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ED3436">
        <w:rPr>
          <w:rFonts w:ascii="Monotype Corsiva" w:hAnsi="Monotype Corsiva" w:cs="Courier New"/>
          <w:b/>
          <w:i/>
          <w:sz w:val="28"/>
          <w:szCs w:val="28"/>
        </w:rPr>
        <w:t>3</w:t>
      </w:r>
      <w:r w:rsidR="00435181">
        <w:rPr>
          <w:rFonts w:ascii="Monotype Corsiva" w:hAnsi="Monotype Corsiva" w:cs="Courier New"/>
          <w:b/>
          <w:i/>
          <w:sz w:val="28"/>
          <w:szCs w:val="28"/>
        </w:rPr>
        <w:t>2</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435181">
        <w:rPr>
          <w:rFonts w:ascii="Monotype Corsiva" w:hAnsi="Monotype Corsiva" w:cs="Courier New"/>
          <w:b/>
          <w:i/>
          <w:sz w:val="28"/>
          <w:szCs w:val="28"/>
        </w:rPr>
        <w:t>06</w:t>
      </w:r>
      <w:r w:rsidR="000A6C0B">
        <w:rPr>
          <w:rFonts w:ascii="Monotype Corsiva" w:hAnsi="Monotype Corsiva" w:cs="Courier New"/>
          <w:b/>
          <w:i/>
          <w:sz w:val="28"/>
          <w:szCs w:val="28"/>
        </w:rPr>
        <w:t xml:space="preserve"> </w:t>
      </w:r>
      <w:r w:rsidR="00435181">
        <w:rPr>
          <w:rFonts w:ascii="Monotype Corsiva" w:hAnsi="Monotype Corsiva" w:cs="Courier New"/>
          <w:b/>
          <w:i/>
          <w:sz w:val="28"/>
          <w:szCs w:val="28"/>
        </w:rPr>
        <w:t>сентября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181" w:rsidRPr="00801E40" w:rsidRDefault="00435181"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435181" w:rsidRPr="00801E40" w:rsidRDefault="00435181" w:rsidP="00AF14C5">
                      <w:pPr>
                        <w:rPr>
                          <w:szCs w:val="28"/>
                        </w:rPr>
                      </w:pPr>
                    </w:p>
                  </w:txbxContent>
                </v:textbox>
                <w10:wrap anchorx="page" anchory="page"/>
              </v:shape>
            </w:pict>
          </mc:Fallback>
        </mc:AlternateContent>
      </w:r>
    </w:p>
    <w:p w:rsidR="002C78DD" w:rsidRDefault="00435181" w:rsidP="002635C1">
      <w:pPr>
        <w:spacing w:after="0" w:line="240" w:lineRule="auto"/>
        <w:jc w:val="center"/>
        <w:outlineLvl w:val="1"/>
        <w:rPr>
          <w:rFonts w:ascii="Times New Roman" w:hAnsi="Times New Roman"/>
          <w:b/>
          <w:bCs/>
          <w:i/>
          <w:sz w:val="28"/>
          <w:szCs w:val="28"/>
          <w:lang w:eastAsia="ru-RU"/>
        </w:rPr>
      </w:pPr>
      <w:r w:rsidRPr="00435181">
        <w:rPr>
          <w:rFonts w:ascii="Times New Roman" w:eastAsia="Times New Roman" w:hAnsi="Times New Roman"/>
          <w:noProof/>
          <w:sz w:val="24"/>
          <w:szCs w:val="24"/>
          <w:lang w:eastAsia="ru-RU"/>
        </w:rPr>
        <w:drawing>
          <wp:anchor distT="0" distB="0" distL="114300" distR="114300" simplePos="0" relativeHeight="251753472" behindDoc="1" locked="0" layoutInCell="1" allowOverlap="1" wp14:anchorId="1B819829" wp14:editId="55B7111E">
            <wp:simplePos x="0" y="0"/>
            <wp:positionH relativeFrom="column">
              <wp:posOffset>116636</wp:posOffset>
            </wp:positionH>
            <wp:positionV relativeFrom="paragraph">
              <wp:posOffset>203835</wp:posOffset>
            </wp:positionV>
            <wp:extent cx="1845945" cy="757555"/>
            <wp:effectExtent l="0" t="0" r="1905" b="4445"/>
            <wp:wrapTight wrapText="bothSides">
              <wp:wrapPolygon edited="0">
                <wp:start x="0" y="0"/>
                <wp:lineTo x="0" y="21184"/>
                <wp:lineTo x="21399" y="21184"/>
                <wp:lineTo x="21399"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5945" cy="7575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35181" w:rsidRPr="00435181" w:rsidRDefault="00435181" w:rsidP="00435181">
      <w:pPr>
        <w:spacing w:after="0" w:line="240" w:lineRule="auto"/>
        <w:jc w:val="center"/>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ИНФОРМАЦИОННЫЙ МАТЕРИАЛ ИЗ РОСРЕЕСТРА ПО НОВОСИБИРСКОЙ ОБЛАСТИ</w:t>
      </w:r>
    </w:p>
    <w:p w:rsidR="00435181" w:rsidRPr="00435181" w:rsidRDefault="00435181" w:rsidP="00435181">
      <w:pPr>
        <w:spacing w:after="0" w:line="240" w:lineRule="auto"/>
        <w:rPr>
          <w:rFonts w:ascii="Times New Roman" w:eastAsia="Times New Roman" w:hAnsi="Times New Roman"/>
          <w:b/>
          <w:sz w:val="24"/>
          <w:szCs w:val="24"/>
          <w:lang w:eastAsia="ru-RU"/>
        </w:rPr>
      </w:pPr>
    </w:p>
    <w:p w:rsidR="00435181" w:rsidRPr="00435181" w:rsidRDefault="00435181" w:rsidP="00435181">
      <w:pPr>
        <w:spacing w:after="0" w:line="240" w:lineRule="auto"/>
        <w:jc w:val="center"/>
        <w:rPr>
          <w:rFonts w:ascii="Times New Roman" w:eastAsia="Times New Roman" w:hAnsi="Times New Roman"/>
          <w:b/>
          <w:bCs/>
          <w:i/>
          <w:sz w:val="24"/>
          <w:szCs w:val="24"/>
          <w:lang w:eastAsia="ru-RU"/>
        </w:rPr>
      </w:pPr>
      <w:r w:rsidRPr="00435181">
        <w:rPr>
          <w:rFonts w:ascii="Times New Roman" w:eastAsia="Times New Roman" w:hAnsi="Times New Roman"/>
          <w:b/>
          <w:bCs/>
          <w:i/>
          <w:sz w:val="24"/>
          <w:szCs w:val="24"/>
          <w:lang w:eastAsia="ru-RU"/>
        </w:rPr>
        <w:t>Итоги «горячей» телефонной линии в Новосибирске</w:t>
      </w:r>
    </w:p>
    <w:p w:rsidR="00435181" w:rsidRPr="00435181" w:rsidRDefault="00435181" w:rsidP="00435181">
      <w:pPr>
        <w:spacing w:after="0" w:line="240" w:lineRule="auto"/>
        <w:jc w:val="center"/>
        <w:rPr>
          <w:rFonts w:ascii="Times New Roman" w:eastAsia="Times New Roman" w:hAnsi="Times New Roman"/>
          <w:b/>
          <w:bCs/>
          <w:sz w:val="24"/>
          <w:szCs w:val="24"/>
          <w:lang w:eastAsia="ru-RU"/>
        </w:rPr>
      </w:pPr>
    </w:p>
    <w:p w:rsidR="00435181" w:rsidRPr="00435181" w:rsidRDefault="00435181" w:rsidP="00435181">
      <w:pPr>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29 августа 2019 года в Управлении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по Новосибирской области состоялась «горячая» телефонная линия по вопросам государственного земельного надзора. На вопросы жителей города Новосибирска ответил заместитель руководителя Управления Иван Викторович Пархоменко.</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Большинство звонков касалось вопросов самовольного захвата земельных участков соседями. Заместитель руководителя Управления дает рекомендации владельцам земельных участков, какие действия необходимо предпринять при обнаружении самовольного захвата территории соседями.</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Прежде всего, для того, чтобы защитить себя от противоправных действий соседа, необходимо быть правообладателем земельного участка, границы которого он нарушил, то есть права на участок должны быть зарегистрированы в Едином государственном реестре недвижимости (ЕГРН) или подтверждаться правоустанавливающими документами. Кроме того, должны быть установлены границы земельных участков (проведено межевание), в отношении которых возник спор, то есть определены координаты характерных точек границ земельных участков. Если границы участка не установлены, следует обратиться к кадастровому инженеру для проведения кадастровых работ.</w:t>
      </w:r>
    </w:p>
    <w:p w:rsidR="00435181" w:rsidRPr="00435181" w:rsidRDefault="00435181" w:rsidP="00435181">
      <w:pPr>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В случае </w:t>
      </w:r>
      <w:proofErr w:type="gramStart"/>
      <w:r w:rsidRPr="00435181">
        <w:rPr>
          <w:rFonts w:ascii="Times New Roman" w:eastAsia="Times New Roman" w:hAnsi="Times New Roman"/>
          <w:sz w:val="24"/>
          <w:szCs w:val="24"/>
          <w:lang w:eastAsia="ru-RU"/>
        </w:rPr>
        <w:t>обнаружения  самовольного</w:t>
      </w:r>
      <w:proofErr w:type="gramEnd"/>
      <w:r w:rsidRPr="00435181">
        <w:rPr>
          <w:rFonts w:ascii="Times New Roman" w:eastAsia="Times New Roman" w:hAnsi="Times New Roman"/>
          <w:sz w:val="24"/>
          <w:szCs w:val="24"/>
          <w:lang w:eastAsia="ru-RU"/>
        </w:rPr>
        <w:t xml:space="preserve"> захвата территории соседом, а это чаще всего происходит в результате проведения работ по благоустройству участка или его огораживанию, можно обратиться с письменным заявлением в Управление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Заявление можно направить по почте  на адрес 630091, г. Новосибирск, ул. Державина, 28, в электронном виде через сайт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w:t>
      </w:r>
      <w:hyperlink r:id="rId10" w:history="1">
        <w:r w:rsidRPr="00435181">
          <w:rPr>
            <w:rFonts w:ascii="Times New Roman" w:eastAsia="Times New Roman" w:hAnsi="Times New Roman"/>
            <w:sz w:val="24"/>
            <w:szCs w:val="24"/>
            <w:u w:val="single"/>
            <w:lang w:eastAsia="ru-RU"/>
          </w:rPr>
          <w:t>https://rosreestr.ru/site/</w:t>
        </w:r>
      </w:hyperlink>
      <w:r w:rsidRPr="00435181">
        <w:rPr>
          <w:rFonts w:ascii="Times New Roman" w:eastAsia="Times New Roman" w:hAnsi="Times New Roman"/>
          <w:sz w:val="24"/>
          <w:szCs w:val="24"/>
          <w:lang w:eastAsia="ru-RU"/>
        </w:rPr>
        <w:t xml:space="preserve">  или подать лично в офисы Управления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w:t>
      </w:r>
    </w:p>
    <w:p w:rsidR="00435181" w:rsidRPr="00435181" w:rsidRDefault="00435181" w:rsidP="00435181">
      <w:pPr>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В обращении необходимо указать адрес и кадастровый номер земельного участка, информацию о переносе забора или факте </w:t>
      </w:r>
      <w:proofErr w:type="spellStart"/>
      <w:r w:rsidRPr="00435181">
        <w:rPr>
          <w:rFonts w:ascii="Times New Roman" w:eastAsia="Times New Roman" w:hAnsi="Times New Roman"/>
          <w:sz w:val="24"/>
          <w:szCs w:val="24"/>
          <w:lang w:eastAsia="ru-RU"/>
        </w:rPr>
        <w:t>самозахвата</w:t>
      </w:r>
      <w:proofErr w:type="spellEnd"/>
      <w:r w:rsidRPr="00435181">
        <w:rPr>
          <w:rFonts w:ascii="Times New Roman" w:eastAsia="Times New Roman" w:hAnsi="Times New Roman"/>
          <w:sz w:val="24"/>
          <w:szCs w:val="24"/>
          <w:lang w:eastAsia="ru-RU"/>
        </w:rPr>
        <w:t xml:space="preserve"> части территории. В заявлении также надо указать, что такие действия привели к нарушению имущественных прав. </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На основании заявления государственные инспекторы по использованию и охране земель Управления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проведут проверочные мероприятия. В случае подтверждения нарушения выдадут нарушителю предписание об его устранении, а также составят протокол об административном правонарушении.</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За самовольное занятие земельного участка предусмотрена административная ответственность в виде штрафа. Для граждан такой штраф начисляется в размере от 1 до 1,5 процентов кадастровой стоимости занятой части земельного участка, но не менее 5 тысяч рублей. Если кадастровая стоимость участка не определена, то размер административного штрафа составит от 5 тысяч до 10 тысяч рублей.</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Для устранения выявленных нарушений нарушителю дается 6 </w:t>
      </w:r>
      <w:proofErr w:type="gramStart"/>
      <w:r w:rsidRPr="00435181">
        <w:rPr>
          <w:rFonts w:ascii="Times New Roman" w:eastAsia="Times New Roman" w:hAnsi="Times New Roman"/>
          <w:sz w:val="24"/>
          <w:szCs w:val="24"/>
          <w:lang w:eastAsia="ru-RU"/>
        </w:rPr>
        <w:t>месяцев,  этот</w:t>
      </w:r>
      <w:proofErr w:type="gramEnd"/>
      <w:r w:rsidRPr="00435181">
        <w:rPr>
          <w:rFonts w:ascii="Times New Roman" w:eastAsia="Times New Roman" w:hAnsi="Times New Roman"/>
          <w:sz w:val="24"/>
          <w:szCs w:val="24"/>
          <w:lang w:eastAsia="ru-RU"/>
        </w:rPr>
        <w:t xml:space="preserve"> срок может быть продлен, если нарушитель документально подтвердит принятые меры по устранению </w:t>
      </w:r>
      <w:r w:rsidRPr="00435181">
        <w:rPr>
          <w:rFonts w:ascii="Times New Roman" w:eastAsia="Times New Roman" w:hAnsi="Times New Roman"/>
          <w:sz w:val="24"/>
          <w:szCs w:val="24"/>
          <w:lang w:eastAsia="ru-RU"/>
        </w:rPr>
        <w:lastRenderedPageBreak/>
        <w:t>нарушения. Если нарушитель не принимает никаких мер, будет выдано еще одно предписание и составлен протокол об административном правонарушении.</w:t>
      </w:r>
    </w:p>
    <w:p w:rsidR="00435181" w:rsidRPr="00435181" w:rsidRDefault="00435181" w:rsidP="00435181">
      <w:pPr>
        <w:spacing w:after="0" w:line="240" w:lineRule="auto"/>
        <w:jc w:val="center"/>
        <w:outlineLvl w:val="1"/>
        <w:rPr>
          <w:rFonts w:ascii="Times New Roman" w:hAnsi="Times New Roman"/>
          <w:b/>
          <w:bCs/>
          <w:i/>
          <w:sz w:val="24"/>
          <w:szCs w:val="24"/>
          <w:lang w:eastAsia="ru-RU"/>
        </w:rPr>
      </w:pPr>
      <w:r w:rsidRPr="00435181">
        <w:rPr>
          <w:rFonts w:ascii="Times New Roman" w:hAnsi="Times New Roman"/>
          <w:b/>
          <w:bCs/>
          <w:i/>
          <w:sz w:val="24"/>
          <w:szCs w:val="24"/>
          <w:lang w:eastAsia="ru-RU"/>
        </w:rPr>
        <w:t>******</w:t>
      </w:r>
    </w:p>
    <w:p w:rsidR="00435181" w:rsidRPr="00435181" w:rsidRDefault="00435181" w:rsidP="00435181">
      <w:pPr>
        <w:spacing w:after="0" w:line="240" w:lineRule="auto"/>
        <w:ind w:firstLine="709"/>
        <w:jc w:val="center"/>
        <w:rPr>
          <w:rFonts w:ascii="Times New Roman" w:eastAsia="Times New Roman" w:hAnsi="Times New Roman"/>
          <w:b/>
          <w:i/>
          <w:sz w:val="24"/>
          <w:szCs w:val="24"/>
          <w:lang w:eastAsia="ru-RU"/>
        </w:rPr>
      </w:pPr>
      <w:r w:rsidRPr="00435181">
        <w:rPr>
          <w:rFonts w:ascii="Times New Roman" w:eastAsia="Times New Roman" w:hAnsi="Times New Roman"/>
          <w:b/>
          <w:i/>
          <w:sz w:val="24"/>
          <w:szCs w:val="24"/>
          <w:lang w:eastAsia="ru-RU"/>
        </w:rPr>
        <w:t>Как воспользоваться «лесной амнистией»</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bCs/>
          <w:sz w:val="24"/>
          <w:szCs w:val="24"/>
        </w:rPr>
        <w:t xml:space="preserve">За период действия закона о «лесной амнистии» в Новосибирской области поступило 224 обращения граждан. По 220 из них приняты положительные решения. </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Продолжительное время права на земельные участки регистрировались по упрощенной схеме. Владельцам участков не нужно было определять их границы для </w:t>
      </w:r>
      <w:proofErr w:type="gramStart"/>
      <w:r w:rsidRPr="00435181">
        <w:rPr>
          <w:rFonts w:ascii="Times New Roman" w:eastAsia="Times New Roman" w:hAnsi="Times New Roman"/>
          <w:sz w:val="24"/>
          <w:szCs w:val="24"/>
          <w:lang w:eastAsia="ru-RU"/>
        </w:rPr>
        <w:t>оформления  в</w:t>
      </w:r>
      <w:proofErr w:type="gramEnd"/>
      <w:r w:rsidRPr="00435181">
        <w:rPr>
          <w:rFonts w:ascii="Times New Roman" w:eastAsia="Times New Roman" w:hAnsi="Times New Roman"/>
          <w:sz w:val="24"/>
          <w:szCs w:val="24"/>
          <w:lang w:eastAsia="ru-RU"/>
        </w:rPr>
        <w:t xml:space="preserve"> собственность. </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По закону земля, находящаяся в границах лесного фонда, не может использоваться владельцами для ведения садоводства или дачного хозяйства, на ней также запрещено строительство. Граждане рисковали быть лишенными этих прав в судебном порядке, даже при наличии зарегистрированных прав.</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В августе 2017 года в силу вступил закон о «лесной амнистии», который позволяет воспользоваться «лесной амнистией» при уточнении </w:t>
      </w:r>
      <w:proofErr w:type="gramStart"/>
      <w:r w:rsidRPr="00435181">
        <w:rPr>
          <w:rFonts w:ascii="Times New Roman" w:eastAsia="Times New Roman" w:hAnsi="Times New Roman"/>
          <w:sz w:val="24"/>
          <w:szCs w:val="24"/>
          <w:lang w:eastAsia="ru-RU"/>
        </w:rPr>
        <w:t>границ</w:t>
      </w:r>
      <w:proofErr w:type="gramEnd"/>
      <w:r w:rsidRPr="00435181">
        <w:rPr>
          <w:rFonts w:ascii="Times New Roman" w:eastAsia="Times New Roman" w:hAnsi="Times New Roman"/>
          <w:sz w:val="24"/>
          <w:szCs w:val="24"/>
          <w:lang w:eastAsia="ru-RU"/>
        </w:rPr>
        <w:t xml:space="preserve"> принадлежащих гражданам земельных участков в случаях, если право на земельный участок возникло до 1 января 2016 года, либо если на земельном участке расположен объект недвижимости, не предназначенный для нужд лесопользования, право собственности на который зарегистрировано до 1 января 2016 года.</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Собственнику необходимо подготовить ряд документов, обратившись к кадастровому инженеру, который подготовит межевой план с отметкой о возможности применения положений закона о «лесной амнистии».</w:t>
      </w:r>
    </w:p>
    <w:p w:rsidR="00435181" w:rsidRPr="00435181" w:rsidRDefault="00435181" w:rsidP="00435181">
      <w:pPr>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С готовым межевым планом обращайтесь в любой офис многофункционального центра «Мои документы». Необходимо подать заявление о постановке на государственный кадастровый учет (учету изменений) земельного участка. В результате для земельного участка будет установлен приоритет сведений Единого государственного реестра недвижимости. Информация о таком земельном участке будет исключена из лесного реестра. Срок, после которого граждане не смогут воспользоваться «лесной амнистией», законом не установлен.</w:t>
      </w:r>
    </w:p>
    <w:p w:rsidR="00435181" w:rsidRPr="00435181" w:rsidRDefault="00435181" w:rsidP="00435181">
      <w:pPr>
        <w:spacing w:after="0" w:line="240" w:lineRule="auto"/>
        <w:jc w:val="center"/>
        <w:outlineLvl w:val="1"/>
        <w:rPr>
          <w:rFonts w:ascii="Times New Roman" w:hAnsi="Times New Roman"/>
          <w:b/>
          <w:bCs/>
          <w:i/>
          <w:sz w:val="24"/>
          <w:szCs w:val="24"/>
          <w:lang w:eastAsia="ru-RU"/>
        </w:rPr>
      </w:pPr>
      <w:r w:rsidRPr="00435181">
        <w:rPr>
          <w:rFonts w:ascii="Times New Roman" w:hAnsi="Times New Roman"/>
          <w:b/>
          <w:bCs/>
          <w:i/>
          <w:sz w:val="24"/>
          <w:szCs w:val="24"/>
          <w:lang w:eastAsia="ru-RU"/>
        </w:rPr>
        <w:t>*****</w:t>
      </w:r>
    </w:p>
    <w:p w:rsidR="00435181" w:rsidRPr="00435181" w:rsidRDefault="00435181" w:rsidP="00435181">
      <w:pPr>
        <w:spacing w:after="0" w:line="240" w:lineRule="auto"/>
        <w:jc w:val="center"/>
        <w:rPr>
          <w:rFonts w:ascii="Times New Roman" w:eastAsia="Times New Roman" w:hAnsi="Times New Roman"/>
          <w:b/>
          <w:i/>
          <w:color w:val="000000"/>
          <w:sz w:val="24"/>
          <w:szCs w:val="24"/>
          <w:shd w:val="clear" w:color="auto" w:fill="FFFFFF"/>
          <w:lang w:eastAsia="ru-RU"/>
        </w:rPr>
      </w:pPr>
      <w:r w:rsidRPr="00435181">
        <w:rPr>
          <w:rFonts w:ascii="Times New Roman" w:eastAsia="Times New Roman" w:hAnsi="Times New Roman"/>
          <w:b/>
          <w:i/>
          <w:color w:val="000000"/>
          <w:sz w:val="24"/>
          <w:szCs w:val="24"/>
          <w:shd w:val="clear" w:color="auto" w:fill="FFFFFF"/>
          <w:lang w:eastAsia="ru-RU"/>
        </w:rPr>
        <w:t>Как сократить расходы при оформлении недвижимости</w:t>
      </w:r>
    </w:p>
    <w:p w:rsidR="00435181" w:rsidRPr="00435181" w:rsidRDefault="00435181" w:rsidP="00435181">
      <w:pPr>
        <w:spacing w:after="0" w:line="240" w:lineRule="auto"/>
        <w:ind w:firstLine="709"/>
        <w:jc w:val="both"/>
        <w:rPr>
          <w:rFonts w:ascii="Times New Roman" w:eastAsia="Times New Roman" w:hAnsi="Times New Roman"/>
          <w:color w:val="000000"/>
          <w:sz w:val="24"/>
          <w:szCs w:val="24"/>
          <w:shd w:val="clear" w:color="auto" w:fill="FFFFFF"/>
          <w:lang w:eastAsia="ru-RU"/>
        </w:rPr>
      </w:pPr>
      <w:r w:rsidRPr="00435181">
        <w:rPr>
          <w:rFonts w:ascii="Times New Roman" w:eastAsia="Times New Roman" w:hAnsi="Times New Roman"/>
          <w:color w:val="000000"/>
          <w:sz w:val="24"/>
          <w:szCs w:val="24"/>
          <w:shd w:val="clear" w:color="auto" w:fill="FFFFFF"/>
          <w:lang w:eastAsia="ru-RU"/>
        </w:rPr>
        <w:t>При оформлении недвижимости в собственность оплата госпошлины является обязательным условием осуществления сделки.</w:t>
      </w:r>
    </w:p>
    <w:p w:rsidR="00435181" w:rsidRPr="00435181" w:rsidRDefault="00435181" w:rsidP="00435181">
      <w:pPr>
        <w:spacing w:after="0" w:line="240" w:lineRule="auto"/>
        <w:ind w:firstLine="709"/>
        <w:jc w:val="both"/>
        <w:rPr>
          <w:rFonts w:ascii="Times New Roman" w:eastAsia="Times New Roman" w:hAnsi="Times New Roman"/>
          <w:color w:val="000000"/>
          <w:sz w:val="24"/>
          <w:szCs w:val="24"/>
          <w:shd w:val="clear" w:color="auto" w:fill="FFFFFF"/>
          <w:lang w:eastAsia="ru-RU"/>
        </w:rPr>
      </w:pPr>
      <w:r w:rsidRPr="00435181">
        <w:rPr>
          <w:rFonts w:ascii="Times New Roman" w:eastAsia="Times New Roman" w:hAnsi="Times New Roman"/>
          <w:color w:val="000000"/>
          <w:sz w:val="24"/>
          <w:szCs w:val="24"/>
          <w:shd w:val="clear" w:color="auto" w:fill="FFFFFF"/>
          <w:lang w:eastAsia="ru-RU"/>
        </w:rPr>
        <w:t>Госпошлина за государственную регистрацию права собственности – это обязательный платеж за государственную услугу по регистрации права собственности</w:t>
      </w:r>
      <w:r w:rsidRPr="00435181">
        <w:rPr>
          <w:rFonts w:ascii="Times New Roman" w:eastAsia="Times New Roman" w:hAnsi="Times New Roman"/>
          <w:sz w:val="24"/>
          <w:szCs w:val="24"/>
          <w:shd w:val="clear" w:color="auto" w:fill="FFFFFF"/>
          <w:lang w:eastAsia="ru-RU"/>
        </w:rPr>
        <w:t>, оплачивается</w:t>
      </w:r>
      <w:r w:rsidRPr="00435181">
        <w:rPr>
          <w:rFonts w:ascii="Times New Roman" w:eastAsia="Times New Roman" w:hAnsi="Times New Roman"/>
          <w:color w:val="000000"/>
          <w:sz w:val="24"/>
          <w:szCs w:val="24"/>
          <w:shd w:val="clear" w:color="auto" w:fill="FFFFFF"/>
          <w:lang w:eastAsia="ru-RU"/>
        </w:rPr>
        <w:t xml:space="preserve"> приобретателем права собственности на недвижимое имущество.</w:t>
      </w:r>
    </w:p>
    <w:p w:rsidR="00435181" w:rsidRPr="00435181" w:rsidRDefault="00435181" w:rsidP="00435181">
      <w:pPr>
        <w:spacing w:after="0" w:line="240" w:lineRule="auto"/>
        <w:ind w:firstLine="567"/>
        <w:jc w:val="both"/>
        <w:rPr>
          <w:rFonts w:ascii="Times New Roman" w:eastAsia="Times New Roman" w:hAnsi="Times New Roman"/>
          <w:color w:val="000000"/>
          <w:sz w:val="24"/>
          <w:szCs w:val="24"/>
          <w:shd w:val="clear" w:color="auto" w:fill="FFFFFF"/>
          <w:lang w:eastAsia="ru-RU"/>
        </w:rPr>
      </w:pPr>
      <w:r w:rsidRPr="00435181">
        <w:rPr>
          <w:rFonts w:ascii="Times New Roman" w:eastAsia="Times New Roman" w:hAnsi="Times New Roman"/>
          <w:color w:val="000000"/>
          <w:sz w:val="24"/>
          <w:szCs w:val="24"/>
          <w:shd w:val="clear" w:color="auto" w:fill="FFFFFF"/>
          <w:lang w:eastAsia="ru-RU"/>
        </w:rPr>
        <w:t>Размеры такой госпошлины определены Налоговым кодексом Российской Федерации.</w:t>
      </w:r>
    </w:p>
    <w:p w:rsidR="00435181" w:rsidRPr="00435181" w:rsidRDefault="00435181" w:rsidP="00435181">
      <w:pPr>
        <w:spacing w:after="0" w:line="240" w:lineRule="auto"/>
        <w:ind w:firstLine="567"/>
        <w:jc w:val="both"/>
        <w:rPr>
          <w:rFonts w:ascii="Times New Roman" w:eastAsia="Times New Roman" w:hAnsi="Times New Roman"/>
          <w:sz w:val="24"/>
          <w:szCs w:val="24"/>
          <w:shd w:val="clear" w:color="auto" w:fill="FFFFFF"/>
          <w:lang w:eastAsia="ru-RU"/>
        </w:rPr>
      </w:pPr>
      <w:r w:rsidRPr="00435181">
        <w:rPr>
          <w:rFonts w:ascii="Times New Roman" w:eastAsia="Times New Roman" w:hAnsi="Times New Roman"/>
          <w:sz w:val="24"/>
          <w:szCs w:val="24"/>
          <w:shd w:val="clear" w:color="auto" w:fill="FFFFFF"/>
          <w:lang w:eastAsia="ru-RU"/>
        </w:rPr>
        <w:t>Так, для граждан</w:t>
      </w:r>
      <w:r w:rsidRPr="00435181">
        <w:rPr>
          <w:rFonts w:ascii="Times New Roman" w:eastAsia="Times New Roman" w:hAnsi="Times New Roman"/>
          <w:color w:val="FF0000"/>
          <w:sz w:val="24"/>
          <w:szCs w:val="24"/>
          <w:shd w:val="clear" w:color="auto" w:fill="FFFFFF"/>
          <w:lang w:eastAsia="ru-RU"/>
        </w:rPr>
        <w:t xml:space="preserve"> </w:t>
      </w:r>
      <w:r w:rsidRPr="00435181">
        <w:rPr>
          <w:rFonts w:ascii="Times New Roman" w:eastAsia="Times New Roman" w:hAnsi="Times New Roman"/>
          <w:color w:val="000000"/>
          <w:sz w:val="24"/>
          <w:szCs w:val="24"/>
          <w:shd w:val="clear" w:color="auto" w:fill="FFFFFF"/>
          <w:lang w:eastAsia="ru-RU"/>
        </w:rPr>
        <w:t xml:space="preserve">величина данного вида госпошлины составляет 2000 рублей.  </w:t>
      </w:r>
      <w:r w:rsidRPr="00435181">
        <w:rPr>
          <w:rFonts w:ascii="Times New Roman" w:eastAsia="Times New Roman" w:hAnsi="Times New Roman"/>
          <w:sz w:val="24"/>
          <w:szCs w:val="24"/>
          <w:shd w:val="clear" w:color="auto" w:fill="FFFFFF"/>
          <w:lang w:eastAsia="ru-RU"/>
        </w:rPr>
        <w:t>Но</w:t>
      </w:r>
      <w:r w:rsidRPr="00435181">
        <w:rPr>
          <w:rFonts w:ascii="Times New Roman" w:eastAsia="Times New Roman" w:hAnsi="Times New Roman"/>
          <w:color w:val="000000"/>
          <w:sz w:val="24"/>
          <w:szCs w:val="24"/>
          <w:shd w:val="clear" w:color="auto" w:fill="FFFFFF"/>
          <w:lang w:eastAsia="ru-RU"/>
        </w:rPr>
        <w:t xml:space="preserve"> на услугах </w:t>
      </w:r>
      <w:proofErr w:type="spellStart"/>
      <w:r w:rsidRPr="00435181">
        <w:rPr>
          <w:rFonts w:ascii="Times New Roman" w:eastAsia="Times New Roman" w:hAnsi="Times New Roman"/>
          <w:color w:val="000000"/>
          <w:sz w:val="24"/>
          <w:szCs w:val="24"/>
          <w:shd w:val="clear" w:color="auto" w:fill="FFFFFF"/>
          <w:lang w:eastAsia="ru-RU"/>
        </w:rPr>
        <w:t>Росреестра</w:t>
      </w:r>
      <w:proofErr w:type="spellEnd"/>
      <w:r w:rsidRPr="00435181">
        <w:rPr>
          <w:rFonts w:ascii="Times New Roman" w:eastAsia="Times New Roman" w:hAnsi="Times New Roman"/>
          <w:color w:val="000000"/>
          <w:sz w:val="24"/>
          <w:szCs w:val="24"/>
          <w:shd w:val="clear" w:color="auto" w:fill="FFFFFF"/>
          <w:lang w:eastAsia="ru-RU"/>
        </w:rPr>
        <w:t xml:space="preserve"> можно сэкономить, </w:t>
      </w:r>
      <w:r w:rsidRPr="00435181">
        <w:rPr>
          <w:rFonts w:ascii="Times New Roman" w:eastAsia="Times New Roman" w:hAnsi="Times New Roman"/>
          <w:sz w:val="24"/>
          <w:szCs w:val="24"/>
          <w:shd w:val="clear" w:color="auto" w:fill="FFFFFF"/>
          <w:lang w:eastAsia="ru-RU"/>
        </w:rPr>
        <w:t>если получать их в электронном виде. Экономия в этом случае составит 30%. Размер госпошлины за регистрацию права собственности тогда составит не 2000 рублей, а 1400.</w:t>
      </w:r>
    </w:p>
    <w:p w:rsidR="00435181" w:rsidRPr="00435181" w:rsidRDefault="00435181" w:rsidP="00435181">
      <w:pPr>
        <w:spacing w:after="0" w:line="240" w:lineRule="auto"/>
        <w:ind w:firstLine="567"/>
        <w:jc w:val="both"/>
        <w:rPr>
          <w:rFonts w:ascii="Times New Roman" w:eastAsia="Times New Roman" w:hAnsi="Times New Roman"/>
          <w:color w:val="000000"/>
          <w:sz w:val="24"/>
          <w:szCs w:val="24"/>
          <w:shd w:val="clear" w:color="auto" w:fill="FFFFFF"/>
          <w:lang w:eastAsia="ru-RU"/>
        </w:rPr>
      </w:pPr>
      <w:r w:rsidRPr="00435181">
        <w:rPr>
          <w:rFonts w:ascii="Times New Roman" w:eastAsia="Times New Roman" w:hAnsi="Times New Roman"/>
          <w:color w:val="000000"/>
          <w:sz w:val="24"/>
          <w:szCs w:val="24"/>
          <w:shd w:val="clear" w:color="auto" w:fill="FFFFFF"/>
          <w:lang w:eastAsia="ru-RU"/>
        </w:rPr>
        <w:t>Электронная регистрация – это современный способ получения государственной услуги быстро, качественно, удобно.</w:t>
      </w:r>
    </w:p>
    <w:p w:rsidR="00435181" w:rsidRPr="00435181" w:rsidRDefault="00435181" w:rsidP="00435181">
      <w:pPr>
        <w:spacing w:after="0" w:line="240" w:lineRule="auto"/>
        <w:ind w:firstLine="567"/>
        <w:jc w:val="both"/>
        <w:rPr>
          <w:rFonts w:ascii="Times New Roman" w:eastAsia="Times New Roman" w:hAnsi="Times New Roman"/>
          <w:sz w:val="24"/>
          <w:szCs w:val="24"/>
          <w:shd w:val="clear" w:color="auto" w:fill="FFFFFF"/>
          <w:lang w:eastAsia="ru-RU"/>
        </w:rPr>
      </w:pPr>
      <w:r w:rsidRPr="00435181">
        <w:rPr>
          <w:rFonts w:ascii="Times New Roman" w:eastAsia="Times New Roman" w:hAnsi="Times New Roman"/>
          <w:sz w:val="24"/>
          <w:szCs w:val="24"/>
          <w:shd w:val="clear" w:color="auto" w:fill="FFFFFF"/>
          <w:lang w:eastAsia="ru-RU"/>
        </w:rPr>
        <w:t xml:space="preserve">Если документы, подтверждающие возникновение права заявителя на объект недвижимого имущества, нотариально удостоверены, заявление о государственной регистрации предоставляет в </w:t>
      </w:r>
      <w:proofErr w:type="spellStart"/>
      <w:r w:rsidRPr="00435181">
        <w:rPr>
          <w:rFonts w:ascii="Times New Roman" w:eastAsia="Times New Roman" w:hAnsi="Times New Roman"/>
          <w:sz w:val="24"/>
          <w:szCs w:val="24"/>
          <w:shd w:val="clear" w:color="auto" w:fill="FFFFFF"/>
          <w:lang w:eastAsia="ru-RU"/>
        </w:rPr>
        <w:t>Росреестр</w:t>
      </w:r>
      <w:proofErr w:type="spellEnd"/>
      <w:r w:rsidRPr="00435181">
        <w:rPr>
          <w:rFonts w:ascii="Times New Roman" w:eastAsia="Times New Roman" w:hAnsi="Times New Roman"/>
          <w:sz w:val="24"/>
          <w:szCs w:val="24"/>
          <w:shd w:val="clear" w:color="auto" w:fill="FFFFFF"/>
          <w:lang w:eastAsia="ru-RU"/>
        </w:rPr>
        <w:t xml:space="preserve"> нотариус в электронном виде, в связи с чем государственная пошлина за такую регистрацию также будет снижена на 30%.</w:t>
      </w:r>
    </w:p>
    <w:p w:rsidR="00435181" w:rsidRPr="00435181" w:rsidRDefault="00435181" w:rsidP="00435181">
      <w:pPr>
        <w:spacing w:after="0" w:line="240" w:lineRule="auto"/>
        <w:ind w:firstLine="567"/>
        <w:jc w:val="both"/>
        <w:rPr>
          <w:rFonts w:ascii="Times New Roman" w:eastAsia="Times New Roman" w:hAnsi="Times New Roman"/>
          <w:sz w:val="24"/>
          <w:szCs w:val="24"/>
          <w:shd w:val="clear" w:color="auto" w:fill="FFFFFF"/>
          <w:lang w:eastAsia="ru-RU"/>
        </w:rPr>
      </w:pPr>
      <w:r w:rsidRPr="00435181">
        <w:rPr>
          <w:rFonts w:ascii="Times New Roman" w:eastAsia="Times New Roman" w:hAnsi="Times New Roman"/>
          <w:sz w:val="24"/>
          <w:szCs w:val="24"/>
          <w:shd w:val="clear" w:color="auto" w:fill="FFFFFF"/>
          <w:lang w:eastAsia="ru-RU"/>
        </w:rPr>
        <w:t>Законодательство не устанавливает требований в обязательном участии нотариуса, однако в некоторых случаях его участие необходимо.</w:t>
      </w:r>
    </w:p>
    <w:p w:rsidR="00435181" w:rsidRPr="00435181" w:rsidRDefault="00435181" w:rsidP="00435181">
      <w:pPr>
        <w:spacing w:after="0" w:line="240" w:lineRule="auto"/>
        <w:ind w:firstLine="567"/>
        <w:jc w:val="both"/>
        <w:rPr>
          <w:rFonts w:ascii="Times New Roman" w:eastAsia="Times New Roman" w:hAnsi="Times New Roman"/>
          <w:color w:val="000000"/>
          <w:sz w:val="24"/>
          <w:szCs w:val="24"/>
          <w:shd w:val="clear" w:color="auto" w:fill="FFFFFF"/>
          <w:lang w:eastAsia="ru-RU"/>
        </w:rPr>
      </w:pPr>
      <w:r w:rsidRPr="00435181">
        <w:rPr>
          <w:rFonts w:ascii="Times New Roman" w:eastAsia="Times New Roman" w:hAnsi="Times New Roman"/>
          <w:color w:val="000000"/>
          <w:sz w:val="24"/>
          <w:szCs w:val="24"/>
          <w:shd w:val="clear" w:color="auto" w:fill="FFFFFF"/>
          <w:lang w:eastAsia="ru-RU"/>
        </w:rPr>
        <w:t xml:space="preserve">В тех случаях, когда в отношении объекта не осуществлен государственный кадастровый учет, а объект недвижимости был создан до 01.01.2013 и возможно является ранее учтенным, заявителю для начала необходимо обратиться в </w:t>
      </w:r>
      <w:proofErr w:type="gramStart"/>
      <w:r w:rsidRPr="00435181">
        <w:rPr>
          <w:rFonts w:ascii="Times New Roman" w:eastAsia="Times New Roman" w:hAnsi="Times New Roman"/>
          <w:color w:val="000000"/>
          <w:sz w:val="24"/>
          <w:szCs w:val="24"/>
          <w:shd w:val="clear" w:color="auto" w:fill="FFFFFF"/>
          <w:lang w:eastAsia="ru-RU"/>
        </w:rPr>
        <w:t>многофункциональный  центр</w:t>
      </w:r>
      <w:proofErr w:type="gramEnd"/>
      <w:r w:rsidRPr="00435181">
        <w:rPr>
          <w:rFonts w:ascii="Times New Roman" w:eastAsia="Times New Roman" w:hAnsi="Times New Roman"/>
          <w:color w:val="000000"/>
          <w:sz w:val="24"/>
          <w:szCs w:val="24"/>
          <w:shd w:val="clear" w:color="auto" w:fill="FFFFFF"/>
          <w:lang w:eastAsia="ru-RU"/>
        </w:rPr>
        <w:t xml:space="preserve"> (МФЦ) с заявлением о постановке объекта на государственный кадастровый учет как ранее учтенного объекта. Тем самым можно исключить необходимость обращаться к кадастровому инженеру для подготовки технического плана на объект недвижимого имущества, это также позволит избежать лишних </w:t>
      </w:r>
      <w:r w:rsidRPr="00435181">
        <w:rPr>
          <w:rFonts w:ascii="Times New Roman" w:eastAsia="Times New Roman" w:hAnsi="Times New Roman"/>
          <w:color w:val="000000"/>
          <w:sz w:val="24"/>
          <w:szCs w:val="24"/>
          <w:shd w:val="clear" w:color="auto" w:fill="FFFFFF"/>
          <w:lang w:eastAsia="ru-RU"/>
        </w:rPr>
        <w:lastRenderedPageBreak/>
        <w:t>затрат. Постановка на государственный кадастровый учет осуществляется без взимания государственной пошлины с заявителя.</w:t>
      </w:r>
    </w:p>
    <w:p w:rsidR="00435181" w:rsidRPr="00435181" w:rsidRDefault="00435181" w:rsidP="00435181">
      <w:pPr>
        <w:spacing w:after="0" w:line="240" w:lineRule="auto"/>
        <w:jc w:val="center"/>
        <w:outlineLvl w:val="1"/>
        <w:rPr>
          <w:rFonts w:ascii="Times New Roman" w:hAnsi="Times New Roman"/>
          <w:b/>
          <w:bCs/>
          <w:i/>
          <w:sz w:val="24"/>
          <w:szCs w:val="24"/>
          <w:lang w:eastAsia="ru-RU"/>
        </w:rPr>
      </w:pPr>
      <w:r w:rsidRPr="00435181">
        <w:rPr>
          <w:rFonts w:ascii="Times New Roman" w:hAnsi="Times New Roman"/>
          <w:b/>
          <w:bCs/>
          <w:i/>
          <w:sz w:val="24"/>
          <w:szCs w:val="24"/>
          <w:lang w:eastAsia="ru-RU"/>
        </w:rPr>
        <w:t>*****</w:t>
      </w:r>
    </w:p>
    <w:p w:rsidR="00435181" w:rsidRPr="00435181" w:rsidRDefault="00435181" w:rsidP="00435181">
      <w:pPr>
        <w:shd w:val="clear" w:color="auto" w:fill="FFFFFF"/>
        <w:spacing w:after="0" w:line="240" w:lineRule="auto"/>
        <w:ind w:firstLine="708"/>
        <w:jc w:val="center"/>
        <w:rPr>
          <w:rFonts w:ascii="Times New Roman" w:eastAsia="Times New Roman" w:hAnsi="Times New Roman"/>
          <w:b/>
          <w:i/>
          <w:color w:val="000000"/>
          <w:sz w:val="24"/>
          <w:szCs w:val="24"/>
          <w:lang w:eastAsia="ru-RU"/>
        </w:rPr>
      </w:pPr>
      <w:r w:rsidRPr="00435181">
        <w:rPr>
          <w:rFonts w:ascii="Times New Roman" w:eastAsia="Times New Roman" w:hAnsi="Times New Roman"/>
          <w:b/>
          <w:i/>
          <w:color w:val="000000"/>
          <w:sz w:val="24"/>
          <w:szCs w:val="24"/>
          <w:lang w:eastAsia="ru-RU"/>
        </w:rPr>
        <w:t>Почему накладывают арест на недвижимость</w:t>
      </w:r>
    </w:p>
    <w:p w:rsidR="00435181" w:rsidRPr="00435181" w:rsidRDefault="00435181" w:rsidP="00435181">
      <w:pPr>
        <w:shd w:val="clear" w:color="auto" w:fill="FFFFFF"/>
        <w:spacing w:after="0" w:line="240" w:lineRule="auto"/>
        <w:ind w:firstLine="708"/>
        <w:jc w:val="both"/>
        <w:rPr>
          <w:rFonts w:ascii="Times New Roman" w:eastAsia="Times New Roman" w:hAnsi="Times New Roman"/>
          <w:b/>
          <w:sz w:val="24"/>
          <w:szCs w:val="24"/>
          <w:lang w:eastAsia="ru-RU"/>
        </w:rPr>
      </w:pPr>
      <w:r w:rsidRPr="00435181">
        <w:rPr>
          <w:rFonts w:ascii="Times New Roman" w:eastAsia="Times New Roman" w:hAnsi="Times New Roman"/>
          <w:sz w:val="24"/>
          <w:szCs w:val="24"/>
          <w:lang w:eastAsia="ru-RU"/>
        </w:rPr>
        <w:t>В некоторых случаях собственники недвижимости могут быть ограничены во владении, пользовании и распоряжении недвижимым имуществом. Это происходит в связи с наложением ареста, запрета проведения регистрационных действий или запрета на отчуждение объектов недвижимости, когда имущество не может быть продано, подарено, сдано в аренду или заложено.</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Причиной наложения ареста или запрета могут быть:</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 </w:t>
      </w:r>
      <w:r w:rsidRPr="00435181">
        <w:rPr>
          <w:rFonts w:ascii="Times New Roman" w:eastAsia="Times New Roman" w:hAnsi="Times New Roman"/>
          <w:color w:val="000000"/>
          <w:sz w:val="24"/>
          <w:szCs w:val="24"/>
          <w:bdr w:val="none" w:sz="0" w:space="0" w:color="auto" w:frame="1"/>
          <w:lang w:eastAsia="ru-RU"/>
        </w:rPr>
        <w:t>наличие задолженности по услугам ЖКХ,</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 </w:t>
      </w:r>
      <w:r w:rsidRPr="00435181">
        <w:rPr>
          <w:rFonts w:ascii="Times New Roman" w:eastAsia="Times New Roman" w:hAnsi="Times New Roman"/>
          <w:color w:val="000000"/>
          <w:sz w:val="24"/>
          <w:szCs w:val="24"/>
          <w:bdr w:val="none" w:sz="0" w:space="0" w:color="auto" w:frame="1"/>
          <w:lang w:eastAsia="ru-RU"/>
        </w:rPr>
        <w:t>просроченные платежи по банковским кредитам,</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 </w:t>
      </w:r>
      <w:r w:rsidRPr="00435181">
        <w:rPr>
          <w:rFonts w:ascii="Times New Roman" w:eastAsia="Times New Roman" w:hAnsi="Times New Roman"/>
          <w:color w:val="000000"/>
          <w:sz w:val="24"/>
          <w:szCs w:val="24"/>
          <w:bdr w:val="none" w:sz="0" w:space="0" w:color="auto" w:frame="1"/>
          <w:lang w:eastAsia="ru-RU"/>
        </w:rPr>
        <w:t>возмещение ущерба, нанесенного собственником квартиры,</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 </w:t>
      </w:r>
      <w:r w:rsidRPr="00435181">
        <w:rPr>
          <w:rFonts w:ascii="Times New Roman" w:eastAsia="Times New Roman" w:hAnsi="Times New Roman"/>
          <w:color w:val="000000"/>
          <w:sz w:val="24"/>
          <w:szCs w:val="24"/>
          <w:bdr w:val="none" w:sz="0" w:space="0" w:color="auto" w:frame="1"/>
          <w:lang w:eastAsia="ru-RU"/>
        </w:rPr>
        <w:t>раздел имущества в судебном порядке.</w:t>
      </w:r>
    </w:p>
    <w:p w:rsidR="00435181" w:rsidRPr="00435181" w:rsidRDefault="00435181" w:rsidP="00435181">
      <w:pPr>
        <w:shd w:val="clear" w:color="auto" w:fill="FFFFFF"/>
        <w:spacing w:after="0" w:line="240" w:lineRule="auto"/>
        <w:ind w:firstLine="709"/>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Арест или запрет накладывают только уполномоченные законом органы. Прежде всего, это суды и судебные приставы-исполнители.</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На основании поступающих документов Управление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по Новосибирской области (далее Управление) вносит в Единый государственный реестр недвижимости записи об арестах и запретах на недвижимое имущество.</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Информацию о факте наложения ареста или запрета на недвижимость в большинстве случаев граждане узнают при получении соответствующего уведомления, </w:t>
      </w:r>
      <w:proofErr w:type="gramStart"/>
      <w:r w:rsidRPr="00435181">
        <w:rPr>
          <w:rFonts w:ascii="Times New Roman" w:eastAsia="Times New Roman" w:hAnsi="Times New Roman"/>
          <w:sz w:val="24"/>
          <w:szCs w:val="24"/>
          <w:lang w:eastAsia="ru-RU"/>
        </w:rPr>
        <w:t>либо</w:t>
      </w:r>
      <w:proofErr w:type="gramEnd"/>
      <w:r w:rsidRPr="00435181">
        <w:rPr>
          <w:rFonts w:ascii="Times New Roman" w:eastAsia="Times New Roman" w:hAnsi="Times New Roman"/>
          <w:sz w:val="24"/>
          <w:szCs w:val="24"/>
          <w:lang w:eastAsia="ru-RU"/>
        </w:rPr>
        <w:t xml:space="preserve"> когда уже совершается сделка с объектом недвижимости. </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Обращаем внимание, что в уведомлении указывается орган, наложивший арест (запрет), реквизиты документов, а также данные судебного пристава-исполнителя.</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За выяснением причины наложения ареста, запрета следует обратиться непосредственно к судебному приставу – исполнителю.</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В случае устранения причин наложения ареста (запрета) судебный пристав-исполнитель направляет в Управление соответствующее постановление о снятии ограничительных мер.</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Управление рекомендует до совершения сделки проверять наличие ареста/запрета на интересующие объекты недвижимости, в том числе и  на официальном сайте </w:t>
      </w:r>
      <w:proofErr w:type="spellStart"/>
      <w:r w:rsidRPr="00435181">
        <w:rPr>
          <w:rFonts w:ascii="Times New Roman" w:eastAsia="Times New Roman" w:hAnsi="Times New Roman"/>
          <w:sz w:val="24"/>
          <w:szCs w:val="24"/>
          <w:lang w:eastAsia="ru-RU"/>
        </w:rPr>
        <w:t>Росреестра</w:t>
      </w:r>
      <w:proofErr w:type="spellEnd"/>
      <w:r w:rsidRPr="00435181">
        <w:rPr>
          <w:rFonts w:ascii="Times New Roman" w:eastAsia="Times New Roman" w:hAnsi="Times New Roman"/>
          <w:sz w:val="24"/>
          <w:szCs w:val="24"/>
          <w:lang w:eastAsia="ru-RU"/>
        </w:rPr>
        <w:t xml:space="preserve"> </w:t>
      </w:r>
      <w:hyperlink r:id="rId11" w:history="1">
        <w:r w:rsidRPr="00435181">
          <w:rPr>
            <w:rFonts w:ascii="Times New Roman" w:eastAsia="Times New Roman" w:hAnsi="Times New Roman"/>
            <w:sz w:val="24"/>
            <w:szCs w:val="24"/>
            <w:u w:val="single"/>
            <w:lang w:eastAsia="ru-RU"/>
          </w:rPr>
          <w:t>www.ros</w:t>
        </w:r>
        <w:proofErr w:type="spellStart"/>
        <w:r w:rsidRPr="00435181">
          <w:rPr>
            <w:rFonts w:ascii="Times New Roman" w:eastAsia="Times New Roman" w:hAnsi="Times New Roman"/>
            <w:sz w:val="24"/>
            <w:szCs w:val="24"/>
            <w:u w:val="single"/>
            <w:lang w:val="en-US" w:eastAsia="ru-RU"/>
          </w:rPr>
          <w:t>reest</w:t>
        </w:r>
        <w:proofErr w:type="spellEnd"/>
        <w:r w:rsidRPr="00435181">
          <w:rPr>
            <w:rFonts w:ascii="Times New Roman" w:eastAsia="Times New Roman" w:hAnsi="Times New Roman"/>
            <w:sz w:val="24"/>
            <w:szCs w:val="24"/>
            <w:u w:val="single"/>
            <w:lang w:eastAsia="ru-RU"/>
          </w:rPr>
          <w:t>.</w:t>
        </w:r>
        <w:proofErr w:type="spellStart"/>
        <w:r w:rsidRPr="00435181">
          <w:rPr>
            <w:rFonts w:ascii="Times New Roman" w:eastAsia="Times New Roman" w:hAnsi="Times New Roman"/>
            <w:sz w:val="24"/>
            <w:szCs w:val="24"/>
            <w:u w:val="single"/>
            <w:lang w:val="en-US" w:eastAsia="ru-RU"/>
          </w:rPr>
          <w:t>ru</w:t>
        </w:r>
        <w:proofErr w:type="spellEnd"/>
      </w:hyperlink>
      <w:r w:rsidRPr="00435181">
        <w:rPr>
          <w:rFonts w:ascii="Times New Roman" w:eastAsia="Times New Roman" w:hAnsi="Times New Roman"/>
          <w:sz w:val="24"/>
          <w:szCs w:val="24"/>
          <w:lang w:eastAsia="ru-RU"/>
        </w:rPr>
        <w:t xml:space="preserve"> с помощью электронного сервиса «Справочная информация по объектам недвижимости в режиме </w:t>
      </w:r>
      <w:proofErr w:type="spellStart"/>
      <w:r w:rsidRPr="00435181">
        <w:rPr>
          <w:rFonts w:ascii="Times New Roman" w:eastAsia="Times New Roman" w:hAnsi="Times New Roman"/>
          <w:sz w:val="24"/>
          <w:szCs w:val="24"/>
          <w:lang w:eastAsia="ru-RU"/>
        </w:rPr>
        <w:t>online</w:t>
      </w:r>
      <w:proofErr w:type="spellEnd"/>
      <w:r w:rsidRPr="00435181">
        <w:rPr>
          <w:rFonts w:ascii="Times New Roman" w:eastAsia="Times New Roman" w:hAnsi="Times New Roman"/>
          <w:sz w:val="24"/>
          <w:szCs w:val="24"/>
          <w:lang w:eastAsia="ru-RU"/>
        </w:rPr>
        <w:t>». Услуга предоставляются бесплатно, в режиме реального времени.</w:t>
      </w:r>
    </w:p>
    <w:p w:rsidR="00435181" w:rsidRPr="00435181" w:rsidRDefault="00435181" w:rsidP="00435181">
      <w:pPr>
        <w:shd w:val="clear" w:color="auto" w:fill="FFFFFF"/>
        <w:spacing w:after="0" w:line="240" w:lineRule="auto"/>
        <w:ind w:firstLine="708"/>
        <w:jc w:val="both"/>
        <w:rPr>
          <w:rFonts w:ascii="Times New Roman" w:eastAsia="Times New Roman" w:hAnsi="Times New Roman"/>
          <w:sz w:val="24"/>
          <w:szCs w:val="24"/>
          <w:lang w:eastAsia="ru-RU"/>
        </w:rPr>
      </w:pPr>
      <w:r w:rsidRPr="00435181">
        <w:rPr>
          <w:rFonts w:ascii="Times New Roman" w:eastAsia="Times New Roman" w:hAnsi="Times New Roman"/>
          <w:sz w:val="24"/>
          <w:szCs w:val="24"/>
          <w:lang w:eastAsia="ru-RU"/>
        </w:rPr>
        <w:t xml:space="preserve">Узнать о своей задолженности  можно на официальном сайте Федеральной службы судебных приставов России  </w:t>
      </w:r>
      <w:hyperlink r:id="rId12" w:history="1">
        <w:r w:rsidRPr="00435181">
          <w:rPr>
            <w:rFonts w:ascii="Times New Roman" w:eastAsia="Times New Roman" w:hAnsi="Times New Roman"/>
            <w:sz w:val="24"/>
            <w:szCs w:val="24"/>
            <w:u w:val="single"/>
            <w:lang w:eastAsia="ru-RU"/>
          </w:rPr>
          <w:t>www.fssprus.r</w:t>
        </w:r>
        <w:r w:rsidRPr="00435181">
          <w:rPr>
            <w:rFonts w:ascii="Times New Roman" w:eastAsia="Times New Roman" w:hAnsi="Times New Roman"/>
            <w:sz w:val="24"/>
            <w:szCs w:val="24"/>
            <w:u w:val="single"/>
            <w:lang w:val="en-US" w:eastAsia="ru-RU"/>
          </w:rPr>
          <w:t>u</w:t>
        </w:r>
      </w:hyperlink>
      <w:r w:rsidRPr="00435181">
        <w:rPr>
          <w:rFonts w:ascii="Times New Roman" w:eastAsia="Times New Roman" w:hAnsi="Times New Roman"/>
          <w:sz w:val="24"/>
          <w:szCs w:val="24"/>
          <w:lang w:eastAsia="ru-RU"/>
        </w:rPr>
        <w:t xml:space="preserve"> .</w:t>
      </w:r>
    </w:p>
    <w:p w:rsidR="00435181" w:rsidRPr="00435181" w:rsidRDefault="00435181" w:rsidP="00435181">
      <w:pPr>
        <w:widowControl w:val="0"/>
        <w:autoSpaceDE w:val="0"/>
        <w:autoSpaceDN w:val="0"/>
        <w:adjustRightInd w:val="0"/>
        <w:spacing w:after="0" w:line="240" w:lineRule="auto"/>
        <w:jc w:val="right"/>
        <w:rPr>
          <w:rFonts w:ascii="Times New Roman" w:eastAsia="Times New Roman" w:hAnsi="Times New Roman"/>
          <w:b/>
          <w:i/>
          <w:sz w:val="16"/>
          <w:szCs w:val="16"/>
          <w:lang w:eastAsia="ru-RU"/>
        </w:rPr>
      </w:pPr>
    </w:p>
    <w:p w:rsidR="00435181" w:rsidRPr="00435181" w:rsidRDefault="00435181" w:rsidP="00435181">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435181">
        <w:rPr>
          <w:rFonts w:ascii="Times New Roman" w:eastAsia="Times New Roman" w:hAnsi="Times New Roman"/>
          <w:b/>
          <w:i/>
          <w:sz w:val="24"/>
          <w:szCs w:val="24"/>
          <w:lang w:eastAsia="ru-RU"/>
        </w:rPr>
        <w:t xml:space="preserve">Материал подготовлен Управлением </w:t>
      </w:r>
      <w:proofErr w:type="spellStart"/>
      <w:r w:rsidRPr="00435181">
        <w:rPr>
          <w:rFonts w:ascii="Times New Roman" w:eastAsia="Times New Roman" w:hAnsi="Times New Roman"/>
          <w:b/>
          <w:i/>
          <w:sz w:val="24"/>
          <w:szCs w:val="24"/>
          <w:lang w:eastAsia="ru-RU"/>
        </w:rPr>
        <w:t>Росреестра</w:t>
      </w:r>
      <w:proofErr w:type="spellEnd"/>
      <w:r w:rsidRPr="00435181">
        <w:rPr>
          <w:rFonts w:ascii="Times New Roman" w:eastAsia="Times New Roman" w:hAnsi="Times New Roman"/>
          <w:b/>
          <w:i/>
          <w:sz w:val="24"/>
          <w:szCs w:val="24"/>
          <w:lang w:eastAsia="ru-RU"/>
        </w:rPr>
        <w:t xml:space="preserve"> по Новосибирской области</w:t>
      </w:r>
    </w:p>
    <w:p w:rsidR="00435181" w:rsidRDefault="00435181" w:rsidP="002635C1">
      <w:pPr>
        <w:spacing w:after="0" w:line="240" w:lineRule="auto"/>
        <w:jc w:val="center"/>
        <w:outlineLvl w:val="1"/>
        <w:rPr>
          <w:rFonts w:ascii="Times New Roman" w:hAnsi="Times New Roman"/>
          <w:b/>
          <w:bCs/>
          <w:i/>
          <w:sz w:val="28"/>
          <w:szCs w:val="28"/>
          <w:lang w:eastAsia="ru-RU"/>
        </w:rPr>
      </w:pPr>
    </w:p>
    <w:p w:rsid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28"/>
          <w:szCs w:val="28"/>
          <w:lang w:eastAsia="ru-RU"/>
        </w:rPr>
      </w:pPr>
      <w:r w:rsidRPr="0007173B">
        <w:rPr>
          <w:rFonts w:ascii="Times New Roman" w:eastAsia="Times New Roman" w:hAnsi="Times New Roman"/>
          <w:b/>
          <w:i/>
          <w:color w:val="000000"/>
          <w:sz w:val="28"/>
          <w:szCs w:val="28"/>
          <w:lang w:eastAsia="ru-RU"/>
        </w:rPr>
        <w:t>Правила пользования природным газом в жилых домах</w:t>
      </w:r>
    </w:p>
    <w:p w:rsidR="0007173B" w:rsidRP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16"/>
          <w:szCs w:val="16"/>
          <w:lang w:eastAsia="ru-RU"/>
        </w:rPr>
      </w:pPr>
    </w:p>
    <w:p w:rsid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173B">
        <w:rPr>
          <w:rFonts w:ascii="Times New Roman" w:eastAsia="Times New Roman" w:hAnsi="Times New Roman"/>
          <w:sz w:val="24"/>
          <w:szCs w:val="24"/>
          <w:lang w:eastAsia="ru-RU"/>
        </w:rPr>
        <w:t>Бытовой газ не только благо для человека, но и источник повышенной опасности. В быту используют два вида природного газа: магистральный, который поступает в дома по трубам, и сжиженный, продающийся в баллонах.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может вызвать отравление или привести к взрыву. Поэтому чтобы обеспечить себе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и не подвергать себя и жизни окружающих вас людей смертельной угрозе, помните и соблюдайте </w:t>
      </w:r>
      <w:r w:rsidRPr="0007173B">
        <w:rPr>
          <w:rFonts w:ascii="Times New Roman" w:eastAsia="Times New Roman" w:hAnsi="Times New Roman"/>
          <w:b/>
          <w:bCs/>
          <w:sz w:val="24"/>
          <w:szCs w:val="24"/>
          <w:lang w:eastAsia="ru-RU"/>
        </w:rPr>
        <w:t>правила пользования газом и бытовыми газовыми приборами</w:t>
      </w:r>
      <w:r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Общие </w:t>
      </w:r>
      <w:r w:rsidRPr="0007173B">
        <w:rPr>
          <w:rFonts w:ascii="Times New Roman" w:eastAsia="Times New Roman" w:hAnsi="Times New Roman"/>
          <w:b/>
          <w:bCs/>
          <w:i/>
          <w:sz w:val="24"/>
          <w:szCs w:val="24"/>
          <w:lang w:eastAsia="ru-RU"/>
        </w:rPr>
        <w:t>правила пользования газом, газовыми приборами и оборудованием</w:t>
      </w:r>
      <w:r w:rsidRPr="0007173B">
        <w:rPr>
          <w:rFonts w:ascii="Times New Roman" w:eastAsia="Times New Roman" w:hAnsi="Times New Roman"/>
          <w:b/>
          <w:i/>
          <w:sz w:val="24"/>
          <w:szCs w:val="24"/>
          <w:lang w:eastAsia="ru-RU"/>
        </w:rPr>
        <w:t>:</w:t>
      </w: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br/>
        <w:t>• допускайте к установке, ремонту и проверке </w:t>
      </w:r>
      <w:r w:rsidRPr="0007173B">
        <w:rPr>
          <w:rFonts w:ascii="Times New Roman" w:eastAsia="Times New Roman" w:hAnsi="Times New Roman"/>
          <w:b/>
          <w:bCs/>
          <w:sz w:val="24"/>
          <w:szCs w:val="24"/>
          <w:lang w:eastAsia="ru-RU"/>
        </w:rPr>
        <w:t>газового оборудования</w:t>
      </w:r>
      <w:r w:rsidRPr="0007173B">
        <w:rPr>
          <w:rFonts w:ascii="Times New Roman" w:eastAsia="Times New Roman" w:hAnsi="Times New Roman"/>
          <w:sz w:val="24"/>
          <w:szCs w:val="24"/>
          <w:lang w:eastAsia="ru-RU"/>
        </w:rPr>
        <w:t> только квалифицированных специалистов;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привязывайте к </w:t>
      </w:r>
      <w:r w:rsidRPr="0007173B">
        <w:rPr>
          <w:rFonts w:ascii="Times New Roman" w:eastAsia="Times New Roman" w:hAnsi="Times New Roman"/>
          <w:b/>
          <w:bCs/>
          <w:sz w:val="24"/>
          <w:szCs w:val="24"/>
          <w:lang w:eastAsia="ru-RU"/>
        </w:rPr>
        <w:t xml:space="preserve">газовым трубам, оборудованию и кранам </w:t>
      </w:r>
      <w:r w:rsidR="00E858BE">
        <w:rPr>
          <w:rFonts w:ascii="Times New Roman" w:eastAsia="Times New Roman" w:hAnsi="Times New Roman"/>
          <w:sz w:val="24"/>
          <w:szCs w:val="24"/>
          <w:lang w:eastAsia="ru-RU"/>
        </w:rPr>
        <w:t>веревки и не сушите вещи;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снимая показания </w:t>
      </w:r>
      <w:r w:rsidRPr="0007173B">
        <w:rPr>
          <w:rFonts w:ascii="Times New Roman" w:eastAsia="Times New Roman" w:hAnsi="Times New Roman"/>
          <w:b/>
          <w:bCs/>
          <w:sz w:val="24"/>
          <w:szCs w:val="24"/>
          <w:lang w:eastAsia="ru-RU"/>
        </w:rPr>
        <w:t>счетчика газа бытового</w:t>
      </w:r>
      <w:r w:rsidRPr="0007173B">
        <w:rPr>
          <w:rFonts w:ascii="Times New Roman" w:eastAsia="Times New Roman" w:hAnsi="Times New Roman"/>
          <w:sz w:val="24"/>
          <w:szCs w:val="24"/>
          <w:lang w:eastAsia="ru-RU"/>
        </w:rPr>
        <w:t xml:space="preserve"> нельзя подсвечивать </w:t>
      </w:r>
      <w:r w:rsidR="00E858BE">
        <w:rPr>
          <w:rFonts w:ascii="Times New Roman" w:eastAsia="Times New Roman" w:hAnsi="Times New Roman"/>
          <w:sz w:val="24"/>
          <w:szCs w:val="24"/>
          <w:lang w:eastAsia="ru-RU"/>
        </w:rPr>
        <w:t>циферблаты огнем;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не оставляйте без присмотра и на ночь работающие газовые приборы; </w:t>
      </w:r>
      <w:r w:rsidRPr="0007173B">
        <w:rPr>
          <w:rFonts w:ascii="Times New Roman" w:eastAsia="Times New Roman" w:hAnsi="Times New Roman"/>
          <w:sz w:val="24"/>
          <w:szCs w:val="24"/>
          <w:lang w:eastAsia="ru-RU"/>
        </w:rPr>
        <w:br/>
        <w:t>• нельзя поворачивать ручку </w:t>
      </w:r>
      <w:r w:rsidRPr="0007173B">
        <w:rPr>
          <w:rFonts w:ascii="Times New Roman" w:eastAsia="Times New Roman" w:hAnsi="Times New Roman"/>
          <w:b/>
          <w:bCs/>
          <w:sz w:val="24"/>
          <w:szCs w:val="24"/>
          <w:lang w:eastAsia="ru-RU"/>
        </w:rPr>
        <w:t>крана газового</w:t>
      </w:r>
      <w:r w:rsidRPr="0007173B">
        <w:rPr>
          <w:rFonts w:ascii="Times New Roman" w:eastAsia="Times New Roman" w:hAnsi="Times New Roman"/>
          <w:sz w:val="24"/>
          <w:szCs w:val="24"/>
          <w:lang w:eastAsia="ru-RU"/>
        </w:rPr>
        <w:t> ключами или клещами, стучать по горелкам, кранам и счетчикам тяжелыми предметами; </w:t>
      </w:r>
    </w:p>
    <w:p w:rsidR="0007173B" w:rsidRPr="0007173B" w:rsidRDefault="002D4A3A" w:rsidP="0007173B">
      <w:pPr>
        <w:spacing w:after="0" w:line="240" w:lineRule="auto"/>
        <w:jc w:val="both"/>
        <w:rPr>
          <w:rFonts w:ascii="Times New Roman" w:eastAsia="Times New Roman" w:hAnsi="Times New Roman"/>
          <w:sz w:val="24"/>
          <w:szCs w:val="24"/>
          <w:lang w:eastAsia="ru-RU"/>
        </w:rPr>
      </w:pPr>
      <w:r w:rsidRPr="0007173B">
        <w:rPr>
          <w:rFonts w:eastAsia="Times New Roman"/>
          <w:noProof/>
          <w:sz w:val="24"/>
          <w:szCs w:val="24"/>
          <w:lang w:eastAsia="ru-RU"/>
        </w:rPr>
        <w:lastRenderedPageBreak/>
        <w:drawing>
          <wp:anchor distT="0" distB="0" distL="114300" distR="114300" simplePos="0" relativeHeight="251742208" behindDoc="0" locked="0" layoutInCell="1" allowOverlap="1" wp14:anchorId="770E38ED" wp14:editId="77AAE5D0">
            <wp:simplePos x="0" y="0"/>
            <wp:positionH relativeFrom="column">
              <wp:posOffset>3360780</wp:posOffset>
            </wp:positionH>
            <wp:positionV relativeFrom="paragraph">
              <wp:posOffset>237610</wp:posOffset>
            </wp:positionV>
            <wp:extent cx="2919095" cy="2140585"/>
            <wp:effectExtent l="0" t="0" r="0" b="0"/>
            <wp:wrapSquare wrapText="bothSides"/>
            <wp:docPr id="10" name="Рисунок 10" descr="http://ugorsk.ru/upload/iblock/dab/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gorsk.ru/upload/iblock/dab/123.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919095" cy="214058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 не пользуйтесь газифицированными печами и газовыми колонками со слабой тягой в дымоходе; </w:t>
      </w:r>
      <w:r w:rsidR="0007173B" w:rsidRPr="0007173B">
        <w:rPr>
          <w:rFonts w:ascii="Times New Roman" w:eastAsia="Times New Roman" w:hAnsi="Times New Roman"/>
          <w:sz w:val="24"/>
          <w:szCs w:val="24"/>
          <w:lang w:eastAsia="ru-RU"/>
        </w:rPr>
        <w:br/>
        <w:t>• не допускайте детей к </w:t>
      </w:r>
      <w:r w:rsidR="0007173B" w:rsidRPr="0007173B">
        <w:rPr>
          <w:rFonts w:ascii="Times New Roman" w:eastAsia="Times New Roman" w:hAnsi="Times New Roman"/>
          <w:b/>
          <w:bCs/>
          <w:sz w:val="24"/>
          <w:szCs w:val="24"/>
          <w:lang w:eastAsia="ru-RU"/>
        </w:rPr>
        <w:t>газовому оборудованию</w:t>
      </w:r>
      <w:r w:rsidR="0007173B"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пользуйтесь помещениями, в которых есть газовые приборы, для отдыха и сна; </w:t>
      </w:r>
      <w:r w:rsidRPr="0007173B">
        <w:rPr>
          <w:rFonts w:ascii="Times New Roman" w:eastAsia="Times New Roman" w:hAnsi="Times New Roman"/>
          <w:sz w:val="24"/>
          <w:szCs w:val="24"/>
          <w:lang w:eastAsia="ru-RU"/>
        </w:rPr>
        <w:br/>
        <w:t>• придерживайтесь следующей последовательности включения в работу газовых приборов: сперва зажгите спичку, а после этого осуществите подачу газа;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следите, чтобы </w:t>
      </w:r>
      <w:r w:rsidRPr="0007173B">
        <w:rPr>
          <w:rFonts w:ascii="Times New Roman" w:eastAsia="Times New Roman" w:hAnsi="Times New Roman"/>
          <w:b/>
          <w:bCs/>
          <w:sz w:val="24"/>
          <w:szCs w:val="24"/>
          <w:lang w:eastAsia="ru-RU"/>
        </w:rPr>
        <w:t>бытовой природный газ</w:t>
      </w:r>
      <w:r w:rsidRPr="0007173B">
        <w:rPr>
          <w:rFonts w:ascii="Times New Roman" w:eastAsia="Times New Roman" w:hAnsi="Times New Roman"/>
          <w:sz w:val="24"/>
          <w:szCs w:val="24"/>
          <w:lang w:eastAsia="ru-RU"/>
        </w:rPr>
        <w:t> горел спокойно, без пропусков в пламени, которые приводят не только к накапливанию в помещении угарного газа, но и к порче горелочных приборов. Пламя должно быть фиолетово-голубого цвета, без желтоватого и оранжевого оттенка.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t>Внушительная часть </w:t>
      </w:r>
      <w:r w:rsidRPr="0007173B">
        <w:rPr>
          <w:rFonts w:ascii="Times New Roman" w:eastAsia="Times New Roman" w:hAnsi="Times New Roman"/>
          <w:b/>
          <w:bCs/>
          <w:sz w:val="24"/>
          <w:szCs w:val="24"/>
          <w:lang w:eastAsia="ru-RU"/>
        </w:rPr>
        <w:t>взрывов бытового газа и пожаров</w:t>
      </w:r>
      <w:r w:rsidRPr="0007173B">
        <w:rPr>
          <w:rFonts w:ascii="Times New Roman" w:eastAsia="Times New Roman" w:hAnsi="Times New Roman"/>
          <w:sz w:val="24"/>
          <w:szCs w:val="24"/>
          <w:lang w:eastAsia="ru-RU"/>
        </w:rPr>
        <w:t> в жилых домах − следствие пренебрежения </w:t>
      </w:r>
      <w:r w:rsidRPr="0007173B">
        <w:rPr>
          <w:rFonts w:ascii="Times New Roman" w:eastAsia="Times New Roman" w:hAnsi="Times New Roman"/>
          <w:b/>
          <w:bCs/>
          <w:sz w:val="24"/>
          <w:szCs w:val="24"/>
          <w:lang w:eastAsia="ru-RU"/>
        </w:rPr>
        <w:t>безопасностью</w:t>
      </w:r>
      <w:r w:rsidRPr="0007173B">
        <w:rPr>
          <w:rFonts w:ascii="Times New Roman" w:eastAsia="Times New Roman" w:hAnsi="Times New Roman"/>
          <w:sz w:val="24"/>
          <w:szCs w:val="24"/>
          <w:lang w:eastAsia="ru-RU"/>
        </w:rPr>
        <w:t>, незнания элементарных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и халатность в обращении с баллонами сжиженного газа.</w:t>
      </w:r>
    </w:p>
    <w:p w:rsidR="0007173B" w:rsidRPr="0007173B" w:rsidRDefault="0007173B" w:rsidP="0007173B">
      <w:pPr>
        <w:spacing w:after="0" w:line="240" w:lineRule="auto"/>
        <w:rPr>
          <w:rFonts w:ascii="Times New Roman" w:eastAsia="Times New Roman" w:hAnsi="Times New Roman"/>
          <w:sz w:val="24"/>
          <w:szCs w:val="24"/>
          <w:lang w:eastAsia="ru-RU"/>
        </w:rPr>
      </w:pPr>
      <w:r w:rsidRPr="0007173B">
        <w:rPr>
          <w:rFonts w:ascii="Times New Roman" w:eastAsia="Times New Roman" w:hAnsi="Times New Roman"/>
          <w:b/>
          <w:i/>
          <w:sz w:val="24"/>
          <w:szCs w:val="24"/>
          <w:lang w:eastAsia="ru-RU"/>
        </w:rPr>
        <w:t>Во избежание </w:t>
      </w:r>
      <w:r w:rsidRPr="0007173B">
        <w:rPr>
          <w:rFonts w:ascii="Times New Roman" w:eastAsia="Times New Roman" w:hAnsi="Times New Roman"/>
          <w:b/>
          <w:bCs/>
          <w:i/>
          <w:sz w:val="24"/>
          <w:szCs w:val="24"/>
          <w:lang w:eastAsia="ru-RU"/>
        </w:rPr>
        <w:t>взрывов бытового газа и пожаров</w:t>
      </w:r>
      <w:r w:rsidRPr="0007173B">
        <w:rPr>
          <w:rFonts w:ascii="Times New Roman" w:eastAsia="Times New Roman" w:hAnsi="Times New Roman"/>
          <w:b/>
          <w:i/>
          <w:sz w:val="24"/>
          <w:szCs w:val="24"/>
          <w:lang w:eastAsia="ru-RU"/>
        </w:rPr>
        <w:t> от </w:t>
      </w:r>
      <w:r w:rsidRPr="0007173B">
        <w:rPr>
          <w:rFonts w:ascii="Times New Roman" w:eastAsia="Times New Roman" w:hAnsi="Times New Roman"/>
          <w:b/>
          <w:bCs/>
          <w:i/>
          <w:sz w:val="24"/>
          <w:szCs w:val="24"/>
          <w:lang w:eastAsia="ru-RU"/>
        </w:rPr>
        <w:t>пользования сжиженного газа</w:t>
      </w:r>
      <w:r w:rsidRPr="0007173B">
        <w:rPr>
          <w:rFonts w:ascii="Times New Roman" w:eastAsia="Times New Roman" w:hAnsi="Times New Roman"/>
          <w:b/>
          <w:i/>
          <w:sz w:val="24"/>
          <w:szCs w:val="24"/>
          <w:lang w:eastAsia="ru-RU"/>
        </w:rPr>
        <w:t> помните следующие </w:t>
      </w:r>
      <w:r w:rsidRPr="0007173B">
        <w:rPr>
          <w:rFonts w:ascii="Times New Roman" w:eastAsia="Times New Roman" w:hAnsi="Times New Roman"/>
          <w:b/>
          <w:bCs/>
          <w:i/>
          <w:sz w:val="24"/>
          <w:szCs w:val="24"/>
          <w:lang w:eastAsia="ru-RU"/>
        </w:rPr>
        <w:t>правила</w:t>
      </w:r>
      <w:r w:rsidRPr="0007173B">
        <w:rPr>
          <w:rFonts w:ascii="Times New Roman" w:eastAsia="Times New Roman" w:hAnsi="Times New Roman"/>
          <w:b/>
          <w:i/>
          <w:sz w:val="24"/>
          <w:szCs w:val="24"/>
          <w:lang w:eastAsia="ru-RU"/>
        </w:rPr>
        <w:t>: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храните баллон со сжиженным газом исключительно в вертикальном положении в проветриваемом помещении;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запасные заправленные и пустые </w:t>
      </w:r>
      <w:r w:rsidRPr="0007173B">
        <w:rPr>
          <w:rFonts w:ascii="Times New Roman" w:eastAsia="Times New Roman" w:hAnsi="Times New Roman"/>
          <w:b/>
          <w:bCs/>
          <w:sz w:val="24"/>
          <w:szCs w:val="24"/>
          <w:lang w:eastAsia="ru-RU"/>
        </w:rPr>
        <w:t>газовые баллоны</w:t>
      </w:r>
      <w:r w:rsidRPr="0007173B">
        <w:rPr>
          <w:rFonts w:ascii="Times New Roman" w:eastAsia="Times New Roman" w:hAnsi="Times New Roman"/>
          <w:sz w:val="24"/>
          <w:szCs w:val="24"/>
          <w:lang w:eastAsia="ru-RU"/>
        </w:rPr>
        <w:t> нельзя хранить даже временно в жилом помещении, а также на проходах эвакуации в случае пожара;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баллон с газом можно устанавливать в доме там, где поставлены соответствующие приборы, а также на улице. При этом в газифицированной комнате можно держать только один баллон до 55 литров или два не более 27 литров каждый. Внутри дома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располагают в метре от плиты, не менее метра от отопительных батарей и не менее двух метров от печной дверцы;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если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неисправен, не ремонтируйте его самостоятельно, а сдайте в мастерскую; </w:t>
      </w:r>
      <w:r w:rsidRPr="0007173B">
        <w:rPr>
          <w:rFonts w:ascii="Times New Roman" w:eastAsia="Times New Roman" w:hAnsi="Times New Roman"/>
          <w:sz w:val="24"/>
          <w:szCs w:val="24"/>
          <w:lang w:eastAsia="ru-RU"/>
        </w:rPr>
        <w:br/>
        <w:t>• перед заменой </w:t>
      </w:r>
      <w:r w:rsidRPr="0007173B">
        <w:rPr>
          <w:rFonts w:ascii="Times New Roman" w:eastAsia="Times New Roman" w:hAnsi="Times New Roman"/>
          <w:b/>
          <w:bCs/>
          <w:sz w:val="24"/>
          <w:szCs w:val="24"/>
          <w:lang w:eastAsia="ru-RU"/>
        </w:rPr>
        <w:t>газового баллона</w:t>
      </w:r>
      <w:r w:rsidRPr="0007173B">
        <w:rPr>
          <w:rFonts w:ascii="Times New Roman" w:eastAsia="Times New Roman" w:hAnsi="Times New Roman"/>
          <w:sz w:val="24"/>
          <w:szCs w:val="24"/>
          <w:lang w:eastAsia="ru-RU"/>
        </w:rPr>
        <w:t> убедитесь, что вентили полного и отработанного баллонов плотно закрыты. После замены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нанесите мыльный раствор на все соединения и убедитесь в их герметичности;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заменяйте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если в помещении есть пламя и включенные электрические приборы; </w:t>
      </w:r>
      <w:r w:rsidRPr="0007173B">
        <w:rPr>
          <w:rFonts w:ascii="Times New Roman" w:eastAsia="Times New Roman" w:hAnsi="Times New Roman"/>
          <w:sz w:val="24"/>
          <w:szCs w:val="24"/>
          <w:lang w:eastAsia="ru-RU"/>
        </w:rPr>
        <w:br/>
        <w:t>•закончив работу с газом, не забывайте закрывать кран баллона.</w:t>
      </w:r>
    </w:p>
    <w:p w:rsidR="0007173B" w:rsidRPr="0007173B" w:rsidRDefault="0007173B" w:rsidP="0007173B">
      <w:pPr>
        <w:spacing w:after="0" w:line="240" w:lineRule="auto"/>
        <w:jc w:val="both"/>
        <w:rPr>
          <w:rFonts w:ascii="Times New Roman" w:eastAsia="Times New Roman" w:hAnsi="Times New Roman"/>
          <w:b/>
          <w:i/>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Пользуясь </w:t>
      </w:r>
      <w:r w:rsidRPr="0007173B">
        <w:rPr>
          <w:rFonts w:ascii="Times New Roman" w:eastAsia="Times New Roman" w:hAnsi="Times New Roman"/>
          <w:b/>
          <w:bCs/>
          <w:i/>
          <w:sz w:val="24"/>
          <w:szCs w:val="24"/>
          <w:lang w:eastAsia="ru-RU"/>
        </w:rPr>
        <w:t>бытовыми газовыми плитами</w:t>
      </w:r>
      <w:r w:rsidRPr="0007173B">
        <w:rPr>
          <w:rFonts w:ascii="Times New Roman" w:eastAsia="Times New Roman" w:hAnsi="Times New Roman"/>
          <w:b/>
          <w:i/>
          <w:sz w:val="24"/>
          <w:szCs w:val="24"/>
          <w:lang w:eastAsia="ru-RU"/>
        </w:rPr>
        <w:t>, придерживайтесь </w:t>
      </w:r>
      <w:r w:rsidRPr="0007173B">
        <w:rPr>
          <w:rFonts w:ascii="Times New Roman" w:eastAsia="Times New Roman" w:hAnsi="Times New Roman"/>
          <w:b/>
          <w:bCs/>
          <w:i/>
          <w:sz w:val="24"/>
          <w:szCs w:val="24"/>
          <w:lang w:eastAsia="ru-RU"/>
        </w:rPr>
        <w:t>правил безопасности</w:t>
      </w:r>
      <w:r w:rsidRPr="0007173B">
        <w:rPr>
          <w:rFonts w:ascii="Times New Roman" w:eastAsia="Times New Roman" w:hAnsi="Times New Roman"/>
          <w:b/>
          <w:i/>
          <w:sz w:val="24"/>
          <w:szCs w:val="24"/>
          <w:lang w:eastAsia="ru-RU"/>
        </w:rPr>
        <w:t>, приведенных выше и следующими советами: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перед началом пользования новой газовой плитой, внимательно ознакомьтесь с инструкцией изготовителя; </w:t>
      </w:r>
      <w:r w:rsidRPr="0007173B">
        <w:rPr>
          <w:rFonts w:ascii="Times New Roman" w:eastAsia="Times New Roman" w:hAnsi="Times New Roman"/>
          <w:sz w:val="24"/>
          <w:szCs w:val="24"/>
          <w:lang w:eastAsia="ru-RU"/>
        </w:rPr>
        <w:br/>
        <w:t>• для соединения баллона с плитой используйте специальный резиновый шланг с маркировкой. Шланг должен быть зафиксирован при помощи </w:t>
      </w:r>
      <w:r w:rsidRPr="0007173B">
        <w:rPr>
          <w:rFonts w:ascii="Times New Roman" w:eastAsia="Times New Roman" w:hAnsi="Times New Roman"/>
          <w:b/>
          <w:bCs/>
          <w:sz w:val="24"/>
          <w:szCs w:val="24"/>
          <w:lang w:eastAsia="ru-RU"/>
        </w:rPr>
        <w:t>зажимов безопасности</w:t>
      </w:r>
      <w:r w:rsidRPr="0007173B">
        <w:rPr>
          <w:rFonts w:ascii="Times New Roman" w:eastAsia="Times New Roman" w:hAnsi="Times New Roman"/>
          <w:sz w:val="24"/>
          <w:szCs w:val="24"/>
          <w:lang w:eastAsia="ru-RU"/>
        </w:rPr>
        <w:t>. Его длина должна составлять не более одного метра. Не допускайте пережатия и растяжения газового шланга; </w:t>
      </w:r>
      <w:r w:rsidRPr="0007173B">
        <w:rPr>
          <w:rFonts w:ascii="Times New Roman" w:eastAsia="Times New Roman" w:hAnsi="Times New Roman"/>
          <w:sz w:val="24"/>
          <w:szCs w:val="24"/>
          <w:lang w:eastAsia="ru-RU"/>
        </w:rPr>
        <w:br/>
        <w:t>• каждый раз перед началом эксплуатации духового шкафа проветривайте его, оставив дверцу на несколько минут открытой;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пользуйтесь специальными кольцами для конфорок с высокими ребрами, нагревая на плите большую посуду с широким дном. Они увеличивают приток необходимого воздуха для горения и способствуют оттоку продуктов горения;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убирайте конфорки </w:t>
      </w:r>
      <w:r w:rsidRPr="0007173B">
        <w:rPr>
          <w:rFonts w:ascii="Times New Roman" w:eastAsia="Times New Roman" w:hAnsi="Times New Roman"/>
          <w:b/>
          <w:bCs/>
          <w:sz w:val="24"/>
          <w:szCs w:val="24"/>
          <w:lang w:eastAsia="ru-RU"/>
        </w:rPr>
        <w:t>газовой плиты</w:t>
      </w:r>
      <w:r w:rsidRPr="0007173B">
        <w:rPr>
          <w:rFonts w:ascii="Times New Roman" w:eastAsia="Times New Roman" w:hAnsi="Times New Roman"/>
          <w:sz w:val="24"/>
          <w:szCs w:val="24"/>
          <w:lang w:eastAsia="ru-RU"/>
        </w:rPr>
        <w:t> и не ставьте посуду прямо на горелку; </w:t>
      </w:r>
      <w:r w:rsidRPr="0007173B">
        <w:rPr>
          <w:rFonts w:ascii="Times New Roman" w:eastAsia="Times New Roman" w:hAnsi="Times New Roman"/>
          <w:sz w:val="24"/>
          <w:szCs w:val="24"/>
          <w:lang w:eastAsia="ru-RU"/>
        </w:rPr>
        <w:br/>
        <w:t>•не оставляйте </w:t>
      </w:r>
      <w:r w:rsidRPr="0007173B">
        <w:rPr>
          <w:rFonts w:ascii="Times New Roman" w:eastAsia="Times New Roman" w:hAnsi="Times New Roman"/>
          <w:b/>
          <w:bCs/>
          <w:sz w:val="24"/>
          <w:szCs w:val="24"/>
          <w:lang w:eastAsia="ru-RU"/>
        </w:rPr>
        <w:t>газовую плиту</w:t>
      </w:r>
      <w:r w:rsidRPr="0007173B">
        <w:rPr>
          <w:rFonts w:ascii="Times New Roman" w:eastAsia="Times New Roman" w:hAnsi="Times New Roman"/>
          <w:sz w:val="24"/>
          <w:szCs w:val="24"/>
          <w:lang w:eastAsia="ru-RU"/>
        </w:rPr>
        <w:t> без присмотра;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нельзя пользоваться электрическим розжигом плиты, если горелки сняты; </w:t>
      </w:r>
      <w:r w:rsidRPr="0007173B">
        <w:rPr>
          <w:rFonts w:ascii="Times New Roman" w:eastAsia="Times New Roman" w:hAnsi="Times New Roman"/>
          <w:sz w:val="24"/>
          <w:szCs w:val="24"/>
          <w:lang w:eastAsia="ru-RU"/>
        </w:rPr>
        <w:br/>
        <w:t>• не заливайте рабочую поверхность плиты жидкостями;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 уменьшайте пламя после закипания содержимого посуды. Этим вы предупредите заливание горелок продуктами питания, к тому же сократите бесполезный расход газа, чем сэкономите </w:t>
      </w:r>
      <w:r w:rsidRPr="0007173B">
        <w:rPr>
          <w:rFonts w:ascii="Times New Roman" w:eastAsia="Times New Roman" w:hAnsi="Times New Roman"/>
          <w:sz w:val="24"/>
          <w:szCs w:val="24"/>
          <w:lang w:eastAsia="ru-RU"/>
        </w:rPr>
        <w:lastRenderedPageBreak/>
        <w:t>деньги; </w:t>
      </w:r>
      <w:r w:rsidRPr="0007173B">
        <w:rPr>
          <w:rFonts w:ascii="Times New Roman" w:eastAsia="Times New Roman" w:hAnsi="Times New Roman"/>
          <w:sz w:val="24"/>
          <w:szCs w:val="24"/>
          <w:lang w:eastAsia="ru-RU"/>
        </w:rPr>
        <w:br/>
        <w:t>• содержите газовую плиту в чистоте. При ее загрязнении продуктами питания газ сгорает не целиком и с выделением угарного газа. Перед мероприятиями по уходу за газовой плитой, отключите ее от электросети. Горелки, их насадки и другие части плиты желательно не реже одного раза в месяц промывать мыльным или слабым содовым раствором; </w:t>
      </w:r>
      <w:r w:rsidRPr="0007173B">
        <w:rPr>
          <w:rFonts w:ascii="Times New Roman" w:eastAsia="Times New Roman" w:hAnsi="Times New Roman"/>
          <w:sz w:val="24"/>
          <w:szCs w:val="24"/>
          <w:lang w:eastAsia="ru-RU"/>
        </w:rPr>
        <w:br/>
        <w:t>• не используйте плиту для обогрева комнаты;</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сушите одежду в духовке и над конфорками газовой плиты.</w:t>
      </w:r>
    </w:p>
    <w:p w:rsidR="0007173B" w:rsidRPr="0007173B" w:rsidRDefault="00E858BE" w:rsidP="0007173B">
      <w:pPr>
        <w:spacing w:after="0" w:line="240" w:lineRule="auto"/>
        <w:rPr>
          <w:rFonts w:ascii="Times New Roman" w:eastAsia="Times New Roman" w:hAnsi="Times New Roman"/>
          <w:sz w:val="24"/>
          <w:szCs w:val="24"/>
          <w:lang w:eastAsia="ru-RU"/>
        </w:rPr>
      </w:pPr>
      <w:r w:rsidRPr="0007173B">
        <w:rPr>
          <w:rFonts w:eastAsia="Times New Roman"/>
          <w:noProof/>
          <w:lang w:eastAsia="ru-RU"/>
        </w:rPr>
        <w:drawing>
          <wp:anchor distT="0" distB="0" distL="114300" distR="114300" simplePos="0" relativeHeight="251743232" behindDoc="0" locked="0" layoutInCell="1" allowOverlap="1" wp14:anchorId="6F7A7164" wp14:editId="475CEF28">
            <wp:simplePos x="0" y="0"/>
            <wp:positionH relativeFrom="column">
              <wp:posOffset>3849418</wp:posOffset>
            </wp:positionH>
            <wp:positionV relativeFrom="paragraph">
              <wp:posOffset>1050074</wp:posOffset>
            </wp:positionV>
            <wp:extent cx="2477135" cy="1578610"/>
            <wp:effectExtent l="0" t="0" r="0" b="2540"/>
            <wp:wrapSquare wrapText="bothSides"/>
            <wp:docPr id="6" name="Рисунок 6" descr="http://75.mchs.gov.ru/upload/site74/document_news/7j1MTzK3fN-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75.mchs.gov.ru/upload/site74/document_news/7j1MTzK3fN-big-reduce350.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477135" cy="1578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Если вы почувствовали в помещении запах газа: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при </w:t>
      </w:r>
      <w:r w:rsidR="0007173B" w:rsidRPr="0007173B">
        <w:rPr>
          <w:rFonts w:ascii="Times New Roman" w:eastAsia="Times New Roman" w:hAnsi="Times New Roman"/>
          <w:b/>
          <w:bCs/>
          <w:sz w:val="24"/>
          <w:szCs w:val="24"/>
          <w:lang w:eastAsia="ru-RU"/>
        </w:rPr>
        <w:t>утечке бытового газа</w:t>
      </w:r>
      <w:r w:rsidR="0007173B" w:rsidRPr="0007173B">
        <w:rPr>
          <w:rFonts w:ascii="Times New Roman" w:eastAsia="Times New Roman" w:hAnsi="Times New Roman"/>
          <w:sz w:val="24"/>
          <w:szCs w:val="24"/>
          <w:lang w:eastAsia="ru-RU"/>
        </w:rPr>
        <w:t> перекройте конфорки кухонной плиты и кран на трубе подачи газа; </w:t>
      </w:r>
      <w:r w:rsidR="0007173B" w:rsidRPr="0007173B">
        <w:rPr>
          <w:rFonts w:ascii="Times New Roman" w:eastAsia="Times New Roman" w:hAnsi="Times New Roman"/>
          <w:sz w:val="24"/>
          <w:szCs w:val="24"/>
          <w:lang w:eastAsia="ru-RU"/>
        </w:rPr>
        <w:br/>
        <w:t>• если произошла </w:t>
      </w:r>
      <w:r w:rsidR="0007173B" w:rsidRPr="0007173B">
        <w:rPr>
          <w:rFonts w:ascii="Times New Roman" w:eastAsia="Times New Roman" w:hAnsi="Times New Roman"/>
          <w:b/>
          <w:bCs/>
          <w:sz w:val="24"/>
          <w:szCs w:val="24"/>
          <w:lang w:eastAsia="ru-RU"/>
        </w:rPr>
        <w:t>утечка бытового газа</w:t>
      </w:r>
      <w:r w:rsidR="0007173B" w:rsidRPr="0007173B">
        <w:rPr>
          <w:rFonts w:ascii="Times New Roman" w:eastAsia="Times New Roman" w:hAnsi="Times New Roman"/>
          <w:sz w:val="24"/>
          <w:szCs w:val="24"/>
          <w:lang w:eastAsia="ru-RU"/>
        </w:rPr>
        <w:t>, ни в коем случае не включайте свет и электроприборы, отсоедините телефон от розетки, не зажигайте свечи и спички, не выходите в другие помещения, где есть открытый огонь; </w:t>
      </w:r>
      <w:r w:rsidR="0007173B" w:rsidRPr="0007173B">
        <w:rPr>
          <w:rFonts w:ascii="Times New Roman" w:eastAsia="Times New Roman" w:hAnsi="Times New Roman"/>
          <w:sz w:val="24"/>
          <w:szCs w:val="24"/>
          <w:lang w:eastAsia="ru-RU"/>
        </w:rPr>
        <w:br/>
        <w:t>• загазованное помещение необходимо проветрить и вызвать по телефону аварийную газовую службу.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t>Если после проветривания помещения все еще ощущается запах газа, возможно, что </w:t>
      </w:r>
      <w:r w:rsidR="0007173B" w:rsidRPr="0007173B">
        <w:rPr>
          <w:rFonts w:ascii="Times New Roman" w:eastAsia="Times New Roman" w:hAnsi="Times New Roman"/>
          <w:b/>
          <w:bCs/>
          <w:sz w:val="24"/>
          <w:szCs w:val="24"/>
          <w:lang w:eastAsia="ru-RU"/>
        </w:rPr>
        <w:t xml:space="preserve">утечка бытового газа </w:t>
      </w:r>
      <w:r w:rsidR="0007173B" w:rsidRPr="0007173B">
        <w:rPr>
          <w:rFonts w:ascii="Times New Roman" w:eastAsia="Times New Roman" w:hAnsi="Times New Roman"/>
          <w:sz w:val="24"/>
          <w:szCs w:val="24"/>
          <w:lang w:eastAsia="ru-RU"/>
        </w:rPr>
        <w:t>продолжается. Поэтому нужно вывести из дома людей, предупредить соседей и дожидаться приезда аварийной газ</w:t>
      </w:r>
      <w:r w:rsidR="00A94D6C">
        <w:rPr>
          <w:rFonts w:ascii="Times New Roman" w:eastAsia="Times New Roman" w:hAnsi="Times New Roman"/>
          <w:sz w:val="24"/>
          <w:szCs w:val="24"/>
          <w:lang w:eastAsia="ru-RU"/>
        </w:rPr>
        <w:t>о</w:t>
      </w:r>
      <w:r w:rsidR="0007173B" w:rsidRPr="0007173B">
        <w:rPr>
          <w:rFonts w:ascii="Times New Roman" w:eastAsia="Times New Roman" w:hAnsi="Times New Roman"/>
          <w:sz w:val="24"/>
          <w:szCs w:val="24"/>
          <w:lang w:eastAsia="ru-RU"/>
        </w:rPr>
        <w:t>вой службы на улице.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Первая помощь при </w:t>
      </w:r>
      <w:r w:rsidR="0007173B" w:rsidRPr="0007173B">
        <w:rPr>
          <w:rFonts w:ascii="Times New Roman" w:eastAsia="Times New Roman" w:hAnsi="Times New Roman"/>
          <w:b/>
          <w:bCs/>
          <w:i/>
          <w:sz w:val="24"/>
          <w:szCs w:val="24"/>
          <w:lang w:eastAsia="ru-RU"/>
        </w:rPr>
        <w:t>отравлении бытовым газом</w:t>
      </w:r>
      <w:r w:rsidR="0007173B" w:rsidRPr="0007173B">
        <w:rPr>
          <w:rFonts w:ascii="Times New Roman" w:eastAsia="Times New Roman" w:hAnsi="Times New Roman"/>
          <w:b/>
          <w:i/>
          <w:sz w:val="24"/>
          <w:szCs w:val="24"/>
          <w:lang w:eastAsia="ru-RU"/>
        </w:rPr>
        <w:t>: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безотлагательно вынесите человека, у которого </w:t>
      </w:r>
      <w:r w:rsidR="0007173B" w:rsidRPr="0007173B">
        <w:rPr>
          <w:rFonts w:ascii="Times New Roman" w:eastAsia="Times New Roman" w:hAnsi="Times New Roman"/>
          <w:b/>
          <w:bCs/>
          <w:sz w:val="24"/>
          <w:szCs w:val="24"/>
          <w:lang w:eastAsia="ru-RU"/>
        </w:rPr>
        <w:t>отравление бытовым газом</w:t>
      </w:r>
      <w:r w:rsidR="0007173B" w:rsidRPr="0007173B">
        <w:rPr>
          <w:rFonts w:ascii="Times New Roman" w:eastAsia="Times New Roman" w:hAnsi="Times New Roman"/>
          <w:sz w:val="24"/>
          <w:szCs w:val="24"/>
          <w:lang w:eastAsia="ru-RU"/>
        </w:rPr>
        <w:t>, на свежий воздух; </w:t>
      </w:r>
      <w:r w:rsidR="0007173B" w:rsidRPr="0007173B">
        <w:rPr>
          <w:rFonts w:ascii="Times New Roman" w:eastAsia="Times New Roman" w:hAnsi="Times New Roman"/>
          <w:sz w:val="24"/>
          <w:szCs w:val="24"/>
          <w:lang w:eastAsia="ru-RU"/>
        </w:rPr>
        <w:br/>
        <w:t>• если человек дышит нерегулярно или вообще не дышит, сделайте искусственное дыхание; </w:t>
      </w:r>
      <w:r w:rsidR="0007173B" w:rsidRPr="0007173B">
        <w:rPr>
          <w:rFonts w:ascii="Times New Roman" w:eastAsia="Times New Roman" w:hAnsi="Times New Roman"/>
          <w:sz w:val="24"/>
          <w:szCs w:val="24"/>
          <w:lang w:eastAsia="ru-RU"/>
        </w:rPr>
        <w:br/>
        <w:t>• не разрешайте </w:t>
      </w:r>
      <w:r w:rsidR="0007173B" w:rsidRPr="0007173B">
        <w:rPr>
          <w:rFonts w:ascii="Times New Roman" w:eastAsia="Times New Roman" w:hAnsi="Times New Roman"/>
          <w:b/>
          <w:bCs/>
          <w:sz w:val="24"/>
          <w:szCs w:val="24"/>
          <w:lang w:eastAsia="ru-RU"/>
        </w:rPr>
        <w:t>отравившемуся газом</w:t>
      </w:r>
      <w:r w:rsidR="0007173B" w:rsidRPr="0007173B">
        <w:rPr>
          <w:rFonts w:ascii="Times New Roman" w:eastAsia="Times New Roman" w:hAnsi="Times New Roman"/>
          <w:sz w:val="24"/>
          <w:szCs w:val="24"/>
          <w:lang w:eastAsia="ru-RU"/>
        </w:rPr>
        <w:t> принимать пищу; </w:t>
      </w:r>
      <w:r w:rsidR="0007173B" w:rsidRPr="0007173B">
        <w:rPr>
          <w:rFonts w:ascii="Times New Roman" w:eastAsia="Times New Roman" w:hAnsi="Times New Roman"/>
          <w:sz w:val="24"/>
          <w:szCs w:val="24"/>
          <w:lang w:eastAsia="ru-RU"/>
        </w:rPr>
        <w:br/>
        <w:t>• вызовите неотложку или доставьте его в медпункт. </w:t>
      </w:r>
      <w:r w:rsidR="0007173B" w:rsidRPr="0007173B">
        <w:rPr>
          <w:rFonts w:ascii="Times New Roman" w:eastAsia="Times New Roman" w:hAnsi="Times New Roman"/>
          <w:sz w:val="24"/>
          <w:szCs w:val="24"/>
          <w:lang w:eastAsia="ru-RU"/>
        </w:rPr>
        <w:br/>
        <w:t xml:space="preserve">           В конце хотелось бы напомнить, что нарушение </w:t>
      </w:r>
      <w:r w:rsidR="0007173B" w:rsidRPr="0007173B">
        <w:rPr>
          <w:rFonts w:ascii="Times New Roman" w:eastAsia="Times New Roman" w:hAnsi="Times New Roman"/>
          <w:b/>
          <w:bCs/>
          <w:sz w:val="24"/>
          <w:szCs w:val="24"/>
          <w:lang w:eastAsia="ru-RU"/>
        </w:rPr>
        <w:t>правил пользования газом</w:t>
      </w:r>
      <w:r w:rsidR="0007173B" w:rsidRPr="0007173B">
        <w:rPr>
          <w:rFonts w:ascii="Times New Roman" w:eastAsia="Times New Roman" w:hAnsi="Times New Roman"/>
          <w:sz w:val="24"/>
          <w:szCs w:val="24"/>
          <w:lang w:eastAsia="ru-RU"/>
        </w:rPr>
        <w:t xml:space="preserve"> может привести к взрыву бытового газа, что влечет за собой обрушение части или всего здания, пожарам, серьезным травмам и гибели людей.  </w:t>
      </w:r>
    </w:p>
    <w:p w:rsidR="0007173B" w:rsidRPr="00E858BE" w:rsidRDefault="0007173B" w:rsidP="00E858BE">
      <w:pPr>
        <w:spacing w:after="0" w:line="240" w:lineRule="auto"/>
        <w:rPr>
          <w:rFonts w:ascii="Times New Roman" w:eastAsia="Times New Roman" w:hAnsi="Times New Roman"/>
          <w:sz w:val="16"/>
          <w:szCs w:val="16"/>
          <w:lang w:eastAsia="ru-RU"/>
        </w:rPr>
      </w:pPr>
      <w:r w:rsidRPr="0007173B">
        <w:rPr>
          <w:rFonts w:ascii="Times New Roman" w:eastAsia="Times New Roman" w:hAnsi="Times New Roman"/>
          <w:sz w:val="24"/>
          <w:szCs w:val="24"/>
          <w:lang w:eastAsia="ru-RU"/>
        </w:rPr>
        <w:t xml:space="preserve">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вас, ваших близких и соседей зависит от правильного и своевременного выполнения вами </w:t>
      </w:r>
      <w:r w:rsidRPr="0007173B">
        <w:rPr>
          <w:rFonts w:ascii="Times New Roman" w:eastAsia="Times New Roman" w:hAnsi="Times New Roman"/>
          <w:b/>
          <w:bCs/>
          <w:sz w:val="24"/>
          <w:szCs w:val="24"/>
          <w:lang w:eastAsia="ru-RU"/>
        </w:rPr>
        <w:t>правил пользования бытовым газом и газовыми приборами</w:t>
      </w:r>
      <w:r w:rsidRPr="0007173B">
        <w:rPr>
          <w:rFonts w:ascii="Times New Roman" w:eastAsia="Times New Roman" w:hAnsi="Times New Roman"/>
          <w:sz w:val="24"/>
          <w:szCs w:val="24"/>
          <w:lang w:eastAsia="ru-RU"/>
        </w:rPr>
        <w:t>.</w:t>
      </w:r>
      <w:r w:rsidRPr="0007173B">
        <w:rPr>
          <w:rFonts w:ascii="Times New Roman" w:eastAsia="Times New Roman" w:hAnsi="Times New Roman"/>
          <w:sz w:val="24"/>
          <w:szCs w:val="24"/>
          <w:lang w:eastAsia="ru-RU"/>
        </w:rPr>
        <w:br/>
      </w:r>
    </w:p>
    <w:p w:rsidR="002635C1" w:rsidRPr="008F41EC" w:rsidRDefault="002635C1" w:rsidP="002635C1">
      <w:pPr>
        <w:spacing w:after="0" w:line="240" w:lineRule="auto"/>
        <w:jc w:val="center"/>
        <w:outlineLvl w:val="1"/>
        <w:rPr>
          <w:rFonts w:ascii="Times New Roman" w:hAnsi="Times New Roman"/>
          <w:b/>
          <w:bCs/>
          <w:i/>
          <w:sz w:val="28"/>
          <w:szCs w:val="28"/>
          <w:lang w:eastAsia="ru-RU"/>
        </w:rPr>
      </w:pPr>
      <w:r w:rsidRPr="008F41EC">
        <w:rPr>
          <w:rFonts w:ascii="Times New Roman" w:hAnsi="Times New Roman"/>
          <w:b/>
          <w:bCs/>
          <w:i/>
          <w:sz w:val="28"/>
          <w:szCs w:val="28"/>
          <w:lang w:eastAsia="ru-RU"/>
        </w:rPr>
        <w:t xml:space="preserve">Профилактика вовлечения молодежи в  </w:t>
      </w:r>
    </w:p>
    <w:p w:rsidR="002635C1" w:rsidRPr="008F41EC" w:rsidRDefault="002635C1" w:rsidP="002635C1">
      <w:pPr>
        <w:spacing w:after="0" w:line="240" w:lineRule="auto"/>
        <w:jc w:val="center"/>
        <w:outlineLvl w:val="1"/>
        <w:rPr>
          <w:rFonts w:ascii="Times New Roman" w:hAnsi="Times New Roman"/>
          <w:b/>
          <w:bCs/>
          <w:sz w:val="24"/>
          <w:szCs w:val="24"/>
          <w:lang w:eastAsia="ru-RU"/>
        </w:rPr>
      </w:pPr>
      <w:r w:rsidRPr="008F41EC">
        <w:rPr>
          <w:rFonts w:ascii="Times New Roman" w:hAnsi="Times New Roman"/>
          <w:b/>
          <w:bCs/>
          <w:i/>
          <w:sz w:val="28"/>
          <w:szCs w:val="28"/>
          <w:lang w:eastAsia="ru-RU"/>
        </w:rPr>
        <w:t>неформальные группы деструктивной направленности</w:t>
      </w:r>
    </w:p>
    <w:p w:rsidR="002635C1" w:rsidRPr="008F41EC" w:rsidRDefault="002635C1" w:rsidP="002635C1">
      <w:pPr>
        <w:spacing w:after="0" w:line="240" w:lineRule="auto"/>
        <w:jc w:val="center"/>
        <w:outlineLvl w:val="1"/>
        <w:rPr>
          <w:rFonts w:ascii="Times New Roman" w:hAnsi="Times New Roman"/>
          <w:b/>
          <w:bCs/>
          <w:sz w:val="16"/>
          <w:szCs w:val="16"/>
          <w:lang w:eastAsia="ru-RU"/>
        </w:rPr>
      </w:pPr>
    </w:p>
    <w:p w:rsidR="002635C1" w:rsidRPr="008F41EC" w:rsidRDefault="002635C1" w:rsidP="002635C1">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Под молодежной субкультурой сегодня понимается культура определенного молодого поколения, обладающего общностью стиля жизни, поведения, групповых норм, ценностей и </w:t>
      </w:r>
      <w:bookmarkStart w:id="0" w:name="_ftnref7"/>
      <w:r w:rsidRPr="008F41EC">
        <w:rPr>
          <w:rFonts w:ascii="Times New Roman" w:hAnsi="Times New Roman"/>
          <w:sz w:val="24"/>
          <w:szCs w:val="24"/>
          <w:lang w:eastAsia="ru-RU"/>
        </w:rPr>
        <w:t>стереотипов</w:t>
      </w:r>
      <w:bookmarkEnd w:id="0"/>
      <w:r w:rsidRPr="008F41EC">
        <w:rPr>
          <w:rFonts w:ascii="Tahoma" w:hAnsi="Tahoma" w:cs="Tahoma"/>
          <w:color w:val="3D3D3D"/>
          <w:sz w:val="24"/>
          <w:szCs w:val="24"/>
          <w:u w:val="single"/>
          <w:lang w:eastAsia="ru-RU"/>
        </w:rPr>
        <w:t>.</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Российскую специфику </w:t>
      </w:r>
      <w:proofErr w:type="spellStart"/>
      <w:r w:rsidRPr="008F41EC">
        <w:rPr>
          <w:rFonts w:ascii="Times New Roman" w:hAnsi="Times New Roman"/>
          <w:sz w:val="24"/>
          <w:szCs w:val="24"/>
          <w:lang w:eastAsia="ru-RU"/>
        </w:rPr>
        <w:t>субкультурных</w:t>
      </w:r>
      <w:proofErr w:type="spellEnd"/>
      <w:r w:rsidRPr="008F41EC">
        <w:rPr>
          <w:rFonts w:ascii="Times New Roman" w:hAnsi="Times New Roman"/>
          <w:sz w:val="24"/>
          <w:szCs w:val="24"/>
          <w:lang w:eastAsia="ru-RU"/>
        </w:rPr>
        <w:t xml:space="preserve"> образований в молодежной среде </w:t>
      </w:r>
      <w:proofErr w:type="spellStart"/>
      <w:r w:rsidRPr="008F41EC">
        <w:rPr>
          <w:rFonts w:ascii="Times New Roman" w:hAnsi="Times New Roman"/>
          <w:sz w:val="24"/>
          <w:szCs w:val="24"/>
          <w:lang w:eastAsia="ru-RU"/>
        </w:rPr>
        <w:t>определяютследующие</w:t>
      </w:r>
      <w:proofErr w:type="spellEnd"/>
      <w:r w:rsidRPr="008F41EC">
        <w:rPr>
          <w:rFonts w:ascii="Times New Roman" w:hAnsi="Times New Roman"/>
          <w:sz w:val="24"/>
          <w:szCs w:val="24"/>
          <w:lang w:eastAsia="ru-RU"/>
        </w:rPr>
        <w:t xml:space="preserve"> факторы: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социальная и экономическая неустойчивость российского общества и обнищание основной части населения;</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особенности социальной мобильности в российском обществе. Молодежь получила возможность достигать престижное социальное положение в очень короткие сроки;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-потеря тех нормативно-ценностных оснований, которые необходимы для поддержания социальной солидарности и обеспечения приемлемой социальной идентичности. На этом фоне широчайшее распространение приобретает преступность среди российской молодежи.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Выделим три направления молодежной контркультуры: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1. </w:t>
      </w:r>
      <w:r w:rsidRPr="008F41EC">
        <w:rPr>
          <w:rFonts w:ascii="Times New Roman" w:hAnsi="Times New Roman"/>
          <w:b/>
          <w:sz w:val="24"/>
          <w:szCs w:val="24"/>
          <w:lang w:eastAsia="ru-RU"/>
        </w:rPr>
        <w:t>Анархо-нигилистические</w:t>
      </w:r>
      <w:r w:rsidRPr="008F41EC">
        <w:rPr>
          <w:rFonts w:ascii="Times New Roman" w:hAnsi="Times New Roman"/>
          <w:sz w:val="24"/>
          <w:szCs w:val="24"/>
          <w:lang w:eastAsia="ru-RU"/>
        </w:rPr>
        <w:t xml:space="preserve"> (экстремистские субкультуры “левого” и “правого” толка), которые можно также назвать радикально-д</w:t>
      </w:r>
      <w:r w:rsidR="008F41EC">
        <w:rPr>
          <w:rFonts w:ascii="Times New Roman" w:hAnsi="Times New Roman"/>
          <w:sz w:val="24"/>
          <w:szCs w:val="24"/>
          <w:lang w:eastAsia="ru-RU"/>
        </w:rPr>
        <w:t>еструктивными. К ним относятся:</w:t>
      </w:r>
    </w:p>
    <w:p w:rsidR="00435181"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Панки</w:t>
      </w:r>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Punk</w:t>
      </w:r>
      <w:proofErr w:type="spellEnd"/>
      <w:r w:rsidRPr="008F41EC">
        <w:rPr>
          <w:rFonts w:ascii="Times New Roman" w:hAnsi="Times New Roman"/>
          <w:sz w:val="24"/>
          <w:szCs w:val="24"/>
          <w:lang w:eastAsia="ru-RU"/>
        </w:rPr>
        <w:t xml:space="preserve"> – отбросы, гнилье, что-то ненужное). Стандартной панковской прической считается “ирокез” – полоска длинных вертикально стоящих волос на стриженной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lastRenderedPageBreak/>
        <w:t xml:space="preserve">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Основоположником панк-культуры считается английская группа “</w:t>
      </w:r>
      <w:proofErr w:type="spellStart"/>
      <w:r w:rsidRPr="008F41EC">
        <w:rPr>
          <w:rFonts w:ascii="Times New Roman" w:hAnsi="Times New Roman"/>
          <w:sz w:val="24"/>
          <w:szCs w:val="24"/>
          <w:lang w:eastAsia="ru-RU"/>
        </w:rPr>
        <w:t>Sexpistols</w:t>
      </w:r>
      <w:proofErr w:type="spellEnd"/>
      <w:r w:rsidRPr="008F41EC">
        <w:rPr>
          <w:rFonts w:ascii="Times New Roman" w:hAnsi="Times New Roman"/>
          <w:sz w:val="24"/>
          <w:szCs w:val="24"/>
          <w:lang w:eastAsia="ru-RU"/>
        </w:rPr>
        <w:t>”. Кроме нее в почёте “</w:t>
      </w:r>
      <w:proofErr w:type="spellStart"/>
      <w:r w:rsidRPr="008F41EC">
        <w:rPr>
          <w:rFonts w:ascii="Times New Roman" w:hAnsi="Times New Roman"/>
          <w:sz w:val="24"/>
          <w:szCs w:val="24"/>
          <w:lang w:eastAsia="ru-RU"/>
        </w:rPr>
        <w:t>Ramones</w:t>
      </w:r>
      <w:proofErr w:type="spellEnd"/>
      <w:r w:rsidRPr="008F41EC">
        <w:rPr>
          <w:rFonts w:ascii="Times New Roman" w:hAnsi="Times New Roman"/>
          <w:sz w:val="24"/>
          <w:szCs w:val="24"/>
          <w:lang w:eastAsia="ru-RU"/>
        </w:rPr>
        <w:t>” и “</w:t>
      </w:r>
      <w:proofErr w:type="spellStart"/>
      <w:r w:rsidRPr="008F41EC">
        <w:rPr>
          <w:rFonts w:ascii="Times New Roman" w:hAnsi="Times New Roman"/>
          <w:sz w:val="24"/>
          <w:szCs w:val="24"/>
          <w:lang w:eastAsia="ru-RU"/>
        </w:rPr>
        <w:t>DeadKenedies</w:t>
      </w:r>
      <w:proofErr w:type="spellEnd"/>
      <w:r w:rsidRPr="008F41EC">
        <w:rPr>
          <w:rFonts w:ascii="Times New Roman" w:hAnsi="Times New Roman"/>
          <w:sz w:val="24"/>
          <w:szCs w:val="24"/>
          <w:lang w:eastAsia="ru-RU"/>
        </w:rPr>
        <w:t xml:space="preserve">”. Идеология панков довольно близка к </w:t>
      </w:r>
      <w:proofErr w:type="spellStart"/>
      <w:r w:rsidRPr="008F41EC">
        <w:rPr>
          <w:rFonts w:ascii="Times New Roman" w:hAnsi="Times New Roman"/>
          <w:sz w:val="24"/>
          <w:szCs w:val="24"/>
          <w:lang w:eastAsia="ru-RU"/>
        </w:rPr>
        <w:t>хипповской</w:t>
      </w:r>
      <w:proofErr w:type="spellEnd"/>
      <w:r w:rsidRPr="008F41EC">
        <w:rPr>
          <w:rFonts w:ascii="Times New Roman" w:hAnsi="Times New Roman"/>
          <w:sz w:val="24"/>
          <w:szCs w:val="24"/>
          <w:lang w:eastAsia="ru-RU"/>
        </w:rPr>
        <w:t xml:space="preserve">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Скинхеды</w:t>
      </w:r>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Skinhead</w:t>
      </w:r>
      <w:proofErr w:type="spellEnd"/>
      <w:r w:rsidRPr="008F41EC">
        <w:rPr>
          <w:rFonts w:ascii="Times New Roman" w:hAnsi="Times New Roman"/>
          <w:sz w:val="24"/>
          <w:szCs w:val="24"/>
          <w:lang w:eastAsia="ru-RU"/>
        </w:rPr>
        <w:t xml:space="preserve"> – бритоголовый, букв. Кожа-голова). Слушают стиль “ой”, чрезвычайно близкий к </w:t>
      </w:r>
      <w:proofErr w:type="spellStart"/>
      <w:r w:rsidRPr="008F41EC">
        <w:rPr>
          <w:rFonts w:ascii="Times New Roman" w:hAnsi="Times New Roman"/>
          <w:sz w:val="24"/>
          <w:szCs w:val="24"/>
          <w:lang w:eastAsia="ru-RU"/>
        </w:rPr>
        <w:t>хардроку</w:t>
      </w:r>
      <w:proofErr w:type="spellEnd"/>
      <w:r w:rsidRPr="008F41EC">
        <w:rPr>
          <w:rFonts w:ascii="Times New Roman" w:hAnsi="Times New Roman"/>
          <w:sz w:val="24"/>
          <w:szCs w:val="24"/>
          <w:lang w:eastAsia="ru-RU"/>
        </w:rPr>
        <w:t xml:space="preserve">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w:t>
      </w:r>
      <w:proofErr w:type="spellStart"/>
      <w:r w:rsidRPr="008F41EC">
        <w:rPr>
          <w:rFonts w:ascii="Times New Roman" w:hAnsi="Times New Roman"/>
          <w:sz w:val="24"/>
          <w:szCs w:val="24"/>
          <w:lang w:eastAsia="ru-RU"/>
        </w:rPr>
        <w:t>бомбер</w:t>
      </w:r>
      <w:proofErr w:type="spellEnd"/>
      <w:r w:rsidRPr="008F41EC">
        <w:rPr>
          <w:rFonts w:ascii="Times New Roman" w:hAnsi="Times New Roman"/>
          <w:sz w:val="24"/>
          <w:szCs w:val="24"/>
          <w:lang w:eastAsia="ru-RU"/>
        </w:rPr>
        <w:t xml:space="preserve">”). </w:t>
      </w:r>
    </w:p>
    <w:p w:rsidR="00A94D6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Идеология: практически все российские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исповедуют крайне агрессивный национализм и расизм. Идеальным режимом – немецкий национал-социализм. На западе существуют “</w:t>
      </w:r>
      <w:proofErr w:type="spellStart"/>
      <w:r w:rsidRPr="008F41EC">
        <w:rPr>
          <w:rFonts w:ascii="Times New Roman" w:hAnsi="Times New Roman"/>
          <w:sz w:val="24"/>
          <w:szCs w:val="24"/>
          <w:lang w:eastAsia="ru-RU"/>
        </w:rPr>
        <w:t>шарпы</w:t>
      </w:r>
      <w:proofErr w:type="spellEnd"/>
      <w:r w:rsidRPr="008F41EC">
        <w:rPr>
          <w:rFonts w:ascii="Times New Roman" w:hAnsi="Times New Roman"/>
          <w:sz w:val="24"/>
          <w:szCs w:val="24"/>
          <w:lang w:eastAsia="ru-RU"/>
        </w:rPr>
        <w:t>”, “</w:t>
      </w:r>
      <w:proofErr w:type="spellStart"/>
      <w:r w:rsidRPr="008F41EC">
        <w:rPr>
          <w:rFonts w:ascii="Times New Roman" w:hAnsi="Times New Roman"/>
          <w:sz w:val="24"/>
          <w:szCs w:val="24"/>
          <w:lang w:eastAsia="ru-RU"/>
        </w:rPr>
        <w:t>шарп-скинз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Sharp</w:t>
      </w:r>
      <w:proofErr w:type="spellEnd"/>
      <w:r w:rsidRPr="008F41EC">
        <w:rPr>
          <w:rFonts w:ascii="Times New Roman" w:hAnsi="Times New Roman"/>
          <w:sz w:val="24"/>
          <w:szCs w:val="24"/>
          <w:lang w:eastAsia="ru-RU"/>
        </w:rPr>
        <w:t xml:space="preserve"> – острый, резкий), выступающие под лозунгом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против расовых предрассудков” и являющие крайне левой, прокоммунистической </w:t>
      </w:r>
      <w:proofErr w:type="spellStart"/>
      <w:r w:rsidRPr="008F41EC">
        <w:rPr>
          <w:rFonts w:ascii="Times New Roman" w:hAnsi="Times New Roman"/>
          <w:sz w:val="24"/>
          <w:szCs w:val="24"/>
          <w:lang w:eastAsia="ru-RU"/>
        </w:rPr>
        <w:t>эксперемистской</w:t>
      </w:r>
      <w:proofErr w:type="spellEnd"/>
      <w:r w:rsidRPr="008F41EC">
        <w:rPr>
          <w:rFonts w:ascii="Times New Roman" w:hAnsi="Times New Roman"/>
          <w:sz w:val="24"/>
          <w:szCs w:val="24"/>
          <w:lang w:eastAsia="ru-RU"/>
        </w:rPr>
        <w:t xml:space="preserve"> организацией, также “гей-</w:t>
      </w:r>
      <w:proofErr w:type="spellStart"/>
      <w:r w:rsidRPr="008F41EC">
        <w:rPr>
          <w:rFonts w:ascii="Times New Roman" w:hAnsi="Times New Roman"/>
          <w:sz w:val="24"/>
          <w:szCs w:val="24"/>
          <w:lang w:eastAsia="ru-RU"/>
        </w:rPr>
        <w:t>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Gay</w:t>
      </w:r>
      <w:proofErr w:type="spellEnd"/>
      <w:r w:rsidRPr="008F41EC">
        <w:rPr>
          <w:rFonts w:ascii="Times New Roman" w:hAnsi="Times New Roman"/>
          <w:sz w:val="24"/>
          <w:szCs w:val="24"/>
          <w:lang w:eastAsia="ru-RU"/>
        </w:rPr>
        <w:t xml:space="preserve"> – гомосексуалист), хотя обычные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ненавидят сексуальные меньшинства еще больше, чем расовые. Частым развлечением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являются драки с афроамериканцами в окрестностях Университета Дружбы Народов имени </w:t>
      </w:r>
      <w:proofErr w:type="spellStart"/>
      <w:r w:rsidRPr="008F41EC">
        <w:rPr>
          <w:rFonts w:ascii="Times New Roman" w:hAnsi="Times New Roman"/>
          <w:sz w:val="24"/>
          <w:szCs w:val="24"/>
          <w:lang w:eastAsia="ru-RU"/>
        </w:rPr>
        <w:t>Патриса</w:t>
      </w:r>
      <w:proofErr w:type="spellEnd"/>
      <w:r w:rsidRPr="008F41EC">
        <w:rPr>
          <w:rFonts w:ascii="Times New Roman" w:hAnsi="Times New Roman"/>
          <w:sz w:val="24"/>
          <w:szCs w:val="24"/>
          <w:lang w:eastAsia="ru-RU"/>
        </w:rPr>
        <w:t xml:space="preserve"> Лумумбы, а также избиение представителей других национальных и расовых меньшинств,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где бы те ни встретились. Кроме того, большинство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Металлисты</w:t>
      </w:r>
      <w:r w:rsidRPr="008F41EC">
        <w:rPr>
          <w:rFonts w:ascii="Times New Roman" w:hAnsi="Times New Roman"/>
          <w:sz w:val="24"/>
          <w:szCs w:val="24"/>
          <w:lang w:eastAsia="ru-RU"/>
        </w:rPr>
        <w:t xml:space="preserve"> – поклонники металла. По их мнению, существуют как минимум три основных направления “металла” (на самом деле гораздо больше): </w:t>
      </w:r>
      <w:proofErr w:type="spellStart"/>
      <w:r w:rsidRPr="008F41EC">
        <w:rPr>
          <w:rFonts w:ascii="Times New Roman" w:hAnsi="Times New Roman"/>
          <w:sz w:val="24"/>
          <w:szCs w:val="24"/>
          <w:lang w:eastAsia="ru-RU"/>
        </w:rPr>
        <w:t>трэш</w:t>
      </w:r>
      <w:proofErr w:type="spellEnd"/>
      <w:r w:rsidRPr="008F41EC">
        <w:rPr>
          <w:rFonts w:ascii="Times New Roman" w:hAnsi="Times New Roman"/>
          <w:sz w:val="24"/>
          <w:szCs w:val="24"/>
          <w:lang w:eastAsia="ru-RU"/>
        </w:rPr>
        <w:t xml:space="preserve">, дум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thrash</w:t>
      </w:r>
      <w:proofErr w:type="spellEnd"/>
      <w:r w:rsidRPr="008F41EC">
        <w:rPr>
          <w:rFonts w:ascii="Times New Roman" w:hAnsi="Times New Roman"/>
          <w:sz w:val="24"/>
          <w:szCs w:val="24"/>
          <w:lang w:eastAsia="ru-RU"/>
        </w:rPr>
        <w:t xml:space="preserve"> – бить, </w:t>
      </w:r>
      <w:proofErr w:type="spellStart"/>
      <w:r w:rsidRPr="008F41EC">
        <w:rPr>
          <w:rFonts w:ascii="Times New Roman" w:hAnsi="Times New Roman"/>
          <w:sz w:val="24"/>
          <w:szCs w:val="24"/>
          <w:lang w:eastAsia="ru-RU"/>
        </w:rPr>
        <w:t>doom</w:t>
      </w:r>
      <w:proofErr w:type="spellEnd"/>
      <w:r w:rsidRPr="008F41EC">
        <w:rPr>
          <w:rFonts w:ascii="Times New Roman" w:hAnsi="Times New Roman"/>
          <w:sz w:val="24"/>
          <w:szCs w:val="24"/>
          <w:lang w:eastAsia="ru-RU"/>
        </w:rPr>
        <w:t xml:space="preserve"> рок, судьба и </w:t>
      </w:r>
      <w:proofErr w:type="spellStart"/>
      <w:r w:rsidRPr="008F41EC">
        <w:rPr>
          <w:rFonts w:ascii="Times New Roman" w:hAnsi="Times New Roman"/>
          <w:sz w:val="24"/>
          <w:szCs w:val="24"/>
          <w:lang w:eastAsia="ru-RU"/>
        </w:rPr>
        <w:t>dead</w:t>
      </w:r>
      <w:proofErr w:type="spellEnd"/>
      <w:r w:rsidRPr="008F41EC">
        <w:rPr>
          <w:rFonts w:ascii="Times New Roman" w:hAnsi="Times New Roman"/>
          <w:sz w:val="24"/>
          <w:szCs w:val="24"/>
          <w:lang w:eastAsia="ru-RU"/>
        </w:rPr>
        <w:t xml:space="preserve"> – мертвец соответственно) и, следовательно, </w:t>
      </w:r>
      <w:proofErr w:type="spellStart"/>
      <w:r w:rsidRPr="008F41EC">
        <w:rPr>
          <w:rFonts w:ascii="Times New Roman" w:hAnsi="Times New Roman"/>
          <w:sz w:val="24"/>
          <w:szCs w:val="24"/>
          <w:lang w:eastAsia="ru-RU"/>
        </w:rPr>
        <w:t>трэшеры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думеры</w:t>
      </w:r>
      <w:proofErr w:type="spellEnd"/>
      <w:r w:rsidRPr="008F41EC">
        <w:rPr>
          <w:rFonts w:ascii="Times New Roman" w:hAnsi="Times New Roman"/>
          <w:sz w:val="24"/>
          <w:szCs w:val="24"/>
          <w:lang w:eastAsia="ru-RU"/>
        </w:rPr>
        <w:t xml:space="preserve">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w:t>
      </w:r>
      <w:proofErr w:type="spellStart"/>
      <w:r w:rsidRPr="008F41EC">
        <w:rPr>
          <w:rFonts w:ascii="Times New Roman" w:hAnsi="Times New Roman"/>
          <w:sz w:val="24"/>
          <w:szCs w:val="24"/>
          <w:lang w:eastAsia="ru-RU"/>
        </w:rPr>
        <w:t>идеологичны</w:t>
      </w:r>
      <w:proofErr w:type="spellEnd"/>
      <w:r w:rsidRPr="008F41EC">
        <w:rPr>
          <w:rFonts w:ascii="Times New Roman" w:hAnsi="Times New Roman"/>
          <w:sz w:val="24"/>
          <w:szCs w:val="24"/>
          <w:lang w:eastAsia="ru-RU"/>
        </w:rPr>
        <w:t>. В чем-то они близки к панкам, но без презрения к материальным ценностям.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Гопники</w:t>
      </w:r>
      <w:r w:rsidRPr="008F41EC">
        <w:rPr>
          <w:rFonts w:ascii="Times New Roman" w:hAnsi="Times New Roman"/>
          <w:sz w:val="24"/>
          <w:szCs w:val="24"/>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w:t>
      </w:r>
      <w:proofErr w:type="spellStart"/>
      <w:r w:rsidRPr="008F41EC">
        <w:rPr>
          <w:rFonts w:ascii="Times New Roman" w:hAnsi="Times New Roman"/>
          <w:sz w:val="24"/>
          <w:szCs w:val="24"/>
          <w:lang w:eastAsia="ru-RU"/>
        </w:rPr>
        <w:t>рейверов</w:t>
      </w:r>
      <w:proofErr w:type="spellEnd"/>
      <w:r w:rsidRPr="008F41EC">
        <w:rPr>
          <w:rFonts w:ascii="Times New Roman" w:hAnsi="Times New Roman"/>
          <w:sz w:val="24"/>
          <w:szCs w:val="24"/>
          <w:lang w:eastAsia="ru-RU"/>
        </w:rPr>
        <w:t>,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Футбольные фанаты</w:t>
      </w:r>
      <w:r w:rsidRPr="008F41EC">
        <w:rPr>
          <w:rFonts w:ascii="Times New Roman" w:hAnsi="Times New Roman"/>
          <w:sz w:val="24"/>
          <w:szCs w:val="24"/>
          <w:lang w:eastAsia="ru-RU"/>
        </w:rPr>
        <w:t xml:space="preserve"> – Близкую к криминальным субкультурам группу составляют фанаты (</w:t>
      </w:r>
      <w:proofErr w:type="spellStart"/>
      <w:r w:rsidRPr="008F41EC">
        <w:rPr>
          <w:rFonts w:ascii="Times New Roman" w:hAnsi="Times New Roman"/>
          <w:sz w:val="24"/>
          <w:szCs w:val="24"/>
          <w:lang w:eastAsia="ru-RU"/>
        </w:rPr>
        <w:t>фаны</w:t>
      </w:r>
      <w:proofErr w:type="spellEnd"/>
      <w:r w:rsidRPr="008F41EC">
        <w:rPr>
          <w:rFonts w:ascii="Times New Roman" w:hAnsi="Times New Roman"/>
          <w:sz w:val="24"/>
          <w:szCs w:val="24"/>
          <w:lang w:eastAsia="ru-RU"/>
        </w:rPr>
        <w:t>)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w:t>
      </w:r>
      <w:proofErr w:type="spellStart"/>
      <w:r w:rsidRPr="008F41EC">
        <w:rPr>
          <w:rFonts w:ascii="Times New Roman" w:hAnsi="Times New Roman"/>
          <w:sz w:val="24"/>
          <w:szCs w:val="24"/>
          <w:lang w:eastAsia="ru-RU"/>
        </w:rPr>
        <w:t>уайтхулиганс</w:t>
      </w:r>
      <w:proofErr w:type="spellEnd"/>
      <w:r w:rsidRPr="008F41EC">
        <w:rPr>
          <w:rFonts w:ascii="Times New Roman" w:hAnsi="Times New Roman"/>
          <w:sz w:val="24"/>
          <w:szCs w:val="24"/>
          <w:lang w:eastAsia="ru-RU"/>
        </w:rPr>
        <w:t>”,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(предводителями) из “Правых”.</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Хакеры</w:t>
      </w:r>
      <w:r w:rsidRPr="008F41EC">
        <w:rPr>
          <w:rFonts w:ascii="Times New Roman" w:hAnsi="Times New Roman"/>
          <w:sz w:val="24"/>
          <w:szCs w:val="24"/>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w:t>
      </w:r>
      <w:proofErr w:type="spellStart"/>
      <w:r w:rsidRPr="008F41EC">
        <w:rPr>
          <w:rFonts w:ascii="Times New Roman" w:hAnsi="Times New Roman"/>
          <w:sz w:val="24"/>
          <w:szCs w:val="24"/>
          <w:lang w:eastAsia="ru-RU"/>
        </w:rPr>
        <w:t>кардеры</w:t>
      </w:r>
      <w:proofErr w:type="spellEnd"/>
      <w:r w:rsidRPr="008F41EC">
        <w:rPr>
          <w:rFonts w:ascii="Times New Roman" w:hAnsi="Times New Roman"/>
          <w:sz w:val="24"/>
          <w:szCs w:val="24"/>
          <w:lang w:eastAsia="ru-RU"/>
        </w:rPr>
        <w:t xml:space="preserve"> (используют чужую кредитную карту), </w:t>
      </w:r>
      <w:proofErr w:type="spellStart"/>
      <w:r w:rsidRPr="008F41EC">
        <w:rPr>
          <w:rFonts w:ascii="Times New Roman" w:hAnsi="Times New Roman"/>
          <w:sz w:val="24"/>
          <w:szCs w:val="24"/>
          <w:lang w:eastAsia="ru-RU"/>
        </w:rPr>
        <w:t>крэкеры</w:t>
      </w:r>
      <w:proofErr w:type="spellEnd"/>
      <w:r w:rsidRPr="008F41EC">
        <w:rPr>
          <w:rFonts w:ascii="Times New Roman" w:hAnsi="Times New Roman"/>
          <w:sz w:val="24"/>
          <w:szCs w:val="24"/>
          <w:lang w:eastAsia="ru-RU"/>
        </w:rPr>
        <w:t xml:space="preserve">( взлом системы защит (в частности защиты программного обеспечения, создание </w:t>
      </w:r>
      <w:proofErr w:type="spellStart"/>
      <w:r w:rsidRPr="008F41EC">
        <w:rPr>
          <w:rFonts w:ascii="Times New Roman" w:hAnsi="Times New Roman"/>
          <w:sz w:val="24"/>
          <w:szCs w:val="24"/>
          <w:lang w:eastAsia="ru-RU"/>
        </w:rPr>
        <w:lastRenderedPageBreak/>
        <w:t>крэков</w:t>
      </w:r>
      <w:proofErr w:type="spellEnd"/>
      <w:r w:rsidRPr="008F41EC">
        <w:rPr>
          <w:rFonts w:ascii="Times New Roman" w:hAnsi="Times New Roman"/>
          <w:sz w:val="24"/>
          <w:szCs w:val="24"/>
          <w:lang w:eastAsia="ru-RU"/>
        </w:rPr>
        <w:t>), скрипт-</w:t>
      </w:r>
      <w:proofErr w:type="spellStart"/>
      <w:r w:rsidRPr="008F41EC">
        <w:rPr>
          <w:rFonts w:ascii="Times New Roman" w:hAnsi="Times New Roman"/>
          <w:sz w:val="24"/>
          <w:szCs w:val="24"/>
          <w:lang w:eastAsia="ru-RU"/>
        </w:rPr>
        <w:t>кидди</w:t>
      </w:r>
      <w:proofErr w:type="spellEnd"/>
      <w:r w:rsidRPr="008F41EC">
        <w:rPr>
          <w:rFonts w:ascii="Times New Roman" w:hAnsi="Times New Roman"/>
          <w:sz w:val="24"/>
          <w:szCs w:val="24"/>
          <w:lang w:eastAsia="ru-RU"/>
        </w:rPr>
        <w:t xml:space="preserve"> (используют всё готовое, самые распространённые уязвимости, доступные </w:t>
      </w:r>
      <w:proofErr w:type="spellStart"/>
      <w:r w:rsidRPr="008F41EC">
        <w:rPr>
          <w:rFonts w:ascii="Times New Roman" w:hAnsi="Times New Roman"/>
          <w:sz w:val="24"/>
          <w:szCs w:val="24"/>
          <w:lang w:eastAsia="ru-RU"/>
        </w:rPr>
        <w:t>эксплойты</w:t>
      </w:r>
      <w:proofErr w:type="spellEnd"/>
      <w:r w:rsidRPr="008F41EC">
        <w:rPr>
          <w:rFonts w:ascii="Times New Roman" w:hAnsi="Times New Roman"/>
          <w:sz w:val="24"/>
          <w:szCs w:val="24"/>
          <w:lang w:eastAsia="ru-RU"/>
        </w:rPr>
        <w:t xml:space="preserve">, сам не умеет найти уязвимость или написать </w:t>
      </w:r>
      <w:proofErr w:type="spellStart"/>
      <w:r w:rsidRPr="008F41EC">
        <w:rPr>
          <w:rFonts w:ascii="Times New Roman" w:hAnsi="Times New Roman"/>
          <w:sz w:val="24"/>
          <w:szCs w:val="24"/>
          <w:lang w:eastAsia="ru-RU"/>
        </w:rPr>
        <w:t>эксплойт</w:t>
      </w:r>
      <w:proofErr w:type="spellEnd"/>
      <w:r w:rsidRPr="008F41EC">
        <w:rPr>
          <w:rFonts w:ascii="Times New Roman" w:hAnsi="Times New Roman"/>
          <w:sz w:val="24"/>
          <w:szCs w:val="24"/>
          <w:lang w:eastAsia="ru-RU"/>
        </w:rPr>
        <w:t xml:space="preserve"> (фрагмент программного кода, </w:t>
      </w:r>
      <w:r w:rsidR="00435181" w:rsidRPr="008F41EC">
        <w:rPr>
          <w:noProof/>
          <w:sz w:val="24"/>
          <w:szCs w:val="24"/>
          <w:lang w:eastAsia="ru-RU"/>
        </w:rPr>
        <w:drawing>
          <wp:anchor distT="0" distB="0" distL="114300" distR="114300" simplePos="0" relativeHeight="251735040" behindDoc="1" locked="0" layoutInCell="1" allowOverlap="1" wp14:anchorId="7B40756C" wp14:editId="72E59E27">
            <wp:simplePos x="0" y="0"/>
            <wp:positionH relativeFrom="column">
              <wp:posOffset>2783552</wp:posOffset>
            </wp:positionH>
            <wp:positionV relativeFrom="paragraph">
              <wp:posOffset>425127</wp:posOffset>
            </wp:positionV>
            <wp:extent cx="3660775" cy="2630805"/>
            <wp:effectExtent l="0" t="0" r="0" b="0"/>
            <wp:wrapTight wrapText="bothSides">
              <wp:wrapPolygon edited="0">
                <wp:start x="0" y="0"/>
                <wp:lineTo x="0" y="21428"/>
                <wp:lineTo x="21469" y="21428"/>
                <wp:lineTo x="21469" y="0"/>
                <wp:lineTo x="0" y="0"/>
              </wp:wrapPolygon>
            </wp:wrapTight>
            <wp:docPr id="37" name="Рисунок 37" descr="https://im0-tub-ru.yandex.net/i?id=ea7d0c97e1a4770c5550c14a9476f2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0-tub-ru.yandex.net/i?id=ea7d0c97e1a4770c5550c14a9476f277-l&amp;n=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60775"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41EC">
        <w:rPr>
          <w:rFonts w:ascii="Times New Roman" w:hAnsi="Times New Roman"/>
          <w:sz w:val="24"/>
          <w:szCs w:val="24"/>
          <w:lang w:eastAsia="ru-RU"/>
        </w:rPr>
        <w:t xml:space="preserve">который, использует возможности, предоставляемые ошибкой). Злостные взломщики согласно международным законам по борьбе с </w:t>
      </w:r>
      <w:proofErr w:type="spellStart"/>
      <w:r w:rsidRPr="008F41EC">
        <w:rPr>
          <w:rFonts w:ascii="Times New Roman" w:hAnsi="Times New Roman"/>
          <w:sz w:val="24"/>
          <w:szCs w:val="24"/>
          <w:lang w:eastAsia="ru-RU"/>
        </w:rPr>
        <w:t>киберпреступностью</w:t>
      </w:r>
      <w:proofErr w:type="spellEnd"/>
      <w:r w:rsidRPr="008F41EC">
        <w:rPr>
          <w:rFonts w:ascii="Times New Roman" w:hAnsi="Times New Roman"/>
          <w:sz w:val="24"/>
          <w:szCs w:val="24"/>
          <w:lang w:eastAsia="ru-RU"/>
        </w:rPr>
        <w:t xml:space="preserve"> подлежат экстрадиции подобно военным преступникам.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Сатанисты</w:t>
      </w:r>
      <w:r w:rsidRPr="008F41EC">
        <w:rPr>
          <w:rFonts w:ascii="Times New Roman" w:hAnsi="Times New Roman"/>
          <w:sz w:val="24"/>
          <w:szCs w:val="24"/>
          <w:lang w:eastAsia="ru-RU"/>
        </w:rPr>
        <w:t xml:space="preserve"> – истоки этого течения лежат в 1950-х годах, когда Ла Вей основал сообщество, практиковавших совокупность магии (как </w:t>
      </w:r>
      <w:proofErr w:type="spellStart"/>
      <w:r w:rsidRPr="008F41EC">
        <w:rPr>
          <w:rFonts w:ascii="Times New Roman" w:hAnsi="Times New Roman"/>
          <w:sz w:val="24"/>
          <w:szCs w:val="24"/>
          <w:lang w:eastAsia="ru-RU"/>
        </w:rPr>
        <w:t>психодрамы</w:t>
      </w:r>
      <w:proofErr w:type="spellEnd"/>
      <w:r w:rsidRPr="008F41EC">
        <w:rPr>
          <w:rFonts w:ascii="Times New Roman" w:hAnsi="Times New Roman"/>
          <w:sz w:val="24"/>
          <w:szCs w:val="24"/>
          <w:lang w:eastAsia="ru-RU"/>
        </w:rPr>
        <w:t xml:space="preserve">) и гедонистической эгоистической философии. Сам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признавал, что на формирование его мировоззрения повлияли произведения Фридриха Ницше, </w:t>
      </w:r>
      <w:proofErr w:type="spellStart"/>
      <w:r w:rsidRPr="008F41EC">
        <w:rPr>
          <w:rFonts w:ascii="Times New Roman" w:hAnsi="Times New Roman"/>
          <w:sz w:val="24"/>
          <w:szCs w:val="24"/>
          <w:lang w:eastAsia="ru-RU"/>
        </w:rPr>
        <w:t>Рагнара</w:t>
      </w:r>
      <w:proofErr w:type="spellEnd"/>
      <w:r w:rsidRPr="008F41EC">
        <w:rPr>
          <w:rFonts w:ascii="Times New Roman" w:hAnsi="Times New Roman"/>
          <w:sz w:val="24"/>
          <w:szCs w:val="24"/>
          <w:lang w:eastAsia="ru-RU"/>
        </w:rPr>
        <w:t xml:space="preserve"> Рыжебородого, </w:t>
      </w:r>
      <w:proofErr w:type="spellStart"/>
      <w:r w:rsidRPr="008F41EC">
        <w:rPr>
          <w:rFonts w:ascii="Times New Roman" w:hAnsi="Times New Roman"/>
          <w:sz w:val="24"/>
          <w:szCs w:val="24"/>
          <w:lang w:eastAsia="ru-RU"/>
        </w:rPr>
        <w:t>Николо</w:t>
      </w:r>
      <w:proofErr w:type="spellEnd"/>
      <w:r w:rsidRPr="008F41EC">
        <w:rPr>
          <w:rFonts w:ascii="Times New Roman" w:hAnsi="Times New Roman"/>
          <w:sz w:val="24"/>
          <w:szCs w:val="24"/>
          <w:lang w:eastAsia="ru-RU"/>
        </w:rPr>
        <w:t xml:space="preserve"> Макиавелли, Джека Лондона, биографии таких известных личностей, как Василий </w:t>
      </w:r>
      <w:proofErr w:type="spellStart"/>
      <w:r w:rsidRPr="008F41EC">
        <w:rPr>
          <w:rFonts w:ascii="Times New Roman" w:hAnsi="Times New Roman"/>
          <w:sz w:val="24"/>
          <w:szCs w:val="24"/>
          <w:lang w:eastAsia="ru-RU"/>
        </w:rPr>
        <w:t>Захарофф</w:t>
      </w:r>
      <w:proofErr w:type="spellEnd"/>
      <w:r w:rsidRPr="008F41EC">
        <w:rPr>
          <w:rFonts w:ascii="Times New Roman" w:hAnsi="Times New Roman"/>
          <w:sz w:val="24"/>
          <w:szCs w:val="24"/>
          <w:lang w:eastAsia="ru-RU"/>
        </w:rPr>
        <w:t xml:space="preserve">, граф Калиостро и Григорий Распутин. В 1966 году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основывает Церковь Сатаны, а три года </w:t>
      </w:r>
      <w:proofErr w:type="spellStart"/>
      <w:r w:rsidRPr="008F41EC">
        <w:rPr>
          <w:rFonts w:ascii="Times New Roman" w:hAnsi="Times New Roman"/>
          <w:sz w:val="24"/>
          <w:szCs w:val="24"/>
          <w:lang w:eastAsia="ru-RU"/>
        </w:rPr>
        <w:t>спустяпубликует</w:t>
      </w:r>
      <w:proofErr w:type="spellEnd"/>
      <w:r w:rsidRPr="008F41EC">
        <w:rPr>
          <w:rFonts w:ascii="Times New Roman" w:hAnsi="Times New Roman"/>
          <w:sz w:val="24"/>
          <w:szCs w:val="24"/>
          <w:lang w:eastAsia="ru-RU"/>
        </w:rPr>
        <w:t xml:space="preserve">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w:t>
      </w:r>
      <w:r w:rsidR="008F41EC">
        <w:rPr>
          <w:rFonts w:ascii="Times New Roman" w:hAnsi="Times New Roman"/>
          <w:sz w:val="24"/>
          <w:szCs w:val="24"/>
          <w:lang w:eastAsia="ru-RU"/>
        </w:rPr>
        <w:t>традиционной морали.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2. Романтико-эскапистские субкультуры </w:t>
      </w:r>
      <w:r w:rsidRPr="008F41EC">
        <w:rPr>
          <w:rFonts w:ascii="Times New Roman" w:hAnsi="Times New Roman"/>
          <w:sz w:val="24"/>
          <w:szCs w:val="24"/>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Хиппи</w:t>
      </w:r>
      <w:r w:rsidRPr="008F41EC">
        <w:rPr>
          <w:rFonts w:ascii="Times New Roman" w:hAnsi="Times New Roman"/>
          <w:sz w:val="24"/>
          <w:szCs w:val="24"/>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Индеанисты</w:t>
      </w:r>
      <w:proofErr w:type="spellEnd"/>
      <w:r w:rsidRPr="008F41EC">
        <w:rPr>
          <w:rFonts w:ascii="Times New Roman" w:hAnsi="Times New Roman"/>
          <w:sz w:val="24"/>
          <w:szCs w:val="24"/>
          <w:lang w:eastAsia="ru-RU"/>
        </w:rPr>
        <w:t xml:space="preserve"> –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ценности ее: коллективизм (общинность), </w:t>
      </w:r>
      <w:proofErr w:type="spellStart"/>
      <w:r w:rsidRPr="008F41EC">
        <w:rPr>
          <w:rFonts w:ascii="Times New Roman" w:hAnsi="Times New Roman"/>
          <w:sz w:val="24"/>
          <w:szCs w:val="24"/>
          <w:lang w:eastAsia="ru-RU"/>
        </w:rPr>
        <w:t>экологизм</w:t>
      </w:r>
      <w:proofErr w:type="spellEnd"/>
      <w:r w:rsidRPr="008F41EC">
        <w:rPr>
          <w:rFonts w:ascii="Times New Roman" w:hAnsi="Times New Roman"/>
          <w:sz w:val="24"/>
          <w:szCs w:val="24"/>
          <w:lang w:eastAsia="ru-RU"/>
        </w:rPr>
        <w:t xml:space="preserve">, космизм, – перекликаются с традиционными российскими ценностями. В 70 – начале 80 гг. Казань была одним </w:t>
      </w:r>
      <w:proofErr w:type="gramStart"/>
      <w:r w:rsidRPr="008F41EC">
        <w:rPr>
          <w:rFonts w:ascii="Times New Roman" w:hAnsi="Times New Roman"/>
          <w:sz w:val="24"/>
          <w:szCs w:val="24"/>
          <w:lang w:eastAsia="ru-RU"/>
        </w:rPr>
        <w:t>из центров</w:t>
      </w:r>
      <w:proofErr w:type="gramEnd"/>
      <w:r w:rsidRPr="008F41EC">
        <w:rPr>
          <w:rFonts w:ascii="Times New Roman" w:hAnsi="Times New Roman"/>
          <w:sz w:val="24"/>
          <w:szCs w:val="24"/>
          <w:lang w:eastAsia="ru-RU"/>
        </w:rPr>
        <w:t xml:space="preserve"> зарождавшихся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и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Позже инициатива перешла к более многочисленным и энергичным группам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Ленинграда и Москвы. Пик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приходится на 1985-90 гг. Они не замкнуты, но контакты с представителями других молодежных субкультур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интересуют мало.</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Толкиенисты</w:t>
      </w:r>
      <w:proofErr w:type="spellEnd"/>
      <w:r w:rsidRPr="008F41EC">
        <w:rPr>
          <w:rFonts w:ascii="Times New Roman" w:hAnsi="Times New Roman"/>
          <w:b/>
          <w:sz w:val="24"/>
          <w:szCs w:val="24"/>
          <w:lang w:eastAsia="ru-RU"/>
        </w:rPr>
        <w:t xml:space="preserve"> и вообще </w:t>
      </w:r>
      <w:proofErr w:type="spellStart"/>
      <w:r w:rsidRPr="008F41EC">
        <w:rPr>
          <w:rFonts w:ascii="Times New Roman" w:hAnsi="Times New Roman"/>
          <w:b/>
          <w:sz w:val="24"/>
          <w:szCs w:val="24"/>
          <w:lang w:eastAsia="ru-RU"/>
        </w:rPr>
        <w:t>ролевики</w:t>
      </w:r>
      <w:proofErr w:type="spellEnd"/>
      <w:r w:rsidRPr="008F41EC">
        <w:rPr>
          <w:rFonts w:ascii="Times New Roman" w:hAnsi="Times New Roman"/>
          <w:sz w:val="24"/>
          <w:szCs w:val="24"/>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 поклонники известного английского филолога и писателя Джона Рональда </w:t>
      </w:r>
      <w:proofErr w:type="spellStart"/>
      <w:r w:rsidRPr="008F41EC">
        <w:rPr>
          <w:rFonts w:ascii="Times New Roman" w:hAnsi="Times New Roman"/>
          <w:sz w:val="24"/>
          <w:szCs w:val="24"/>
          <w:lang w:eastAsia="ru-RU"/>
        </w:rPr>
        <w:t>РуэлаТолкиена</w:t>
      </w:r>
      <w:proofErr w:type="spellEnd"/>
      <w:r w:rsidRPr="008F41EC">
        <w:rPr>
          <w:rFonts w:ascii="Times New Roman" w:hAnsi="Times New Roman"/>
          <w:sz w:val="24"/>
          <w:szCs w:val="24"/>
          <w:lang w:eastAsia="ru-RU"/>
        </w:rPr>
        <w:t xml:space="preserve">, (на сленге </w:t>
      </w:r>
      <w:proofErr w:type="spellStart"/>
      <w:r w:rsidRPr="008F41EC">
        <w:rPr>
          <w:rFonts w:ascii="Times New Roman" w:hAnsi="Times New Roman"/>
          <w:sz w:val="24"/>
          <w:szCs w:val="24"/>
          <w:lang w:eastAsia="ru-RU"/>
        </w:rPr>
        <w:t>толкиенистов</w:t>
      </w:r>
      <w:proofErr w:type="spellEnd"/>
      <w:r w:rsidRPr="008F41EC">
        <w:rPr>
          <w:rFonts w:ascii="Times New Roman" w:hAnsi="Times New Roman"/>
          <w:sz w:val="24"/>
          <w:szCs w:val="24"/>
          <w:lang w:eastAsia="ru-RU"/>
        </w:rPr>
        <w:t xml:space="preserve"> – Профессор).  Книги Дж. Р.Р. </w:t>
      </w:r>
      <w:proofErr w:type="spellStart"/>
      <w:r w:rsidRPr="008F41EC">
        <w:rPr>
          <w:rFonts w:ascii="Times New Roman" w:hAnsi="Times New Roman"/>
          <w:sz w:val="24"/>
          <w:szCs w:val="24"/>
          <w:lang w:eastAsia="ru-RU"/>
        </w:rPr>
        <w:lastRenderedPageBreak/>
        <w:t>Толкиена</w:t>
      </w:r>
      <w:proofErr w:type="spellEnd"/>
      <w:r w:rsidRPr="008F41EC">
        <w:rPr>
          <w:rFonts w:ascii="Times New Roman" w:hAnsi="Times New Roman"/>
          <w:sz w:val="24"/>
          <w:szCs w:val="24"/>
          <w:lang w:eastAsia="ru-RU"/>
        </w:rPr>
        <w:t xml:space="preserve"> “Властелин колец”, “</w:t>
      </w:r>
      <w:proofErr w:type="spellStart"/>
      <w:r w:rsidRPr="008F41EC">
        <w:rPr>
          <w:rFonts w:ascii="Times New Roman" w:hAnsi="Times New Roman"/>
          <w:sz w:val="24"/>
          <w:szCs w:val="24"/>
          <w:lang w:eastAsia="ru-RU"/>
        </w:rPr>
        <w:t>Сильмарион</w:t>
      </w:r>
      <w:proofErr w:type="spellEnd"/>
      <w:r w:rsidRPr="008F41EC">
        <w:rPr>
          <w:rFonts w:ascii="Times New Roman" w:hAnsi="Times New Roman"/>
          <w:sz w:val="24"/>
          <w:szCs w:val="24"/>
          <w:lang w:eastAsia="ru-RU"/>
        </w:rPr>
        <w:t xml:space="preserve">” и другие относятся к жанру </w:t>
      </w:r>
      <w:proofErr w:type="spellStart"/>
      <w:r w:rsidRPr="008F41EC">
        <w:rPr>
          <w:rFonts w:ascii="Times New Roman" w:hAnsi="Times New Roman"/>
          <w:sz w:val="24"/>
          <w:szCs w:val="24"/>
          <w:lang w:eastAsia="ru-RU"/>
        </w:rPr>
        <w:t>fantasy</w:t>
      </w:r>
      <w:proofErr w:type="spellEnd"/>
      <w:r w:rsidRPr="008F41EC">
        <w:rPr>
          <w:rFonts w:ascii="Times New Roman" w:hAnsi="Times New Roman"/>
          <w:sz w:val="24"/>
          <w:szCs w:val="24"/>
          <w:lang w:eastAsia="ru-RU"/>
        </w:rPr>
        <w:t xml:space="preserve"> – сказочной фантастики. </w:t>
      </w:r>
      <w:proofErr w:type="spellStart"/>
      <w:r w:rsidRPr="008F41EC">
        <w:rPr>
          <w:rFonts w:ascii="Times New Roman" w:hAnsi="Times New Roman"/>
          <w:sz w:val="24"/>
          <w:szCs w:val="24"/>
          <w:lang w:eastAsia="ru-RU"/>
        </w:rPr>
        <w:t>Толкиен</w:t>
      </w:r>
      <w:proofErr w:type="spellEnd"/>
      <w:r w:rsidRPr="008F41EC">
        <w:rPr>
          <w:rFonts w:ascii="Times New Roman" w:hAnsi="Times New Roman"/>
          <w:sz w:val="24"/>
          <w:szCs w:val="24"/>
          <w:lang w:eastAsia="ru-RU"/>
        </w:rPr>
        <w:t xml:space="preserve"> создал в своих произведениях волшебный мир </w:t>
      </w:r>
      <w:proofErr w:type="spellStart"/>
      <w:r w:rsidRPr="008F41EC">
        <w:rPr>
          <w:rFonts w:ascii="Times New Roman" w:hAnsi="Times New Roman"/>
          <w:sz w:val="24"/>
          <w:szCs w:val="24"/>
          <w:lang w:eastAsia="ru-RU"/>
        </w:rPr>
        <w:t>Средиземье</w:t>
      </w:r>
      <w:proofErr w:type="spellEnd"/>
      <w:r w:rsidRPr="008F41EC">
        <w:rPr>
          <w:rFonts w:ascii="Times New Roman" w:hAnsi="Times New Roman"/>
          <w:sz w:val="24"/>
          <w:szCs w:val="24"/>
          <w:lang w:eastAsia="ru-RU"/>
        </w:rPr>
        <w:t xml:space="preserve">,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w:t>
      </w:r>
      <w:proofErr w:type="spellStart"/>
      <w:r w:rsidRPr="008F41EC">
        <w:rPr>
          <w:rFonts w:ascii="Times New Roman" w:hAnsi="Times New Roman"/>
          <w:sz w:val="24"/>
          <w:szCs w:val="24"/>
          <w:lang w:eastAsia="ru-RU"/>
        </w:rPr>
        <w:t>хоббиты</w:t>
      </w:r>
      <w:proofErr w:type="spellEnd"/>
      <w:r w:rsidRPr="008F41EC">
        <w:rPr>
          <w:rFonts w:ascii="Times New Roman" w:hAnsi="Times New Roman"/>
          <w:sz w:val="24"/>
          <w:szCs w:val="24"/>
          <w:lang w:eastAsia="ru-RU"/>
        </w:rPr>
        <w:t xml:space="preserve">, гибрид человека и кролика), каждый со своей историей, географией и даже зачатками своего языка (скажем, эльфийского).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вживаются в этот мир, воображая себя его жителями. Во время игр (“</w:t>
      </w:r>
      <w:proofErr w:type="spellStart"/>
      <w:r w:rsidRPr="008F41EC">
        <w:rPr>
          <w:rFonts w:ascii="Times New Roman" w:hAnsi="Times New Roman"/>
          <w:sz w:val="24"/>
          <w:szCs w:val="24"/>
          <w:lang w:eastAsia="ru-RU"/>
        </w:rPr>
        <w:t>хичек</w:t>
      </w:r>
      <w:proofErr w:type="spellEnd"/>
      <w:r w:rsidRPr="008F41EC">
        <w:rPr>
          <w:rFonts w:ascii="Times New Roman" w:hAnsi="Times New Roman"/>
          <w:sz w:val="24"/>
          <w:szCs w:val="24"/>
          <w:lang w:eastAsia="ru-RU"/>
        </w:rPr>
        <w:t xml:space="preserve">”) группа молодых людей выезжает в лес, где, распределив роли, разыгрывает сценки из произведений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Готы</w:t>
      </w:r>
      <w:r w:rsidRPr="008F41EC">
        <w:rPr>
          <w:rFonts w:ascii="Times New Roman" w:hAnsi="Times New Roman"/>
          <w:sz w:val="24"/>
          <w:szCs w:val="24"/>
          <w:lang w:eastAsia="ru-RU"/>
        </w:rPr>
        <w:t xml:space="preserve"> – движение, зародившейся в конце 70-х годов XX-</w:t>
      </w:r>
      <w:proofErr w:type="spellStart"/>
      <w:r w:rsidRPr="008F41EC">
        <w:rPr>
          <w:rFonts w:ascii="Times New Roman" w:hAnsi="Times New Roman"/>
          <w:sz w:val="24"/>
          <w:szCs w:val="24"/>
          <w:lang w:eastAsia="ru-RU"/>
        </w:rPr>
        <w:t>го</w:t>
      </w:r>
      <w:proofErr w:type="spellEnd"/>
      <w:r w:rsidRPr="008F41EC">
        <w:rPr>
          <w:rFonts w:ascii="Times New Roman" w:hAnsi="Times New Roman"/>
          <w:sz w:val="24"/>
          <w:szCs w:val="24"/>
          <w:lang w:eastAsia="ru-RU"/>
        </w:rPr>
        <w:t xml:space="preserve">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w:t>
      </w:r>
      <w:proofErr w:type="spellStart"/>
      <w:r w:rsidRPr="008F41EC">
        <w:rPr>
          <w:rFonts w:ascii="Times New Roman" w:hAnsi="Times New Roman"/>
          <w:sz w:val="24"/>
          <w:szCs w:val="24"/>
          <w:lang w:eastAsia="ru-RU"/>
        </w:rPr>
        <w:t>хоррор</w:t>
      </w:r>
      <w:proofErr w:type="spellEnd"/>
      <w:r w:rsidRPr="008F41EC">
        <w:rPr>
          <w:rFonts w:ascii="Times New Roman" w:hAnsi="Times New Roman"/>
          <w:sz w:val="24"/>
          <w:szCs w:val="24"/>
          <w:lang w:eastAsia="ru-RU"/>
        </w:rPr>
        <w:t xml:space="preserve">-литературе и фильмам, любовь к готической музыке (готик-рок, готик-метал, </w:t>
      </w:r>
      <w:proofErr w:type="spellStart"/>
      <w:r w:rsidRPr="008F41EC">
        <w:rPr>
          <w:rFonts w:ascii="Times New Roman" w:hAnsi="Times New Roman"/>
          <w:sz w:val="24"/>
          <w:szCs w:val="24"/>
          <w:lang w:eastAsia="ru-RU"/>
        </w:rPr>
        <w:t>дэт</w:t>
      </w:r>
      <w:proofErr w:type="spellEnd"/>
      <w:r w:rsidRPr="008F41EC">
        <w:rPr>
          <w:rFonts w:ascii="Times New Roman" w:hAnsi="Times New Roman"/>
          <w:sz w:val="24"/>
          <w:szCs w:val="24"/>
          <w:lang w:eastAsia="ru-RU"/>
        </w:rPr>
        <w:t xml:space="preserve">-рок, </w:t>
      </w:r>
      <w:proofErr w:type="spellStart"/>
      <w:r w:rsidRPr="008F41EC">
        <w:rPr>
          <w:rFonts w:ascii="Times New Roman" w:hAnsi="Times New Roman"/>
          <w:sz w:val="24"/>
          <w:szCs w:val="24"/>
          <w:lang w:eastAsia="ru-RU"/>
        </w:rPr>
        <w:t>дарквейв</w:t>
      </w:r>
      <w:proofErr w:type="spellEnd"/>
      <w:r w:rsidRPr="008F41EC">
        <w:rPr>
          <w:rFonts w:ascii="Times New Roman" w:hAnsi="Times New Roman"/>
          <w:sz w:val="24"/>
          <w:szCs w:val="24"/>
          <w:lang w:eastAsia="ru-RU"/>
        </w:rPr>
        <w:t xml:space="preserve">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w:t>
      </w:r>
      <w:proofErr w:type="spellStart"/>
      <w:r w:rsidRPr="008F41EC">
        <w:rPr>
          <w:rFonts w:ascii="Times New Roman" w:hAnsi="Times New Roman"/>
          <w:sz w:val="24"/>
          <w:szCs w:val="24"/>
          <w:lang w:eastAsia="ru-RU"/>
        </w:rPr>
        <w:t>полуромантическое</w:t>
      </w:r>
      <w:proofErr w:type="spellEnd"/>
      <w:r w:rsidRPr="008F41EC">
        <w:rPr>
          <w:rFonts w:ascii="Times New Roman" w:hAnsi="Times New Roman"/>
          <w:sz w:val="24"/>
          <w:szCs w:val="24"/>
          <w:lang w:eastAsia="ru-RU"/>
        </w:rPr>
        <w:t xml:space="preserve">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Эмо</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от </w:t>
      </w:r>
      <w:proofErr w:type="spellStart"/>
      <w:r w:rsidRPr="008F41EC">
        <w:rPr>
          <w:rFonts w:ascii="Times New Roman" w:hAnsi="Times New Roman"/>
          <w:sz w:val="24"/>
          <w:szCs w:val="24"/>
          <w:lang w:eastAsia="ru-RU"/>
        </w:rPr>
        <w:t>emotional</w:t>
      </w:r>
      <w:proofErr w:type="spellEnd"/>
      <w:r w:rsidRPr="008F41EC">
        <w:rPr>
          <w:rFonts w:ascii="Times New Roman" w:hAnsi="Times New Roman"/>
          <w:sz w:val="24"/>
          <w:szCs w:val="24"/>
          <w:lang w:eastAsia="ru-RU"/>
        </w:rPr>
        <w:t xml:space="preserve"> – эмоциональный) – молодежная субкультура, образовавшаяся на базе поклонников одноимённого музыкального стиля. Её представителей называют </w:t>
      </w:r>
      <w:proofErr w:type="spellStart"/>
      <w:r w:rsidRPr="008F41EC">
        <w:rPr>
          <w:rFonts w:ascii="Times New Roman" w:hAnsi="Times New Roman"/>
          <w:sz w:val="24"/>
          <w:szCs w:val="24"/>
          <w:lang w:eastAsia="ru-RU"/>
        </w:rPr>
        <w:t>Эмо-киды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kid</w:t>
      </w:r>
      <w:proofErr w:type="spellEnd"/>
      <w:r w:rsidRPr="008F41EC">
        <w:rPr>
          <w:rFonts w:ascii="Times New Roman" w:hAnsi="Times New Roman"/>
          <w:sz w:val="24"/>
          <w:szCs w:val="24"/>
          <w:lang w:eastAsia="ru-RU"/>
        </w:rPr>
        <w:t xml:space="preserve"> – молодой человек; ребенок) или, в зависимости от пола: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-бой (англ. </w:t>
      </w:r>
      <w:proofErr w:type="spellStart"/>
      <w:r w:rsidRPr="008F41EC">
        <w:rPr>
          <w:rFonts w:ascii="Times New Roman" w:hAnsi="Times New Roman"/>
          <w:sz w:val="24"/>
          <w:szCs w:val="24"/>
          <w:lang w:eastAsia="ru-RU"/>
        </w:rPr>
        <w:t>boy</w:t>
      </w:r>
      <w:proofErr w:type="spellEnd"/>
      <w:r w:rsidRPr="008F41EC">
        <w:rPr>
          <w:rFonts w:ascii="Times New Roman" w:hAnsi="Times New Roman"/>
          <w:sz w:val="24"/>
          <w:szCs w:val="24"/>
          <w:lang w:eastAsia="ru-RU"/>
        </w:rPr>
        <w:t xml:space="preserve"> – мальчик, парень), </w:t>
      </w:r>
      <w:proofErr w:type="spellStart"/>
      <w:r w:rsidRPr="008F41EC">
        <w:rPr>
          <w:rFonts w:ascii="Times New Roman" w:hAnsi="Times New Roman"/>
          <w:sz w:val="24"/>
          <w:szCs w:val="24"/>
          <w:lang w:eastAsia="ru-RU"/>
        </w:rPr>
        <w:t>эмо-гёрл</w:t>
      </w:r>
      <w:proofErr w:type="spellEnd"/>
      <w:r w:rsidRPr="008F41EC">
        <w:rPr>
          <w:rFonts w:ascii="Times New Roman" w:hAnsi="Times New Roman"/>
          <w:sz w:val="24"/>
          <w:szCs w:val="24"/>
          <w:lang w:eastAsia="ru-RU"/>
        </w:rPr>
        <w:t xml:space="preserve"> (англ. </w:t>
      </w:r>
      <w:proofErr w:type="spellStart"/>
      <w:r w:rsidRPr="008F41EC">
        <w:rPr>
          <w:rFonts w:ascii="Times New Roman" w:hAnsi="Times New Roman"/>
          <w:sz w:val="24"/>
          <w:szCs w:val="24"/>
          <w:lang w:eastAsia="ru-RU"/>
        </w:rPr>
        <w:t>girl</w:t>
      </w:r>
      <w:proofErr w:type="spellEnd"/>
      <w:r w:rsidRPr="008F41EC">
        <w:rPr>
          <w:rFonts w:ascii="Times New Roman" w:hAnsi="Times New Roman"/>
          <w:sz w:val="24"/>
          <w:szCs w:val="24"/>
          <w:lang w:eastAsia="ru-RU"/>
        </w:rPr>
        <w:t xml:space="preserve"> – девочка, девушка</w:t>
      </w:r>
      <w:proofErr w:type="gramStart"/>
      <w:r w:rsidRPr="008F41EC">
        <w:rPr>
          <w:rFonts w:ascii="Times New Roman" w:hAnsi="Times New Roman"/>
          <w:sz w:val="24"/>
          <w:szCs w:val="24"/>
          <w:lang w:eastAsia="ru-RU"/>
        </w:rPr>
        <w:t>).</w:t>
      </w:r>
      <w:proofErr w:type="spellStart"/>
      <w:r w:rsidRPr="008F41EC">
        <w:rPr>
          <w:rFonts w:ascii="Times New Roman" w:hAnsi="Times New Roman"/>
          <w:sz w:val="24"/>
          <w:szCs w:val="24"/>
          <w:lang w:eastAsia="ru-RU"/>
        </w:rPr>
        <w:t>Эмо</w:t>
      </w:r>
      <w:proofErr w:type="spellEnd"/>
      <w:proofErr w:type="gramEnd"/>
      <w:r w:rsidRPr="008F41EC">
        <w:rPr>
          <w:rFonts w:ascii="Times New Roman" w:hAnsi="Times New Roman"/>
          <w:sz w:val="24"/>
          <w:szCs w:val="24"/>
          <w:lang w:eastAsia="ru-RU"/>
        </w:rPr>
        <w:t xml:space="preserve"> характеризует основанный на эстетике прекрасного принципиально инфантильный взгляд на мир, </w:t>
      </w:r>
      <w:proofErr w:type="spellStart"/>
      <w:r w:rsidRPr="008F41EC">
        <w:rPr>
          <w:rFonts w:ascii="Times New Roman" w:hAnsi="Times New Roman"/>
          <w:sz w:val="24"/>
          <w:szCs w:val="24"/>
          <w:lang w:eastAsia="ru-RU"/>
        </w:rPr>
        <w:t>интровертность</w:t>
      </w:r>
      <w:proofErr w:type="spellEnd"/>
      <w:r w:rsidRPr="008F41EC">
        <w:rPr>
          <w:rFonts w:ascii="Times New Roman" w:hAnsi="Times New Roman"/>
          <w:sz w:val="24"/>
          <w:szCs w:val="24"/>
          <w:lang w:eastAsia="ru-RU"/>
        </w:rPr>
        <w:t xml:space="preserve">, акцент на внутренних переживаниях. Существует стереотипное представление об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как о плаксивых мальчиках и девочках.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чёрным лаком, носят одежду в розово-чёрных тонах с двуцветными узорами и стилизованными значками. Многие из них увлекаются аниме.</w:t>
      </w:r>
    </w:p>
    <w:p w:rsidR="002635C1" w:rsidRPr="008F41EC" w:rsidRDefault="002635C1" w:rsidP="008F41EC">
      <w:pPr>
        <w:spacing w:after="0" w:line="240" w:lineRule="auto"/>
        <w:ind w:firstLine="709"/>
        <w:jc w:val="both"/>
        <w:outlineLvl w:val="1"/>
        <w:rPr>
          <w:rFonts w:ascii="Times New Roman" w:hAnsi="Times New Roman"/>
          <w:b/>
          <w:sz w:val="24"/>
          <w:szCs w:val="24"/>
          <w:lang w:eastAsia="ru-RU"/>
        </w:rPr>
      </w:pPr>
      <w:r w:rsidRPr="008F41EC">
        <w:rPr>
          <w:rFonts w:ascii="Times New Roman" w:hAnsi="Times New Roman"/>
          <w:b/>
          <w:sz w:val="24"/>
          <w:szCs w:val="24"/>
          <w:lang w:eastAsia="ru-RU"/>
        </w:rPr>
        <w:t xml:space="preserve">3.Гедонистическо-развлекательные: </w:t>
      </w:r>
    </w:p>
    <w:p w:rsidR="002635C1" w:rsidRPr="002D3827"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Байкеры</w:t>
      </w:r>
      <w:r w:rsidRPr="008F41EC">
        <w:rPr>
          <w:rFonts w:ascii="Times New Roman" w:hAnsi="Times New Roman"/>
          <w:sz w:val="24"/>
          <w:szCs w:val="24"/>
          <w:lang w:eastAsia="ru-RU"/>
        </w:rPr>
        <w:t xml:space="preserve"> – (от англ. разг. </w:t>
      </w:r>
      <w:proofErr w:type="spellStart"/>
      <w:r w:rsidRPr="008F41EC">
        <w:rPr>
          <w:rFonts w:ascii="Times New Roman" w:hAnsi="Times New Roman"/>
          <w:sz w:val="24"/>
          <w:szCs w:val="24"/>
          <w:lang w:eastAsia="ru-RU"/>
        </w:rPr>
        <w:t>Bike</w:t>
      </w:r>
      <w:proofErr w:type="spellEnd"/>
      <w:r w:rsidRPr="008F41EC">
        <w:rPr>
          <w:rFonts w:ascii="Times New Roman" w:hAnsi="Times New Roman"/>
          <w:sz w:val="24"/>
          <w:szCs w:val="24"/>
          <w:lang w:eastAsia="ru-RU"/>
        </w:rPr>
        <w:t xml:space="preserv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w:t>
      </w:r>
      <w:proofErr w:type="gramStart"/>
      <w:r w:rsidRPr="008F41EC">
        <w:rPr>
          <w:rFonts w:ascii="Times New Roman" w:hAnsi="Times New Roman"/>
          <w:sz w:val="24"/>
          <w:szCs w:val="24"/>
          <w:lang w:eastAsia="ru-RU"/>
        </w:rPr>
        <w:t>что</w:t>
      </w:r>
      <w:proofErr w:type="gramEnd"/>
      <w:r w:rsidRPr="008F41EC">
        <w:rPr>
          <w:rFonts w:ascii="Times New Roman" w:hAnsi="Times New Roman"/>
          <w:sz w:val="24"/>
          <w:szCs w:val="24"/>
          <w:lang w:eastAsia="ru-RU"/>
        </w:rPr>
        <w:t xml:space="preserve"> заметно хотя бы по ежегодно </w:t>
      </w:r>
      <w:proofErr w:type="spellStart"/>
      <w:r w:rsidRPr="008F41EC">
        <w:rPr>
          <w:rFonts w:ascii="Times New Roman" w:hAnsi="Times New Roman"/>
          <w:sz w:val="24"/>
          <w:szCs w:val="24"/>
          <w:lang w:eastAsia="ru-RU"/>
        </w:rPr>
        <w:t>проводящемуся</w:t>
      </w:r>
      <w:proofErr w:type="spellEnd"/>
      <w:r w:rsidRPr="008F41EC">
        <w:rPr>
          <w:rFonts w:ascii="Times New Roman" w:hAnsi="Times New Roman"/>
          <w:sz w:val="24"/>
          <w:szCs w:val="24"/>
          <w:lang w:eastAsia="ru-RU"/>
        </w:rPr>
        <w:t xml:space="preserve">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Рэйверы</w:t>
      </w:r>
      <w:proofErr w:type="spellEnd"/>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Rave</w:t>
      </w:r>
      <w:proofErr w:type="spellEnd"/>
      <w:r w:rsidRPr="008F41EC">
        <w:rPr>
          <w:rFonts w:ascii="Times New Roman" w:hAnsi="Times New Roman"/>
          <w:sz w:val="24"/>
          <w:szCs w:val="24"/>
          <w:lang w:eastAsia="ru-RU"/>
        </w:rPr>
        <w:t xml:space="preserve"> – бред, бессвязная речь) возник в США и Великобритании. В России распространяется с 1990-91 гг. Неотъемлемая часть </w:t>
      </w:r>
      <w:proofErr w:type="spellStart"/>
      <w:r w:rsidRPr="008F41EC">
        <w:rPr>
          <w:rFonts w:ascii="Times New Roman" w:hAnsi="Times New Roman"/>
          <w:sz w:val="24"/>
          <w:szCs w:val="24"/>
          <w:lang w:eastAsia="ru-RU"/>
        </w:rPr>
        <w:t>рэйверского</w:t>
      </w:r>
      <w:proofErr w:type="spellEnd"/>
      <w:r w:rsidRPr="008F41EC">
        <w:rPr>
          <w:rFonts w:ascii="Times New Roman" w:hAnsi="Times New Roman"/>
          <w:sz w:val="24"/>
          <w:szCs w:val="24"/>
          <w:lang w:eastAsia="ru-RU"/>
        </w:rPr>
        <w:t xml:space="preserve"> стиля жизни – ночные дискотеки с мощным звуком, компьютерной графикой, лучами лазеров. Для одежды </w:t>
      </w:r>
      <w:proofErr w:type="spellStart"/>
      <w:r w:rsidRPr="008F41EC">
        <w:rPr>
          <w:rFonts w:ascii="Times New Roman" w:hAnsi="Times New Roman"/>
          <w:sz w:val="24"/>
          <w:szCs w:val="24"/>
          <w:lang w:eastAsia="ru-RU"/>
        </w:rPr>
        <w:t>рэйверов</w:t>
      </w:r>
      <w:proofErr w:type="spellEnd"/>
      <w:r w:rsidRPr="008F41EC">
        <w:rPr>
          <w:rFonts w:ascii="Times New Roman" w:hAnsi="Times New Roman"/>
          <w:sz w:val="24"/>
          <w:szCs w:val="24"/>
          <w:lang w:eastAsia="ru-RU"/>
        </w:rPr>
        <w:t xml:space="preserve">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w:t>
      </w:r>
      <w:proofErr w:type="spellStart"/>
      <w:r w:rsidRPr="008F41EC">
        <w:rPr>
          <w:rFonts w:ascii="Times New Roman" w:hAnsi="Times New Roman"/>
          <w:sz w:val="24"/>
          <w:szCs w:val="24"/>
          <w:lang w:eastAsia="ru-RU"/>
        </w:rPr>
        <w:t>рэйва</w:t>
      </w:r>
      <w:proofErr w:type="spellEnd"/>
      <w:r w:rsidRPr="008F41EC">
        <w:rPr>
          <w:rFonts w:ascii="Times New Roman" w:hAnsi="Times New Roman"/>
          <w:sz w:val="24"/>
          <w:szCs w:val="24"/>
          <w:lang w:eastAsia="ru-RU"/>
        </w:rPr>
        <w:t xml:space="preserve"> шло параллельно с распространением наркотиков, в частности, “</w:t>
      </w:r>
      <w:proofErr w:type="spellStart"/>
      <w:r w:rsidRPr="008F41EC">
        <w:rPr>
          <w:rFonts w:ascii="Times New Roman" w:hAnsi="Times New Roman"/>
          <w:sz w:val="24"/>
          <w:szCs w:val="24"/>
          <w:lang w:eastAsia="ru-RU"/>
        </w:rPr>
        <w:t>экстази</w:t>
      </w:r>
      <w:proofErr w:type="spellEnd"/>
      <w:r w:rsidRPr="008F41EC">
        <w:rPr>
          <w:rFonts w:ascii="Times New Roman" w:hAnsi="Times New Roman"/>
          <w:sz w:val="24"/>
          <w:szCs w:val="24"/>
          <w:lang w:eastAsia="ru-RU"/>
        </w:rPr>
        <w:t xml:space="preserve">”. Принятие </w:t>
      </w:r>
      <w:r w:rsidRPr="008F41EC">
        <w:rPr>
          <w:rFonts w:ascii="Times New Roman" w:hAnsi="Times New Roman"/>
          <w:sz w:val="24"/>
          <w:szCs w:val="24"/>
          <w:lang w:eastAsia="ru-RU"/>
        </w:rPr>
        <w:lastRenderedPageBreak/>
        <w:t xml:space="preserve">галлюциногенов с целью “расширения сознания” стало, к сожалению, практически неотъемлемой частью </w:t>
      </w:r>
      <w:proofErr w:type="spellStart"/>
      <w:r w:rsidRPr="008F41EC">
        <w:rPr>
          <w:rFonts w:ascii="Times New Roman" w:hAnsi="Times New Roman"/>
          <w:sz w:val="24"/>
          <w:szCs w:val="24"/>
          <w:lang w:eastAsia="ru-RU"/>
        </w:rPr>
        <w:t>рэйверской</w:t>
      </w:r>
      <w:proofErr w:type="spellEnd"/>
      <w:r w:rsidRPr="008F41EC">
        <w:rPr>
          <w:rFonts w:ascii="Times New Roman" w:hAnsi="Times New Roman"/>
          <w:sz w:val="24"/>
          <w:szCs w:val="24"/>
          <w:lang w:eastAsia="ru-RU"/>
        </w:rPr>
        <w:t xml:space="preserve"> субкультуры.</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Растаманы</w:t>
      </w:r>
      <w:proofErr w:type="spellEnd"/>
      <w:r w:rsidRPr="008F41EC">
        <w:rPr>
          <w:rFonts w:ascii="Times New Roman" w:hAnsi="Times New Roman"/>
          <w:sz w:val="24"/>
          <w:szCs w:val="24"/>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proofErr w:type="spellStart"/>
      <w:r w:rsidRPr="008F41EC">
        <w:rPr>
          <w:rFonts w:ascii="Times New Roman" w:hAnsi="Times New Roman"/>
          <w:sz w:val="24"/>
          <w:szCs w:val="24"/>
          <w:lang w:eastAsia="ru-RU"/>
        </w:rPr>
        <w:t>Частов</w:t>
      </w:r>
      <w:proofErr w:type="spellEnd"/>
      <w:r w:rsidRPr="008F41EC">
        <w:rPr>
          <w:rFonts w:ascii="Times New Roman" w:hAnsi="Times New Roman"/>
          <w:sz w:val="24"/>
          <w:szCs w:val="24"/>
          <w:lang w:eastAsia="ru-RU"/>
        </w:rPr>
        <w:t xml:space="preserve"> одежде используют комбинацию цветов “красный-жёлтый-зелёный”, носят </w:t>
      </w:r>
      <w:proofErr w:type="spellStart"/>
      <w:r w:rsidRPr="008F41EC">
        <w:rPr>
          <w:rFonts w:ascii="Times New Roman" w:hAnsi="Times New Roman"/>
          <w:sz w:val="24"/>
          <w:szCs w:val="24"/>
          <w:lang w:eastAsia="ru-RU"/>
        </w:rPr>
        <w:t>дреды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Растаманами</w:t>
      </w:r>
      <w:proofErr w:type="spellEnd"/>
      <w:r w:rsidRPr="008F41EC">
        <w:rPr>
          <w:rFonts w:ascii="Times New Roman" w:hAnsi="Times New Roman"/>
          <w:sz w:val="24"/>
          <w:szCs w:val="24"/>
          <w:lang w:eastAsia="ru-RU"/>
        </w:rPr>
        <w:t xml:space="preserve"> считают себя почти все российские регги-коллективы – по меньшей мере они используют характерную символику и почитают Боба Марли.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Рэпперы</w:t>
      </w:r>
      <w:proofErr w:type="spellEnd"/>
      <w:r w:rsidRPr="008F41EC">
        <w:rPr>
          <w:rFonts w:ascii="Times New Roman" w:hAnsi="Times New Roman"/>
          <w:b/>
          <w:sz w:val="24"/>
          <w:szCs w:val="24"/>
          <w:lang w:eastAsia="ru-RU"/>
        </w:rPr>
        <w:t>, брейк-</w:t>
      </w:r>
      <w:proofErr w:type="spellStart"/>
      <w:r w:rsidRPr="008F41EC">
        <w:rPr>
          <w:rFonts w:ascii="Times New Roman" w:hAnsi="Times New Roman"/>
          <w:b/>
          <w:sz w:val="24"/>
          <w:szCs w:val="24"/>
          <w:lang w:eastAsia="ru-RU"/>
        </w:rPr>
        <w:t>дансеры</w:t>
      </w:r>
      <w:proofErr w:type="spellEnd"/>
      <w:r w:rsidRPr="008F41EC">
        <w:rPr>
          <w:rFonts w:ascii="Times New Roman" w:hAnsi="Times New Roman"/>
          <w:b/>
          <w:sz w:val="24"/>
          <w:szCs w:val="24"/>
          <w:lang w:eastAsia="ru-RU"/>
        </w:rPr>
        <w:t xml:space="preserve">, </w:t>
      </w:r>
      <w:proofErr w:type="spellStart"/>
      <w:r w:rsidRPr="008F41EC">
        <w:rPr>
          <w:rFonts w:ascii="Times New Roman" w:hAnsi="Times New Roman"/>
          <w:b/>
          <w:sz w:val="24"/>
          <w:szCs w:val="24"/>
          <w:lang w:eastAsia="ru-RU"/>
        </w:rPr>
        <w:t>графиттеры</w:t>
      </w:r>
      <w:proofErr w:type="spellEnd"/>
      <w:r w:rsidRPr="008F41EC">
        <w:rPr>
          <w:rFonts w:ascii="Times New Roman" w:hAnsi="Times New Roman"/>
          <w:sz w:val="24"/>
          <w:szCs w:val="24"/>
          <w:lang w:eastAsia="ru-RU"/>
        </w:rPr>
        <w:t xml:space="preserve"> – Слушают рэп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w:t>
      </w:r>
      <w:proofErr w:type="spellStart"/>
      <w:r w:rsidRPr="008F41EC">
        <w:rPr>
          <w:rFonts w:ascii="Times New Roman" w:hAnsi="Times New Roman"/>
          <w:sz w:val="24"/>
          <w:szCs w:val="24"/>
          <w:lang w:eastAsia="ru-RU"/>
        </w:rPr>
        <w:t>рэпперы</w:t>
      </w:r>
      <w:proofErr w:type="spellEnd"/>
      <w:r w:rsidRPr="008F41EC">
        <w:rPr>
          <w:rFonts w:ascii="Times New Roman" w:hAnsi="Times New Roman"/>
          <w:sz w:val="24"/>
          <w:szCs w:val="24"/>
          <w:lang w:eastAsia="ru-RU"/>
        </w:rPr>
        <w:t xml:space="preserve"> катаются на роликах и скейтбордах.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Мажоры, </w:t>
      </w:r>
      <w:proofErr w:type="spellStart"/>
      <w:r w:rsidRPr="008F41EC">
        <w:rPr>
          <w:rFonts w:ascii="Times New Roman" w:hAnsi="Times New Roman"/>
          <w:b/>
          <w:sz w:val="24"/>
          <w:szCs w:val="24"/>
          <w:lang w:eastAsia="ru-RU"/>
        </w:rPr>
        <w:t>гламурщики</w:t>
      </w:r>
      <w:proofErr w:type="spellEnd"/>
      <w:r w:rsidRPr="008F41EC">
        <w:rPr>
          <w:rFonts w:ascii="Times New Roman" w:hAnsi="Times New Roman"/>
          <w:sz w:val="24"/>
          <w:szCs w:val="24"/>
          <w:lang w:eastAsia="ru-RU"/>
        </w:rPr>
        <w:t xml:space="preserve"> – английское слово </w:t>
      </w:r>
      <w:proofErr w:type="spellStart"/>
      <w:r w:rsidRPr="008F41EC">
        <w:rPr>
          <w:rFonts w:ascii="Times New Roman" w:hAnsi="Times New Roman"/>
          <w:sz w:val="24"/>
          <w:szCs w:val="24"/>
          <w:lang w:eastAsia="ru-RU"/>
        </w:rPr>
        <w:t>glamour</w:t>
      </w:r>
      <w:proofErr w:type="spellEnd"/>
      <w:r w:rsidRPr="008F41EC">
        <w:rPr>
          <w:rFonts w:ascii="Times New Roman" w:hAnsi="Times New Roman"/>
          <w:sz w:val="24"/>
          <w:szCs w:val="24"/>
          <w:lang w:eastAsia="ru-RU"/>
        </w:rPr>
        <w:t xml:space="preserve"> возникло в средние века как вариант к </w:t>
      </w:r>
      <w:proofErr w:type="spellStart"/>
      <w:r w:rsidRPr="008F41EC">
        <w:rPr>
          <w:rFonts w:ascii="Times New Roman" w:hAnsi="Times New Roman"/>
          <w:sz w:val="24"/>
          <w:szCs w:val="24"/>
          <w:lang w:eastAsia="ru-RU"/>
        </w:rPr>
        <w:t>grammar</w:t>
      </w:r>
      <w:proofErr w:type="spellEnd"/>
      <w:r w:rsidRPr="008F41EC">
        <w:rPr>
          <w:rFonts w:ascii="Times New Roman" w:hAnsi="Times New Roman"/>
          <w:sz w:val="24"/>
          <w:szCs w:val="24"/>
          <w:lang w:eastAsia="ru-RU"/>
        </w:rPr>
        <w:t xml:space="preserve"> “грамматика”, “книга”, заимствованного из фр. </w:t>
      </w:r>
      <w:proofErr w:type="spellStart"/>
      <w:r w:rsidRPr="008F41EC">
        <w:rPr>
          <w:rFonts w:ascii="Times New Roman" w:hAnsi="Times New Roman"/>
          <w:sz w:val="24"/>
          <w:szCs w:val="24"/>
          <w:lang w:eastAsia="ru-RU"/>
        </w:rPr>
        <w:t>grammaire</w:t>
      </w:r>
      <w:proofErr w:type="spellEnd"/>
      <w:r w:rsidRPr="008F41EC">
        <w:rPr>
          <w:rFonts w:ascii="Times New Roman" w:hAnsi="Times New Roman"/>
          <w:sz w:val="24"/>
          <w:szCs w:val="24"/>
          <w:lang w:eastAsia="ru-RU"/>
        </w:rPr>
        <w:t xml:space="preserv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“мужских” глянцевых журналах (понятия “глянцевый журнал” и “гламурный журнал”, “</w:t>
      </w:r>
      <w:proofErr w:type="spellStart"/>
      <w:r w:rsidRPr="008F41EC">
        <w:rPr>
          <w:rFonts w:ascii="Times New Roman" w:hAnsi="Times New Roman"/>
          <w:sz w:val="24"/>
          <w:szCs w:val="24"/>
          <w:lang w:eastAsia="ru-RU"/>
        </w:rPr>
        <w:t>гламур</w:t>
      </w:r>
      <w:proofErr w:type="spellEnd"/>
      <w:r w:rsidRPr="008F41EC">
        <w:rPr>
          <w:rFonts w:ascii="Times New Roman" w:hAnsi="Times New Roman"/>
          <w:sz w:val="24"/>
          <w:szCs w:val="24"/>
          <w:lang w:eastAsia="ru-RU"/>
        </w:rPr>
        <w:t xml:space="preserve">” и “глянец” часто выступают как </w:t>
      </w:r>
      <w:proofErr w:type="spellStart"/>
      <w:r w:rsidRPr="008F41EC">
        <w:rPr>
          <w:rFonts w:ascii="Times New Roman" w:hAnsi="Times New Roman"/>
          <w:sz w:val="24"/>
          <w:szCs w:val="24"/>
          <w:lang w:eastAsia="ru-RU"/>
        </w:rPr>
        <w:t>взаимозаменимые</w:t>
      </w:r>
      <w:proofErr w:type="spellEnd"/>
      <w:r w:rsidRPr="008F41EC">
        <w:rPr>
          <w:rFonts w:ascii="Times New Roman" w:hAnsi="Times New Roman"/>
          <w:sz w:val="24"/>
          <w:szCs w:val="24"/>
          <w:lang w:eastAsia="ru-RU"/>
        </w:rPr>
        <w:t>).</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Даже самые «миролюбивые» на первый взгляд молодежные объединения способны оказать </w:t>
      </w:r>
      <w:proofErr w:type="gramStart"/>
      <w:r w:rsidRPr="008F41EC">
        <w:rPr>
          <w:rFonts w:ascii="Times New Roman" w:hAnsi="Times New Roman"/>
          <w:sz w:val="24"/>
          <w:szCs w:val="24"/>
        </w:rPr>
        <w:t>на  детей</w:t>
      </w:r>
      <w:proofErr w:type="gramEnd"/>
      <w:r w:rsidRPr="008F41EC">
        <w:rPr>
          <w:rFonts w:ascii="Times New Roman" w:hAnsi="Times New Roman"/>
          <w:sz w:val="24"/>
          <w:szCs w:val="24"/>
        </w:rPr>
        <w:t xml:space="preserve"> подросткового и юношеского возраста негативное влияние.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Деятельность по предупреждению вовлечения подростков в деструктивные </w:t>
      </w:r>
      <w:proofErr w:type="gramStart"/>
      <w:r w:rsidRPr="008F41EC">
        <w:rPr>
          <w:rFonts w:ascii="Times New Roman" w:hAnsi="Times New Roman"/>
          <w:sz w:val="24"/>
          <w:szCs w:val="24"/>
        </w:rPr>
        <w:t>объединения  должна</w:t>
      </w:r>
      <w:proofErr w:type="gramEnd"/>
      <w:r w:rsidRPr="008F41EC">
        <w:rPr>
          <w:rFonts w:ascii="Times New Roman" w:hAnsi="Times New Roman"/>
          <w:sz w:val="24"/>
          <w:szCs w:val="24"/>
        </w:rPr>
        <w:t xml:space="preserve"> вестись по трем основным направлениям: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общая воспитательная работа с обучающимися;</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профилактическая работа с группой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коррекционно-педагогическая работа с подростками, участвующими в деструктивных неформальных объединениях.</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Принципиальным является формирование у </w:t>
      </w:r>
      <w:proofErr w:type="gramStart"/>
      <w:r w:rsidRPr="008F41EC">
        <w:rPr>
          <w:rFonts w:ascii="Times New Roman" w:hAnsi="Times New Roman"/>
          <w:sz w:val="24"/>
          <w:szCs w:val="24"/>
        </w:rPr>
        <w:t>обучающегося  критической</w:t>
      </w:r>
      <w:proofErr w:type="gramEnd"/>
      <w:r w:rsidRPr="008F41EC">
        <w:rPr>
          <w:rFonts w:ascii="Times New Roman" w:hAnsi="Times New Roman"/>
          <w:sz w:val="24"/>
          <w:szCs w:val="24"/>
        </w:rPr>
        <w:t xml:space="preserve"> позиции по отношению к субкультуре, к которой он себя относит.  В данном случае </w:t>
      </w:r>
      <w:proofErr w:type="gramStart"/>
      <w:r w:rsidRPr="008F41EC">
        <w:rPr>
          <w:rFonts w:ascii="Times New Roman" w:hAnsi="Times New Roman"/>
          <w:sz w:val="24"/>
          <w:szCs w:val="24"/>
        </w:rPr>
        <w:t>педагогам  следует</w:t>
      </w:r>
      <w:proofErr w:type="gramEnd"/>
      <w:r w:rsidRPr="008F41EC">
        <w:rPr>
          <w:rFonts w:ascii="Times New Roman" w:hAnsi="Times New Roman"/>
          <w:sz w:val="24"/>
          <w:szCs w:val="24"/>
        </w:rPr>
        <w:t xml:space="preserve"> предложить детям задуматься, но не давать нравоучительных рекомендаций.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Профилактическая работа, как </w:t>
      </w:r>
      <w:proofErr w:type="gramStart"/>
      <w:r w:rsidRPr="008F41EC">
        <w:rPr>
          <w:rFonts w:ascii="Times New Roman" w:hAnsi="Times New Roman"/>
          <w:sz w:val="24"/>
          <w:szCs w:val="24"/>
        </w:rPr>
        <w:t>правило,  включает</w:t>
      </w:r>
      <w:proofErr w:type="gramEnd"/>
      <w:r w:rsidRPr="008F41EC">
        <w:rPr>
          <w:rFonts w:ascii="Times New Roman" w:hAnsi="Times New Roman"/>
          <w:sz w:val="24"/>
          <w:szCs w:val="24"/>
        </w:rPr>
        <w:t xml:space="preserve">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w:t>
      </w:r>
      <w:r w:rsidRPr="008F41EC">
        <w:rPr>
          <w:rFonts w:ascii="Times New Roman" w:hAnsi="Times New Roman"/>
          <w:sz w:val="24"/>
          <w:szCs w:val="24"/>
        </w:rPr>
        <w:lastRenderedPageBreak/>
        <w:t>неформальных объединениях», «Виды современных неформальных объединений», «Деструктивные неформальные молодежные объединения как фактор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Об </w:t>
      </w:r>
      <w:proofErr w:type="gramStart"/>
      <w:r w:rsidRPr="008F41EC">
        <w:rPr>
          <w:rFonts w:ascii="Times New Roman" w:hAnsi="Times New Roman"/>
          <w:sz w:val="24"/>
          <w:szCs w:val="24"/>
        </w:rPr>
        <w:t>эффективности  воспитательной</w:t>
      </w:r>
      <w:proofErr w:type="gramEnd"/>
      <w:r w:rsidRPr="008F41EC">
        <w:rPr>
          <w:rFonts w:ascii="Times New Roman" w:hAnsi="Times New Roman"/>
          <w:sz w:val="24"/>
          <w:szCs w:val="24"/>
        </w:rPr>
        <w:t xml:space="preserve"> работы можно судить по:</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  появлению у обучающихся </w:t>
      </w:r>
      <w:proofErr w:type="gramStart"/>
      <w:r w:rsidRPr="008F41EC">
        <w:rPr>
          <w:rFonts w:ascii="Times New Roman" w:hAnsi="Times New Roman"/>
          <w:sz w:val="24"/>
          <w:szCs w:val="24"/>
        </w:rPr>
        <w:t>оптимистической  и</w:t>
      </w:r>
      <w:proofErr w:type="gramEnd"/>
      <w:r w:rsidRPr="008F41EC">
        <w:rPr>
          <w:rFonts w:ascii="Times New Roman" w:hAnsi="Times New Roman"/>
          <w:sz w:val="24"/>
          <w:szCs w:val="24"/>
        </w:rPr>
        <w:t xml:space="preserve"> рефлексивной жизненной позиции, выражающейся в позитивном отношении к себе и окружающим, адекватной самооценке;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ориентации на гуманистические ценности;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готовности к саморазвитию и самовоспитанию.</w:t>
      </w:r>
    </w:p>
    <w:p w:rsidR="008F41EC" w:rsidRPr="0099129F"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Главным итогом работы должен стать выход учащихся школы из сос</w:t>
      </w:r>
      <w:r w:rsidR="008F41EC">
        <w:rPr>
          <w:rFonts w:ascii="Times New Roman" w:hAnsi="Times New Roman"/>
          <w:sz w:val="24"/>
          <w:szCs w:val="24"/>
        </w:rPr>
        <w:t>тава деструктивных объединений.</w:t>
      </w:r>
    </w:p>
    <w:p w:rsidR="002635C1" w:rsidRPr="008F41EC" w:rsidRDefault="002635C1" w:rsidP="008F41EC">
      <w:pPr>
        <w:spacing w:after="0" w:line="240" w:lineRule="auto"/>
        <w:jc w:val="center"/>
        <w:rPr>
          <w:rFonts w:ascii="Times New Roman" w:hAnsi="Times New Roman"/>
          <w:b/>
          <w:sz w:val="24"/>
          <w:szCs w:val="24"/>
        </w:rPr>
      </w:pPr>
      <w:r w:rsidRPr="008F41EC">
        <w:rPr>
          <w:rFonts w:ascii="Times New Roman" w:hAnsi="Times New Roman"/>
          <w:b/>
          <w:sz w:val="24"/>
          <w:szCs w:val="24"/>
        </w:rPr>
        <w:t xml:space="preserve">Выявление </w:t>
      </w:r>
      <w:proofErr w:type="gramStart"/>
      <w:r w:rsidRPr="008F41EC">
        <w:rPr>
          <w:rFonts w:ascii="Times New Roman" w:hAnsi="Times New Roman"/>
          <w:b/>
          <w:sz w:val="24"/>
          <w:szCs w:val="24"/>
        </w:rPr>
        <w:t>отдельных  проявлений</w:t>
      </w:r>
      <w:proofErr w:type="gramEnd"/>
      <w:r w:rsidRPr="008F41EC">
        <w:rPr>
          <w:rFonts w:ascii="Times New Roman" w:hAnsi="Times New Roman"/>
          <w:b/>
          <w:sz w:val="24"/>
          <w:szCs w:val="24"/>
        </w:rPr>
        <w:t xml:space="preserve"> </w:t>
      </w:r>
      <w:proofErr w:type="spellStart"/>
      <w:r w:rsidRPr="008F41EC">
        <w:rPr>
          <w:rFonts w:ascii="Times New Roman" w:hAnsi="Times New Roman"/>
          <w:b/>
          <w:sz w:val="24"/>
          <w:szCs w:val="24"/>
        </w:rPr>
        <w:t>девиантного</w:t>
      </w:r>
      <w:proofErr w:type="spellEnd"/>
      <w:r w:rsidRPr="008F41EC">
        <w:rPr>
          <w:rFonts w:ascii="Times New Roman" w:hAnsi="Times New Roman"/>
          <w:b/>
          <w:sz w:val="24"/>
          <w:szCs w:val="24"/>
        </w:rPr>
        <w:t xml:space="preserve"> поведения, включающего </w:t>
      </w:r>
      <w:r w:rsidR="008F41EC">
        <w:rPr>
          <w:rFonts w:ascii="Times New Roman" w:hAnsi="Times New Roman"/>
          <w:b/>
          <w:sz w:val="24"/>
          <w:szCs w:val="24"/>
        </w:rPr>
        <w:t xml:space="preserve">                       </w:t>
      </w:r>
      <w:r w:rsidRPr="008F41EC">
        <w:rPr>
          <w:rFonts w:ascii="Times New Roman" w:hAnsi="Times New Roman"/>
          <w:b/>
          <w:sz w:val="24"/>
          <w:szCs w:val="24"/>
        </w:rPr>
        <w:t>вовлеченность в молодежные груп</w:t>
      </w:r>
      <w:r w:rsidR="008F41EC">
        <w:rPr>
          <w:rFonts w:ascii="Times New Roman" w:hAnsi="Times New Roman"/>
          <w:b/>
          <w:sz w:val="24"/>
          <w:szCs w:val="24"/>
        </w:rPr>
        <w:t>пы деструктивной направленности</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Выделим основные факторы риска возникновения асоциальных подростковых групп деструктивной направленности:  </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деформация в семейных отношениях, недостатки в учебно-воспитательной работе учреждений, предприятий, организаций;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 нарушение нормального взаимодействия подростков с социальной средой, появление первичных форм </w:t>
      </w:r>
      <w:proofErr w:type="spellStart"/>
      <w:r w:rsidRPr="008F41EC">
        <w:rPr>
          <w:rFonts w:ascii="Times New Roman" w:eastAsia="Times-Roman" w:hAnsi="Times New Roman"/>
          <w:sz w:val="24"/>
          <w:szCs w:val="24"/>
        </w:rPr>
        <w:t>дезадаптации</w:t>
      </w:r>
      <w:proofErr w:type="spellEnd"/>
      <w:r w:rsidRPr="008F41EC">
        <w:rPr>
          <w:rFonts w:ascii="Times New Roman" w:eastAsia="Times-Roman" w:hAnsi="Times New Roman"/>
          <w:sz w:val="24"/>
          <w:szCs w:val="24"/>
        </w:rPr>
        <w:t xml:space="preserve"> и девиации, отсутствие у подростков твердых нравственных взглядов и убеждений;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постепенное отчуждение подростков от первичных социально полезных групп (семьи, класса, учебной группы).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Выделяются следующие личностные особенности подростка, которые повышают риск </w:t>
      </w:r>
      <w:proofErr w:type="gramStart"/>
      <w:r w:rsidRPr="008F41EC">
        <w:rPr>
          <w:rFonts w:ascii="Times New Roman" w:hAnsi="Times New Roman"/>
          <w:sz w:val="24"/>
          <w:szCs w:val="24"/>
        </w:rPr>
        <w:t>вовлечения  в</w:t>
      </w:r>
      <w:proofErr w:type="gramEnd"/>
      <w:r w:rsidRPr="008F41EC">
        <w:rPr>
          <w:rFonts w:ascii="Times New Roman" w:hAnsi="Times New Roman"/>
          <w:sz w:val="24"/>
          <w:szCs w:val="24"/>
        </w:rPr>
        <w:t xml:space="preserve"> неформальные молодежные группы деструктивной направленности: </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трудность формирования жизненных ориентиров, ценностей;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переживание </w:t>
      </w:r>
      <w:proofErr w:type="spellStart"/>
      <w:r w:rsidRPr="008F41EC">
        <w:rPr>
          <w:rFonts w:ascii="Times New Roman" w:hAnsi="Times New Roman"/>
          <w:sz w:val="24"/>
          <w:szCs w:val="24"/>
        </w:rPr>
        <w:t>собственнойнеуспешности</w:t>
      </w:r>
      <w:proofErr w:type="spellEnd"/>
      <w:r w:rsidRPr="008F41EC">
        <w:rPr>
          <w:rFonts w:ascii="Times New Roman" w:hAnsi="Times New Roman"/>
          <w:sz w:val="24"/>
          <w:szCs w:val="24"/>
        </w:rPr>
        <w:t>;</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трудности </w:t>
      </w:r>
      <w:proofErr w:type="spellStart"/>
      <w:r w:rsidRPr="008F41EC">
        <w:rPr>
          <w:rFonts w:ascii="Times New Roman" w:hAnsi="Times New Roman"/>
          <w:sz w:val="24"/>
          <w:szCs w:val="24"/>
        </w:rPr>
        <w:t>самопонимания</w:t>
      </w:r>
      <w:proofErr w:type="spellEnd"/>
      <w:r w:rsidRPr="008F41EC">
        <w:rPr>
          <w:rFonts w:ascii="Times New Roman" w:hAnsi="Times New Roman"/>
          <w:sz w:val="24"/>
          <w:szCs w:val="24"/>
        </w:rPr>
        <w:t>, неадекватная самооценка;</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отсутствие позитивных жизненных целей;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неумение взаимодействовать с окружающими;</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неустойчивость эмоциональной сферы.</w:t>
      </w:r>
    </w:p>
    <w:p w:rsidR="002635C1" w:rsidRDefault="002635C1" w:rsidP="008F41EC">
      <w:pPr>
        <w:spacing w:after="0" w:line="240" w:lineRule="auto"/>
        <w:ind w:firstLine="709"/>
        <w:jc w:val="both"/>
        <w:rPr>
          <w:rFonts w:ascii="Times New Roman" w:hAnsi="Times New Roman"/>
          <w:b/>
          <w:sz w:val="24"/>
          <w:szCs w:val="24"/>
        </w:rPr>
      </w:pPr>
      <w:r w:rsidRPr="008F41EC">
        <w:rPr>
          <w:rFonts w:ascii="Times New Roman" w:hAnsi="Times New Roman"/>
          <w:sz w:val="24"/>
          <w:szCs w:val="24"/>
        </w:rPr>
        <w:t xml:space="preserve">Решение данной проблемы </w:t>
      </w:r>
      <w:proofErr w:type="gramStart"/>
      <w:r w:rsidRPr="008F41EC">
        <w:rPr>
          <w:rFonts w:ascii="Times New Roman" w:hAnsi="Times New Roman"/>
          <w:sz w:val="24"/>
          <w:szCs w:val="24"/>
        </w:rPr>
        <w:t>будет  более</w:t>
      </w:r>
      <w:proofErr w:type="gramEnd"/>
      <w:r w:rsidRPr="008F41EC">
        <w:rPr>
          <w:rFonts w:ascii="Times New Roman" w:hAnsi="Times New Roman"/>
          <w:sz w:val="24"/>
          <w:szCs w:val="24"/>
        </w:rPr>
        <w:t xml:space="preserve"> успешным </w:t>
      </w:r>
      <w:r w:rsidRPr="008F41EC">
        <w:rPr>
          <w:rFonts w:ascii="Times New Roman" w:hAnsi="Times New Roman"/>
          <w:b/>
          <w:sz w:val="24"/>
          <w:szCs w:val="24"/>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w:t>
      </w:r>
      <w:r w:rsidR="00CA487D" w:rsidRPr="002D3827">
        <w:lastRenderedPageBreak/>
        <w:t xml:space="preserve">модуль, который обеспечивает дозвон на заранее запрограммированные телефонные номера и </w:t>
      </w:r>
      <w:r w:rsidR="00435181" w:rsidRPr="002D3827">
        <w:rPr>
          <w:noProof/>
        </w:rPr>
        <w:drawing>
          <wp:anchor distT="0" distB="0" distL="114300" distR="114300" simplePos="0" relativeHeight="251681792" behindDoc="1" locked="0" layoutInCell="1" allowOverlap="1" wp14:anchorId="55E1A5BC" wp14:editId="4CA00CDD">
            <wp:simplePos x="0" y="0"/>
            <wp:positionH relativeFrom="margin">
              <wp:posOffset>3488438</wp:posOffset>
            </wp:positionH>
            <wp:positionV relativeFrom="paragraph">
              <wp:posOffset>279364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D3827">
        <w:t xml:space="preserve">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480A31"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435181" w:rsidP="00294440">
      <w:pPr>
        <w:pStyle w:val="af1"/>
        <w:shd w:val="clear" w:color="auto" w:fill="FFFFFF"/>
        <w:spacing w:before="0" w:beforeAutospacing="0" w:after="0" w:afterAutospacing="0"/>
        <w:jc w:val="both"/>
      </w:pPr>
      <w:r>
        <w:tab/>
      </w:r>
      <w:r w:rsidR="00CA487D" w:rsidRPr="002D3827">
        <w:t xml:space="preserve">При поступлении сигнала от автономного пожарного </w:t>
      </w:r>
      <w:proofErr w:type="spellStart"/>
      <w:r w:rsidR="00CA487D" w:rsidRPr="002D3827">
        <w:t>извещателя</w:t>
      </w:r>
      <w:proofErr w:type="spellEnd"/>
      <w:r w:rsidR="00CA487D"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AF14C5" w:rsidRDefault="00AF14C5"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35181" w:rsidRDefault="00435181"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lastRenderedPageBreak/>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19"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 xml:space="preserve">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w:t>
      </w:r>
      <w:r w:rsidR="00A94D6C"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BCED9B7" wp14:editId="79833E75">
            <wp:simplePos x="0" y="0"/>
            <wp:positionH relativeFrom="column">
              <wp:posOffset>4126937</wp:posOffset>
            </wp:positionH>
            <wp:positionV relativeFrom="paragraph">
              <wp:posOffset>246152</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440">
        <w:rPr>
          <w:rFonts w:ascii="Times New Roman" w:eastAsia="Times New Roman" w:hAnsi="Times New Roman"/>
          <w:sz w:val="24"/>
          <w:szCs w:val="24"/>
          <w:lang w:eastAsia="ru-RU"/>
        </w:rPr>
        <w:t>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A94D6C"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680E5C5B" wp14:editId="09FA0406">
            <wp:simplePos x="0" y="0"/>
            <wp:positionH relativeFrom="column">
              <wp:posOffset>4602144</wp:posOffset>
            </wp:positionH>
            <wp:positionV relativeFrom="paragraph">
              <wp:posOffset>73361</wp:posOffset>
            </wp:positionV>
            <wp:extent cx="1852930" cy="1905000"/>
            <wp:effectExtent l="0" t="0" r="0" b="0"/>
            <wp:wrapTight wrapText="bothSides">
              <wp:wrapPolygon edited="0">
                <wp:start x="0" y="0"/>
                <wp:lineTo x="0" y="21384"/>
                <wp:lineTo x="21319" y="21384"/>
                <wp:lineTo x="21319"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85293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w:t>
      </w:r>
      <w:proofErr w:type="gramStart"/>
      <w:r w:rsidRPr="004C7BC7">
        <w:rPr>
          <w:rFonts w:ascii="Times New Roman" w:eastAsia="Times New Roman" w:hAnsi="Times New Roman"/>
          <w:sz w:val="24"/>
          <w:szCs w:val="24"/>
          <w:lang w:eastAsia="ru-RU"/>
        </w:rPr>
        <w:t>негативными эмоциями</w:t>
      </w:r>
      <w:proofErr w:type="gramEnd"/>
      <w:r w:rsidRPr="004C7BC7">
        <w:rPr>
          <w:rFonts w:ascii="Times New Roman" w:eastAsia="Times New Roman" w:hAnsi="Times New Roman"/>
          <w:sz w:val="24"/>
          <w:szCs w:val="24"/>
          <w:lang w:eastAsia="ru-RU"/>
        </w:rPr>
        <w:t xml:space="preserve">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435181">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330360" w:rsidRPr="004C7BC7" w:rsidRDefault="00330360" w:rsidP="00435181">
      <w:pPr>
        <w:shd w:val="clear" w:color="auto" w:fill="FFFFFF"/>
        <w:spacing w:after="0" w:line="240" w:lineRule="auto"/>
        <w:jc w:val="center"/>
        <w:rPr>
          <w:rFonts w:ascii="Times New Roman" w:hAnsi="Times New Roman"/>
          <w:b/>
          <w:spacing w:val="-4"/>
          <w:sz w:val="16"/>
          <w:szCs w:val="16"/>
        </w:rPr>
      </w:pPr>
    </w:p>
    <w:p w:rsidR="00330360" w:rsidRPr="004C7BC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w:t>
      </w:r>
      <w:proofErr w:type="gramStart"/>
      <w:r w:rsidRPr="004C7BC7">
        <w:rPr>
          <w:rFonts w:ascii="Times New Roman" w:hAnsi="Times New Roman"/>
          <w:spacing w:val="-7"/>
          <w:sz w:val="24"/>
          <w:szCs w:val="24"/>
        </w:rPr>
        <w:t>на</w:t>
      </w:r>
      <w:r w:rsidRPr="004C7BC7">
        <w:rPr>
          <w:rFonts w:ascii="Times New Roman" w:hAnsi="Times New Roman"/>
          <w:spacing w:val="-15"/>
          <w:sz w:val="24"/>
          <w:szCs w:val="24"/>
        </w:rPr>
        <w:t>пример</w:t>
      </w:r>
      <w:proofErr w:type="gramEnd"/>
      <w:r w:rsidRPr="004C7BC7">
        <w:rPr>
          <w:rFonts w:ascii="Times New Roman" w:hAnsi="Times New Roman"/>
          <w:spacing w:val="-15"/>
          <w:sz w:val="24"/>
          <w:szCs w:val="24"/>
        </w:rPr>
        <w:t>:</w:t>
      </w:r>
    </w:p>
    <w:p w:rsidR="004C7BC7" w:rsidRPr="002D382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4"/>
          <w:sz w:val="24"/>
          <w:szCs w:val="24"/>
        </w:rPr>
      </w:pPr>
      <w:r w:rsidRPr="004C7BC7">
        <w:rPr>
          <w:rFonts w:ascii="Times New Roman" w:hAnsi="Times New Roman"/>
          <w:spacing w:val="-14"/>
          <w:sz w:val="24"/>
          <w:szCs w:val="24"/>
        </w:rPr>
        <w:t>—</w:t>
      </w:r>
      <w:r w:rsidR="009E0EE7">
        <w:rPr>
          <w:rFonts w:ascii="Times New Roman" w:hAnsi="Times New Roman"/>
          <w:spacing w:val="-14"/>
          <w:sz w:val="24"/>
          <w:szCs w:val="24"/>
        </w:rPr>
        <w:t xml:space="preserve"> </w:t>
      </w:r>
      <w:r w:rsidRPr="004C7BC7">
        <w:rPr>
          <w:rFonts w:ascii="Times New Roman" w:hAnsi="Times New Roman"/>
          <w:spacing w:val="-14"/>
          <w:sz w:val="24"/>
          <w:szCs w:val="24"/>
        </w:rPr>
        <w:t>вещь без хозяина,</w:t>
      </w:r>
    </w:p>
    <w:p w:rsidR="004C7BC7" w:rsidRPr="00327328"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lastRenderedPageBreak/>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435181">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C86DD2">
      <w:pPr>
        <w:spacing w:after="0" w:line="240" w:lineRule="auto"/>
        <w:jc w:val="center"/>
        <w:rPr>
          <w:b/>
          <w:i/>
          <w:sz w:val="28"/>
          <w:szCs w:val="28"/>
          <w:u w:val="single"/>
        </w:rPr>
      </w:pPr>
      <w:r>
        <w:rPr>
          <w:b/>
          <w:i/>
          <w:sz w:val="28"/>
          <w:szCs w:val="28"/>
          <w:u w:val="single"/>
        </w:rPr>
        <w:t>О вреде курения</w:t>
      </w:r>
    </w:p>
    <w:p w:rsidR="00F70A16" w:rsidRDefault="00F70A16" w:rsidP="00C86DD2">
      <w:pPr>
        <w:pStyle w:val="2"/>
        <w:spacing w:before="0" w:after="0" w:line="240" w:lineRule="auto"/>
        <w:jc w:val="center"/>
        <w:rPr>
          <w:color w:val="000000"/>
          <w:sz w:val="24"/>
          <w:szCs w:val="24"/>
        </w:rPr>
      </w:pPr>
      <w:r>
        <w:rPr>
          <w:color w:val="000000"/>
          <w:sz w:val="24"/>
          <w:szCs w:val="24"/>
        </w:rPr>
        <w:t>Состав табачного дыма:</w:t>
      </w:r>
    </w:p>
    <w:p w:rsidR="00246AF5" w:rsidRDefault="00435181" w:rsidP="00C86DD2">
      <w:pPr>
        <w:pStyle w:val="af1"/>
        <w:spacing w:before="0" w:beforeAutospacing="0" w:after="0" w:afterAutospacing="0"/>
      </w:pPr>
      <w:hyperlink r:id="rId23"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24"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7203C1">
        <w:fldChar w:fldCharType="begin"/>
      </w:r>
      <w:r w:rsidR="007203C1">
        <w:instrText xml:space="preserve"> HYPERLINK "http://www.russlav.ru/tabak/vliyanie_kureniya_na_organizm_cheloveka.html" </w:instrText>
      </w:r>
      <w:r w:rsidR="007203C1">
        <w:fldChar w:fldCharType="separate"/>
      </w:r>
      <w:r w:rsidR="00F70A16">
        <w:rPr>
          <w:rStyle w:val="ab"/>
          <w:color w:val="000000"/>
        </w:rPr>
        <w:t>бензапирен</w:t>
      </w:r>
      <w:proofErr w:type="spellEnd"/>
      <w:r w:rsidR="007203C1">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480A31" w:rsidRDefault="00F70A16" w:rsidP="00C86DD2">
      <w:pPr>
        <w:pStyle w:val="af1"/>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r w:rsidR="00A94D6C">
        <w:t xml:space="preserve"> </w:t>
      </w:r>
      <w:r w:rsidR="00246AF5">
        <w:t xml:space="preserve">синильной </w:t>
      </w:r>
      <w:r>
        <w:t>кислоте.</w:t>
      </w:r>
    </w:p>
    <w:p w:rsidR="00480A31" w:rsidRDefault="00480A31" w:rsidP="00C86DD2">
      <w:pPr>
        <w:pStyle w:val="af1"/>
        <w:spacing w:before="0" w:beforeAutospacing="0" w:after="0" w:afterAutospacing="0"/>
      </w:pPr>
    </w:p>
    <w:p w:rsidR="00F70A16" w:rsidRDefault="00F70A16" w:rsidP="00C86DD2">
      <w:pPr>
        <w:pStyle w:val="2"/>
        <w:spacing w:before="0" w:after="0"/>
        <w:jc w:val="center"/>
        <w:rPr>
          <w:i w:val="0"/>
          <w:color w:val="000000"/>
          <w:sz w:val="24"/>
          <w:szCs w:val="24"/>
        </w:rPr>
      </w:pPr>
      <w:r>
        <w:rPr>
          <w:i w:val="0"/>
          <w:color w:val="000000"/>
          <w:sz w:val="24"/>
          <w:szCs w:val="24"/>
        </w:rPr>
        <w:t>Вред курения</w:t>
      </w:r>
    </w:p>
    <w:p w:rsidR="00AF14C5" w:rsidRDefault="00F25DAD" w:rsidP="00C86DD2">
      <w:pPr>
        <w:pStyle w:val="af1"/>
        <w:spacing w:before="0" w:beforeAutospacing="0" w:after="0" w:afterAutospacing="0"/>
      </w:pPr>
      <w:r>
        <w:rPr>
          <w:noProof/>
        </w:rPr>
        <w:drawing>
          <wp:anchor distT="0" distB="0" distL="114300" distR="114300" simplePos="0" relativeHeight="251672576" behindDoc="0" locked="0" layoutInCell="1" allowOverlap="1" wp14:anchorId="4D96FEDA" wp14:editId="34BBD347">
            <wp:simplePos x="0" y="0"/>
            <wp:positionH relativeFrom="column">
              <wp:posOffset>4874595</wp:posOffset>
            </wp:positionH>
            <wp:positionV relativeFrom="paragraph">
              <wp:posOffset>2280752</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130945">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27"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r>
      <w:r w:rsidR="00C86DD2">
        <w:tab/>
      </w:r>
      <w:r w:rsidR="00F70A16">
        <w:t>Смертельная доза для взрослого человека содержится в одной пачке сигарет, если ее выкурить сразу, а для подростков — полпачки.</w:t>
      </w:r>
      <w:r w:rsidR="00F70A16">
        <w:br/>
      </w:r>
      <w:r w:rsidR="00C86DD2">
        <w:rPr>
          <w:rStyle w:val="afb"/>
        </w:rPr>
        <w:tab/>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r w:rsidR="00C86DD2">
        <w:tab/>
      </w:r>
      <w:hyperlink r:id="rId28"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w:t>
      </w:r>
    </w:p>
    <w:p w:rsidR="00056489" w:rsidRPr="008A3DF1" w:rsidRDefault="00F70A16" w:rsidP="00C86DD2">
      <w:pPr>
        <w:pStyle w:val="af1"/>
        <w:spacing w:before="0" w:beforeAutospacing="0" w:after="0" w:afterAutospacing="0"/>
      </w:pPr>
      <w:r>
        <w:t xml:space="preserve">веществ, </w:t>
      </w:r>
      <w:hyperlink r:id="rId29" w:history="1">
        <w:r>
          <w:rPr>
            <w:rStyle w:val="ab"/>
            <w:color w:val="000000"/>
          </w:rPr>
          <w:t>вызывающих рак</w:t>
        </w:r>
      </w:hyperlink>
      <w:r>
        <w:rPr>
          <w:color w:val="000000"/>
        </w:rPr>
        <w:t>.</w:t>
      </w:r>
      <w:r>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C86DD2">
      <w:pPr>
        <w:pStyle w:val="2"/>
        <w:spacing w:before="0" w:after="0"/>
        <w:jc w:val="center"/>
        <w:rPr>
          <w:color w:val="000000"/>
          <w:sz w:val="24"/>
          <w:szCs w:val="24"/>
          <w:u w:val="single"/>
        </w:rPr>
      </w:pPr>
      <w:r>
        <w:rPr>
          <w:color w:val="000000"/>
          <w:sz w:val="24"/>
          <w:szCs w:val="24"/>
          <w:u w:val="single"/>
        </w:rPr>
        <w:lastRenderedPageBreak/>
        <w:t>Вред курения для женщин</w:t>
      </w:r>
    </w:p>
    <w:p w:rsidR="00DC5273" w:rsidRDefault="00F70A16" w:rsidP="00C86DD2">
      <w:pPr>
        <w:pStyle w:val="af1"/>
        <w:spacing w:before="0" w:beforeAutospacing="0" w:after="0" w:afterAutospacing="0"/>
        <w:jc w:val="both"/>
      </w:pPr>
      <w:r>
        <w:rPr>
          <w:rStyle w:val="af8"/>
          <w:i/>
          <w:iCs/>
        </w:rPr>
        <w:tab/>
        <w:t>Для женщины курение особенно вредно</w:t>
      </w:r>
      <w:r>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w:t>
      </w:r>
      <w:proofErr w:type="gramStart"/>
      <w:r>
        <w:t>угасают</w:t>
      </w:r>
      <w:proofErr w:type="gramEnd"/>
      <w:r>
        <w:t xml:space="preserve">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Pr>
          <w:rStyle w:val="apple-converted-space"/>
        </w:rPr>
        <w:t> </w:t>
      </w:r>
      <w:r>
        <w:rPr>
          <w:rStyle w:val="afb"/>
          <w:b/>
          <w:bCs/>
        </w:rPr>
        <w:t>уменьшить вред от курения</w:t>
      </w:r>
      <w:r>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t xml:space="preserve">замечают, что сигарета снижает стресс, это еще больше делает зависимой от сигареты, курящие </w:t>
      </w:r>
    </w:p>
    <w:p w:rsidR="00F70A16" w:rsidRDefault="00F70A16" w:rsidP="00C86DD2">
      <w:pPr>
        <w:pStyle w:val="af1"/>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C86DD2">
      <w:pPr>
        <w:pStyle w:val="af1"/>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30"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C86DD2">
      <w:pPr>
        <w:pStyle w:val="af1"/>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C86DD2">
      <w:pPr>
        <w:pStyle w:val="af1"/>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C86DD2">
      <w:pPr>
        <w:pStyle w:val="af1"/>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C86DD2">
      <w:pPr>
        <w:pStyle w:val="2"/>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C86DD2">
      <w:pPr>
        <w:pStyle w:val="af1"/>
        <w:spacing w:before="0" w:beforeAutospacing="0" w:after="0" w:afterAutospacing="0"/>
        <w:jc w:val="both"/>
      </w:pPr>
      <w:r>
        <w:rPr>
          <w:rStyle w:val="af8"/>
        </w:rPr>
        <w:tab/>
        <w:t>О вреде курения для окружающих</w:t>
      </w:r>
      <w:r>
        <w:rPr>
          <w:rStyle w:val="apple-converted-space"/>
        </w:rPr>
        <w:t> </w:t>
      </w:r>
      <w:r>
        <w:t>становится все больше данных. В результате пассивного курения ежегодно умирают от рака легких 3 тыс. чело</w:t>
      </w:r>
      <w:r w:rsidR="002D3827">
        <w:t xml:space="preserve">век, от болезней сердца – до 62 </w:t>
      </w:r>
      <w:r>
        <w:t xml:space="preserve">тыс. 2,7 тыс. детей по этой же причине погибают в результате так называемого синдрома внезапной </w:t>
      </w:r>
    </w:p>
    <w:p w:rsidR="0093412C" w:rsidRDefault="00F70A16" w:rsidP="00C86DD2">
      <w:pPr>
        <w:pStyle w:val="af1"/>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C86DD2">
      <w:pPr>
        <w:pStyle w:val="af1"/>
        <w:spacing w:before="0" w:beforeAutospacing="0" w:after="0" w:afterAutospacing="0"/>
        <w:jc w:val="both"/>
      </w:pPr>
      <w:r>
        <w:t>некоторыми другими видами этого страшного недуга.</w:t>
      </w:r>
    </w:p>
    <w:p w:rsidR="00E858BE" w:rsidRDefault="004353A5" w:rsidP="00C86DD2">
      <w:pPr>
        <w:pStyle w:val="af1"/>
        <w:spacing w:before="0" w:beforeAutospacing="0" w:after="0" w:afterAutospacing="0"/>
        <w:jc w:val="both"/>
      </w:pPr>
      <w:r>
        <w:tab/>
      </w:r>
      <w:r w:rsidR="00F70A16">
        <w:t>Увеличивается риск самопроизвольного выкидыша. Если</w:t>
      </w:r>
      <w:r w:rsidR="00C07138">
        <w:t xml:space="preserve"> будущие матери подвергаются </w:t>
      </w:r>
    </w:p>
    <w:p w:rsidR="000E0C7B" w:rsidRDefault="00C07138" w:rsidP="00C86DD2">
      <w:pPr>
        <w:pStyle w:val="af1"/>
        <w:spacing w:before="0" w:beforeAutospacing="0" w:after="0" w:afterAutospacing="0"/>
        <w:jc w:val="both"/>
      </w:pPr>
      <w:r>
        <w:t xml:space="preserve">воздействию табачного дыма, </w:t>
      </w:r>
      <w:r w:rsidR="00F70A16" w:rsidRPr="00C07138">
        <w:t>у ни</w:t>
      </w:r>
      <w:r w:rsidR="00F70A16">
        <w:t>х чаще рождаются дети, им</w:t>
      </w:r>
      <w:r w:rsidR="000E0C7B">
        <w:t>еющие различные дефекты, прежде</w:t>
      </w:r>
    </w:p>
    <w:p w:rsidR="00F70A16" w:rsidRDefault="00F70A16" w:rsidP="00C86DD2">
      <w:pPr>
        <w:pStyle w:val="af1"/>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C86DD2">
      <w:pPr>
        <w:pStyle w:val="af1"/>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C86DD2">
      <w:pPr>
        <w:pStyle w:val="af1"/>
        <w:spacing w:before="0" w:beforeAutospacing="0" w:after="0" w:afterAutospacing="0"/>
        <w:jc w:val="both"/>
      </w:pPr>
      <w:r>
        <w:t>опаснее для детей. Так, пассивное курение ежегодно служит причиной возникновения астмы у 8—</w:t>
      </w:r>
    </w:p>
    <w:p w:rsidR="00F25DAD" w:rsidRDefault="00F70A16" w:rsidP="00C86DD2">
      <w:pPr>
        <w:pStyle w:val="af1"/>
        <w:spacing w:before="0" w:beforeAutospacing="0" w:after="0" w:afterAutospacing="0"/>
        <w:jc w:val="both"/>
      </w:pPr>
      <w:r>
        <w:t xml:space="preserve">26 тыс. детей, бронхитов – у 150—300 тыс., причем от 7,5 до 15,6 тыс. детей госпитализируются, а </w:t>
      </w:r>
    </w:p>
    <w:p w:rsidR="00ED3436" w:rsidRDefault="00327328" w:rsidP="00C86DD2">
      <w:pPr>
        <w:pStyle w:val="af1"/>
        <w:spacing w:before="0" w:beforeAutospacing="0" w:after="0" w:afterAutospacing="0"/>
        <w:jc w:val="both"/>
      </w:pPr>
      <w:r>
        <w:t xml:space="preserve">от 136 до 212 из них умирают. </w:t>
      </w:r>
    </w:p>
    <w:p w:rsidR="00EC75FA" w:rsidRDefault="005709A7" w:rsidP="00C86DD2">
      <w:pPr>
        <w:pStyle w:val="af1"/>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p>
    <w:p w:rsidR="00330360" w:rsidRDefault="00F70A16" w:rsidP="00C86DD2">
      <w:pPr>
        <w:pStyle w:val="af1"/>
        <w:spacing w:before="0" w:beforeAutospacing="0" w:after="0" w:afterAutospacing="0"/>
        <w:jc w:val="both"/>
      </w:pPr>
      <w:r>
        <w:t xml:space="preserve">специалистами Гарвардского университета, показало, что представительницы прекрасного пола, </w:t>
      </w:r>
    </w:p>
    <w:p w:rsidR="000E0C7B" w:rsidRDefault="00F70A16" w:rsidP="00C86DD2">
      <w:pPr>
        <w:pStyle w:val="af1"/>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C86DD2">
      <w:pPr>
        <w:pStyle w:val="af1"/>
        <w:spacing w:before="0" w:beforeAutospacing="0" w:after="0" w:afterAutospacing="0"/>
        <w:jc w:val="both"/>
      </w:pPr>
      <w:r>
        <w:t>страдают сердечными болезнями, чем не вдыхающие его.</w:t>
      </w:r>
    </w:p>
    <w:p w:rsidR="00F524D4" w:rsidRDefault="005709A7" w:rsidP="00C86DD2">
      <w:pPr>
        <w:pStyle w:val="af1"/>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C86DD2">
      <w:pPr>
        <w:pStyle w:val="af1"/>
        <w:spacing w:before="0" w:beforeAutospacing="0" w:after="0" w:afterAutospacing="0"/>
        <w:jc w:val="both"/>
      </w:pPr>
      <w:r>
        <w:t>уменьшается</w:t>
      </w:r>
      <w:r w:rsidR="008D3966">
        <w:t xml:space="preserve"> </w:t>
      </w:r>
      <w:r w:rsidR="00F70A16">
        <w:t>до 1,58.</w:t>
      </w:r>
      <w:r w:rsidR="008A3DF1">
        <w:rPr>
          <w:rStyle w:val="apple-converted-space"/>
        </w:rPr>
        <w:t> </w:t>
      </w:r>
    </w:p>
    <w:p w:rsidR="002D4A3A" w:rsidRDefault="008D3966" w:rsidP="00C86DD2">
      <w:pPr>
        <w:pStyle w:val="af1"/>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w:t>
      </w:r>
    </w:p>
    <w:p w:rsidR="00D2002D" w:rsidRDefault="00F70A16" w:rsidP="00C86DD2">
      <w:pPr>
        <w:pStyle w:val="af1"/>
        <w:spacing w:before="0" w:beforeAutospacing="0" w:after="0" w:afterAutospacing="0"/>
        <w:jc w:val="both"/>
      </w:pPr>
      <w:r>
        <w:t xml:space="preserve">доме курят, это крайне неблагоприятно отражается на детях, имеющих высокий уровень </w:t>
      </w:r>
    </w:p>
    <w:p w:rsidR="00D16AB0" w:rsidRDefault="00F70A16" w:rsidP="00C86DD2">
      <w:pPr>
        <w:pStyle w:val="af1"/>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C86DD2">
      <w:pPr>
        <w:pStyle w:val="af1"/>
        <w:spacing w:before="0" w:beforeAutospacing="0" w:after="0" w:afterAutospacing="0"/>
        <w:jc w:val="both"/>
      </w:pPr>
      <w:r>
        <w:t>холестерина, который пред</w:t>
      </w:r>
      <w:r w:rsidR="004204D8">
        <w:t>охраняет от сердечных болезней.</w:t>
      </w:r>
    </w:p>
    <w:p w:rsidR="00D2002D" w:rsidRDefault="00435181" w:rsidP="00C86DD2">
      <w:pPr>
        <w:pStyle w:val="af1"/>
        <w:spacing w:before="0" w:beforeAutospacing="0" w:after="0" w:afterAutospacing="0"/>
        <w:jc w:val="both"/>
      </w:pPr>
      <w:hyperlink r:id="rId31"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C86DD2">
      <w:pPr>
        <w:pStyle w:val="af1"/>
        <w:spacing w:before="0" w:beforeAutospacing="0" w:after="0" w:afterAutospacing="0"/>
        <w:jc w:val="both"/>
      </w:pPr>
      <w:r>
        <w:t xml:space="preserve"> для легких.</w:t>
      </w:r>
    </w:p>
    <w:p w:rsidR="00F70A16" w:rsidRDefault="00F70A16" w:rsidP="00C86DD2">
      <w:pPr>
        <w:pStyle w:val="1"/>
        <w:jc w:val="center"/>
        <w:rPr>
          <w:i/>
          <w:color w:val="000000"/>
          <w:sz w:val="24"/>
          <w:szCs w:val="24"/>
          <w:u w:val="single"/>
        </w:rPr>
      </w:pPr>
      <w:r>
        <w:rPr>
          <w:i/>
          <w:color w:val="000000"/>
          <w:sz w:val="24"/>
          <w:szCs w:val="24"/>
          <w:u w:val="single"/>
        </w:rPr>
        <w:lastRenderedPageBreak/>
        <w:t>Вред курения для подростков</w:t>
      </w:r>
    </w:p>
    <w:p w:rsidR="00056489" w:rsidRDefault="00A94D6C" w:rsidP="00C86DD2">
      <w:pPr>
        <w:pStyle w:val="af1"/>
        <w:spacing w:before="0" w:beforeAutospacing="0" w:after="0" w:afterAutospacing="0"/>
        <w:jc w:val="both"/>
        <w:rPr>
          <w:color w:val="000000"/>
        </w:rPr>
      </w:pPr>
      <w:r>
        <w:rPr>
          <w:noProof/>
        </w:rPr>
        <w:drawing>
          <wp:anchor distT="0" distB="0" distL="0" distR="0" simplePos="0" relativeHeight="251671552" behindDoc="1" locked="0" layoutInCell="1" allowOverlap="0" wp14:anchorId="7FA57EB3" wp14:editId="0AFA99D5">
            <wp:simplePos x="0" y="0"/>
            <wp:positionH relativeFrom="column">
              <wp:posOffset>3056171</wp:posOffset>
            </wp:positionH>
            <wp:positionV relativeFrom="paragraph">
              <wp:posOffset>131265</wp:posOffset>
            </wp:positionV>
            <wp:extent cx="3343910" cy="2023110"/>
            <wp:effectExtent l="0" t="0" r="8890" b="0"/>
            <wp:wrapTight wrapText="bothSides">
              <wp:wrapPolygon edited="0">
                <wp:start x="0" y="0"/>
                <wp:lineTo x="0" y="21356"/>
                <wp:lineTo x="21534" y="21356"/>
                <wp:lineTo x="21534" y="0"/>
                <wp:lineTo x="0" y="0"/>
              </wp:wrapPolygon>
            </wp:wrapTight>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color w:val="000000"/>
        </w:rPr>
        <w:tab/>
        <w:t>Курение подростков</w:t>
      </w:r>
      <w:r w:rsidR="00F70A16">
        <w:rPr>
          <w:rStyle w:val="apple-converted-space"/>
          <w:color w:val="000000"/>
        </w:rPr>
        <w:t> </w:t>
      </w:r>
      <w:r w:rsidR="00F70A16">
        <w:rPr>
          <w:color w:val="000000"/>
        </w:rPr>
        <w:t>вызывает тревогу по нескольким причинам.</w:t>
      </w:r>
      <w:r w:rsidR="00F70A16">
        <w:rPr>
          <w:color w:val="000000"/>
        </w:rPr>
        <w:br/>
      </w:r>
      <w:r w:rsidR="00C86DD2">
        <w:rPr>
          <w:color w:val="000000"/>
        </w:rPr>
        <w:tab/>
      </w:r>
      <w:r w:rsidR="00F70A16">
        <w:rPr>
          <w:color w:val="000000"/>
        </w:rPr>
        <w:t>Во–первых, те</w:t>
      </w:r>
      <w:r w:rsidR="00F70A16">
        <w:rPr>
          <w:rStyle w:val="apple-converted-space"/>
          <w:color w:val="000000"/>
        </w:rPr>
        <w:t> </w:t>
      </w:r>
      <w:r w:rsidR="00F70A16">
        <w:rPr>
          <w:rStyle w:val="afb"/>
          <w:color w:val="000000"/>
        </w:rPr>
        <w:t>кто начал ежедневно курить в подростковом возрасте, обычно курят всю жизнь</w:t>
      </w:r>
      <w:r w:rsidR="00F70A16">
        <w:rPr>
          <w:color w:val="000000"/>
        </w:rPr>
        <w:t>.</w:t>
      </w:r>
      <w:r w:rsidR="00F70A16">
        <w:rPr>
          <w:rStyle w:val="apple-converted-space"/>
          <w:color w:val="000000"/>
        </w:rPr>
        <w:t> </w:t>
      </w:r>
      <w:r w:rsidR="00F70A16">
        <w:rPr>
          <w:color w:val="000000"/>
        </w:rPr>
        <w:br/>
      </w:r>
      <w:r w:rsidR="00C86DD2">
        <w:rPr>
          <w:color w:val="000000"/>
        </w:rPr>
        <w:tab/>
      </w:r>
      <w:r w:rsidR="00F70A16">
        <w:rPr>
          <w:color w:val="000000"/>
        </w:rPr>
        <w:t>Во-вторых, курение повышает риск развития хронических заболеваний (заболевание сердца, рак, эмфизема легких).</w:t>
      </w:r>
    </w:p>
    <w:p w:rsidR="00056489" w:rsidRDefault="00C86DD2" w:rsidP="00C86DD2">
      <w:pPr>
        <w:pStyle w:val="af1"/>
        <w:spacing w:before="0" w:beforeAutospacing="0" w:after="0" w:afterAutospacing="0"/>
        <w:jc w:val="both"/>
        <w:rPr>
          <w:color w:val="000000"/>
        </w:rPr>
      </w:pPr>
      <w:r>
        <w:rPr>
          <w:color w:val="000000"/>
        </w:rPr>
        <w:tab/>
      </w:r>
      <w:r w:rsidR="00F70A16">
        <w:rPr>
          <w:color w:val="000000"/>
        </w:rPr>
        <w:t xml:space="preserve">В–третьих, хотя хронические заболевания, связанные с курением, обычно появляются только в </w:t>
      </w:r>
    </w:p>
    <w:p w:rsidR="00A94D6C" w:rsidRPr="00F25DAD" w:rsidRDefault="00F70A16" w:rsidP="00C86DD2">
      <w:pPr>
        <w:pStyle w:val="af1"/>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путей, образования мокроты, одышки и </w:t>
      </w:r>
      <w:r w:rsidR="008C3017">
        <w:rPr>
          <w:color w:val="000000"/>
        </w:rPr>
        <w:t>других респираторных симптомов.</w:t>
      </w:r>
    </w:p>
    <w:p w:rsidR="00480A31" w:rsidRDefault="00480A31" w:rsidP="00C86DD2">
      <w:pPr>
        <w:pStyle w:val="af1"/>
        <w:spacing w:before="0" w:beforeAutospacing="0" w:after="0" w:afterAutospacing="0"/>
        <w:jc w:val="center"/>
        <w:rPr>
          <w:b/>
          <w:color w:val="000000"/>
          <w:u w:val="single"/>
        </w:rPr>
      </w:pPr>
    </w:p>
    <w:p w:rsidR="00F70A16" w:rsidRPr="003204FF" w:rsidRDefault="00F70A16" w:rsidP="00C86DD2">
      <w:pPr>
        <w:pStyle w:val="af1"/>
        <w:spacing w:before="0" w:beforeAutospacing="0" w:after="0" w:afterAutospacing="0"/>
        <w:jc w:val="center"/>
        <w:rPr>
          <w:color w:val="000000"/>
        </w:rPr>
      </w:pPr>
      <w:r w:rsidRPr="008C3017">
        <w:rPr>
          <w:b/>
          <w:color w:val="000000"/>
          <w:u w:val="single"/>
        </w:rPr>
        <w:t>Причины курения подростков</w:t>
      </w:r>
    </w:p>
    <w:p w:rsidR="005F42A8" w:rsidRDefault="00C86DD2" w:rsidP="00C86DD2">
      <w:pPr>
        <w:pStyle w:val="af1"/>
        <w:spacing w:before="0" w:beforeAutospacing="0" w:after="0" w:afterAutospacing="0"/>
        <w:jc w:val="both"/>
        <w:rPr>
          <w:color w:val="000000"/>
        </w:rPr>
      </w:pPr>
      <w:r>
        <w:rPr>
          <w:color w:val="000000"/>
        </w:rPr>
        <w:tab/>
      </w:r>
      <w:r w:rsidR="00F70A16">
        <w:rPr>
          <w:color w:val="000000"/>
        </w:rPr>
        <w:t>Каковы же</w:t>
      </w:r>
      <w:r w:rsidR="00F70A16">
        <w:rPr>
          <w:rStyle w:val="apple-converted-space"/>
          <w:color w:val="000000"/>
        </w:rPr>
        <w:t> </w:t>
      </w:r>
      <w:r w:rsidR="00F70A16">
        <w:rPr>
          <w:rStyle w:val="af8"/>
          <w:color w:val="000000"/>
        </w:rPr>
        <w:t>причины курения подростков</w:t>
      </w:r>
      <w:r w:rsidR="00F70A16">
        <w:rPr>
          <w:color w:val="000000"/>
        </w:rPr>
        <w:t>? Для</w:t>
      </w:r>
      <w:r w:rsidR="00F70A16">
        <w:rPr>
          <w:rStyle w:val="apple-converted-space"/>
          <w:color w:val="000000"/>
        </w:rPr>
        <w:t> </w:t>
      </w:r>
      <w:r w:rsidR="00F70A16">
        <w:rPr>
          <w:rStyle w:val="afb"/>
          <w:color w:val="000000"/>
        </w:rPr>
        <w:t>курения подростков</w:t>
      </w:r>
      <w:r w:rsidR="00F70A16">
        <w:rPr>
          <w:rStyle w:val="apple-converted-space"/>
          <w:color w:val="000000"/>
        </w:rPr>
        <w:t> </w:t>
      </w:r>
      <w:r w:rsidR="00F70A16">
        <w:rPr>
          <w:color w:val="000000"/>
        </w:rPr>
        <w:t xml:space="preserve">причин множество вот </w:t>
      </w:r>
    </w:p>
    <w:p w:rsidR="00F70A16" w:rsidRDefault="00F70A16" w:rsidP="00C86DD2">
      <w:pPr>
        <w:pStyle w:val="af1"/>
        <w:spacing w:before="0" w:beforeAutospacing="0" w:after="0" w:afterAutospacing="0"/>
        <w:jc w:val="both"/>
        <w:rPr>
          <w:color w:val="000000"/>
        </w:rPr>
      </w:pPr>
      <w:r>
        <w:rPr>
          <w:color w:val="000000"/>
        </w:rPr>
        <w:t>некоторые из них:</w:t>
      </w:r>
    </w:p>
    <w:p w:rsidR="00F70A16" w:rsidRPr="0099129F" w:rsidRDefault="004204D8" w:rsidP="00C86DD2">
      <w:pPr>
        <w:numPr>
          <w:ilvl w:val="0"/>
          <w:numId w:val="7"/>
        </w:numPr>
        <w:spacing w:after="0" w:line="240" w:lineRule="auto"/>
        <w:ind w:left="0" w:firstLine="0"/>
        <w:rPr>
          <w:rFonts w:ascii="Times New Roman" w:hAnsi="Times New Roman"/>
          <w:color w:val="000000"/>
          <w:sz w:val="24"/>
          <w:szCs w:val="24"/>
        </w:rPr>
      </w:pPr>
      <w:r w:rsidRPr="0099129F">
        <w:rPr>
          <w:rFonts w:ascii="Times New Roman" w:hAnsi="Times New Roman"/>
          <w:color w:val="000000"/>
          <w:sz w:val="24"/>
          <w:szCs w:val="24"/>
        </w:rPr>
        <w:t>Подра</w:t>
      </w:r>
      <w:r w:rsidR="00F70A16" w:rsidRPr="0099129F">
        <w:rPr>
          <w:rFonts w:ascii="Times New Roman" w:hAnsi="Times New Roman"/>
          <w:color w:val="000000"/>
          <w:sz w:val="24"/>
          <w:szCs w:val="24"/>
        </w:rPr>
        <w:t>жание другим школьникам, студентам;</w:t>
      </w:r>
    </w:p>
    <w:p w:rsidR="006E7D7B" w:rsidRDefault="00F70A16" w:rsidP="00C86DD2">
      <w:pPr>
        <w:numPr>
          <w:ilvl w:val="0"/>
          <w:numId w:val="7"/>
        </w:numP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C86DD2">
      <w:pPr>
        <w:numPr>
          <w:ilvl w:val="0"/>
          <w:numId w:val="7"/>
        </w:numP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C86DD2">
      <w:pPr>
        <w:numPr>
          <w:ilvl w:val="0"/>
          <w:numId w:val="7"/>
        </w:numP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C86D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C86DD2">
      <w:pPr>
        <w:pStyle w:val="af1"/>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C86DD2">
      <w:pPr>
        <w:pStyle w:val="af1"/>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C86DD2">
      <w:pPr>
        <w:pStyle w:val="af1"/>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w:t>
      </w:r>
      <w:proofErr w:type="gramStart"/>
      <w:r>
        <w:rPr>
          <w:color w:val="000000"/>
        </w:rPr>
        <w:t>ядом  становится</w:t>
      </w:r>
      <w:proofErr w:type="gramEnd"/>
      <w:r>
        <w:rPr>
          <w:color w:val="000000"/>
        </w:rPr>
        <w:t xml:space="preserve">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C86DD2">
      <w:pPr>
        <w:pStyle w:val="af1"/>
        <w:spacing w:before="0" w:beforeAutospacing="0" w:after="0" w:afterAutospacing="0"/>
        <w:jc w:val="both"/>
        <w:rPr>
          <w:color w:val="000000"/>
        </w:rPr>
      </w:pPr>
      <w:r>
        <w:rPr>
          <w:color w:val="000000"/>
        </w:rPr>
        <w:t>миокарда, гангрена ног и др.)</w:t>
      </w:r>
    </w:p>
    <w:p w:rsidR="00536147" w:rsidRDefault="005709A7" w:rsidP="00C86DD2">
      <w:pPr>
        <w:pStyle w:val="af1"/>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C86DD2">
      <w:pPr>
        <w:pStyle w:val="af1"/>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C86DD2">
      <w:pPr>
        <w:pStyle w:val="af1"/>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E858BE" w:rsidRDefault="00F70A16" w:rsidP="00C86DD2">
      <w:pPr>
        <w:pStyle w:val="af1"/>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C86DD2">
      <w:pPr>
        <w:pStyle w:val="af1"/>
        <w:spacing w:before="0" w:beforeAutospacing="0" w:after="0" w:afterAutospacing="0"/>
        <w:jc w:val="both"/>
        <w:rPr>
          <w:color w:val="000000"/>
        </w:rPr>
      </w:pPr>
      <w:r>
        <w:rPr>
          <w:color w:val="000000"/>
        </w:rPr>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E858BE" w:rsidP="00C86DD2">
      <w:pPr>
        <w:pStyle w:val="af1"/>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C86DD2">
      <w:pPr>
        <w:pStyle w:val="af1"/>
        <w:spacing w:before="0" w:beforeAutospacing="0" w:after="0" w:afterAutospacing="0"/>
        <w:jc w:val="both"/>
        <w:rPr>
          <w:color w:val="000000"/>
        </w:rPr>
      </w:pPr>
      <w:r>
        <w:rPr>
          <w:color w:val="000000"/>
        </w:rPr>
        <w:t>ухудшается острота зрения.</w:t>
      </w:r>
    </w:p>
    <w:p w:rsidR="00ED3436" w:rsidRDefault="000E0C7B" w:rsidP="00C86DD2">
      <w:pPr>
        <w:pStyle w:val="af1"/>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w:t>
      </w:r>
    </w:p>
    <w:p w:rsidR="00C07138" w:rsidRDefault="00F70A16" w:rsidP="00C86DD2">
      <w:pPr>
        <w:pStyle w:val="af1"/>
        <w:spacing w:before="0" w:beforeAutospacing="0" w:after="0" w:afterAutospacing="0"/>
        <w:jc w:val="both"/>
        <w:rPr>
          <w:color w:val="000000"/>
        </w:rPr>
      </w:pPr>
      <w:r>
        <w:rPr>
          <w:color w:val="000000"/>
        </w:rPr>
        <w:t xml:space="preserve"> значительно выше, чем среди тех, кт</w:t>
      </w:r>
      <w:r w:rsidR="00ED3436">
        <w:rPr>
          <w:color w:val="000000"/>
        </w:rPr>
        <w:t xml:space="preserve">о впервые закурил после 25 лет. </w:t>
      </w:r>
      <w:r>
        <w:rPr>
          <w:color w:val="000000"/>
        </w:rPr>
        <w:t>Частое и систематическое</w:t>
      </w:r>
      <w:r>
        <w:rPr>
          <w:rStyle w:val="apple-converted-space"/>
          <w:color w:val="000000"/>
        </w:rPr>
        <w:t> </w:t>
      </w:r>
      <w:r>
        <w:rPr>
          <w:rStyle w:val="af8"/>
          <w:color w:val="000000"/>
        </w:rPr>
        <w:t>курение у подростков истощает нервные клетки</w:t>
      </w:r>
      <w:r>
        <w:rPr>
          <w:color w:val="000000"/>
        </w:rPr>
        <w:t xml:space="preserve">, вызывая </w:t>
      </w:r>
    </w:p>
    <w:p w:rsidR="006E7D7B" w:rsidRDefault="00F70A16" w:rsidP="00C86DD2">
      <w:pPr>
        <w:pStyle w:val="af1"/>
        <w:spacing w:before="0" w:beforeAutospacing="0" w:after="0" w:afterAutospacing="0"/>
        <w:jc w:val="both"/>
        <w:rPr>
          <w:color w:val="000000"/>
        </w:rPr>
      </w:pPr>
      <w:r>
        <w:rPr>
          <w:color w:val="000000"/>
        </w:rPr>
        <w:t>преждевременное утомление и снижение активирующей способности мозга при решении задач логико-информационного типа.</w:t>
      </w:r>
    </w:p>
    <w:p w:rsidR="00540186" w:rsidRDefault="00480A31" w:rsidP="00C86DD2">
      <w:pPr>
        <w:pStyle w:val="af1"/>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p>
    <w:p w:rsidR="00FC789C" w:rsidRDefault="00F70A16" w:rsidP="00C86DD2">
      <w:pPr>
        <w:pStyle w:val="af1"/>
        <w:spacing w:before="0" w:beforeAutospacing="0" w:after="0" w:afterAutospacing="0"/>
        <w:jc w:val="both"/>
        <w:rPr>
          <w:color w:val="000000"/>
        </w:rPr>
      </w:pPr>
      <w:r>
        <w:rPr>
          <w:color w:val="000000"/>
        </w:rPr>
        <w:t>остроты зрения, поскольку возникшие от табачного дыма слезоточ</w:t>
      </w:r>
      <w:r w:rsidR="00D16AB0">
        <w:rPr>
          <w:color w:val="000000"/>
        </w:rPr>
        <w:t>ивост</w:t>
      </w:r>
      <w:r w:rsidR="009E0EE7">
        <w:rPr>
          <w:color w:val="000000"/>
        </w:rPr>
        <w:t>ь, покраснение и отёчность</w:t>
      </w:r>
      <w:r w:rsidR="00ED3436">
        <w:rPr>
          <w:color w:val="000000"/>
        </w:rPr>
        <w:t xml:space="preserve"> </w:t>
      </w:r>
      <w:r>
        <w:rPr>
          <w:color w:val="000000"/>
        </w:rPr>
        <w:t>век приводят к хроническому воспалению зрительного нерв</w:t>
      </w:r>
      <w:r w:rsidR="006E7D7B">
        <w:rPr>
          <w:color w:val="000000"/>
        </w:rPr>
        <w:t xml:space="preserve">а. Никотин вызывает изменения в </w:t>
      </w:r>
      <w:r>
        <w:rPr>
          <w:color w:val="000000"/>
        </w:rPr>
        <w:t xml:space="preserve">сетчатке глаза, в результате – снижение чувствительности к свету. Так же, как у детей, родившихся </w:t>
      </w:r>
    </w:p>
    <w:p w:rsidR="002D3827" w:rsidRDefault="00F70A16" w:rsidP="00C86DD2">
      <w:pPr>
        <w:pStyle w:val="af1"/>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A62F75">
        <w:rPr>
          <w:color w:val="000000"/>
        </w:rPr>
        <w:t xml:space="preserve"> </w:t>
      </w:r>
    </w:p>
    <w:p w:rsidR="00F70A16" w:rsidRDefault="00F70A16" w:rsidP="00C86DD2">
      <w:pPr>
        <w:pStyle w:val="af1"/>
        <w:spacing w:before="0" w:beforeAutospacing="0" w:after="0" w:afterAutospacing="0"/>
        <w:jc w:val="both"/>
        <w:rPr>
          <w:color w:val="000000"/>
        </w:rPr>
      </w:pPr>
      <w:r>
        <w:rPr>
          <w:color w:val="000000"/>
        </w:rPr>
        <w:t>затем к красному и, наконец, к синему цвету.</w:t>
      </w:r>
    </w:p>
    <w:p w:rsidR="00F524D4" w:rsidRDefault="000E0C7B" w:rsidP="00C86DD2">
      <w:pPr>
        <w:pStyle w:val="af1"/>
        <w:spacing w:before="0" w:beforeAutospacing="0" w:after="0" w:afterAutospacing="0"/>
        <w:jc w:val="both"/>
        <w:rPr>
          <w:color w:val="000000"/>
        </w:rPr>
      </w:pPr>
      <w:r>
        <w:rPr>
          <w:color w:val="000000"/>
        </w:rPr>
        <w:lastRenderedPageBreak/>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C86DD2">
      <w:pPr>
        <w:pStyle w:val="af1"/>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C07138" w:rsidRDefault="008C3017" w:rsidP="00C86DD2">
      <w:pPr>
        <w:pStyle w:val="af1"/>
        <w:spacing w:before="0" w:beforeAutospacing="0" w:after="0" w:afterAutospacing="0"/>
        <w:jc w:val="both"/>
        <w:rPr>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 xml:space="preserve">Прекращение курения в </w:t>
      </w:r>
      <w:proofErr w:type="gramStart"/>
      <w:r w:rsidR="00F70A16">
        <w:rPr>
          <w:rStyle w:val="af8"/>
          <w:color w:val="000000"/>
        </w:rPr>
        <w:t>подростковом</w:t>
      </w:r>
      <w:r w:rsidR="00F70A16">
        <w:rPr>
          <w:rStyle w:val="apple-converted-space"/>
          <w:color w:val="000000"/>
        </w:rPr>
        <w:t> </w:t>
      </w:r>
      <w:r w:rsidR="00F70A16">
        <w:rPr>
          <w:color w:val="000000"/>
        </w:rPr>
        <w:t> возрасте</w:t>
      </w:r>
      <w:proofErr w:type="gramEnd"/>
      <w:r w:rsidR="00F70A16">
        <w:rPr>
          <w:color w:val="000000"/>
        </w:rPr>
        <w:t xml:space="preserve"> является одним из факторов предотвращения такого грозного заболевания, </w:t>
      </w:r>
    </w:p>
    <w:p w:rsidR="00F70A16" w:rsidRDefault="00F70A16" w:rsidP="00C86DD2">
      <w:pPr>
        <w:pStyle w:val="af1"/>
        <w:spacing w:before="0" w:beforeAutospacing="0" w:after="0" w:afterAutospacing="0"/>
        <w:jc w:val="both"/>
        <w:rPr>
          <w:color w:val="000000"/>
        </w:rPr>
      </w:pPr>
      <w:r>
        <w:rPr>
          <w:color w:val="000000"/>
        </w:rPr>
        <w:t>как глаукома.</w:t>
      </w:r>
    </w:p>
    <w:p w:rsidR="00C07138" w:rsidRDefault="00F70A16" w:rsidP="00C86DD2">
      <w:pPr>
        <w:pStyle w:val="af1"/>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 xml:space="preserve">совершенно чётко и бесспорно свидетельствует о мощном подавлении и угнетении их функций. Это отражается на </w:t>
      </w:r>
    </w:p>
    <w:p w:rsidR="00F70A16" w:rsidRDefault="00F70A16" w:rsidP="00C86DD2">
      <w:pPr>
        <w:pStyle w:val="af1"/>
        <w:spacing w:before="0" w:beforeAutospacing="0" w:after="0" w:afterAutospacing="0"/>
        <w:jc w:val="both"/>
        <w:rPr>
          <w:color w:val="000000"/>
        </w:rPr>
      </w:pPr>
      <w:r>
        <w:rPr>
          <w:color w:val="000000"/>
        </w:rPr>
        <w:t>слуховом восприятии и воссоздании слухового образа в ответ на звуковое раздражение внешней среды.</w:t>
      </w:r>
    </w:p>
    <w:p w:rsidR="00056489" w:rsidRDefault="00A94D6C" w:rsidP="00C86DD2">
      <w:pPr>
        <w:pStyle w:val="af1"/>
        <w:spacing w:before="0" w:beforeAutospacing="0" w:after="0" w:afterAutospacing="0"/>
        <w:jc w:val="both"/>
        <w:rPr>
          <w:color w:val="000000"/>
        </w:rPr>
      </w:pPr>
      <w:r>
        <w:rPr>
          <w:color w:val="000000"/>
        </w:rPr>
        <w:tab/>
      </w:r>
      <w:r w:rsidR="00F70A16">
        <w:rPr>
          <w:rStyle w:val="afb"/>
          <w:color w:val="000000"/>
        </w:rPr>
        <w:t>Курение подростков</w:t>
      </w:r>
      <w:r w:rsidR="00F70A16">
        <w:rPr>
          <w:rStyle w:val="apple-converted-space"/>
          <w:color w:val="000000"/>
        </w:rPr>
        <w:t> </w:t>
      </w:r>
      <w:r w:rsidR="00F70A16">
        <w:rPr>
          <w:color w:val="000000"/>
        </w:rPr>
        <w:t>активизирует у многих деятельность щитовидной железы, в результате чего у</w:t>
      </w:r>
      <w:r w:rsidR="00330360">
        <w:rPr>
          <w:color w:val="000000"/>
        </w:rPr>
        <w:t xml:space="preserve"> </w:t>
      </w:r>
      <w:r w:rsidR="00F70A16">
        <w:rPr>
          <w:rStyle w:val="afb"/>
          <w:color w:val="000000"/>
        </w:rPr>
        <w:t>курящих подростков</w:t>
      </w:r>
      <w:r w:rsidR="00F70A16">
        <w:rPr>
          <w:rStyle w:val="apple-converted-space"/>
          <w:color w:val="000000"/>
        </w:rPr>
        <w:t> </w:t>
      </w:r>
      <w:r w:rsidR="00F70A16">
        <w:rPr>
          <w:color w:val="000000"/>
        </w:rPr>
        <w:t xml:space="preserve">учащается пульс, повышается температура, возникает жажда, </w:t>
      </w:r>
    </w:p>
    <w:p w:rsidR="00A94D6C" w:rsidRDefault="00F70A16" w:rsidP="00C86DD2">
      <w:pPr>
        <w:pStyle w:val="af1"/>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F70A16" w:rsidRDefault="00F70A16" w:rsidP="00C86DD2">
      <w:pPr>
        <w:pStyle w:val="af1"/>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r w:rsidR="00A94D6C">
        <w:rPr>
          <w:color w:val="000000"/>
        </w:rPr>
        <w:t xml:space="preserve"> </w:t>
      </w:r>
      <w:r>
        <w:rPr>
          <w:color w:val="000000"/>
        </w:rPr>
        <w:t>других желёз эндокринной системы.</w:t>
      </w:r>
    </w:p>
    <w:p w:rsidR="005F42A8" w:rsidRDefault="00480A31" w:rsidP="00C86DD2">
      <w:pPr>
        <w:pStyle w:val="af1"/>
        <w:spacing w:before="0" w:beforeAutospacing="0" w:after="0" w:afterAutospacing="0"/>
        <w:jc w:val="both"/>
        <w:rPr>
          <w:color w:val="000000"/>
        </w:rPr>
      </w:pPr>
      <w:r>
        <w:rPr>
          <w:color w:val="000000"/>
        </w:rPr>
        <w:tab/>
      </w:r>
      <w:r w:rsidR="00F70A16">
        <w:rPr>
          <w:color w:val="000000"/>
        </w:rPr>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C86DD2">
      <w:pPr>
        <w:pStyle w:val="af1"/>
        <w:spacing w:before="0" w:beforeAutospacing="0" w:after="0" w:afterAutospacing="0"/>
        <w:jc w:val="both"/>
        <w:rPr>
          <w:color w:val="000000"/>
        </w:rPr>
      </w:pPr>
      <w:r>
        <w:rPr>
          <w:color w:val="000000"/>
        </w:rPr>
        <w:t>интенсивнее, чем у некурящих.</w:t>
      </w:r>
    </w:p>
    <w:p w:rsidR="00F70A16" w:rsidRDefault="006E7D7B" w:rsidP="00C86DD2">
      <w:pPr>
        <w:pStyle w:val="af1"/>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C86DD2">
      <w:pPr>
        <w:pStyle w:val="af1"/>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C86DD2">
      <w:pPr>
        <w:pStyle w:val="af1"/>
        <w:spacing w:before="0" w:beforeAutospacing="0" w:after="0" w:afterAutospacing="0"/>
        <w:jc w:val="both"/>
        <w:rPr>
          <w:color w:val="000000"/>
        </w:rPr>
      </w:pPr>
      <w:r>
        <w:rPr>
          <w:color w:val="000000"/>
        </w:rPr>
        <w:t>следующий урок в нерабочем состоянии.</w:t>
      </w:r>
    </w:p>
    <w:p w:rsidR="00ED3436" w:rsidRDefault="00D16AB0" w:rsidP="00C86DD2">
      <w:pPr>
        <w:pStyle w:val="af1"/>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 xml:space="preserve">Никотин снижает физическую силу, выносливость, ухудшает координацию и скорость </w:t>
      </w:r>
    </w:p>
    <w:p w:rsidR="00330360" w:rsidRPr="00A62F75" w:rsidRDefault="00F70A16" w:rsidP="00C86DD2">
      <w:pPr>
        <w:pStyle w:val="af1"/>
        <w:spacing w:before="0" w:beforeAutospacing="0" w:after="0" w:afterAutospacing="0"/>
        <w:jc w:val="both"/>
        <w:rPr>
          <w:rStyle w:val="af8"/>
          <w:b w:val="0"/>
          <w:bCs w:val="0"/>
          <w:color w:val="000000"/>
        </w:rPr>
      </w:pPr>
      <w:r>
        <w:rPr>
          <w:color w:val="000000"/>
        </w:rPr>
        <w:t>движений. Поэтому спорт и курение несовместимы.</w:t>
      </w:r>
      <w:r w:rsidR="00A729A9">
        <w:rPr>
          <w:color w:val="000000"/>
        </w:rPr>
        <w:tab/>
      </w:r>
      <w:r>
        <w:rPr>
          <w:color w:val="000000"/>
        </w:rPr>
        <w:t>Такова</w:t>
      </w:r>
      <w:r>
        <w:rPr>
          <w:rStyle w:val="apple-converted-space"/>
          <w:color w:val="000000"/>
        </w:rPr>
        <w:t> </w:t>
      </w:r>
      <w:r>
        <w:rPr>
          <w:rStyle w:val="afb"/>
          <w:color w:val="000000"/>
        </w:rPr>
        <w:t>цена курения для молодёжи</w:t>
      </w:r>
      <w:r>
        <w:rPr>
          <w:color w:val="000000"/>
        </w:rPr>
        <w:t xml:space="preserve">. </w:t>
      </w:r>
      <w:r w:rsidR="0097341E">
        <w:rPr>
          <w:color w:val="000000"/>
        </w:rPr>
        <w:t xml:space="preserve">         </w:t>
      </w:r>
      <w:r w:rsidR="00E858BE">
        <w:rPr>
          <w:color w:val="000000"/>
        </w:rPr>
        <w:t xml:space="preserve">                               </w:t>
      </w:r>
      <w:r>
        <w:rPr>
          <w:color w:val="000000"/>
        </w:rPr>
        <w:t>К сожалению,</w:t>
      </w:r>
      <w:r>
        <w:rPr>
          <w:rStyle w:val="apple-converted-space"/>
          <w:color w:val="000000"/>
        </w:rPr>
        <w:t> </w:t>
      </w:r>
      <w:r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C86DD2" w:rsidRPr="00C86DD2" w:rsidRDefault="00F70A16" w:rsidP="00C86DD2">
      <w:pPr>
        <w:pStyle w:val="af1"/>
        <w:spacing w:before="0" w:beforeAutospacing="0" w:after="0" w:afterAutospacing="0"/>
        <w:jc w:val="both"/>
        <w:rPr>
          <w:b/>
          <w:color w:val="000000"/>
        </w:rPr>
      </w:pPr>
      <w:r w:rsidRPr="00DC5273">
        <w:rPr>
          <w:rStyle w:val="af8"/>
          <w:b w:val="0"/>
          <w:i/>
          <w:iCs/>
          <w:color w:val="000000"/>
        </w:rPr>
        <w:t>последствий курения табака</w:t>
      </w:r>
      <w:r w:rsidR="00C86DD2">
        <w:rPr>
          <w:b/>
          <w:color w:val="000000"/>
        </w:rPr>
        <w:t>.</w:t>
      </w:r>
    </w:p>
    <w:p w:rsidR="00C86DD2" w:rsidRPr="00C86DD2" w:rsidRDefault="00F70A16" w:rsidP="00C86DD2">
      <w:pPr>
        <w:pStyle w:val="af1"/>
        <w:spacing w:before="0" w:beforeAutospacing="0" w:after="0" w:afterAutospacing="0"/>
        <w:jc w:val="center"/>
        <w:rPr>
          <w:b/>
          <w:color w:val="000000"/>
          <w:u w:val="single"/>
        </w:rPr>
      </w:pPr>
      <w:r w:rsidRPr="00C86DD2">
        <w:rPr>
          <w:b/>
          <w:color w:val="000000"/>
          <w:u w:val="single"/>
        </w:rPr>
        <w:t>Профилактика курения подростков</w:t>
      </w:r>
    </w:p>
    <w:p w:rsidR="00056489" w:rsidRPr="00C86DD2" w:rsidRDefault="00C86DD2" w:rsidP="00C86DD2">
      <w:pPr>
        <w:pStyle w:val="af1"/>
        <w:spacing w:before="0" w:beforeAutospacing="0" w:after="0" w:afterAutospacing="0"/>
        <w:jc w:val="both"/>
        <w:rPr>
          <w:b/>
          <w:color w:val="000000"/>
        </w:rPr>
      </w:pPr>
      <w:r>
        <w:rPr>
          <w:rStyle w:val="af8"/>
          <w:color w:val="000000"/>
        </w:rPr>
        <w:tab/>
      </w:r>
      <w:r w:rsidR="00F70A16">
        <w:rPr>
          <w:rStyle w:val="af8"/>
          <w:color w:val="000000"/>
        </w:rPr>
        <w:t>Профилактика курения подростков</w:t>
      </w:r>
      <w:r w:rsidR="00F70A16">
        <w:rPr>
          <w:rStyle w:val="apple-converted-space"/>
          <w:color w:val="000000"/>
        </w:rPr>
        <w:t> </w:t>
      </w:r>
      <w:r w:rsidR="00F70A16">
        <w:rPr>
          <w:color w:val="000000"/>
        </w:rPr>
        <w:t>- тема достаточно актуальная, не только в школах среди</w:t>
      </w:r>
      <w:r w:rsidR="00F70A16">
        <w:rPr>
          <w:rStyle w:val="apple-converted-space"/>
          <w:color w:val="000000"/>
        </w:rPr>
        <w:t> </w:t>
      </w:r>
      <w:r w:rsidR="00F70A16">
        <w:rPr>
          <w:rStyle w:val="afb"/>
          <w:color w:val="000000"/>
        </w:rPr>
        <w:t>подростков</w:t>
      </w:r>
      <w:r w:rsidR="00F70A16">
        <w:rPr>
          <w:color w:val="000000"/>
        </w:rPr>
        <w:t>, но и во всем мире. Основы пропаганды здорового образа жизни должны закладываться с юношеского возраста, а именно в стенах школы.</w:t>
      </w:r>
      <w:r w:rsidR="00F70A16">
        <w:rPr>
          <w:color w:val="000000"/>
        </w:rPr>
        <w:br/>
      </w:r>
      <w:r w:rsidR="00F70A16">
        <w:rPr>
          <w:color w:val="000000"/>
        </w:rPr>
        <w:tab/>
        <w:t xml:space="preserve">Никотин в форме сигарет – наиболее распространённое (наряду с алкоголем) </w:t>
      </w:r>
      <w:proofErr w:type="spellStart"/>
      <w:r w:rsidR="00F70A16">
        <w:rPr>
          <w:color w:val="000000"/>
        </w:rPr>
        <w:t>психоактивное</w:t>
      </w:r>
      <w:proofErr w:type="spellEnd"/>
      <w:r w:rsidR="00F70A16">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proofErr w:type="gramStart"/>
      <w:r w:rsidR="00F70A16">
        <w:rPr>
          <w:color w:val="000000"/>
        </w:rPr>
        <w:t>же</w:t>
      </w:r>
      <w:proofErr w:type="gramEnd"/>
      <w:r w:rsidR="00F70A16">
        <w:rPr>
          <w:color w:val="000000"/>
        </w:rPr>
        <w:t xml:space="preserve"> как и в развивающихся странах, число</w:t>
      </w:r>
      <w:r w:rsidR="00F70A16">
        <w:rPr>
          <w:rStyle w:val="apple-converted-space"/>
          <w:color w:val="000000"/>
        </w:rPr>
        <w:t> </w:t>
      </w:r>
      <w:r w:rsidR="00F70A16">
        <w:rPr>
          <w:rStyle w:val="afb"/>
          <w:color w:val="000000"/>
        </w:rPr>
        <w:t>курильщиков</w:t>
      </w:r>
      <w:r w:rsidR="00F70A16">
        <w:rPr>
          <w:rStyle w:val="apple-converted-space"/>
          <w:color w:val="000000"/>
        </w:rPr>
        <w:t> </w:t>
      </w:r>
      <w:r w:rsidR="00F70A16">
        <w:rPr>
          <w:color w:val="000000"/>
        </w:rPr>
        <w:t xml:space="preserve">не только растет, но активно и молодеет. В Европе и США активно проводится профилактика курения: проводится антиреклама курения, </w:t>
      </w:r>
      <w:r w:rsidR="00F70A16">
        <w:rPr>
          <w:color w:val="000000"/>
        </w:rPr>
        <w:lastRenderedPageBreak/>
        <w:t>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sidR="00F70A16">
        <w:rPr>
          <w:rStyle w:val="apple-converted-space"/>
          <w:color w:val="000000"/>
        </w:rPr>
        <w:t> </w:t>
      </w:r>
      <w:r w:rsidR="00F70A16">
        <w:rPr>
          <w:rStyle w:val="af8"/>
          <w:color w:val="000000"/>
        </w:rPr>
        <w:t xml:space="preserve">профилактика курения </w:t>
      </w:r>
      <w:r w:rsidR="00F70A16">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sidR="00F70A16">
        <w:rPr>
          <w:rStyle w:val="apple-converted-space"/>
          <w:color w:val="000000"/>
        </w:rPr>
        <w:t> </w:t>
      </w:r>
      <w:r w:rsidR="00F70A16">
        <w:rPr>
          <w:rStyle w:val="afb"/>
          <w:color w:val="000000"/>
        </w:rPr>
        <w:t>профилактика курения</w:t>
      </w:r>
      <w:r w:rsidR="00F70A16">
        <w:rPr>
          <w:color w:val="000000"/>
        </w:rPr>
        <w:t>? Когда по всей стране толпы людей все больше и больше заняты не</w:t>
      </w:r>
      <w:r w:rsidR="00F70A16">
        <w:rPr>
          <w:rStyle w:val="apple-converted-space"/>
          <w:color w:val="000000"/>
        </w:rPr>
        <w:t> </w:t>
      </w:r>
      <w:r w:rsidR="00F70A16">
        <w:rPr>
          <w:rStyle w:val="afb"/>
          <w:color w:val="000000"/>
        </w:rPr>
        <w:t>профилактикой курения</w:t>
      </w:r>
      <w:r w:rsidR="00F70A16">
        <w:rPr>
          <w:color w:val="000000"/>
        </w:rPr>
        <w:t xml:space="preserve">, а наоборот навязыванием курения! Именно </w:t>
      </w:r>
      <w:proofErr w:type="gramStart"/>
      <w:r w:rsidR="00F70A16">
        <w:rPr>
          <w:color w:val="000000"/>
        </w:rPr>
        <w:t>по этому</w:t>
      </w:r>
      <w:proofErr w:type="gramEnd"/>
      <w:r w:rsidR="00F70A16">
        <w:rPr>
          <w:color w:val="000000"/>
        </w:rPr>
        <w:t xml:space="preserve"> количество курильщиков среди молодежи неуклонно растет.</w:t>
      </w:r>
    </w:p>
    <w:p w:rsidR="002D3827" w:rsidRPr="009E0EE7" w:rsidRDefault="00F70A16" w:rsidP="00C86DD2">
      <w:pPr>
        <w:pStyle w:val="af1"/>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C86DD2">
      <w:pPr>
        <w:pStyle w:val="af1"/>
        <w:spacing w:before="0" w:beforeAutospacing="0" w:after="0" w:afterAutospacing="0"/>
        <w:jc w:val="center"/>
        <w:rPr>
          <w:color w:val="000000"/>
        </w:rPr>
      </w:pPr>
      <w:r>
        <w:rPr>
          <w:b/>
          <w:i/>
          <w:u w:val="single"/>
        </w:rPr>
        <w:t>Борьба с курением</w:t>
      </w:r>
    </w:p>
    <w:p w:rsidR="00F524D4" w:rsidRDefault="00F70A16" w:rsidP="00C86DD2">
      <w:pPr>
        <w:pStyle w:val="af1"/>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C86DD2">
      <w:pPr>
        <w:pStyle w:val="af1"/>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C86DD2">
      <w:pPr>
        <w:pStyle w:val="af1"/>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C86DD2">
      <w:pPr>
        <w:pStyle w:val="af1"/>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C86DD2">
      <w:pPr>
        <w:pStyle w:val="af1"/>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C86DD2">
      <w:pPr>
        <w:pStyle w:val="af1"/>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C86DD2">
      <w:pPr>
        <w:pStyle w:val="af1"/>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C86DD2">
      <w:pPr>
        <w:pStyle w:val="af1"/>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C86DD2">
      <w:pPr>
        <w:pStyle w:val="af1"/>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C86DD2">
      <w:pPr>
        <w:pStyle w:val="af1"/>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C86DD2">
      <w:pPr>
        <w:pStyle w:val="af1"/>
        <w:spacing w:before="0" w:beforeAutospacing="0" w:after="0" w:afterAutospacing="0"/>
        <w:jc w:val="both"/>
        <w:rPr>
          <w:color w:val="000000"/>
        </w:rPr>
      </w:pPr>
      <w:r>
        <w:rPr>
          <w:color w:val="000000"/>
        </w:rPr>
        <w:t>взрослыми, чем есть на самом деле.</w:t>
      </w:r>
    </w:p>
    <w:p w:rsidR="00345DBA" w:rsidRDefault="00C86DD2" w:rsidP="00C86DD2">
      <w:pPr>
        <w:pStyle w:val="af1"/>
        <w:spacing w:before="0" w:beforeAutospacing="0" w:after="0" w:afterAutospacing="0"/>
        <w:jc w:val="both"/>
        <w:rPr>
          <w:color w:val="000000"/>
        </w:rPr>
      </w:pPr>
      <w:r>
        <w:rPr>
          <w:noProof/>
        </w:rPr>
        <w:drawing>
          <wp:anchor distT="0" distB="0" distL="114300" distR="114300" simplePos="0" relativeHeight="251673600" behindDoc="0" locked="0" layoutInCell="1" allowOverlap="1" wp14:anchorId="617D5EB8" wp14:editId="21A796A8">
            <wp:simplePos x="0" y="0"/>
            <wp:positionH relativeFrom="column">
              <wp:posOffset>177548</wp:posOffset>
            </wp:positionH>
            <wp:positionV relativeFrom="paragraph">
              <wp:posOffset>85737</wp:posOffset>
            </wp:positionV>
            <wp:extent cx="2212340" cy="2216785"/>
            <wp:effectExtent l="0" t="0" r="0" b="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212340" cy="2216785"/>
                    </a:xfrm>
                    <a:prstGeom prst="rect">
                      <a:avLst/>
                    </a:prstGeom>
                    <a:noFill/>
                  </pic:spPr>
                </pic:pic>
              </a:graphicData>
            </a:graphic>
            <wp14:sizeRelH relativeFrom="page">
              <wp14:pctWidth>0</wp14:pctWidth>
            </wp14:sizeRelH>
            <wp14:sizeRelV relativeFrom="page">
              <wp14:pctHeight>0</wp14:pctHeight>
            </wp14:sizeRelV>
          </wp:anchor>
        </w:drawing>
      </w:r>
      <w:r w:rsidR="00B514D0">
        <w:rPr>
          <w:color w:val="000000"/>
        </w:rPr>
        <w:tab/>
      </w:r>
      <w:r w:rsidR="00F70A16">
        <w:rPr>
          <w:color w:val="000000"/>
        </w:rPr>
        <w:t xml:space="preserve">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w:t>
      </w:r>
    </w:p>
    <w:p w:rsidR="00F70A16" w:rsidRDefault="00F70A16" w:rsidP="00C86DD2">
      <w:pPr>
        <w:pStyle w:val="af1"/>
        <w:spacing w:before="0" w:beforeAutospacing="0" w:after="0" w:afterAutospacing="0"/>
        <w:jc w:val="both"/>
        <w:rPr>
          <w:color w:val="000000"/>
        </w:rPr>
      </w:pPr>
      <w:r>
        <w:rPr>
          <w:color w:val="000000"/>
        </w:rPr>
        <w:t>законодательстве ограничивали потребление никотина своими сотрудниками в период рабочего времени.</w:t>
      </w:r>
    </w:p>
    <w:p w:rsidR="00ED3436" w:rsidRDefault="002D4A3A" w:rsidP="00C86DD2">
      <w:pPr>
        <w:pStyle w:val="af1"/>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C86DD2">
      <w:pPr>
        <w:pStyle w:val="af1"/>
        <w:spacing w:before="0" w:beforeAutospacing="0" w:after="0" w:afterAutospacing="0"/>
        <w:jc w:val="both"/>
        <w:rPr>
          <w:iCs/>
          <w:color w:val="000000"/>
        </w:rPr>
      </w:pPr>
      <w:r>
        <w:rPr>
          <w:iCs/>
          <w:color w:val="000000"/>
        </w:rPr>
        <w:t xml:space="preserve">сигаретах, важно с помощью СМИ распространять сведения о пользе употребления фруктов, </w:t>
      </w:r>
    </w:p>
    <w:p w:rsidR="00F70A16" w:rsidRDefault="00F70A16" w:rsidP="00C86DD2">
      <w:pPr>
        <w:pStyle w:val="af1"/>
        <w:spacing w:before="0" w:beforeAutospacing="0" w:after="0" w:afterAutospacing="0"/>
        <w:jc w:val="both"/>
        <w:rPr>
          <w:iCs/>
          <w:color w:val="000000"/>
        </w:rPr>
      </w:pPr>
      <w:r>
        <w:rPr>
          <w:iCs/>
          <w:color w:val="000000"/>
        </w:rPr>
        <w:t>овощей и регулярных занятий спортом.</w:t>
      </w:r>
    </w:p>
    <w:p w:rsidR="00ED3436" w:rsidRPr="00ED3436" w:rsidRDefault="00B514D0" w:rsidP="00C86DD2">
      <w:pPr>
        <w:pStyle w:val="af1"/>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35"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ED3436" w:rsidRDefault="00ED3436" w:rsidP="00ED3436">
      <w:pPr>
        <w:spacing w:after="0" w:line="259" w:lineRule="auto"/>
        <w:jc w:val="center"/>
        <w:rPr>
          <w:rFonts w:ascii="Times New Roman" w:eastAsiaTheme="minorHAnsi" w:hAnsi="Times New Roman"/>
          <w:b/>
          <w:i/>
          <w:sz w:val="28"/>
          <w:szCs w:val="28"/>
        </w:rPr>
      </w:pPr>
    </w:p>
    <w:p w:rsidR="000400C1" w:rsidRPr="000400C1" w:rsidRDefault="0099129F" w:rsidP="00540186">
      <w:pPr>
        <w:spacing w:after="0" w:line="240" w:lineRule="auto"/>
        <w:jc w:val="both"/>
        <w:outlineLvl w:val="0"/>
        <w:rPr>
          <w:rFonts w:ascii="Times New Roman" w:eastAsia="Times New Roman" w:hAnsi="Times New Roman"/>
          <w:sz w:val="24"/>
          <w:szCs w:val="24"/>
          <w:lang w:eastAsia="ru-RU"/>
        </w:rPr>
      </w:pPr>
      <w:r>
        <w:rPr>
          <w:rFonts w:ascii="Times New Roman" w:hAnsi="Times New Roman"/>
          <w:b/>
          <w:bCs/>
          <w:sz w:val="16"/>
          <w:szCs w:val="16"/>
          <w:lang w:eastAsia="ru-RU"/>
        </w:rPr>
        <w:tab/>
      </w:r>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bookmarkStart w:id="1" w:name="_GoBack"/>
      <w:bookmarkEnd w:id="1"/>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36"/>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BD5" w:rsidRDefault="000C1BD5" w:rsidP="009729FC">
      <w:pPr>
        <w:spacing w:after="0" w:line="240" w:lineRule="auto"/>
      </w:pPr>
      <w:r>
        <w:separator/>
      </w:r>
    </w:p>
  </w:endnote>
  <w:endnote w:type="continuationSeparator" w:id="0">
    <w:p w:rsidR="000C1BD5" w:rsidRDefault="000C1BD5"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181" w:rsidRDefault="00435181">
    <w:pPr>
      <w:pStyle w:val="a5"/>
      <w:jc w:val="right"/>
    </w:pPr>
    <w:r>
      <w:fldChar w:fldCharType="begin"/>
    </w:r>
    <w:r>
      <w:instrText xml:space="preserve"> PAGE   \* MERGEFORMAT </w:instrText>
    </w:r>
    <w:r>
      <w:fldChar w:fldCharType="separate"/>
    </w:r>
    <w:r w:rsidR="00943BB4">
      <w:rPr>
        <w:noProof/>
      </w:rPr>
      <w:t>19</w:t>
    </w:r>
    <w:r>
      <w:fldChar w:fldCharType="end"/>
    </w:r>
  </w:p>
  <w:p w:rsidR="00435181" w:rsidRDefault="0043518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BD5" w:rsidRDefault="000C1BD5" w:rsidP="009729FC">
      <w:pPr>
        <w:spacing w:after="0" w:line="240" w:lineRule="auto"/>
      </w:pPr>
      <w:r>
        <w:separator/>
      </w:r>
    </w:p>
  </w:footnote>
  <w:footnote w:type="continuationSeparator" w:id="0">
    <w:p w:rsidR="000C1BD5" w:rsidRDefault="000C1BD5"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7"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0"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3"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19"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1"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18"/>
  </w:num>
  <w:num w:numId="2">
    <w:abstractNumId w:val="15"/>
  </w:num>
  <w:num w:numId="3">
    <w:abstractNumId w:val="16"/>
  </w:num>
  <w:num w:numId="4">
    <w:abstractNumId w:val="11"/>
  </w:num>
  <w:num w:numId="5">
    <w:abstractNumId w:val="2"/>
  </w:num>
  <w:num w:numId="6">
    <w:abstractNumId w:val="7"/>
  </w:num>
  <w:num w:numId="7">
    <w:abstractNumId w:val="0"/>
  </w:num>
  <w:num w:numId="8">
    <w:abstractNumId w:val="17"/>
  </w:num>
  <w:num w:numId="9">
    <w:abstractNumId w:val="3"/>
  </w:num>
  <w:num w:numId="10">
    <w:abstractNumId w:val="19"/>
  </w:num>
  <w:num w:numId="11">
    <w:abstractNumId w:val="5"/>
  </w:num>
  <w:num w:numId="12">
    <w:abstractNumId w:val="14"/>
  </w:num>
  <w:num w:numId="13">
    <w:abstractNumId w:val="9"/>
  </w:num>
  <w:num w:numId="14">
    <w:abstractNumId w:val="8"/>
  </w:num>
  <w:num w:numId="15">
    <w:abstractNumId w:val="10"/>
  </w:num>
  <w:num w:numId="16">
    <w:abstractNumId w:val="12"/>
  </w:num>
  <w:num w:numId="17">
    <w:abstractNumId w:val="6"/>
  </w:num>
  <w:num w:numId="18">
    <w:abstractNumId w:val="22"/>
  </w:num>
  <w:num w:numId="19">
    <w:abstractNumId w:val="13"/>
  </w:num>
  <w:num w:numId="20">
    <w:abstractNumId w:val="4"/>
  </w:num>
  <w:num w:numId="21">
    <w:abstractNumId w:val="20"/>
  </w:num>
  <w:num w:numId="22">
    <w:abstractNumId w:val="21"/>
  </w:num>
  <w:num w:numId="2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A2067"/>
    <w:rsid w:val="000A2DB7"/>
    <w:rsid w:val="000A3347"/>
    <w:rsid w:val="000A415E"/>
    <w:rsid w:val="000A6C0B"/>
    <w:rsid w:val="000B4CE8"/>
    <w:rsid w:val="000B5C85"/>
    <w:rsid w:val="000B60CB"/>
    <w:rsid w:val="000C1BD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58A"/>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7EF"/>
    <w:rsid w:val="001F4896"/>
    <w:rsid w:val="001F6179"/>
    <w:rsid w:val="001F7C33"/>
    <w:rsid w:val="002003EE"/>
    <w:rsid w:val="00207524"/>
    <w:rsid w:val="002137A9"/>
    <w:rsid w:val="00215604"/>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76A27"/>
    <w:rsid w:val="0028277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4A3A"/>
    <w:rsid w:val="002D5309"/>
    <w:rsid w:val="002D571B"/>
    <w:rsid w:val="002D5EC6"/>
    <w:rsid w:val="002D652A"/>
    <w:rsid w:val="002E5B8D"/>
    <w:rsid w:val="002F5588"/>
    <w:rsid w:val="003037C2"/>
    <w:rsid w:val="003076AE"/>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0B33"/>
    <w:rsid w:val="00402504"/>
    <w:rsid w:val="00410545"/>
    <w:rsid w:val="00413FD4"/>
    <w:rsid w:val="004204D8"/>
    <w:rsid w:val="00420577"/>
    <w:rsid w:val="004244C0"/>
    <w:rsid w:val="00431535"/>
    <w:rsid w:val="0043271C"/>
    <w:rsid w:val="00433EAE"/>
    <w:rsid w:val="00434ABE"/>
    <w:rsid w:val="00435181"/>
    <w:rsid w:val="004353A5"/>
    <w:rsid w:val="00436D2A"/>
    <w:rsid w:val="00441112"/>
    <w:rsid w:val="0044144D"/>
    <w:rsid w:val="00445456"/>
    <w:rsid w:val="00451B15"/>
    <w:rsid w:val="00457220"/>
    <w:rsid w:val="004626FD"/>
    <w:rsid w:val="004715C5"/>
    <w:rsid w:val="00472747"/>
    <w:rsid w:val="004744E4"/>
    <w:rsid w:val="004751C4"/>
    <w:rsid w:val="00477E88"/>
    <w:rsid w:val="00480A31"/>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0BFF"/>
    <w:rsid w:val="005030F7"/>
    <w:rsid w:val="00506F69"/>
    <w:rsid w:val="00507DDF"/>
    <w:rsid w:val="00512909"/>
    <w:rsid w:val="005138F8"/>
    <w:rsid w:val="00514F26"/>
    <w:rsid w:val="005208E5"/>
    <w:rsid w:val="00526B80"/>
    <w:rsid w:val="005304A2"/>
    <w:rsid w:val="00536147"/>
    <w:rsid w:val="00540186"/>
    <w:rsid w:val="00547828"/>
    <w:rsid w:val="005526FA"/>
    <w:rsid w:val="0055615F"/>
    <w:rsid w:val="00556684"/>
    <w:rsid w:val="00560417"/>
    <w:rsid w:val="00564FC8"/>
    <w:rsid w:val="00566E9C"/>
    <w:rsid w:val="0057030C"/>
    <w:rsid w:val="005709A7"/>
    <w:rsid w:val="00577374"/>
    <w:rsid w:val="00581F0E"/>
    <w:rsid w:val="0058284E"/>
    <w:rsid w:val="00592554"/>
    <w:rsid w:val="00595BED"/>
    <w:rsid w:val="00596C33"/>
    <w:rsid w:val="005A038B"/>
    <w:rsid w:val="005A186D"/>
    <w:rsid w:val="005A46BA"/>
    <w:rsid w:val="005B19EF"/>
    <w:rsid w:val="005B4BD1"/>
    <w:rsid w:val="005C2996"/>
    <w:rsid w:val="005C401A"/>
    <w:rsid w:val="005C4695"/>
    <w:rsid w:val="005D065F"/>
    <w:rsid w:val="005D08F6"/>
    <w:rsid w:val="005D1952"/>
    <w:rsid w:val="005D4EB2"/>
    <w:rsid w:val="005E0186"/>
    <w:rsid w:val="005E2A61"/>
    <w:rsid w:val="005E4F66"/>
    <w:rsid w:val="005E5089"/>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62665"/>
    <w:rsid w:val="00662D35"/>
    <w:rsid w:val="00667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86BBB"/>
    <w:rsid w:val="00792ACE"/>
    <w:rsid w:val="00795DB3"/>
    <w:rsid w:val="007A3681"/>
    <w:rsid w:val="007A3F07"/>
    <w:rsid w:val="007A42E7"/>
    <w:rsid w:val="007B04B5"/>
    <w:rsid w:val="007B5950"/>
    <w:rsid w:val="007C46D6"/>
    <w:rsid w:val="007C6E54"/>
    <w:rsid w:val="007D25D3"/>
    <w:rsid w:val="007D371A"/>
    <w:rsid w:val="007D3C5E"/>
    <w:rsid w:val="007D4CBB"/>
    <w:rsid w:val="007D7CBC"/>
    <w:rsid w:val="007E26BD"/>
    <w:rsid w:val="007E4252"/>
    <w:rsid w:val="007F227A"/>
    <w:rsid w:val="007F31E0"/>
    <w:rsid w:val="008018EA"/>
    <w:rsid w:val="008023CC"/>
    <w:rsid w:val="00802482"/>
    <w:rsid w:val="00805BB7"/>
    <w:rsid w:val="008114B5"/>
    <w:rsid w:val="0081156B"/>
    <w:rsid w:val="008137D2"/>
    <w:rsid w:val="00813841"/>
    <w:rsid w:val="00815676"/>
    <w:rsid w:val="00816FC6"/>
    <w:rsid w:val="00817D0D"/>
    <w:rsid w:val="00820897"/>
    <w:rsid w:val="00826D61"/>
    <w:rsid w:val="00834233"/>
    <w:rsid w:val="00834DE6"/>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3017"/>
    <w:rsid w:val="008C533D"/>
    <w:rsid w:val="008C6148"/>
    <w:rsid w:val="008C6D48"/>
    <w:rsid w:val="008C74E4"/>
    <w:rsid w:val="008D1CE2"/>
    <w:rsid w:val="008D3966"/>
    <w:rsid w:val="008E0C8D"/>
    <w:rsid w:val="008E2265"/>
    <w:rsid w:val="008E6DAA"/>
    <w:rsid w:val="008F375C"/>
    <w:rsid w:val="008F41EC"/>
    <w:rsid w:val="008F4BEF"/>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3BB4"/>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AC4"/>
    <w:rsid w:val="00A46FB1"/>
    <w:rsid w:val="00A5036A"/>
    <w:rsid w:val="00A521B2"/>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79F5"/>
    <w:rsid w:val="00B7168E"/>
    <w:rsid w:val="00B75D99"/>
    <w:rsid w:val="00B819BF"/>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765"/>
    <w:rsid w:val="00C80973"/>
    <w:rsid w:val="00C80C97"/>
    <w:rsid w:val="00C849EE"/>
    <w:rsid w:val="00C86DD2"/>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09F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A0D45"/>
    <w:rsid w:val="00EA164B"/>
    <w:rsid w:val="00EA2B66"/>
    <w:rsid w:val="00EA31DF"/>
    <w:rsid w:val="00EA32AE"/>
    <w:rsid w:val="00EA5CAF"/>
    <w:rsid w:val="00EB2EEA"/>
    <w:rsid w:val="00EB4F03"/>
    <w:rsid w:val="00EC1678"/>
    <w:rsid w:val="00EC75FA"/>
    <w:rsid w:val="00ED0973"/>
    <w:rsid w:val="00ED3436"/>
    <w:rsid w:val="00ED5498"/>
    <w:rsid w:val="00ED74F0"/>
    <w:rsid w:val="00EE1355"/>
    <w:rsid w:val="00EE1415"/>
    <w:rsid w:val="00EE3DF3"/>
    <w:rsid w:val="00EE4B90"/>
    <w:rsid w:val="00EE7121"/>
    <w:rsid w:val="00EE7DDE"/>
    <w:rsid w:val="00EF2BFC"/>
    <w:rsid w:val="00EF2C4B"/>
    <w:rsid w:val="00EF7635"/>
    <w:rsid w:val="00F02C18"/>
    <w:rsid w:val="00F066C4"/>
    <w:rsid w:val="00F07AE9"/>
    <w:rsid w:val="00F25DAD"/>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89C"/>
    <w:rsid w:val="00FD0BEA"/>
    <w:rsid w:val="00FD2A85"/>
    <w:rsid w:val="00FE51A2"/>
    <w:rsid w:val="00FE5776"/>
    <w:rsid w:val="00FE7617"/>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93D1"/>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FF"/>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99"/>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uiPriority w:val="99"/>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655141059">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image" Target="http://vse-temu.org/wp-content/uploads/2015/03/657954.jpg" TargetMode="External"/><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http://img.forums.kg/images/imgbp242056.jpg" TargetMode="External"/><Relationship Id="rId7" Type="http://schemas.openxmlformats.org/officeDocument/2006/relationships/endnotes" Target="endnotes.xml"/><Relationship Id="rId12" Type="http://schemas.openxmlformats.org/officeDocument/2006/relationships/hyperlink" Target="http://www.fssprus.ru"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1.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http://75.mchs.gov.ru/upload/site74/document_news/7j1MTzK3fN-big-reduce350.jpg" TargetMode="External"/><Relationship Id="rId20" Type="http://schemas.openxmlformats.org/officeDocument/2006/relationships/image" Target="media/image7.jpeg"/><Relationship Id="rId29" Type="http://schemas.openxmlformats.org/officeDocument/2006/relationships/hyperlink" Target="http://www.russlav.ru/tabak/vliyanie_kureniya_na_organizm_chelovek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reest.ru" TargetMode="External"/><Relationship Id="rId24" Type="http://schemas.openxmlformats.org/officeDocument/2006/relationships/hyperlink" Target="http://www.russlav.ru/tabak/vliyanie-nikotina-na-organizm-cheloveka.html" TargetMode="External"/><Relationship Id="rId32" Type="http://schemas.openxmlformats.org/officeDocument/2006/relationships/image" Target="media/image10.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russlav.ru/tabak/sostav-tabachnogo-dima.html" TargetMode="External"/><Relationship Id="rId28" Type="http://schemas.openxmlformats.org/officeDocument/2006/relationships/hyperlink" Target="http://www.russlav.ru/stat/foto_kureniya.html" TargetMode="External"/><Relationship Id="rId36" Type="http://schemas.openxmlformats.org/officeDocument/2006/relationships/footer" Target="footer1.xml"/><Relationship Id="rId10" Type="http://schemas.openxmlformats.org/officeDocument/2006/relationships/hyperlink" Target="https://rosreestr.ru/site/" TargetMode="External"/><Relationship Id="rId19" Type="http://schemas.openxmlformats.org/officeDocument/2006/relationships/hyperlink" Target="http://shereshevo-school.pruzhany.by/wp-content/uploads/2015/12/ris22122015.jpg" TargetMode="External"/><Relationship Id="rId31" Type="http://schemas.openxmlformats.org/officeDocument/2006/relationships/hyperlink" Target="http://www.russlav.ru/tabak/vred_kureniya.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ugorsk.ru/upload/iblock/dab/123.JPG" TargetMode="External"/><Relationship Id="rId22" Type="http://schemas.openxmlformats.org/officeDocument/2006/relationships/image" Target="http://takzdorovo-to.ru/upload/iblock/fb7/fb7bcd6764580a079a2f8dd155fcd10d.jpg" TargetMode="External"/><Relationship Id="rId27" Type="http://schemas.openxmlformats.org/officeDocument/2006/relationships/hyperlink" Target="http://www.russlav.ru/narkotik/heroin.html" TargetMode="External"/><Relationship Id="rId30" Type="http://schemas.openxmlformats.org/officeDocument/2006/relationships/hyperlink" Target="http://www.russlav.ru/stat/pismokyr.html" TargetMode="External"/><Relationship Id="rId35" Type="http://schemas.openxmlformats.org/officeDocument/2006/relationships/hyperlink" Target="http://www.russlav.ru/tabak/kak-brosit-kur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07E2A-408C-43AF-970D-C716E900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1</Pages>
  <Words>10801</Words>
  <Characters>61572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72229</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229</cp:revision>
  <cp:lastPrinted>2019-09-23T07:56:00Z</cp:lastPrinted>
  <dcterms:created xsi:type="dcterms:W3CDTF">2018-04-03T08:54:00Z</dcterms:created>
  <dcterms:modified xsi:type="dcterms:W3CDTF">2019-09-23T08:02:00Z</dcterms:modified>
</cp:coreProperties>
</file>