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0AB3" w:rsidRDefault="00745FFF" w:rsidP="004A0AB3">
      <w:pPr>
        <w:spacing w:after="0" w:line="240" w:lineRule="auto"/>
        <w:rPr>
          <w:rFonts w:cs="Courier New"/>
          <w:b/>
          <w:sz w:val="56"/>
          <w:szCs w:val="56"/>
        </w:rPr>
      </w:pPr>
      <w:r w:rsidRPr="00D075A9">
        <w:rPr>
          <w:noProof/>
          <w:lang w:eastAsia="ru-RU"/>
        </w:rPr>
        <w:drawing>
          <wp:anchor distT="0" distB="0" distL="114300" distR="114300" simplePos="0" relativeHeight="251651584" behindDoc="1" locked="0" layoutInCell="1" allowOverlap="1">
            <wp:simplePos x="0" y="0"/>
            <wp:positionH relativeFrom="column">
              <wp:posOffset>22860</wp:posOffset>
            </wp:positionH>
            <wp:positionV relativeFrom="paragraph">
              <wp:posOffset>3810</wp:posOffset>
            </wp:positionV>
            <wp:extent cx="1390650" cy="1019175"/>
            <wp:effectExtent l="0" t="0" r="0" b="0"/>
            <wp:wrapNone/>
            <wp:docPr id="2" name="Рисунок 3" descr="http://design-praktik.com/wp-content/uploads/2010/04/bo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design-praktik.com/wp-content/uploads/2010/04/book.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0650" cy="1019175"/>
                    </a:xfrm>
                    <a:prstGeom prst="rect">
                      <a:avLst/>
                    </a:prstGeom>
                    <a:noFill/>
                    <a:ln>
                      <a:noFill/>
                    </a:ln>
                  </pic:spPr>
                </pic:pic>
              </a:graphicData>
            </a:graphic>
            <wp14:sizeRelH relativeFrom="page">
              <wp14:pctWidth>0</wp14:pctWidth>
            </wp14:sizeRelH>
            <wp14:sizeRelV relativeFrom="page">
              <wp14:pctHeight>0</wp14:pctHeight>
            </wp14:sizeRelV>
          </wp:anchor>
        </w:drawing>
      </w:r>
      <w:r w:rsidR="002B45F1" w:rsidRPr="00D075A9">
        <w:rPr>
          <w:rFonts w:ascii="Monotype Corsiva" w:hAnsi="Monotype Corsiva" w:cs="Courier New"/>
          <w:b/>
          <w:sz w:val="56"/>
          <w:szCs w:val="56"/>
        </w:rPr>
        <w:t xml:space="preserve"> </w:t>
      </w:r>
      <w:r w:rsidR="00C77765" w:rsidRPr="00D075A9">
        <w:rPr>
          <w:rFonts w:ascii="Monotype Corsiva" w:hAnsi="Monotype Corsiva" w:cs="Courier New"/>
          <w:b/>
          <w:sz w:val="56"/>
          <w:szCs w:val="56"/>
        </w:rPr>
        <w:t xml:space="preserve">    </w:t>
      </w:r>
      <w:r w:rsidR="007A3681" w:rsidRPr="00D075A9">
        <w:rPr>
          <w:rFonts w:ascii="Monotype Corsiva" w:hAnsi="Monotype Corsiva" w:cs="Courier New"/>
          <w:b/>
          <w:sz w:val="52"/>
          <w:szCs w:val="52"/>
        </w:rPr>
        <w:t xml:space="preserve">            </w:t>
      </w:r>
      <w:r w:rsidR="004A0AB3">
        <w:rPr>
          <w:rFonts w:ascii="Monotype Corsiva" w:hAnsi="Monotype Corsiva" w:cs="Courier New"/>
          <w:b/>
          <w:sz w:val="52"/>
          <w:szCs w:val="52"/>
        </w:rPr>
        <w:t xml:space="preserve">  </w:t>
      </w:r>
      <w:r w:rsidR="00C77765" w:rsidRPr="00D075A9">
        <w:rPr>
          <w:rFonts w:ascii="Monotype Corsiva" w:hAnsi="Monotype Corsiva" w:cs="Courier New"/>
          <w:b/>
          <w:i/>
          <w:sz w:val="56"/>
          <w:szCs w:val="56"/>
        </w:rPr>
        <w:t>ВЕСТНИК</w:t>
      </w:r>
      <w:r w:rsidR="007A3681" w:rsidRPr="00D075A9">
        <w:rPr>
          <w:rFonts w:cs="Courier New"/>
          <w:b/>
          <w:i/>
          <w:sz w:val="56"/>
          <w:szCs w:val="56"/>
        </w:rPr>
        <w:t xml:space="preserve">   </w:t>
      </w:r>
      <w:r w:rsidR="004A0AB3" w:rsidRPr="004A0AB3">
        <w:rPr>
          <w:rFonts w:ascii="Monotype Corsiva" w:hAnsi="Monotype Corsiva" w:cs="Courier New"/>
          <w:b/>
          <w:sz w:val="56"/>
          <w:szCs w:val="56"/>
        </w:rPr>
        <w:t>ШИРОКОЯРСКОГО</w:t>
      </w:r>
      <w:r w:rsidR="007A3681" w:rsidRPr="00D075A9">
        <w:rPr>
          <w:rFonts w:cs="Courier New"/>
          <w:b/>
          <w:i/>
          <w:sz w:val="56"/>
          <w:szCs w:val="56"/>
        </w:rPr>
        <w:t xml:space="preserve">              </w:t>
      </w:r>
      <w:r w:rsidR="00C77765" w:rsidRPr="004A0AB3">
        <w:rPr>
          <w:rFonts w:ascii="Informal Roman" w:hAnsi="Informal Roman" w:cs="Courier New"/>
          <w:b/>
          <w:sz w:val="56"/>
          <w:szCs w:val="56"/>
        </w:rPr>
        <w:t xml:space="preserve"> </w:t>
      </w:r>
      <w:r w:rsidR="004A0AB3">
        <w:rPr>
          <w:rFonts w:cs="Courier New"/>
          <w:b/>
          <w:sz w:val="56"/>
          <w:szCs w:val="56"/>
        </w:rPr>
        <w:t xml:space="preserve">           </w:t>
      </w:r>
    </w:p>
    <w:p w:rsidR="004A0AB3" w:rsidRPr="004A0AB3" w:rsidRDefault="004A0AB3" w:rsidP="004A0AB3">
      <w:pPr>
        <w:spacing w:after="0" w:line="240" w:lineRule="auto"/>
        <w:jc w:val="center"/>
        <w:rPr>
          <w:rFonts w:cs="Courier New"/>
          <w:b/>
          <w:i/>
          <w:sz w:val="56"/>
          <w:szCs w:val="56"/>
        </w:rPr>
      </w:pPr>
      <w:r w:rsidRPr="004A0AB3">
        <w:rPr>
          <w:rFonts w:ascii="Monotype Corsiva" w:hAnsi="Monotype Corsiva" w:cs="Courier New"/>
          <w:b/>
          <w:sz w:val="56"/>
          <w:szCs w:val="56"/>
        </w:rPr>
        <w:t>СЕЛЬСОВЕТА</w:t>
      </w:r>
    </w:p>
    <w:p w:rsidR="00C77765" w:rsidRDefault="00C77765" w:rsidP="004A0AB3">
      <w:pPr>
        <w:spacing w:after="0" w:line="240" w:lineRule="auto"/>
        <w:rPr>
          <w:rFonts w:ascii="Monotype Corsiva" w:hAnsi="Monotype Corsiva" w:cs="Courier New"/>
          <w:b/>
          <w:i/>
          <w:sz w:val="24"/>
          <w:szCs w:val="24"/>
        </w:rPr>
      </w:pPr>
      <w:r>
        <w:rPr>
          <w:rFonts w:ascii="Monotype Corsiva" w:hAnsi="Monotype Corsiva" w:cs="Courier New"/>
          <w:b/>
          <w:i/>
          <w:sz w:val="52"/>
          <w:szCs w:val="52"/>
        </w:rPr>
        <w:t xml:space="preserve">            </w:t>
      </w:r>
    </w:p>
    <w:p w:rsidR="004A0AB3" w:rsidRPr="004A0AB3" w:rsidRDefault="004A0AB3" w:rsidP="004A0AB3">
      <w:pPr>
        <w:spacing w:after="0" w:line="240" w:lineRule="auto"/>
        <w:rPr>
          <w:rFonts w:ascii="Monotype Corsiva" w:hAnsi="Monotype Corsiva" w:cs="Courier New"/>
          <w:b/>
          <w:i/>
          <w:sz w:val="24"/>
          <w:szCs w:val="24"/>
        </w:rPr>
      </w:pPr>
    </w:p>
    <w:p w:rsidR="004A0AB3" w:rsidRDefault="002B45F1" w:rsidP="004A0AB3">
      <w:pPr>
        <w:spacing w:after="0" w:line="240" w:lineRule="auto"/>
        <w:rPr>
          <w:rFonts w:ascii="Monotype Corsiva" w:hAnsi="Monotype Corsiva" w:cs="Courier New"/>
          <w:i/>
          <w:sz w:val="28"/>
          <w:szCs w:val="28"/>
        </w:rPr>
      </w:pPr>
      <w:r w:rsidRPr="002B45F1">
        <w:rPr>
          <w:rFonts w:ascii="Monotype Corsiva" w:hAnsi="Monotype Corsiva" w:cs="Courier New"/>
          <w:i/>
          <w:sz w:val="28"/>
          <w:szCs w:val="28"/>
        </w:rPr>
        <w:t xml:space="preserve">Периодическое </w:t>
      </w:r>
      <w:r>
        <w:rPr>
          <w:rFonts w:ascii="Monotype Corsiva" w:hAnsi="Monotype Corsiva" w:cs="Courier New"/>
          <w:i/>
          <w:sz w:val="28"/>
          <w:szCs w:val="28"/>
        </w:rPr>
        <w:t>печатное издание органа местно</w:t>
      </w:r>
      <w:r w:rsidR="00625CA2">
        <w:rPr>
          <w:rFonts w:ascii="Monotype Corsiva" w:hAnsi="Monotype Corsiva" w:cs="Courier New"/>
          <w:i/>
          <w:sz w:val="28"/>
          <w:szCs w:val="28"/>
        </w:rPr>
        <w:t xml:space="preserve">го самоуправления Широкоярского </w:t>
      </w:r>
      <w:r>
        <w:rPr>
          <w:rFonts w:ascii="Monotype Corsiva" w:hAnsi="Monotype Corsiva" w:cs="Courier New"/>
          <w:i/>
          <w:sz w:val="28"/>
          <w:szCs w:val="28"/>
        </w:rPr>
        <w:t>се</w:t>
      </w:r>
      <w:r w:rsidR="00BE740E">
        <w:rPr>
          <w:rFonts w:ascii="Monotype Corsiva" w:hAnsi="Monotype Corsiva" w:cs="Courier New"/>
          <w:i/>
          <w:sz w:val="28"/>
          <w:szCs w:val="28"/>
        </w:rPr>
        <w:t>ль</w:t>
      </w:r>
      <w:r>
        <w:rPr>
          <w:rFonts w:ascii="Monotype Corsiva" w:hAnsi="Monotype Corsiva" w:cs="Courier New"/>
          <w:i/>
          <w:sz w:val="28"/>
          <w:szCs w:val="28"/>
        </w:rPr>
        <w:t xml:space="preserve">совета </w:t>
      </w:r>
      <w:r w:rsidR="004A0AB3">
        <w:rPr>
          <w:rFonts w:ascii="Monotype Corsiva" w:hAnsi="Monotype Corsiva" w:cs="Courier New"/>
          <w:i/>
          <w:sz w:val="28"/>
          <w:szCs w:val="28"/>
        </w:rPr>
        <w:t xml:space="preserve">                 </w:t>
      </w:r>
    </w:p>
    <w:p w:rsidR="002B45F1" w:rsidRDefault="004A0AB3" w:rsidP="004A0AB3">
      <w:pPr>
        <w:spacing w:after="0" w:line="240" w:lineRule="auto"/>
        <w:rPr>
          <w:rFonts w:ascii="Monotype Corsiva" w:hAnsi="Monotype Corsiva" w:cs="Courier New"/>
          <w:i/>
          <w:sz w:val="28"/>
          <w:szCs w:val="28"/>
        </w:rPr>
      </w:pPr>
      <w:r>
        <w:rPr>
          <w:rFonts w:ascii="Monotype Corsiva" w:hAnsi="Monotype Corsiva" w:cs="Courier New"/>
          <w:i/>
          <w:sz w:val="28"/>
          <w:szCs w:val="28"/>
        </w:rPr>
        <w:t xml:space="preserve">                                     </w:t>
      </w:r>
      <w:r w:rsidR="002B45F1">
        <w:rPr>
          <w:rFonts w:ascii="Monotype Corsiva" w:hAnsi="Monotype Corsiva" w:cs="Courier New"/>
          <w:i/>
          <w:sz w:val="28"/>
          <w:szCs w:val="28"/>
        </w:rPr>
        <w:t>Мошковского района Новосибирской области</w:t>
      </w:r>
    </w:p>
    <w:p w:rsidR="002B45F1" w:rsidRDefault="002B45F1" w:rsidP="002B45F1">
      <w:pPr>
        <w:spacing w:after="0" w:line="240" w:lineRule="auto"/>
        <w:jc w:val="center"/>
        <w:rPr>
          <w:rFonts w:ascii="Monotype Corsiva" w:hAnsi="Monotype Corsiva" w:cs="Courier New"/>
          <w:i/>
          <w:sz w:val="28"/>
          <w:szCs w:val="28"/>
        </w:rPr>
      </w:pPr>
    </w:p>
    <w:p w:rsidR="00494342" w:rsidRDefault="002B45F1" w:rsidP="00494342">
      <w:pPr>
        <w:spacing w:after="0" w:line="240" w:lineRule="auto"/>
        <w:rPr>
          <w:rFonts w:ascii="Monotype Corsiva" w:hAnsi="Monotype Corsiva" w:cs="Courier New"/>
          <w:b/>
          <w:i/>
          <w:sz w:val="28"/>
          <w:szCs w:val="28"/>
        </w:rPr>
      </w:pPr>
      <w:proofErr w:type="gramStart"/>
      <w:r w:rsidRPr="00D075A9">
        <w:rPr>
          <w:rFonts w:ascii="Monotype Corsiva" w:hAnsi="Monotype Corsiva" w:cs="Courier New"/>
          <w:b/>
          <w:i/>
          <w:sz w:val="28"/>
          <w:szCs w:val="28"/>
        </w:rPr>
        <w:t>ВЫПУСК  №</w:t>
      </w:r>
      <w:proofErr w:type="gramEnd"/>
      <w:r w:rsidRPr="00D075A9">
        <w:rPr>
          <w:rFonts w:ascii="Monotype Corsiva" w:hAnsi="Monotype Corsiva" w:cs="Courier New"/>
          <w:b/>
          <w:i/>
          <w:sz w:val="28"/>
          <w:szCs w:val="28"/>
        </w:rPr>
        <w:t xml:space="preserve"> </w:t>
      </w:r>
      <w:r w:rsidR="00CA487D">
        <w:rPr>
          <w:rFonts w:ascii="Monotype Corsiva" w:hAnsi="Monotype Corsiva" w:cs="Courier New"/>
          <w:b/>
          <w:i/>
          <w:sz w:val="28"/>
          <w:szCs w:val="28"/>
        </w:rPr>
        <w:t>3</w:t>
      </w:r>
      <w:r w:rsidRPr="00D075A9">
        <w:rPr>
          <w:rFonts w:ascii="Monotype Corsiva" w:hAnsi="Monotype Corsiva" w:cs="Courier New"/>
          <w:b/>
          <w:i/>
          <w:sz w:val="28"/>
          <w:szCs w:val="28"/>
        </w:rPr>
        <w:t xml:space="preserve">                                                                    </w:t>
      </w:r>
      <w:r w:rsidR="00753DA9">
        <w:rPr>
          <w:rFonts w:ascii="Monotype Corsiva" w:hAnsi="Monotype Corsiva" w:cs="Courier New"/>
          <w:b/>
          <w:i/>
          <w:sz w:val="28"/>
          <w:szCs w:val="28"/>
        </w:rPr>
        <w:t xml:space="preserve">                     </w:t>
      </w:r>
      <w:r w:rsidR="001F4896">
        <w:rPr>
          <w:rFonts w:ascii="Monotype Corsiva" w:hAnsi="Monotype Corsiva" w:cs="Courier New"/>
          <w:b/>
          <w:i/>
          <w:sz w:val="28"/>
          <w:szCs w:val="28"/>
        </w:rPr>
        <w:t xml:space="preserve">  </w:t>
      </w:r>
      <w:r w:rsidR="00D87EF3">
        <w:rPr>
          <w:rFonts w:ascii="Monotype Corsiva" w:hAnsi="Monotype Corsiva" w:cs="Courier New"/>
          <w:b/>
          <w:i/>
          <w:sz w:val="28"/>
          <w:szCs w:val="28"/>
        </w:rPr>
        <w:t xml:space="preserve"> </w:t>
      </w:r>
      <w:r w:rsidR="00AA2F5D">
        <w:rPr>
          <w:rFonts w:ascii="Monotype Corsiva" w:hAnsi="Monotype Corsiva" w:cs="Courier New"/>
          <w:b/>
          <w:i/>
          <w:sz w:val="28"/>
          <w:szCs w:val="28"/>
        </w:rPr>
        <w:t xml:space="preserve">    </w:t>
      </w:r>
      <w:r w:rsidR="00D87EF3">
        <w:rPr>
          <w:rFonts w:ascii="Monotype Corsiva" w:hAnsi="Monotype Corsiva" w:cs="Courier New"/>
          <w:b/>
          <w:i/>
          <w:sz w:val="28"/>
          <w:szCs w:val="28"/>
        </w:rPr>
        <w:t xml:space="preserve"> </w:t>
      </w:r>
      <w:r w:rsidR="00CA487D">
        <w:rPr>
          <w:rFonts w:ascii="Monotype Corsiva" w:hAnsi="Monotype Corsiva" w:cs="Courier New"/>
          <w:b/>
          <w:i/>
          <w:sz w:val="28"/>
          <w:szCs w:val="28"/>
        </w:rPr>
        <w:t>07</w:t>
      </w:r>
      <w:r w:rsidR="000A6C0B">
        <w:rPr>
          <w:rFonts w:ascii="Monotype Corsiva" w:hAnsi="Monotype Corsiva" w:cs="Courier New"/>
          <w:b/>
          <w:i/>
          <w:sz w:val="28"/>
          <w:szCs w:val="28"/>
        </w:rPr>
        <w:t xml:space="preserve"> </w:t>
      </w:r>
      <w:r w:rsidR="00CA487D">
        <w:rPr>
          <w:rFonts w:ascii="Monotype Corsiva" w:hAnsi="Monotype Corsiva" w:cs="Courier New"/>
          <w:b/>
          <w:i/>
          <w:sz w:val="28"/>
          <w:szCs w:val="28"/>
        </w:rPr>
        <w:t>февраля</w:t>
      </w:r>
      <w:r w:rsidR="005B19EF">
        <w:rPr>
          <w:rFonts w:ascii="Monotype Corsiva" w:hAnsi="Monotype Corsiva" w:cs="Courier New"/>
          <w:b/>
          <w:i/>
          <w:sz w:val="28"/>
          <w:szCs w:val="28"/>
        </w:rPr>
        <w:t xml:space="preserve"> </w:t>
      </w:r>
      <w:r w:rsidRPr="00D075A9">
        <w:rPr>
          <w:rFonts w:ascii="Monotype Corsiva" w:hAnsi="Monotype Corsiva" w:cs="Courier New"/>
          <w:b/>
          <w:i/>
          <w:sz w:val="28"/>
          <w:szCs w:val="28"/>
        </w:rPr>
        <w:t xml:space="preserve"> 201</w:t>
      </w:r>
      <w:r w:rsidR="00AA2F5D">
        <w:rPr>
          <w:rFonts w:ascii="Monotype Corsiva" w:hAnsi="Monotype Corsiva" w:cs="Courier New"/>
          <w:b/>
          <w:i/>
          <w:sz w:val="28"/>
          <w:szCs w:val="28"/>
        </w:rPr>
        <w:t>9</w:t>
      </w:r>
      <w:r w:rsidR="00494342">
        <w:rPr>
          <w:rFonts w:ascii="Monotype Corsiva" w:hAnsi="Monotype Corsiva" w:cs="Courier New"/>
          <w:b/>
          <w:i/>
          <w:sz w:val="28"/>
          <w:szCs w:val="28"/>
        </w:rPr>
        <w:t xml:space="preserve"> года</w:t>
      </w:r>
    </w:p>
    <w:p w:rsidR="0019585B" w:rsidRPr="0019585B" w:rsidRDefault="0019585B" w:rsidP="0019585B">
      <w:pPr>
        <w:shd w:val="clear" w:color="auto" w:fill="FFFFFF"/>
        <w:spacing w:after="0" w:line="240" w:lineRule="auto"/>
        <w:rPr>
          <w:rFonts w:ascii="Times New Roman" w:eastAsia="Times New Roman" w:hAnsi="Times New Roman"/>
          <w:color w:val="365899"/>
          <w:sz w:val="24"/>
          <w:szCs w:val="24"/>
          <w:lang w:eastAsia="ru-RU"/>
        </w:rPr>
      </w:pPr>
    </w:p>
    <w:p w:rsidR="00CA487D" w:rsidRPr="0019585B" w:rsidRDefault="00CA487D" w:rsidP="0019585B">
      <w:pPr>
        <w:shd w:val="clear" w:color="auto" w:fill="FFFFFF"/>
        <w:spacing w:after="0" w:line="240" w:lineRule="auto"/>
        <w:rPr>
          <w:rFonts w:ascii="Times New Roman" w:eastAsia="Times New Roman" w:hAnsi="Times New Roman"/>
          <w:color w:val="1D2129"/>
          <w:sz w:val="24"/>
          <w:szCs w:val="24"/>
          <w:lang w:eastAsia="ru-RU"/>
        </w:rPr>
      </w:pPr>
    </w:p>
    <w:p w:rsidR="0019585B" w:rsidRPr="00294440" w:rsidRDefault="0019585B" w:rsidP="00294440">
      <w:pPr>
        <w:spacing w:after="0" w:line="240" w:lineRule="auto"/>
        <w:jc w:val="both"/>
        <w:rPr>
          <w:rFonts w:ascii="Times New Roman" w:eastAsiaTheme="minorHAnsi" w:hAnsi="Times New Roman"/>
          <w:sz w:val="24"/>
          <w:szCs w:val="24"/>
        </w:rPr>
      </w:pPr>
      <w:r w:rsidRPr="0019585B">
        <w:rPr>
          <w:rFonts w:ascii="Times New Roman" w:eastAsiaTheme="minorHAnsi" w:hAnsi="Times New Roman"/>
          <w:noProof/>
          <w:sz w:val="24"/>
          <w:szCs w:val="24"/>
          <w:lang w:eastAsia="ru-RU"/>
        </w:rPr>
        <w:drawing>
          <wp:anchor distT="0" distB="0" distL="114300" distR="114300" simplePos="0" relativeHeight="251704320" behindDoc="1" locked="0" layoutInCell="1" allowOverlap="1" wp14:anchorId="284372A9" wp14:editId="3E92834E">
            <wp:simplePos x="0" y="0"/>
            <wp:positionH relativeFrom="column">
              <wp:posOffset>82154</wp:posOffset>
            </wp:positionH>
            <wp:positionV relativeFrom="paragraph">
              <wp:posOffset>84455</wp:posOffset>
            </wp:positionV>
            <wp:extent cx="4390390" cy="1793875"/>
            <wp:effectExtent l="0" t="0" r="0" b="0"/>
            <wp:wrapTight wrapText="bothSides">
              <wp:wrapPolygon edited="0">
                <wp:start x="0" y="0"/>
                <wp:lineTo x="0" y="21332"/>
                <wp:lineTo x="21463" y="21332"/>
                <wp:lineTo x="21463" y="0"/>
                <wp:lineTo x="0" y="0"/>
              </wp:wrapPolygon>
            </wp:wrapTight>
            <wp:docPr id="13" name="Рисунок 13" descr="http://adm-alekseevka.ru/media/cache/08/66/0866ca5d26a0a0f43a4aa9cd72a22f0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adm-alekseevka.ru/media/cache/08/66/0866ca5d26a0a0f43a4aa9cd72a22f0d.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90390" cy="1793875"/>
                    </a:xfrm>
                    <a:prstGeom prst="rect">
                      <a:avLst/>
                    </a:prstGeom>
                    <a:noFill/>
                    <a:ln>
                      <a:noFill/>
                    </a:ln>
                  </pic:spPr>
                </pic:pic>
              </a:graphicData>
            </a:graphic>
            <wp14:sizeRelH relativeFrom="margin">
              <wp14:pctWidth>0</wp14:pctWidth>
            </wp14:sizeRelH>
          </wp:anchor>
        </w:drawing>
      </w:r>
      <w:r w:rsidRPr="00294440">
        <w:rPr>
          <w:rFonts w:ascii="Times New Roman" w:eastAsiaTheme="minorHAnsi" w:hAnsi="Times New Roman"/>
          <w:sz w:val="24"/>
          <w:szCs w:val="24"/>
        </w:rPr>
        <w:tab/>
      </w:r>
    </w:p>
    <w:p w:rsidR="0019585B" w:rsidRPr="00294440" w:rsidRDefault="0019585B"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ab/>
        <w:t xml:space="preserve">На территории Новосибирской области по результатам конкурса выбран единый региональный оператор – компания ООО «Экология – Новосибирск». С 01.01.2019 Региональный оператор по обращению с твердыми коммунальными отходами (далее - ТКО) будет оказывать услуги по сбору, вывозу, обработке и захоронению ТКО на территории всей Новосибирской области. Услуга «Обращение с ТКО» относится к коммунальным услугам. Льготы, права и ответственность за несвоевременно/ не полностью внесенные платежи возникает аналогично другим коммунальным услугам. Тариф на услугу по обращению с ТКО установлен департаментом по тарифам Новосибирской области и составляет 92 руб. 42 </w:t>
      </w:r>
      <w:proofErr w:type="gramStart"/>
      <w:r w:rsidRPr="00294440">
        <w:rPr>
          <w:rFonts w:ascii="Times New Roman" w:eastAsiaTheme="minorHAnsi" w:hAnsi="Times New Roman"/>
          <w:sz w:val="24"/>
          <w:szCs w:val="24"/>
        </w:rPr>
        <w:t>коп./</w:t>
      </w:r>
      <w:proofErr w:type="gramEnd"/>
      <w:r w:rsidRPr="00294440">
        <w:rPr>
          <w:rFonts w:ascii="Times New Roman" w:eastAsiaTheme="minorHAnsi" w:hAnsi="Times New Roman"/>
          <w:sz w:val="24"/>
          <w:szCs w:val="24"/>
        </w:rPr>
        <w:t>мес. с человека.</w:t>
      </w:r>
    </w:p>
    <w:p w:rsidR="0019585B" w:rsidRPr="00294440" w:rsidRDefault="0019585B"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ab/>
        <w:t xml:space="preserve">На официальном сайте Регионального оператора </w:t>
      </w:r>
      <w:hyperlink r:id="rId10" w:history="1">
        <w:r w:rsidRPr="00294440">
          <w:rPr>
            <w:rFonts w:ascii="Times New Roman" w:eastAsiaTheme="minorHAnsi" w:hAnsi="Times New Roman"/>
            <w:sz w:val="24"/>
            <w:szCs w:val="24"/>
            <w:u w:val="single"/>
            <w:lang w:val="en-US"/>
          </w:rPr>
          <w:t>http</w:t>
        </w:r>
        <w:r w:rsidRPr="00294440">
          <w:rPr>
            <w:rFonts w:ascii="Times New Roman" w:eastAsiaTheme="minorHAnsi" w:hAnsi="Times New Roman"/>
            <w:sz w:val="24"/>
            <w:szCs w:val="24"/>
            <w:u w:val="single"/>
          </w:rPr>
          <w:t>://</w:t>
        </w:r>
        <w:proofErr w:type="spellStart"/>
        <w:r w:rsidRPr="00294440">
          <w:rPr>
            <w:rFonts w:ascii="Times New Roman" w:eastAsiaTheme="minorHAnsi" w:hAnsi="Times New Roman"/>
            <w:sz w:val="24"/>
            <w:szCs w:val="24"/>
            <w:u w:val="single"/>
            <w:lang w:val="en-US"/>
          </w:rPr>
          <w:t>ecologynsk</w:t>
        </w:r>
        <w:proofErr w:type="spellEnd"/>
        <w:r w:rsidRPr="00294440">
          <w:rPr>
            <w:rFonts w:ascii="Times New Roman" w:eastAsiaTheme="minorHAnsi" w:hAnsi="Times New Roman"/>
            <w:sz w:val="24"/>
            <w:szCs w:val="24"/>
            <w:u w:val="single"/>
          </w:rPr>
          <w:t>.</w:t>
        </w:r>
        <w:proofErr w:type="spellStart"/>
        <w:r w:rsidRPr="00294440">
          <w:rPr>
            <w:rFonts w:ascii="Times New Roman" w:eastAsiaTheme="minorHAnsi" w:hAnsi="Times New Roman"/>
            <w:sz w:val="24"/>
            <w:szCs w:val="24"/>
            <w:u w:val="single"/>
            <w:lang w:val="en-US"/>
          </w:rPr>
          <w:t>ru</w:t>
        </w:r>
        <w:proofErr w:type="spellEnd"/>
        <w:r w:rsidRPr="00294440">
          <w:rPr>
            <w:rFonts w:ascii="Times New Roman" w:eastAsiaTheme="minorHAnsi" w:hAnsi="Times New Roman"/>
            <w:sz w:val="24"/>
            <w:szCs w:val="24"/>
            <w:u w:val="single"/>
          </w:rPr>
          <w:t>/</w:t>
        </w:r>
      </w:hyperlink>
      <w:r w:rsidRPr="00294440">
        <w:rPr>
          <w:rFonts w:ascii="Times New Roman" w:eastAsiaTheme="minorHAnsi" w:hAnsi="Times New Roman"/>
          <w:sz w:val="24"/>
          <w:szCs w:val="24"/>
        </w:rPr>
        <w:t>, во вкладке «Потребителям» находится шаблон заявки на заключение договора и шаблон Типового договора на оказание услуг по обращению с ТКО. Порядок заключения договора регламентирован пунктами 8.1-8.20 «Правил обращения с ТКО», утвержденных постановлением Правительства Российской Федерации от 12.11.2016 № 1156. Обращаем Ваше внимание, что потребителю в течение 15 рабочих дней со дня размещения Региональным оператором предложения о заключении договора на своем официальном сайте в сети «Интернет» следует направить в адрес Регионального оператора заявку на заключение договора, в противном случае, договор на оказание услуг по обращению с ТКО считается заключенным на условиях типового договора и вступившим силу на 16-й рабочий день после размещения предложения о заключении указанного договора.</w:t>
      </w:r>
    </w:p>
    <w:p w:rsidR="0019585B" w:rsidRPr="00294440" w:rsidRDefault="0019585B"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ab/>
        <w:t xml:space="preserve">На сайте Регионального оператора </w:t>
      </w:r>
      <w:hyperlink r:id="rId11" w:history="1">
        <w:r w:rsidRPr="00294440">
          <w:rPr>
            <w:rFonts w:ascii="Times New Roman" w:eastAsiaTheme="minorHAnsi" w:hAnsi="Times New Roman"/>
            <w:sz w:val="24"/>
            <w:szCs w:val="24"/>
            <w:u w:val="single"/>
            <w:lang w:val="en-US"/>
          </w:rPr>
          <w:t>http</w:t>
        </w:r>
        <w:r w:rsidRPr="00294440">
          <w:rPr>
            <w:rFonts w:ascii="Times New Roman" w:eastAsiaTheme="minorHAnsi" w:hAnsi="Times New Roman"/>
            <w:sz w:val="24"/>
            <w:szCs w:val="24"/>
            <w:u w:val="single"/>
          </w:rPr>
          <w:t>://</w:t>
        </w:r>
        <w:proofErr w:type="spellStart"/>
        <w:r w:rsidRPr="00294440">
          <w:rPr>
            <w:rFonts w:ascii="Times New Roman" w:eastAsiaTheme="minorHAnsi" w:hAnsi="Times New Roman"/>
            <w:sz w:val="24"/>
            <w:szCs w:val="24"/>
            <w:u w:val="single"/>
            <w:lang w:val="en-US"/>
          </w:rPr>
          <w:t>ecologynsk</w:t>
        </w:r>
        <w:proofErr w:type="spellEnd"/>
        <w:r w:rsidRPr="00294440">
          <w:rPr>
            <w:rFonts w:ascii="Times New Roman" w:eastAsiaTheme="minorHAnsi" w:hAnsi="Times New Roman"/>
            <w:sz w:val="24"/>
            <w:szCs w:val="24"/>
            <w:u w:val="single"/>
          </w:rPr>
          <w:t>.</w:t>
        </w:r>
        <w:proofErr w:type="spellStart"/>
        <w:r w:rsidRPr="00294440">
          <w:rPr>
            <w:rFonts w:ascii="Times New Roman" w:eastAsiaTheme="minorHAnsi" w:hAnsi="Times New Roman"/>
            <w:sz w:val="24"/>
            <w:szCs w:val="24"/>
            <w:u w:val="single"/>
            <w:lang w:val="en-US"/>
          </w:rPr>
          <w:t>ru</w:t>
        </w:r>
        <w:proofErr w:type="spellEnd"/>
        <w:r w:rsidRPr="00294440">
          <w:rPr>
            <w:rFonts w:ascii="Times New Roman" w:eastAsiaTheme="minorHAnsi" w:hAnsi="Times New Roman"/>
            <w:sz w:val="24"/>
            <w:szCs w:val="24"/>
            <w:u w:val="single"/>
          </w:rPr>
          <w:t>/</w:t>
        </w:r>
      </w:hyperlink>
      <w:r w:rsidRPr="00294440">
        <w:rPr>
          <w:rFonts w:ascii="Times New Roman" w:eastAsiaTheme="minorHAnsi" w:hAnsi="Times New Roman"/>
          <w:sz w:val="24"/>
          <w:szCs w:val="24"/>
        </w:rPr>
        <w:t xml:space="preserve"> представлена наиболее актуальная и полезная информация, ответы на часто задаваемые вопросы. Офис компании расположен по адресу: 630007, г. Новосибирск, ул. Советская, 5 корпус Б, 7 этаж, офис В-701.</w:t>
      </w:r>
    </w:p>
    <w:p w:rsidR="0019585B" w:rsidRPr="00294440" w:rsidRDefault="0019585B"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ab/>
        <w:t xml:space="preserve">Абонентская служба оказывает информационную поддержку и консультирует по вопросам заключения договоров, способам оплаты и др. Фронт-офис абонентской службы Регионального оператора расположен по адресу: Советская, 5 блок «В» (вход со стороны проезда Виктора </w:t>
      </w:r>
      <w:proofErr w:type="spellStart"/>
      <w:r w:rsidRPr="00294440">
        <w:rPr>
          <w:rFonts w:ascii="Times New Roman" w:eastAsiaTheme="minorHAnsi" w:hAnsi="Times New Roman"/>
          <w:sz w:val="24"/>
          <w:szCs w:val="24"/>
        </w:rPr>
        <w:t>Ващука</w:t>
      </w:r>
      <w:proofErr w:type="spellEnd"/>
      <w:r w:rsidRPr="00294440">
        <w:rPr>
          <w:rFonts w:ascii="Times New Roman" w:eastAsiaTheme="minorHAnsi" w:hAnsi="Times New Roman"/>
          <w:sz w:val="24"/>
          <w:szCs w:val="24"/>
        </w:rPr>
        <w:t>), офис 112. График приема потребителей</w:t>
      </w:r>
      <w:r w:rsidRPr="00294440">
        <w:rPr>
          <w:rFonts w:ascii="Times New Roman" w:eastAsiaTheme="minorHAnsi" w:hAnsi="Times New Roman"/>
          <w:sz w:val="24"/>
          <w:szCs w:val="24"/>
        </w:rPr>
        <w:tab/>
        <w:t xml:space="preserve"> с 9.00 до 19.00, без обеда, телефон +7(383)304-90-58.</w:t>
      </w:r>
    </w:p>
    <w:p w:rsidR="0019585B" w:rsidRPr="00294440" w:rsidRDefault="0019585B"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ab/>
        <w:t>С 1 января 2019 года диспетчерская служба принимает звонки по вопросу некачественно предоставленной услуги по обращению с ТКО, а также принимает заявки на вывоз крупногабаритных отходов по телефону +7(383)304-90-31.</w:t>
      </w:r>
    </w:p>
    <w:p w:rsidR="0019585B" w:rsidRPr="00294440" w:rsidRDefault="0019585B"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ab/>
        <w:t xml:space="preserve">Обращаем внимание, что компания ведет свою страницу в </w:t>
      </w:r>
      <w:r w:rsidRPr="00294440">
        <w:rPr>
          <w:rFonts w:ascii="Times New Roman" w:eastAsiaTheme="minorHAnsi" w:hAnsi="Times New Roman"/>
          <w:sz w:val="24"/>
          <w:szCs w:val="24"/>
          <w:lang w:val="en-US"/>
        </w:rPr>
        <w:t>Facebook</w:t>
      </w:r>
      <w:r w:rsidRPr="00294440">
        <w:rPr>
          <w:rFonts w:ascii="Times New Roman" w:eastAsiaTheme="minorHAnsi" w:hAnsi="Times New Roman"/>
          <w:sz w:val="24"/>
          <w:szCs w:val="24"/>
        </w:rPr>
        <w:t xml:space="preserve"> и ВК.</w:t>
      </w:r>
    </w:p>
    <w:p w:rsidR="0019585B" w:rsidRPr="00294440" w:rsidRDefault="0019585B" w:rsidP="00294440">
      <w:pPr>
        <w:spacing w:after="0" w:line="240" w:lineRule="auto"/>
        <w:jc w:val="center"/>
        <w:rPr>
          <w:rFonts w:ascii="Times New Roman" w:eastAsiaTheme="minorHAnsi" w:hAnsi="Times New Roman"/>
          <w:b/>
          <w:sz w:val="24"/>
          <w:szCs w:val="24"/>
        </w:rPr>
      </w:pPr>
    </w:p>
    <w:p w:rsidR="0019585B" w:rsidRPr="00294440" w:rsidRDefault="0019585B" w:rsidP="00294440">
      <w:pPr>
        <w:spacing w:after="0" w:line="259" w:lineRule="auto"/>
        <w:jc w:val="center"/>
        <w:rPr>
          <w:rFonts w:ascii="Times New Roman" w:eastAsiaTheme="minorHAnsi" w:hAnsi="Times New Roman"/>
          <w:b/>
          <w:sz w:val="24"/>
          <w:szCs w:val="24"/>
        </w:rPr>
      </w:pPr>
    </w:p>
    <w:p w:rsidR="00AA2F5D" w:rsidRPr="00294440" w:rsidRDefault="00AA2F5D" w:rsidP="00294440">
      <w:pPr>
        <w:spacing w:after="0" w:line="259" w:lineRule="auto"/>
        <w:jc w:val="center"/>
        <w:rPr>
          <w:rFonts w:ascii="Times New Roman" w:eastAsiaTheme="minorHAnsi" w:hAnsi="Times New Roman"/>
          <w:b/>
          <w:sz w:val="24"/>
          <w:szCs w:val="24"/>
        </w:rPr>
      </w:pPr>
      <w:r w:rsidRPr="00294440">
        <w:rPr>
          <w:rFonts w:ascii="Times New Roman" w:eastAsiaTheme="minorHAnsi" w:hAnsi="Times New Roman"/>
          <w:b/>
          <w:sz w:val="24"/>
          <w:szCs w:val="24"/>
        </w:rPr>
        <w:lastRenderedPageBreak/>
        <w:t>ВНИМАНИЮ ЖИТЕЛЕЙ НАСЕЛЕННЫХ ПУНКТОВ!</w:t>
      </w:r>
    </w:p>
    <w:p w:rsidR="00AA2F5D" w:rsidRPr="00294440" w:rsidRDefault="0019585B"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noProof/>
          <w:sz w:val="24"/>
          <w:szCs w:val="24"/>
          <w:lang w:eastAsia="ru-RU"/>
        </w:rPr>
        <w:drawing>
          <wp:anchor distT="0" distB="0" distL="114300" distR="114300" simplePos="0" relativeHeight="251698176" behindDoc="1" locked="0" layoutInCell="1" allowOverlap="1" wp14:anchorId="2923B6BC" wp14:editId="5A26214A">
            <wp:simplePos x="0" y="0"/>
            <wp:positionH relativeFrom="column">
              <wp:posOffset>82550</wp:posOffset>
            </wp:positionH>
            <wp:positionV relativeFrom="paragraph">
              <wp:posOffset>47529</wp:posOffset>
            </wp:positionV>
            <wp:extent cx="2025015" cy="2212340"/>
            <wp:effectExtent l="0" t="0" r="0" b="0"/>
            <wp:wrapTight wrapText="bothSides">
              <wp:wrapPolygon edited="0">
                <wp:start x="0" y="0"/>
                <wp:lineTo x="0" y="21389"/>
                <wp:lineTo x="21336" y="21389"/>
                <wp:lineTo x="21336" y="0"/>
                <wp:lineTo x="0" y="0"/>
              </wp:wrapPolygon>
            </wp:wrapTight>
            <wp:docPr id="10" name="Рисунок 10" descr="&amp;Bcy;&amp;acy;&amp;lcy;&amp;lcy;&amp;ocy;&amp;ncy;&amp;ycy; &amp;scy;&amp;ocy; &amp;scy;&amp;zhcy;&amp;acy;&amp;tcy;&amp;ycy;&amp;mcy;&amp;icy; &amp;gcy;&amp;acy;&amp;zcy;&amp;acy;&amp;mcy;&amp;icy; &amp;ncy;&amp;acy; &amp;bcy;&amp;iecy;&amp;lcy;&amp;ocy;&amp;mcy; &amp;fcy;&amp;ocy;&amp;ncy;&amp;iecy; — &amp;scy;&amp;tcy;&amp;ocy;&amp;kcy;&amp;ocy;&amp;vcy;&amp;ocy;&amp;iecy; &amp;fcy;&amp;ocy;&amp;tcy;&amp;o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mp;Bcy;&amp;acy;&amp;lcy;&amp;lcy;&amp;ocy;&amp;ncy;&amp;ycy; &amp;scy;&amp;ocy; &amp;scy;&amp;zhcy;&amp;acy;&amp;tcy;&amp;ycy;&amp;mcy;&amp;icy; &amp;gcy;&amp;acy;&amp;zcy;&amp;acy;&amp;mcy;&amp;icy; &amp;ncy;&amp;acy; &amp;bcy;&amp;iecy;&amp;lcy;&amp;ocy;&amp;mcy; &amp;fcy;&amp;ocy;&amp;ncy;&amp;iecy; — &amp;scy;&amp;tcy;&amp;ocy;&amp;kcy;&amp;ocy;&amp;vcy;&amp;ocy;&amp;iecy; &amp;fcy;&amp;ocy;&amp;tcy;&amp;ocy;"/>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25015" cy="2212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069C7" w:rsidRPr="00294440">
        <w:rPr>
          <w:rFonts w:ascii="Times New Roman" w:eastAsiaTheme="minorHAnsi" w:hAnsi="Times New Roman"/>
          <w:sz w:val="24"/>
          <w:szCs w:val="24"/>
        </w:rPr>
        <w:tab/>
      </w:r>
      <w:r w:rsidR="00AA2F5D" w:rsidRPr="00294440">
        <w:rPr>
          <w:rFonts w:ascii="Times New Roman" w:eastAsiaTheme="minorHAnsi" w:hAnsi="Times New Roman"/>
          <w:sz w:val="24"/>
          <w:szCs w:val="24"/>
        </w:rPr>
        <w:t xml:space="preserve">Доставка газа в баллонах на дом осуществляется при формировании достаточного количества заявок граждан, поданных по </w:t>
      </w:r>
      <w:proofErr w:type="gramStart"/>
      <w:r w:rsidR="00AA2F5D" w:rsidRPr="00294440">
        <w:rPr>
          <w:rFonts w:ascii="Times New Roman" w:eastAsiaTheme="minorHAnsi" w:hAnsi="Times New Roman"/>
          <w:sz w:val="24"/>
          <w:szCs w:val="24"/>
        </w:rPr>
        <w:t xml:space="preserve">телефону  </w:t>
      </w:r>
      <w:r w:rsidR="00AA2F5D" w:rsidRPr="00294440">
        <w:rPr>
          <w:rFonts w:ascii="Times New Roman" w:eastAsiaTheme="minorHAnsi" w:hAnsi="Times New Roman"/>
          <w:b/>
          <w:sz w:val="24"/>
          <w:szCs w:val="24"/>
        </w:rPr>
        <w:t>88007002804</w:t>
      </w:r>
      <w:proofErr w:type="gramEnd"/>
      <w:r w:rsidR="00AA2F5D" w:rsidRPr="00294440">
        <w:rPr>
          <w:rFonts w:ascii="Times New Roman" w:eastAsiaTheme="minorHAnsi" w:hAnsi="Times New Roman"/>
          <w:b/>
          <w:sz w:val="24"/>
          <w:szCs w:val="24"/>
        </w:rPr>
        <w:t xml:space="preserve"> </w:t>
      </w:r>
      <w:r w:rsidR="00AA2F5D" w:rsidRPr="00294440">
        <w:rPr>
          <w:rFonts w:ascii="Times New Roman" w:eastAsiaTheme="minorHAnsi" w:hAnsi="Times New Roman"/>
          <w:sz w:val="24"/>
          <w:szCs w:val="24"/>
        </w:rPr>
        <w:t>с 8.00 до 20.00 часов местного времени (звонок бесплатный).</w:t>
      </w:r>
    </w:p>
    <w:p w:rsidR="00AA2F5D" w:rsidRPr="00294440" w:rsidRDefault="00AA2F5D"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Стоимость баллонов с доставкой на дом составляет:</w:t>
      </w:r>
    </w:p>
    <w:p w:rsidR="00AA2F5D" w:rsidRPr="00294440" w:rsidRDefault="00AA2F5D"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10 кг – 391,14 руб.</w:t>
      </w:r>
    </w:p>
    <w:p w:rsidR="00AA2F5D" w:rsidRPr="00294440" w:rsidRDefault="00AA2F5D"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20 кг. – 825,74 руб.</w:t>
      </w:r>
    </w:p>
    <w:p w:rsidR="00AA2F5D" w:rsidRPr="00294440" w:rsidRDefault="00AA2F5D"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 xml:space="preserve">Газовые баллоны можно приобрести со склада в </w:t>
      </w:r>
      <w:proofErr w:type="spellStart"/>
      <w:r w:rsidRPr="00294440">
        <w:rPr>
          <w:rFonts w:ascii="Times New Roman" w:eastAsiaTheme="minorHAnsi" w:hAnsi="Times New Roman"/>
          <w:sz w:val="24"/>
          <w:szCs w:val="24"/>
        </w:rPr>
        <w:t>р.п</w:t>
      </w:r>
      <w:proofErr w:type="spellEnd"/>
      <w:r w:rsidRPr="00294440">
        <w:rPr>
          <w:rFonts w:ascii="Times New Roman" w:eastAsiaTheme="minorHAnsi" w:hAnsi="Times New Roman"/>
          <w:sz w:val="24"/>
          <w:szCs w:val="24"/>
        </w:rPr>
        <w:t>. Мошково, ул. Вокзальная 1т по коммерческой цене:</w:t>
      </w:r>
    </w:p>
    <w:p w:rsidR="00AA2F5D" w:rsidRPr="00294440" w:rsidRDefault="00AA2F5D"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ab/>
        <w:t>10 кг. – 420 руб.</w:t>
      </w:r>
    </w:p>
    <w:p w:rsidR="00AA2F5D" w:rsidRPr="00294440" w:rsidRDefault="00AA2F5D"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ab/>
        <w:t>20 кг. – 880 руб.</w:t>
      </w:r>
    </w:p>
    <w:p w:rsidR="00AA2F5D" w:rsidRPr="00294440" w:rsidRDefault="00AA2F5D"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Техническое обслуживание газовых плит проводится по заявкам потребителей на платной основе, тел. 21-527</w:t>
      </w:r>
    </w:p>
    <w:p w:rsidR="00CA487D" w:rsidRPr="00294440" w:rsidRDefault="00CA487D" w:rsidP="00294440">
      <w:pPr>
        <w:keepNext/>
        <w:spacing w:after="0" w:line="240" w:lineRule="auto"/>
        <w:jc w:val="center"/>
        <w:outlineLvl w:val="1"/>
        <w:rPr>
          <w:rFonts w:ascii="Times New Roman" w:hAnsi="Times New Roman"/>
          <w:b/>
          <w:sz w:val="24"/>
          <w:szCs w:val="24"/>
          <w:lang w:eastAsia="ru-RU"/>
        </w:rPr>
      </w:pPr>
    </w:p>
    <w:p w:rsidR="00C87C6B" w:rsidRPr="00294440" w:rsidRDefault="00C87C6B" w:rsidP="00294440">
      <w:pPr>
        <w:keepNext/>
        <w:spacing w:after="0" w:line="240" w:lineRule="auto"/>
        <w:jc w:val="center"/>
        <w:outlineLvl w:val="1"/>
        <w:rPr>
          <w:rFonts w:ascii="Times New Roman" w:eastAsia="Times New Roman" w:hAnsi="Times New Roman"/>
          <w:b/>
          <w:bCs/>
          <w:i/>
          <w:iCs/>
          <w:sz w:val="24"/>
          <w:szCs w:val="24"/>
        </w:rPr>
      </w:pPr>
      <w:r w:rsidRPr="00294440">
        <w:rPr>
          <w:rFonts w:ascii="Times New Roman" w:eastAsia="Times New Roman" w:hAnsi="Times New Roman"/>
          <w:b/>
          <w:bCs/>
          <w:i/>
          <w:iCs/>
          <w:sz w:val="24"/>
          <w:szCs w:val="24"/>
        </w:rPr>
        <w:t>Памятка населению о правилах поведения на льду водоема</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Не соблюдение правил безопасности на водных объектах в осенне-зимний период часто становится причиной гибели и травматизма людей. Осенний лед в период с ноября по декабрь, до наступления устойчивых морозов, непрочен. Скрепленный вечерним или ночным холодом, он ещё способен выдерживать небольшую нагрузку, но днем быстро нагреваясь от просачивающейся через него талой воды, становится пористым и очень слабым, хотя сохраняет достаточную толщину.   </w:t>
      </w:r>
    </w:p>
    <w:p w:rsidR="0019585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Становление льда  </w:t>
      </w:r>
      <w:r w:rsidRPr="00294440">
        <w:rPr>
          <w:rFonts w:ascii="Times New Roman" w:eastAsia="Times New Roman" w:hAnsi="Times New Roman"/>
          <w:sz w:val="24"/>
          <w:szCs w:val="24"/>
          <w:lang w:eastAsia="ru-RU"/>
        </w:rPr>
        <w:t xml:space="preserve"> </w:t>
      </w:r>
      <w:r w:rsidR="0019585B"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Как правило, водоемы замерзают неравномерно: сначала у берега, на мелководье, в защищенных от ветра заливах, а затем уже на середине. На одном и том же водоеме можно встретить чередование льдов, которые при одинаковой толщине обладают различной прочностью и грузоподъемностью. </w:t>
      </w:r>
      <w:r w:rsidRPr="00294440">
        <w:rPr>
          <w:rFonts w:ascii="Times New Roman" w:eastAsia="Times New Roman" w:hAnsi="Times New Roman"/>
          <w:sz w:val="24"/>
          <w:szCs w:val="24"/>
          <w:lang w:eastAsia="ru-RU"/>
        </w:rPr>
        <w:tab/>
        <w:t xml:space="preserve">Основным условием безопасного пребывания человека на льду является соответствие толщины льда прилагаемой нагрузке: - безопасная толщина льда для одного человека не менее </w:t>
      </w:r>
      <w:smartTag w:uri="urn:schemas-microsoft-com:office:smarttags" w:element="metricconverter">
        <w:smartTagPr>
          <w:attr w:name="ProductID" w:val="10 см"/>
        </w:smartTagPr>
        <w:r w:rsidRPr="00294440">
          <w:rPr>
            <w:rFonts w:ascii="Times New Roman" w:eastAsia="Times New Roman" w:hAnsi="Times New Roman"/>
            <w:sz w:val="24"/>
            <w:szCs w:val="24"/>
            <w:lang w:eastAsia="ru-RU"/>
          </w:rPr>
          <w:t>10 см</w:t>
        </w:r>
      </w:smartTag>
      <w:r w:rsidRPr="00294440">
        <w:rPr>
          <w:rFonts w:ascii="Times New Roman" w:eastAsia="Times New Roman" w:hAnsi="Times New Roman"/>
          <w:sz w:val="24"/>
          <w:szCs w:val="24"/>
          <w:lang w:eastAsia="ru-RU"/>
        </w:rPr>
        <w:t xml:space="preserve">; - безопасная толщина льда для совершения пешей переправы </w:t>
      </w:r>
      <w:smartTag w:uri="urn:schemas-microsoft-com:office:smarttags" w:element="metricconverter">
        <w:smartTagPr>
          <w:attr w:name="ProductID" w:val="15 см"/>
        </w:smartTagPr>
        <w:r w:rsidRPr="00294440">
          <w:rPr>
            <w:rFonts w:ascii="Times New Roman" w:eastAsia="Times New Roman" w:hAnsi="Times New Roman"/>
            <w:sz w:val="24"/>
            <w:szCs w:val="24"/>
            <w:lang w:eastAsia="ru-RU"/>
          </w:rPr>
          <w:t>15 см</w:t>
        </w:r>
      </w:smartTag>
      <w:r w:rsidRPr="00294440">
        <w:rPr>
          <w:rFonts w:ascii="Times New Roman" w:eastAsia="Times New Roman" w:hAnsi="Times New Roman"/>
          <w:sz w:val="24"/>
          <w:szCs w:val="24"/>
          <w:lang w:eastAsia="ru-RU"/>
        </w:rPr>
        <w:t xml:space="preserve"> и более; - безопасная толщина льда для проезда автомобилей не менее </w:t>
      </w:r>
      <w:smartTag w:uri="urn:schemas-microsoft-com:office:smarttags" w:element="metricconverter">
        <w:smartTagPr>
          <w:attr w:name="ProductID" w:val="30 см"/>
        </w:smartTagPr>
        <w:r w:rsidRPr="00294440">
          <w:rPr>
            <w:rFonts w:ascii="Times New Roman" w:eastAsia="Times New Roman" w:hAnsi="Times New Roman"/>
            <w:sz w:val="24"/>
            <w:szCs w:val="24"/>
            <w:lang w:eastAsia="ru-RU"/>
          </w:rPr>
          <w:t>30 см</w:t>
        </w:r>
      </w:smartTag>
      <w:r w:rsidRPr="00294440">
        <w:rPr>
          <w:rFonts w:ascii="Times New Roman" w:eastAsia="Times New Roman" w:hAnsi="Times New Roman"/>
          <w:sz w:val="24"/>
          <w:szCs w:val="24"/>
          <w:lang w:eastAsia="ru-RU"/>
        </w:rPr>
        <w:t xml:space="preserve">. Прочность льда можно определить визуально: самым прочным считается лед голубого цвета; прочность белого льда в 2 раза меньше; лед серый и матово - белый или с желтоватым оттенком не надежен. Особую осторожность нужно проявлять, когда лед покроется толстым слоем снега, перекрыв доступ холода </w:t>
      </w:r>
      <w:r w:rsidR="00B07968" w:rsidRPr="00294440">
        <w:rPr>
          <w:rFonts w:ascii="Times New Roman" w:eastAsia="Times New Roman" w:hAnsi="Times New Roman"/>
          <w:noProof/>
          <w:sz w:val="24"/>
          <w:szCs w:val="24"/>
          <w:lang w:eastAsia="ru-RU"/>
        </w:rPr>
        <w:drawing>
          <wp:anchor distT="0" distB="0" distL="114300" distR="114300" simplePos="0" relativeHeight="251683840" behindDoc="0" locked="0" layoutInCell="1" allowOverlap="1" wp14:anchorId="4D964B6E" wp14:editId="19D8A0F1">
            <wp:simplePos x="0" y="0"/>
            <wp:positionH relativeFrom="column">
              <wp:posOffset>3683970</wp:posOffset>
            </wp:positionH>
            <wp:positionV relativeFrom="paragraph">
              <wp:posOffset>115222</wp:posOffset>
            </wp:positionV>
            <wp:extent cx="2619375" cy="1743075"/>
            <wp:effectExtent l="0" t="0" r="9525" b="9525"/>
            <wp:wrapSquare wrapText="bothSides"/>
            <wp:docPr id="20" name="Рисунок 20" descr="Картинки по запросу безопасность на льду картин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артинки по запросу безопасность на льду картинки"/>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2619375" cy="1743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94440">
        <w:rPr>
          <w:rFonts w:ascii="Times New Roman" w:eastAsia="Times New Roman" w:hAnsi="Times New Roman"/>
          <w:sz w:val="24"/>
          <w:szCs w:val="24"/>
          <w:lang w:eastAsia="ru-RU"/>
        </w:rPr>
        <w:t xml:space="preserve">ко льду. </w:t>
      </w:r>
      <w:r w:rsidRPr="00294440">
        <w:rPr>
          <w:rFonts w:ascii="Times New Roman" w:eastAsia="Times New Roman" w:hAnsi="Times New Roman"/>
          <w:sz w:val="24"/>
          <w:szCs w:val="24"/>
          <w:lang w:eastAsia="ru-RU"/>
        </w:rPr>
        <w:tab/>
        <w:t xml:space="preserve">Пользоваться площадками для катания на коньках, устраиваемыми на водоемах, разрешается только после тщательной проверки прочности льда. Толщина льда должна быть не менее </w:t>
      </w:r>
      <w:smartTag w:uri="urn:schemas-microsoft-com:office:smarttags" w:element="metricconverter">
        <w:smartTagPr>
          <w:attr w:name="ProductID" w:val="12 см"/>
        </w:smartTagPr>
        <w:r w:rsidRPr="00294440">
          <w:rPr>
            <w:rFonts w:ascii="Times New Roman" w:eastAsia="Times New Roman" w:hAnsi="Times New Roman"/>
            <w:sz w:val="24"/>
            <w:szCs w:val="24"/>
            <w:lang w:eastAsia="ru-RU"/>
          </w:rPr>
          <w:t>12 см</w:t>
        </w:r>
      </w:smartTag>
      <w:r w:rsidRPr="00294440">
        <w:rPr>
          <w:rFonts w:ascii="Times New Roman" w:eastAsia="Times New Roman" w:hAnsi="Times New Roman"/>
          <w:sz w:val="24"/>
          <w:szCs w:val="24"/>
          <w:lang w:eastAsia="ru-RU"/>
        </w:rPr>
        <w:t xml:space="preserve">, а при массовом катании - не менее </w:t>
      </w:r>
      <w:smartTag w:uri="urn:schemas-microsoft-com:office:smarttags" w:element="metricconverter">
        <w:smartTagPr>
          <w:attr w:name="ProductID" w:val="25 см"/>
        </w:smartTagPr>
        <w:r w:rsidRPr="00294440">
          <w:rPr>
            <w:rFonts w:ascii="Times New Roman" w:eastAsia="Times New Roman" w:hAnsi="Times New Roman"/>
            <w:sz w:val="24"/>
            <w:szCs w:val="24"/>
            <w:lang w:eastAsia="ru-RU"/>
          </w:rPr>
          <w:t>25 см</w:t>
        </w:r>
      </w:smartTag>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Правила поведения на льду</w:t>
      </w:r>
      <w:r w:rsidRPr="00294440">
        <w:rPr>
          <w:rFonts w:ascii="Times New Roman" w:eastAsia="Times New Roman" w:hAnsi="Times New Roman"/>
          <w:sz w:val="24"/>
          <w:szCs w:val="24"/>
          <w:lang w:eastAsia="ru-RU"/>
        </w:rPr>
        <w:t xml:space="preserve"> </w:t>
      </w:r>
      <w:r w:rsidRPr="00294440">
        <w:rPr>
          <w:rFonts w:ascii="Times New Roman" w:eastAsia="Times New Roman" w:hAnsi="Times New Roman"/>
          <w:b/>
          <w:bCs/>
          <w:sz w:val="24"/>
          <w:szCs w:val="24"/>
          <w:lang w:eastAsia="ru-RU"/>
        </w:rPr>
        <w:t> </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Ни в коем случае нельзя выходить на лед в темное время суток и при плохой видимости (туман, снегопад, дождь).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Помните, что места для перехода и организованного отдыха специально обозначаются и постоянно контролируются, здесь ведется наблюдение за прочностью льда, а в случае возникновения опасности переход по льду закрывается.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Безопаснее всего выходить на берег и спускаться в местах, где лед виден и не покрыт снегом.</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 При вынужденном переходе водоема безопаснее всего придерживаться проторенных троп или идти по уже проложенной лыжне, или пользоваться ледовыми переправами. Но если их нет, надо перед тем, как спуститься на лед, очень внимательно осмотреться и наметить предстоящий маршрут.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lastRenderedPageBreak/>
        <w:t xml:space="preserve">- Замерший водоем лучше перейти на лыжах, при этом: крепления лыж должны быть расстегнуты, чтобы при необходимости их можно было сбросить; лыжные палки держите в руках, не накидывая петли на кисти рук.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есть рюкзак или ранец, повесьте его на одно плечо, это позволит легко освободиться от груза в случае, если лед под вами провалился.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 выходите на лед в одиночку. Ходить лучше компанией по 2-3 человека. Не ходите и не катайтесь на льду в незнакомых местах, особенно в ночное время.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Вы передвигаетесь группой, то двигаться нужно друг за другом, сохраняя интервал не менее 5 - </w:t>
      </w:r>
      <w:smartTag w:uri="urn:schemas-microsoft-com:office:smarttags" w:element="metricconverter">
        <w:smartTagPr>
          <w:attr w:name="ProductID" w:val="6 метров"/>
        </w:smartTagPr>
        <w:r w:rsidRPr="00294440">
          <w:rPr>
            <w:rFonts w:ascii="Times New Roman" w:eastAsia="Times New Roman" w:hAnsi="Times New Roman"/>
            <w:sz w:val="24"/>
            <w:szCs w:val="24"/>
            <w:lang w:eastAsia="ru-RU"/>
          </w:rPr>
          <w:t>6 метров</w:t>
        </w:r>
      </w:smartTag>
      <w:r w:rsidRPr="00294440">
        <w:rPr>
          <w:rFonts w:ascii="Times New Roman" w:eastAsia="Times New Roman" w:hAnsi="Times New Roman"/>
          <w:sz w:val="24"/>
          <w:szCs w:val="24"/>
          <w:lang w:eastAsia="ru-RU"/>
        </w:rPr>
        <w:t xml:space="preserve">, также необходимо быть готовым оказать помощь товарищу.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При перевозке небольших грузов, их следует класть на сани или брусья с большой площадью опоры на лед, чтобы избежать провала.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Внимательно слушайте и следите за тем, как ведет себя лед. - Не приближайтесь к тем местам, где растут деревья, кусты, камыши, торчат коряги, где ручьи впадают в реки, происходит сброс теплых вод с промышленных предприятий. Здесь наиболее вероятно провалиться под лед.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 следует ходить рядом с трещинами или по участку льда, отделенному от основного массива несколькими трещинами.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Необходимо быстро покинуть опасное место, если из пробитой лунки начинает бить фонтаном вода.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Нельзя проверять прочность льда ударом ноги. Если после первого сильного удара поленом или лыжной палкой покажется хоть немного воды - это означает, что лед тонкий, по нему ходить нельзя. В этом случае немедленно отойти </w:t>
      </w:r>
      <w:proofErr w:type="gramStart"/>
      <w:r w:rsidRPr="00294440">
        <w:rPr>
          <w:rFonts w:ascii="Times New Roman" w:eastAsia="Times New Roman" w:hAnsi="Times New Roman"/>
          <w:sz w:val="24"/>
          <w:szCs w:val="24"/>
          <w:lang w:eastAsia="ru-RU"/>
        </w:rPr>
        <w:t>по своему</w:t>
      </w:r>
      <w:proofErr w:type="gramEnd"/>
      <w:r w:rsidRPr="00294440">
        <w:rPr>
          <w:rFonts w:ascii="Times New Roman" w:eastAsia="Times New Roman" w:hAnsi="Times New Roman"/>
          <w:sz w:val="24"/>
          <w:szCs w:val="24"/>
          <w:lang w:eastAsia="ru-RU"/>
        </w:rPr>
        <w:t xml:space="preserve"> же следу к берегу, скользящими шагами, не отрывая ног ото льда и расставив их на ширину плеч, чтобы нагрузка распределялась на большую площадь. Точно так же поступают при предостерегающем потрескивании льда и образовании в нем трещин.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Выходя на лед, необходимо одеть легкую и теплую одежду, не стесняющую движение, а также обувь, без особых усилий снимающуюся с ног, и два полиэтиленовых пакета, а также следующее снаряжение: 2-3 метровый шест; веревка (не менее 15-</w:t>
      </w:r>
      <w:smartTag w:uri="urn:schemas-microsoft-com:office:smarttags" w:element="metricconverter">
        <w:smartTagPr>
          <w:attr w:name="ProductID" w:val="25 метров"/>
        </w:smartTagPr>
        <w:r w:rsidRPr="00294440">
          <w:rPr>
            <w:rFonts w:ascii="Times New Roman" w:eastAsia="Times New Roman" w:hAnsi="Times New Roman"/>
            <w:sz w:val="24"/>
            <w:szCs w:val="24"/>
            <w:lang w:eastAsia="ru-RU"/>
          </w:rPr>
          <w:t>25 метров</w:t>
        </w:r>
      </w:smartTag>
      <w:r w:rsidRPr="00294440">
        <w:rPr>
          <w:rFonts w:ascii="Times New Roman" w:eastAsia="Times New Roman" w:hAnsi="Times New Roman"/>
          <w:sz w:val="24"/>
          <w:szCs w:val="24"/>
          <w:lang w:eastAsia="ru-RU"/>
        </w:rPr>
        <w:t>); «</w:t>
      </w:r>
      <w:proofErr w:type="spellStart"/>
      <w:r w:rsidRPr="00294440">
        <w:rPr>
          <w:rFonts w:ascii="Times New Roman" w:eastAsia="Times New Roman" w:hAnsi="Times New Roman"/>
          <w:sz w:val="24"/>
          <w:szCs w:val="24"/>
          <w:lang w:eastAsia="ru-RU"/>
        </w:rPr>
        <w:t>спасалки</w:t>
      </w:r>
      <w:proofErr w:type="spellEnd"/>
      <w:r w:rsidRPr="00294440">
        <w:rPr>
          <w:rFonts w:ascii="Times New Roman" w:eastAsia="Times New Roman" w:hAnsi="Times New Roman"/>
          <w:sz w:val="24"/>
          <w:szCs w:val="24"/>
          <w:lang w:eastAsia="ru-RU"/>
        </w:rPr>
        <w:t>» - это устройства, похожие на толстое шило и висящие на груди. Воткнув их в лёд, можно под</w:t>
      </w:r>
      <w:r w:rsidR="003207A8" w:rsidRPr="00294440">
        <w:rPr>
          <w:rFonts w:ascii="Times New Roman" w:eastAsia="Times New Roman" w:hAnsi="Times New Roman"/>
          <w:sz w:val="24"/>
          <w:szCs w:val="24"/>
          <w:lang w:eastAsia="ru-RU"/>
        </w:rPr>
        <w:t>тянуться и выбраться из воды.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Советы рыболовам</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Готовьтесь к зимней рыбалке еще летом: изучите водоем, выбранный для рыбалки, для того, чтобы помнить, где на нем глубина не выше роста человека или где с глубокого места можно быстро выйти на отмель, идущую к берегу.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Помните, что на разной глубине толщина льда разная.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Еще на берегу определите маршрут движения.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Осторожно спускайтесь с берега: лед может неплотно соединяться с сушей; могут быть трещины; подо льдом может быть воздух.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 выходите на темные участки льда - они быстрее прогреваются на солнце и, естественно, быстрее тают.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вы на лыжах, проверьте, нет ли поблизости проложенной лыжни. Если нет, а вам необходимо ее проложить, крепления лыж отстегните (чтобы, в крайнем случае, быстро от них избавиться), лыжные палки несите в руках, петли палок не надевайте на кисти рук. </w:t>
      </w:r>
    </w:p>
    <w:p w:rsidR="00C87C6B" w:rsidRPr="00294440" w:rsidRDefault="00B07968"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noProof/>
          <w:sz w:val="24"/>
          <w:szCs w:val="24"/>
          <w:lang w:eastAsia="ru-RU"/>
        </w:rPr>
        <w:drawing>
          <wp:anchor distT="0" distB="0" distL="114300" distR="114300" simplePos="0" relativeHeight="251684864" behindDoc="0" locked="0" layoutInCell="1" allowOverlap="1" wp14:anchorId="1ABEA89B" wp14:editId="1F56F423">
            <wp:simplePos x="0" y="0"/>
            <wp:positionH relativeFrom="column">
              <wp:posOffset>104979</wp:posOffset>
            </wp:positionH>
            <wp:positionV relativeFrom="paragraph">
              <wp:posOffset>93225</wp:posOffset>
            </wp:positionV>
            <wp:extent cx="2374900" cy="1567180"/>
            <wp:effectExtent l="0" t="0" r="6350" b="0"/>
            <wp:wrapSquare wrapText="bothSides"/>
            <wp:docPr id="19" name="Рисунок 19" descr="Картинки по запросу безопасность на льду картин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Картинки по запросу безопасность на льду картинки"/>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2374900" cy="1567180"/>
                    </a:xfrm>
                    <a:prstGeom prst="rect">
                      <a:avLst/>
                    </a:prstGeom>
                    <a:noFill/>
                    <a:ln>
                      <a:noFill/>
                    </a:ln>
                  </pic:spPr>
                </pic:pic>
              </a:graphicData>
            </a:graphic>
            <wp14:sizeRelH relativeFrom="page">
              <wp14:pctWidth>0</wp14:pctWidth>
            </wp14:sizeRelH>
            <wp14:sizeRelV relativeFrom="page">
              <wp14:pctHeight>0</wp14:pctHeight>
            </wp14:sizeRelV>
          </wp:anchor>
        </w:drawing>
      </w:r>
      <w:r w:rsidR="00C87C6B" w:rsidRPr="00294440">
        <w:rPr>
          <w:rFonts w:ascii="Times New Roman" w:eastAsia="Times New Roman" w:hAnsi="Times New Roman"/>
          <w:sz w:val="24"/>
          <w:szCs w:val="24"/>
          <w:lang w:eastAsia="ru-RU"/>
        </w:rPr>
        <w:t>- Рюкзак повесьте на одно плечо, а еще лучше - волоките на веревке в 2-</w:t>
      </w:r>
      <w:smartTag w:uri="urn:schemas-microsoft-com:office:smarttags" w:element="metricconverter">
        <w:smartTagPr>
          <w:attr w:name="ProductID" w:val="3 метрах"/>
        </w:smartTagPr>
        <w:r w:rsidR="00C87C6B" w:rsidRPr="00294440">
          <w:rPr>
            <w:rFonts w:ascii="Times New Roman" w:eastAsia="Times New Roman" w:hAnsi="Times New Roman"/>
            <w:sz w:val="24"/>
            <w:szCs w:val="24"/>
            <w:lang w:eastAsia="ru-RU"/>
          </w:rPr>
          <w:t>3 метрах</w:t>
        </w:r>
      </w:smartTag>
      <w:r w:rsidR="00C87C6B" w:rsidRPr="00294440">
        <w:rPr>
          <w:rFonts w:ascii="Times New Roman" w:eastAsia="Times New Roman" w:hAnsi="Times New Roman"/>
          <w:sz w:val="24"/>
          <w:szCs w:val="24"/>
          <w:lang w:eastAsia="ru-RU"/>
        </w:rPr>
        <w:t xml:space="preserve"> сзади.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Проверяйте каждый шаг на льду пешней, но не бейте ею лед перед собой - лучше сбоку. Если после первого удара лед пробивается, немедленно возвращайтесь на место, с которого пришли.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 подходите к другим рыболовам ближе, чем на </w:t>
      </w:r>
      <w:smartTag w:uri="urn:schemas-microsoft-com:office:smarttags" w:element="metricconverter">
        <w:smartTagPr>
          <w:attr w:name="ProductID" w:val="3 метра"/>
        </w:smartTagPr>
        <w:r w:rsidRPr="00294440">
          <w:rPr>
            <w:rFonts w:ascii="Times New Roman" w:eastAsia="Times New Roman" w:hAnsi="Times New Roman"/>
            <w:sz w:val="24"/>
            <w:szCs w:val="24"/>
            <w:lang w:eastAsia="ru-RU"/>
          </w:rPr>
          <w:t>3 метра</w:t>
        </w:r>
      </w:smartTag>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Обязательно имейте с собой средства спасения. Во время рыбной ловли нельзя пробивать много лунок на ограниченной площади, собираться большими группами. Каждому рыболову рекомендуется иметь </w:t>
      </w:r>
      <w:r w:rsidRPr="00294440">
        <w:rPr>
          <w:rFonts w:ascii="Times New Roman" w:eastAsia="Times New Roman" w:hAnsi="Times New Roman"/>
          <w:sz w:val="24"/>
          <w:szCs w:val="24"/>
          <w:lang w:eastAsia="ru-RU"/>
        </w:rPr>
        <w:lastRenderedPageBreak/>
        <w:t xml:space="preserve">с собой спасательное средство в виде шнура длиной 12 - </w:t>
      </w:r>
      <w:smartTag w:uri="urn:schemas-microsoft-com:office:smarttags" w:element="metricconverter">
        <w:smartTagPr>
          <w:attr w:name="ProductID" w:val="15 метров"/>
        </w:smartTagPr>
        <w:r w:rsidRPr="00294440">
          <w:rPr>
            <w:rFonts w:ascii="Times New Roman" w:eastAsia="Times New Roman" w:hAnsi="Times New Roman"/>
            <w:sz w:val="24"/>
            <w:szCs w:val="24"/>
            <w:lang w:eastAsia="ru-RU"/>
          </w:rPr>
          <w:t>15 метров</w:t>
        </w:r>
      </w:smartTag>
      <w:r w:rsidRPr="00294440">
        <w:rPr>
          <w:rFonts w:ascii="Times New Roman" w:eastAsia="Times New Roman" w:hAnsi="Times New Roman"/>
          <w:sz w:val="24"/>
          <w:szCs w:val="24"/>
          <w:lang w:eastAsia="ru-RU"/>
        </w:rPr>
        <w:t xml:space="preserve">, на одном конце которого закреплен груз весом 400 - </w:t>
      </w:r>
      <w:smartTag w:uri="urn:schemas-microsoft-com:office:smarttags" w:element="metricconverter">
        <w:smartTagPr>
          <w:attr w:name="ProductID" w:val="500 г"/>
        </w:smartTagPr>
        <w:r w:rsidRPr="00294440">
          <w:rPr>
            <w:rFonts w:ascii="Times New Roman" w:eastAsia="Times New Roman" w:hAnsi="Times New Roman"/>
            <w:sz w:val="24"/>
            <w:szCs w:val="24"/>
            <w:lang w:eastAsia="ru-RU"/>
          </w:rPr>
          <w:t>500 г</w:t>
        </w:r>
      </w:smartTag>
      <w:r w:rsidRPr="00294440">
        <w:rPr>
          <w:rFonts w:ascii="Times New Roman" w:eastAsia="Times New Roman" w:hAnsi="Times New Roman"/>
          <w:sz w:val="24"/>
          <w:szCs w:val="24"/>
          <w:lang w:eastAsia="ru-RU"/>
        </w:rPr>
        <w:t xml:space="preserve">, на другом - изготовлена петля для крепления шнура на руку.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Если Вы провалились под лед</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Каждая секунда пребывания в воде работает против вас - пребывание в ледяной воде 10-15 минут опасно для жизни. Однако нужно помнить, что даже плохо плавающий человек способен некоторое время удержаться на поверхности за счет воздушной подушки, образовавшейся под одеждой.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Провалившись под лед, широко раскиньте руки по кромкам льда, чтобы не погрузиться с головой. Постарайтесь избавиться от лишних тяжестей.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есть кто-то рядом, позовите на помощь.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возможно, переберитесь к тому краю полыньи, где течение не увлекает Вас под лед.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 делайте резких движений и не обламывайте кромку.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достаете ногами до противоположного края провала, примите горизонтальное положение, упираясь в него ногами, вытащите на лед сначала одну ногу, затем вторую. - Приноравливайте свое тело к наиболее широкой площади опоры.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Выбираться на лед можно таким же способом, каким садятся на высокие подоконники, т.е. спиной к выбранному месту.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Как только большая часть тела окажется на льду, перекатитесь на живот и отползайте подальше от места провала.</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Выбирайтесь, по возможности, в ту сторону, откуда пришли - там проверенный лед. </w:t>
      </w:r>
    </w:p>
    <w:p w:rsidR="00C87C6B" w:rsidRPr="00294440" w:rsidRDefault="00B07968"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noProof/>
          <w:sz w:val="24"/>
          <w:szCs w:val="24"/>
          <w:lang w:eastAsia="ru-RU"/>
        </w:rPr>
        <w:drawing>
          <wp:anchor distT="0" distB="0" distL="114300" distR="114300" simplePos="0" relativeHeight="251685888" behindDoc="0" locked="0" layoutInCell="1" allowOverlap="1" wp14:anchorId="46B7222A" wp14:editId="7AA6835D">
            <wp:simplePos x="0" y="0"/>
            <wp:positionH relativeFrom="column">
              <wp:posOffset>3974465</wp:posOffset>
            </wp:positionH>
            <wp:positionV relativeFrom="paragraph">
              <wp:posOffset>155815</wp:posOffset>
            </wp:positionV>
            <wp:extent cx="2466975" cy="1847850"/>
            <wp:effectExtent l="0" t="0" r="9525" b="0"/>
            <wp:wrapSquare wrapText="bothSides"/>
            <wp:docPr id="18" name="Рисунок 18" descr="Картинки по запросу безопасность на льду картин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Картинки по запросу безопасность на льду картинки"/>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2466975" cy="1847850"/>
                    </a:xfrm>
                    <a:prstGeom prst="rect">
                      <a:avLst/>
                    </a:prstGeom>
                    <a:noFill/>
                    <a:ln>
                      <a:noFill/>
                    </a:ln>
                  </pic:spPr>
                </pic:pic>
              </a:graphicData>
            </a:graphic>
            <wp14:sizeRelH relativeFrom="page">
              <wp14:pctWidth>0</wp14:pctWidth>
            </wp14:sizeRelH>
            <wp14:sizeRelV relativeFrom="page">
              <wp14:pctHeight>0</wp14:pctHeight>
            </wp14:sizeRelV>
          </wp:anchor>
        </w:drawing>
      </w:r>
      <w:r w:rsidR="00C87C6B" w:rsidRPr="00294440">
        <w:rPr>
          <w:rFonts w:ascii="Times New Roman" w:eastAsia="Times New Roman" w:hAnsi="Times New Roman"/>
          <w:sz w:val="24"/>
          <w:szCs w:val="24"/>
          <w:lang w:eastAsia="ru-RU"/>
        </w:rPr>
        <w:t xml:space="preserve">- Если трещина во льду большая, пробуйте выплыть спиной.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Вам самостоятельно удалось выбраться в безопасное место, а до населенного пункта идти далеко и у Вас нет запасных теплых вещей и нет возможности разжечь костер, то нельзя допустить переохлаждения тела. С этой целью поочередно (начиная с головы) снимайте верхнюю одежду отжимайте и одевайте заново. Здесь пригодятся полиэтиленовые пакеты, которые одевают на босые ноги, руки и голову. Переодеваться нужно быстро, чтобы не замерзнуть. Из-под снега на берегу всегда торчат стебли сухой травы, можно набрать пучок и положить в валенки как стельки. Далее необходимо быстрым шагом, а лучше легким бегом направиться к дороге или населенному пункту (что ближе).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Если Вы стали очевидцем, как человек провалился под лед</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Немедленно крикните ему, что идете на помощь.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Немедленно сообщите о произошедшем в службу спасения.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Оказывающий помощь должен обвязаться веревкой, предварительно закрепив ее на берегу.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Из-за опасности самому попасть в полынью приближаться к провалившемуся под лед нужно лежа с раскинутыми в стороны руками и ногами.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Подложите под себя лыжи, фанеру или доску, чтобы увеличить площадь опоры и ползите на них.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под рукой имеются доски, лестницы, шесты или другие предметы, то их надо использовать для оказания помощи.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Когда нет никаких подсобных предметов для оказания помощи, то два-три человека ложатся на лед и цепочкой продвигаются к пострадавшему, удерживая друг друга за ноги, а первый подает пострадавшему связанные ремни или одежду.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К самому краю полыньи подползать нельзя, иначе и сами окажитесь в воде. Оказывающий помощь приближается к пострадавшему на расстояние, позволяющее подать веревку, пояс, багор, доску. Затем отползает назад, и постепенно вытаскивает пострадавшего на крепкий лед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Когда есть промоины или битый лед, необходимо использовать спасательные шлюпки, для продвижения её вперед используются кошки и багры.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lastRenderedPageBreak/>
        <w:t>- Действуйте решительно и быстро, пострадавший коченеет в ледяной воде, намокшая одежда тянет его вниз.</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Подав пострадавшему подручное средство, вытащите его на лед и ползком двигайтесь от опасной зоны.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Первая помощь пострадавшему</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Снимите и отожмите всю одежду пострадавшего, потом снова оденьте (если нет сухой одежды) и укутайте полиэтиленом (происходит эффект парника). </w:t>
      </w:r>
    </w:p>
    <w:p w:rsidR="00C87C6B" w:rsidRPr="00294440" w:rsidRDefault="005709A7"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noProof/>
          <w:sz w:val="24"/>
          <w:szCs w:val="24"/>
          <w:lang w:eastAsia="ru-RU"/>
        </w:rPr>
        <w:drawing>
          <wp:anchor distT="0" distB="0" distL="114300" distR="114300" simplePos="0" relativeHeight="251686912" behindDoc="0" locked="0" layoutInCell="1" allowOverlap="1" wp14:anchorId="2C3AFDEF" wp14:editId="6E2C965C">
            <wp:simplePos x="0" y="0"/>
            <wp:positionH relativeFrom="column">
              <wp:posOffset>329817</wp:posOffset>
            </wp:positionH>
            <wp:positionV relativeFrom="paragraph">
              <wp:posOffset>120890</wp:posOffset>
            </wp:positionV>
            <wp:extent cx="2466975" cy="1847850"/>
            <wp:effectExtent l="0" t="0" r="9525" b="0"/>
            <wp:wrapSquare wrapText="bothSides"/>
            <wp:docPr id="17" name="Рисунок 17" descr="Картинки по запросу безопасность на льду картин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Картинки по запросу безопасность на льду картинки"/>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2466975" cy="1847850"/>
                    </a:xfrm>
                    <a:prstGeom prst="rect">
                      <a:avLst/>
                    </a:prstGeom>
                    <a:noFill/>
                    <a:ln>
                      <a:noFill/>
                    </a:ln>
                  </pic:spPr>
                </pic:pic>
              </a:graphicData>
            </a:graphic>
            <wp14:sizeRelH relativeFrom="page">
              <wp14:pctWidth>0</wp14:pctWidth>
            </wp14:sizeRelH>
            <wp14:sizeRelV relativeFrom="page">
              <wp14:pctHeight>0</wp14:pctHeight>
            </wp14:sizeRelV>
          </wp:anchor>
        </w:drawing>
      </w:r>
      <w:r w:rsidR="00C87C6B" w:rsidRPr="00294440">
        <w:rPr>
          <w:rFonts w:ascii="Times New Roman" w:eastAsia="Times New Roman" w:hAnsi="Times New Roman"/>
          <w:sz w:val="24"/>
          <w:szCs w:val="24"/>
          <w:lang w:eastAsia="ru-RU"/>
        </w:rPr>
        <w:t xml:space="preserve">- Затем его необходимо как можно быстрее отправить в машину или доставить в теплое (отапливаемое) помещение, тепло укрыть, обложить грелками, напоить горячим чаем.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это сделать невозможно, то разведите костер и окажите максимальную помощь, можно поделиться своей сухой одеждой.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Чтобы восстановить кровообращение, тело пострадавшего нужно растереть фланелью или руками, смачивая их водой. Растирание снегом не рекомендуется, так как увеличивается время воздействия холода на ткани.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у пострадавшего наблюдаются признаки общего замерзания - слабость, сонливость, ему нужно принять теплую ванну, температура воды должна быть 37-38 градусов.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При попадании жидкости в дыхательные пути, пострадавшему необходимо очистить полость рта, уложить животом на бедро так, чтобы голова свисала к земле, энергично нажимая на грудь и спину, удалить воду из желудка и легких, приступить к выполнению искусственного дыхания.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Пострадавшего необходимо направить в медицинское учреждение. Дальнейшее лечение должны проводить врачи. </w:t>
      </w:r>
      <w:r w:rsidRPr="00294440">
        <w:rPr>
          <w:rFonts w:ascii="Times New Roman" w:eastAsia="Times New Roman" w:hAnsi="Times New Roman"/>
          <w:b/>
          <w:bCs/>
          <w:sz w:val="24"/>
          <w:szCs w:val="24"/>
          <w:lang w:eastAsia="ru-RU"/>
        </w:rPr>
        <w:t> </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Время безопасного пребывания человека в воде:</w:t>
      </w:r>
      <w:r w:rsidRPr="00294440">
        <w:rPr>
          <w:rFonts w:ascii="Times New Roman" w:eastAsia="Times New Roman" w:hAnsi="Times New Roman"/>
          <w:sz w:val="24"/>
          <w:szCs w:val="24"/>
          <w:lang w:eastAsia="ru-RU"/>
        </w:rPr>
        <w:t xml:space="preserve"> </w:t>
      </w:r>
      <w:r w:rsidRPr="00294440">
        <w:rPr>
          <w:rFonts w:ascii="Times New Roman" w:eastAsia="Times New Roman" w:hAnsi="Times New Roman"/>
          <w:b/>
          <w:bCs/>
          <w:sz w:val="24"/>
          <w:szCs w:val="24"/>
          <w:lang w:eastAsia="ru-RU"/>
        </w:rPr>
        <w:t> </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при температуре воды 5-15</w:t>
      </w:r>
      <w:r w:rsidRPr="00294440">
        <w:rPr>
          <w:rFonts w:ascii="Times New Roman" w:eastAsia="Times New Roman" w:hAnsi="Times New Roman"/>
          <w:sz w:val="24"/>
          <w:szCs w:val="24"/>
          <w:vertAlign w:val="superscript"/>
          <w:lang w:eastAsia="ru-RU"/>
        </w:rPr>
        <w:t>0</w:t>
      </w:r>
      <w:r w:rsidRPr="00294440">
        <w:rPr>
          <w:rFonts w:ascii="Times New Roman" w:eastAsia="Times New Roman" w:hAnsi="Times New Roman"/>
          <w:sz w:val="24"/>
          <w:szCs w:val="24"/>
          <w:lang w:eastAsia="ru-RU"/>
        </w:rPr>
        <w:t xml:space="preserve"> С - от 3,5 до 4,5 часов;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температура воды 2-3</w:t>
      </w:r>
      <w:r w:rsidRPr="00294440">
        <w:rPr>
          <w:rFonts w:ascii="Times New Roman" w:eastAsia="Times New Roman" w:hAnsi="Times New Roman"/>
          <w:sz w:val="24"/>
          <w:szCs w:val="24"/>
          <w:vertAlign w:val="superscript"/>
          <w:lang w:eastAsia="ru-RU"/>
        </w:rPr>
        <w:t>0</w:t>
      </w:r>
      <w:r w:rsidRPr="00294440">
        <w:rPr>
          <w:rFonts w:ascii="Times New Roman" w:eastAsia="Times New Roman" w:hAnsi="Times New Roman"/>
          <w:sz w:val="24"/>
          <w:szCs w:val="24"/>
          <w:lang w:eastAsia="ru-RU"/>
        </w:rPr>
        <w:t xml:space="preserve"> </w:t>
      </w:r>
      <w:proofErr w:type="gramStart"/>
      <w:r w:rsidRPr="00294440">
        <w:rPr>
          <w:rFonts w:ascii="Times New Roman" w:eastAsia="Times New Roman" w:hAnsi="Times New Roman"/>
          <w:sz w:val="24"/>
          <w:szCs w:val="24"/>
          <w:lang w:eastAsia="ru-RU"/>
        </w:rPr>
        <w:t>С</w:t>
      </w:r>
      <w:proofErr w:type="gramEnd"/>
      <w:r w:rsidRPr="00294440">
        <w:rPr>
          <w:rFonts w:ascii="Times New Roman" w:eastAsia="Times New Roman" w:hAnsi="Times New Roman"/>
          <w:sz w:val="24"/>
          <w:szCs w:val="24"/>
          <w:lang w:eastAsia="ru-RU"/>
        </w:rPr>
        <w:t xml:space="preserve"> оказывается смертельной для человека через 10-15 минут;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при температуре воды минус 2</w:t>
      </w:r>
      <w:r w:rsidRPr="00294440">
        <w:rPr>
          <w:rFonts w:ascii="Times New Roman" w:eastAsia="Times New Roman" w:hAnsi="Times New Roman"/>
          <w:sz w:val="24"/>
          <w:szCs w:val="24"/>
          <w:vertAlign w:val="superscript"/>
          <w:lang w:eastAsia="ru-RU"/>
        </w:rPr>
        <w:t>0</w:t>
      </w:r>
      <w:r w:rsidRPr="00294440">
        <w:rPr>
          <w:rFonts w:ascii="Times New Roman" w:eastAsia="Times New Roman" w:hAnsi="Times New Roman"/>
          <w:sz w:val="24"/>
          <w:szCs w:val="24"/>
          <w:lang w:eastAsia="ru-RU"/>
        </w:rPr>
        <w:t xml:space="preserve"> С - смерть может наступить через 5-8 минут.    </w:t>
      </w:r>
    </w:p>
    <w:p w:rsidR="00C87C6B" w:rsidRPr="00294440" w:rsidRDefault="00C87C6B" w:rsidP="00294440">
      <w:pPr>
        <w:spacing w:after="0" w:line="240" w:lineRule="auto"/>
        <w:ind w:firstLine="567"/>
        <w:jc w:val="both"/>
        <w:rPr>
          <w:rFonts w:ascii="Times New Roman" w:eastAsia="Times New Roman" w:hAnsi="Times New Roman"/>
          <w:b/>
          <w:i/>
          <w:sz w:val="24"/>
          <w:szCs w:val="24"/>
          <w:lang w:eastAsia="ru-RU"/>
        </w:rPr>
      </w:pPr>
      <w:r w:rsidRPr="00294440">
        <w:rPr>
          <w:rFonts w:ascii="Times New Roman" w:eastAsia="Times New Roman" w:hAnsi="Times New Roman"/>
          <w:b/>
          <w:i/>
          <w:sz w:val="24"/>
          <w:szCs w:val="24"/>
          <w:lang w:eastAsia="ru-RU"/>
        </w:rPr>
        <w:t xml:space="preserve">  </w:t>
      </w:r>
      <w:r w:rsidRPr="00294440">
        <w:rPr>
          <w:rFonts w:ascii="Times New Roman" w:eastAsia="Times New Roman" w:hAnsi="Times New Roman"/>
          <w:bCs/>
          <w:i/>
          <w:sz w:val="24"/>
          <w:szCs w:val="24"/>
          <w:lang w:eastAsia="ru-RU"/>
        </w:rPr>
        <w:t>Уважаемые дети и взрослые!</w:t>
      </w:r>
      <w:r w:rsidRPr="00294440">
        <w:rPr>
          <w:rFonts w:ascii="Times New Roman" w:eastAsia="Times New Roman" w:hAnsi="Times New Roman"/>
          <w:b/>
          <w:i/>
          <w:sz w:val="24"/>
          <w:szCs w:val="24"/>
          <w:lang w:eastAsia="ru-RU"/>
        </w:rPr>
        <w:t xml:space="preserve"> </w:t>
      </w:r>
      <w:r w:rsidRPr="00294440">
        <w:rPr>
          <w:rFonts w:ascii="Times New Roman" w:eastAsia="Times New Roman" w:hAnsi="Times New Roman"/>
          <w:bCs/>
          <w:i/>
          <w:sz w:val="24"/>
          <w:szCs w:val="24"/>
          <w:lang w:eastAsia="ru-RU"/>
        </w:rPr>
        <w:t> </w:t>
      </w:r>
      <w:r w:rsidRPr="00294440">
        <w:rPr>
          <w:rFonts w:ascii="Times New Roman" w:eastAsia="Times New Roman" w:hAnsi="Times New Roman"/>
          <w:b/>
          <w:i/>
          <w:sz w:val="24"/>
          <w:szCs w:val="24"/>
          <w:lang w:eastAsia="ru-RU"/>
        </w:rPr>
        <w:t xml:space="preserve"> </w:t>
      </w:r>
      <w:r w:rsidRPr="00294440">
        <w:rPr>
          <w:rFonts w:ascii="Times New Roman" w:eastAsia="Times New Roman" w:hAnsi="Times New Roman"/>
          <w:bCs/>
          <w:i/>
          <w:sz w:val="24"/>
          <w:szCs w:val="24"/>
          <w:lang w:eastAsia="ru-RU"/>
        </w:rPr>
        <w:t>Во избежание трагических случаев:</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1. Коллективные выезды на лед для отдыха и рыбалки необходимо согласовывать с подразделениями спасательной службы.</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2. Руководителям организаций необходимо назначить своим приказом ответственных за обеспечение порядка в пути следования и на водоемах.</w:t>
      </w:r>
      <w:r w:rsidRPr="00294440">
        <w:rPr>
          <w:rFonts w:ascii="Times New Roman" w:eastAsia="Times New Roman" w:hAnsi="Times New Roman"/>
          <w:sz w:val="24"/>
          <w:szCs w:val="24"/>
          <w:lang w:eastAsia="ru-RU"/>
        </w:rPr>
        <w:t xml:space="preserve"> </w:t>
      </w:r>
    </w:p>
    <w:p w:rsidR="00C87C6B" w:rsidRPr="00294440" w:rsidRDefault="004C4683"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noProof/>
          <w:sz w:val="24"/>
          <w:szCs w:val="24"/>
          <w:lang w:eastAsia="ru-RU"/>
        </w:rPr>
        <w:drawing>
          <wp:anchor distT="0" distB="0" distL="114300" distR="114300" simplePos="0" relativeHeight="251687936" behindDoc="1" locked="0" layoutInCell="1" allowOverlap="1" wp14:anchorId="0BF9110E" wp14:editId="6D0FECC0">
            <wp:simplePos x="0" y="0"/>
            <wp:positionH relativeFrom="column">
              <wp:posOffset>5300669</wp:posOffset>
            </wp:positionH>
            <wp:positionV relativeFrom="paragraph">
              <wp:posOffset>250166</wp:posOffset>
            </wp:positionV>
            <wp:extent cx="1069340" cy="1810385"/>
            <wp:effectExtent l="0" t="0" r="0" b="0"/>
            <wp:wrapTight wrapText="bothSides">
              <wp:wrapPolygon edited="0">
                <wp:start x="0" y="0"/>
                <wp:lineTo x="0" y="21365"/>
                <wp:lineTo x="21164" y="21365"/>
                <wp:lineTo x="21164" y="0"/>
                <wp:lineTo x="0" y="0"/>
              </wp:wrapPolygon>
            </wp:wrapTight>
            <wp:docPr id="16" name="Рисунок 16" descr="http://86sch18-nv.edusite.ru/images/p83_x_5559e7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86sch18-nv.edusite.ru/images/p83_x_5559e7ca.jpg"/>
                    <pic:cNvPicPr>
                      <a:picLocks noChangeAspect="1" noChangeArrowheads="1"/>
                    </pic:cNvPicPr>
                  </pic:nvPicPr>
                  <pic:blipFill>
                    <a:blip r:embed="rId21" r:link="rId22">
                      <a:extLst>
                        <a:ext uri="{28A0092B-C50C-407E-A947-70E740481C1C}">
                          <a14:useLocalDpi xmlns:a14="http://schemas.microsoft.com/office/drawing/2010/main" val="0"/>
                        </a:ext>
                      </a:extLst>
                    </a:blip>
                    <a:srcRect/>
                    <a:stretch>
                      <a:fillRect/>
                    </a:stretch>
                  </pic:blipFill>
                  <pic:spPr bwMode="auto">
                    <a:xfrm>
                      <a:off x="0" y="0"/>
                      <a:ext cx="1069340" cy="1810385"/>
                    </a:xfrm>
                    <a:prstGeom prst="rect">
                      <a:avLst/>
                    </a:prstGeom>
                    <a:noFill/>
                    <a:ln>
                      <a:noFill/>
                    </a:ln>
                  </pic:spPr>
                </pic:pic>
              </a:graphicData>
            </a:graphic>
            <wp14:sizeRelH relativeFrom="page">
              <wp14:pctWidth>0</wp14:pctWidth>
            </wp14:sizeRelH>
            <wp14:sizeRelV relativeFrom="page">
              <wp14:pctHeight>0</wp14:pctHeight>
            </wp14:sizeRelV>
          </wp:anchor>
        </w:drawing>
      </w:r>
      <w:r w:rsidR="00C87C6B" w:rsidRPr="00294440">
        <w:rPr>
          <w:rFonts w:ascii="Times New Roman" w:eastAsia="Times New Roman" w:hAnsi="Times New Roman"/>
          <w:bCs/>
          <w:sz w:val="24"/>
          <w:szCs w:val="24"/>
          <w:lang w:eastAsia="ru-RU"/>
        </w:rPr>
        <w:t>3. Ответственные лица должны пройти инструктаж в подразделениях водно-спасательной службы.</w:t>
      </w:r>
      <w:r w:rsidR="00C87C6B"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 xml:space="preserve">4. Соблюдайте элементарные правила безопасности на льду, помните, безопасным лед считается при толщине не менее </w:t>
      </w:r>
      <w:smartTag w:uri="urn:schemas-microsoft-com:office:smarttags" w:element="metricconverter">
        <w:smartTagPr>
          <w:attr w:name="ProductID" w:val="12 см"/>
        </w:smartTagPr>
        <w:r w:rsidRPr="00294440">
          <w:rPr>
            <w:rFonts w:ascii="Times New Roman" w:eastAsia="Times New Roman" w:hAnsi="Times New Roman"/>
            <w:bCs/>
            <w:sz w:val="24"/>
            <w:szCs w:val="24"/>
            <w:lang w:eastAsia="ru-RU"/>
          </w:rPr>
          <w:t>12 см</w:t>
        </w:r>
      </w:smartTag>
      <w:r w:rsidRPr="00294440">
        <w:rPr>
          <w:rFonts w:ascii="Times New Roman" w:eastAsia="Times New Roman" w:hAnsi="Times New Roman"/>
          <w:bCs/>
          <w:sz w:val="24"/>
          <w:szCs w:val="24"/>
          <w:lang w:eastAsia="ru-RU"/>
        </w:rPr>
        <w:t>.</w:t>
      </w:r>
      <w:r w:rsidRPr="00294440">
        <w:rPr>
          <w:rFonts w:ascii="Times New Roman" w:eastAsia="Times New Roman" w:hAnsi="Times New Roman"/>
          <w:sz w:val="24"/>
          <w:szCs w:val="24"/>
          <w:lang w:eastAsia="ru-RU"/>
        </w:rPr>
        <w:t xml:space="preserve"> </w:t>
      </w:r>
      <w:r w:rsidRPr="00294440">
        <w:rPr>
          <w:rFonts w:ascii="Times New Roman" w:eastAsia="Times New Roman" w:hAnsi="Times New Roman"/>
          <w:bCs/>
          <w:sz w:val="24"/>
          <w:szCs w:val="24"/>
          <w:lang w:eastAsia="ru-RU"/>
        </w:rPr>
        <w:t> </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Запрещается ходить по льду под мостами, рядом с любыми водными сооружениями, в местах впадения в водоем ручьев и рек.</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Родители, не оставляйте детей без присмотра!</w:t>
      </w:r>
      <w:r w:rsidRPr="00294440">
        <w:rPr>
          <w:rFonts w:ascii="Times New Roman" w:eastAsia="Times New Roman" w:hAnsi="Times New Roman"/>
          <w:sz w:val="24"/>
          <w:szCs w:val="24"/>
          <w:lang w:eastAsia="ru-RU"/>
        </w:rPr>
        <w:t xml:space="preserve">   </w:t>
      </w:r>
      <w:r w:rsidRPr="00294440">
        <w:rPr>
          <w:rFonts w:ascii="Times New Roman" w:eastAsia="Times New Roman" w:hAnsi="Times New Roman"/>
          <w:bCs/>
          <w:sz w:val="24"/>
          <w:szCs w:val="24"/>
          <w:lang w:eastAsia="ru-RU"/>
        </w:rPr>
        <w:t>Будьте внимательны к окружающим!</w:t>
      </w:r>
      <w:r w:rsidRPr="00294440">
        <w:rPr>
          <w:rFonts w:ascii="Times New Roman" w:eastAsia="Times New Roman" w:hAnsi="Times New Roman"/>
          <w:sz w:val="24"/>
          <w:szCs w:val="24"/>
          <w:lang w:eastAsia="ru-RU"/>
        </w:rPr>
        <w:t xml:space="preserve"> </w:t>
      </w:r>
      <w:r w:rsidRPr="00294440">
        <w:rPr>
          <w:rFonts w:ascii="Times New Roman" w:eastAsia="Times New Roman" w:hAnsi="Times New Roman"/>
          <w:bCs/>
          <w:sz w:val="24"/>
          <w:szCs w:val="24"/>
          <w:lang w:eastAsia="ru-RU"/>
        </w:rPr>
        <w:t> </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Если вы стали свидетелем происшествия, немедленно сообщите об этом по телефону службы спасения 112 (звонок бесплатный) или 01.</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По возможности окажите пострадавшему первую помощь и ждите прибытия спасателей.</w:t>
      </w:r>
      <w:r w:rsidRPr="00294440">
        <w:rPr>
          <w:rFonts w:ascii="Times New Roman" w:eastAsia="Times New Roman" w:hAnsi="Times New Roman"/>
          <w:sz w:val="24"/>
          <w:szCs w:val="24"/>
          <w:lang w:eastAsia="ru-RU"/>
        </w:rPr>
        <w:t xml:space="preserve"> </w:t>
      </w:r>
      <w:r w:rsidRPr="00294440">
        <w:rPr>
          <w:rFonts w:ascii="Times New Roman" w:eastAsia="Times New Roman" w:hAnsi="Times New Roman"/>
          <w:b/>
          <w:bCs/>
          <w:sz w:val="24"/>
          <w:szCs w:val="24"/>
          <w:lang w:eastAsia="ru-RU"/>
        </w:rPr>
        <w:t>Будьте внимательны к себе, своему здоровью, ведь сэкономленные пять минут не смогут заменить Вам всю жизнь!</w:t>
      </w:r>
    </w:p>
    <w:p w:rsidR="00AE1A95" w:rsidRPr="00294440" w:rsidRDefault="00AE1A95" w:rsidP="00294440">
      <w:pPr>
        <w:spacing w:after="0" w:line="240" w:lineRule="auto"/>
        <w:rPr>
          <w:rFonts w:ascii="Times New Roman" w:hAnsi="Times New Roman"/>
          <w:sz w:val="24"/>
          <w:szCs w:val="24"/>
        </w:rPr>
      </w:pPr>
    </w:p>
    <w:p w:rsidR="00C87C6B" w:rsidRPr="00294440" w:rsidRDefault="003207A8" w:rsidP="00294440">
      <w:pPr>
        <w:spacing w:after="0" w:line="240" w:lineRule="auto"/>
        <w:rPr>
          <w:rFonts w:ascii="Times New Roman" w:hAnsi="Times New Roman"/>
          <w:sz w:val="24"/>
          <w:szCs w:val="24"/>
        </w:rPr>
      </w:pPr>
      <w:r w:rsidRPr="00294440">
        <w:rPr>
          <w:rFonts w:ascii="Times New Roman" w:hAnsi="Times New Roman"/>
          <w:noProof/>
          <w:sz w:val="24"/>
          <w:szCs w:val="24"/>
          <w:lang w:eastAsia="ru-RU"/>
        </w:rPr>
        <w:lastRenderedPageBreak/>
        <w:drawing>
          <wp:anchor distT="0" distB="0" distL="114300" distR="114300" simplePos="0" relativeHeight="251693056" behindDoc="1" locked="0" layoutInCell="1" allowOverlap="1">
            <wp:simplePos x="0" y="0"/>
            <wp:positionH relativeFrom="column">
              <wp:posOffset>125587</wp:posOffset>
            </wp:positionH>
            <wp:positionV relativeFrom="paragraph">
              <wp:posOffset>160727</wp:posOffset>
            </wp:positionV>
            <wp:extent cx="2202200" cy="1949570"/>
            <wp:effectExtent l="0" t="0" r="7620" b="0"/>
            <wp:wrapTight wrapText="bothSides">
              <wp:wrapPolygon edited="0">
                <wp:start x="0" y="0"/>
                <wp:lineTo x="0" y="21319"/>
                <wp:lineTo x="21488" y="21319"/>
                <wp:lineTo x="21488" y="0"/>
                <wp:lineTo x="0" y="0"/>
              </wp:wrapPolygon>
            </wp:wrapTight>
            <wp:docPr id="29" name="Рисунок 29" descr="http://lizey17.ucoz.ru/_tbkp/bezopasnost/ne_khodi_po_ldu_vodoemo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lizey17.ucoz.ru/_tbkp/bezopasnost/ne_khodi_po_ldu_vodoemov.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202200" cy="1949570"/>
                    </a:xfrm>
                    <a:prstGeom prst="rect">
                      <a:avLst/>
                    </a:prstGeom>
                    <a:noFill/>
                    <a:ln>
                      <a:noFill/>
                    </a:ln>
                  </pic:spPr>
                </pic:pic>
              </a:graphicData>
            </a:graphic>
          </wp:anchor>
        </w:drawing>
      </w:r>
    </w:p>
    <w:p w:rsidR="00B578B8" w:rsidRPr="00294440" w:rsidRDefault="003207A8" w:rsidP="00294440">
      <w:pPr>
        <w:pStyle w:val="c0"/>
        <w:spacing w:before="0" w:beforeAutospacing="0" w:after="0" w:afterAutospacing="0"/>
        <w:rPr>
          <w:b/>
        </w:rPr>
      </w:pPr>
      <w:r w:rsidRPr="00294440">
        <w:rPr>
          <w:rStyle w:val="c7"/>
          <w:b/>
        </w:rPr>
        <w:t xml:space="preserve">                          </w:t>
      </w:r>
      <w:r w:rsidR="00B578B8" w:rsidRPr="00294440">
        <w:rPr>
          <w:rStyle w:val="c7"/>
          <w:b/>
        </w:rPr>
        <w:t xml:space="preserve">Консультация для родителей </w:t>
      </w:r>
    </w:p>
    <w:p w:rsidR="00B578B8" w:rsidRPr="00294440" w:rsidRDefault="003207A8" w:rsidP="00294440">
      <w:pPr>
        <w:pStyle w:val="c0"/>
        <w:spacing w:before="0" w:beforeAutospacing="0" w:after="0" w:afterAutospacing="0"/>
        <w:rPr>
          <w:b/>
        </w:rPr>
      </w:pPr>
      <w:r w:rsidRPr="00294440">
        <w:rPr>
          <w:rStyle w:val="c7"/>
          <w:b/>
        </w:rPr>
        <w:t xml:space="preserve">               </w:t>
      </w:r>
      <w:r w:rsidR="00B578B8" w:rsidRPr="00294440">
        <w:rPr>
          <w:rStyle w:val="c7"/>
          <w:b/>
        </w:rPr>
        <w:t>"Правила безопасности на льду водоёма»</w:t>
      </w:r>
    </w:p>
    <w:p w:rsidR="00B578B8" w:rsidRPr="00294440" w:rsidRDefault="003207A8" w:rsidP="00294440">
      <w:pPr>
        <w:pStyle w:val="c0"/>
        <w:spacing w:before="0" w:beforeAutospacing="0" w:after="0" w:afterAutospacing="0"/>
        <w:jc w:val="both"/>
      </w:pPr>
      <w:r w:rsidRPr="00294440">
        <w:rPr>
          <w:rStyle w:val="c2"/>
        </w:rPr>
        <w:tab/>
      </w:r>
      <w:r w:rsidR="00B578B8" w:rsidRPr="00294440">
        <w:rPr>
          <w:rStyle w:val="c2"/>
        </w:rPr>
        <w:t>На календаре плотно закрепилась зимушка - зима, гора теплых вещей в ожидании томится перед дверью, а ваш малыш уже в полной боевой готовности перед отправлением навстречу зимним забавам! Ребенку так и хочется провести время на льду, особенно там, где реки или озера едва успели замерзнуть. Для детей – ледовое приключение, а для родителей - бесконечное волнение. Дорогие родители, в ваших силах предостеречь детей от опасностей, связанных с попаданием на лед. Для этого следует знать несколько правил поведения на льду и закрепить их в сознании ребенка.</w:t>
      </w:r>
    </w:p>
    <w:p w:rsidR="00B578B8" w:rsidRPr="00294440" w:rsidRDefault="003207A8" w:rsidP="00294440">
      <w:pPr>
        <w:pStyle w:val="c0"/>
        <w:spacing w:before="0" w:beforeAutospacing="0" w:after="0" w:afterAutospacing="0"/>
        <w:jc w:val="both"/>
      </w:pPr>
      <w:r w:rsidRPr="00294440">
        <w:rPr>
          <w:rStyle w:val="c2"/>
        </w:rPr>
        <w:tab/>
      </w:r>
      <w:r w:rsidR="00B578B8" w:rsidRPr="00294440">
        <w:rPr>
          <w:rStyle w:val="c2"/>
        </w:rPr>
        <w:t>Первое и самое главное правило - не пускайте детей одних на лед! Но в жизни всякое может произойти. Поэтому в целях сохранности вашего чада побеседуйте с ним о правилах поведения на льду</w:t>
      </w:r>
      <w:r w:rsidR="00B578B8" w:rsidRPr="00294440">
        <w:rPr>
          <w:rStyle w:val="c3"/>
        </w:rPr>
        <w:t>.</w:t>
      </w:r>
    </w:p>
    <w:p w:rsidR="00B578B8" w:rsidRPr="00294440" w:rsidRDefault="003207A8" w:rsidP="00294440">
      <w:pPr>
        <w:pStyle w:val="c0"/>
        <w:spacing w:before="0" w:beforeAutospacing="0" w:after="0" w:afterAutospacing="0"/>
        <w:jc w:val="both"/>
      </w:pPr>
      <w:r w:rsidRPr="00294440">
        <w:rPr>
          <w:rStyle w:val="c4"/>
        </w:rPr>
        <w:tab/>
      </w:r>
      <w:r w:rsidR="00B578B8" w:rsidRPr="00294440">
        <w:rPr>
          <w:rStyle w:val="c4"/>
        </w:rPr>
        <w:t>Очень опасен ноздреватый лед, который представляет собой замерзший во время метели снег.  </w:t>
      </w:r>
      <w:r w:rsidR="00B578B8" w:rsidRPr="00294440">
        <w:rPr>
          <w:rStyle w:val="c2"/>
        </w:rPr>
        <w:t>Толщина льда на водоеме не везде одинакова. Тонкий лед находится: у берегов, в районе перекатов и стремнин, в местах слияния рек или их впадения в море (озеро), на изгибах, излучинах, около вмерзших предметов, подземных источников, в местах слива в водоемы теплых вод и канализационных стоков.</w:t>
      </w:r>
      <w:r w:rsidR="00B578B8" w:rsidRPr="00294440">
        <w:rPr>
          <w:rStyle w:val="c9"/>
        </w:rPr>
        <w:t> </w:t>
      </w:r>
    </w:p>
    <w:p w:rsidR="00B578B8" w:rsidRPr="00294440" w:rsidRDefault="003207A8" w:rsidP="00294440">
      <w:pPr>
        <w:pStyle w:val="c0"/>
        <w:spacing w:before="0" w:beforeAutospacing="0" w:after="0" w:afterAutospacing="0"/>
        <w:jc w:val="both"/>
      </w:pPr>
      <w:r w:rsidRPr="00294440">
        <w:rPr>
          <w:rStyle w:val="c2"/>
        </w:rPr>
        <w:tab/>
      </w:r>
      <w:r w:rsidR="00B578B8" w:rsidRPr="00294440">
        <w:rPr>
          <w:rStyle w:val="c2"/>
        </w:rPr>
        <w:t>Чрезвычайно опасным и ненадежным является лед под снегом и сугробами. Опасность представляют собой полыньи, проруби,</w:t>
      </w:r>
      <w:r w:rsidR="00B578B8" w:rsidRPr="00294440">
        <w:rPr>
          <w:rStyle w:val="c9"/>
        </w:rPr>
        <w:t> </w:t>
      </w:r>
      <w:r w:rsidR="00B578B8" w:rsidRPr="00294440">
        <w:rPr>
          <w:rStyle w:val="c2"/>
        </w:rPr>
        <w:t>трещины, лунки, которые покрыты тонким слоем льда. Этот лед проламывается при наступлении на него, и человек неожиданно может оказаться в холодной воде. Особую опасность представляет лед, покрытый толстым слоем снега, так как вода под ним замерзает медленно и</w:t>
      </w:r>
      <w:r w:rsidR="00B578B8" w:rsidRPr="00294440">
        <w:rPr>
          <w:rStyle w:val="c9"/>
        </w:rPr>
        <w:t> </w:t>
      </w:r>
      <w:r w:rsidR="00B578B8" w:rsidRPr="00294440">
        <w:rPr>
          <w:rStyle w:val="c2"/>
        </w:rPr>
        <w:t>неравномерно.</w:t>
      </w:r>
      <w:r w:rsidR="00B578B8" w:rsidRPr="00294440">
        <w:rPr>
          <w:rStyle w:val="c13"/>
        </w:rPr>
        <w:t> </w:t>
      </w:r>
      <w:r w:rsidR="00B578B8" w:rsidRPr="00294440">
        <w:rPr>
          <w:rStyle w:val="c6"/>
        </w:rPr>
        <w:t>На участки такого льда ступать нельзя ни в коем случае. Надо помнить, что лед безопасен для одного человека при толщине не меньше 10 сантиметров.</w:t>
      </w:r>
      <w:r w:rsidRPr="00294440">
        <w:t xml:space="preserve"> </w:t>
      </w:r>
      <w:r w:rsidR="00B578B8" w:rsidRPr="00294440">
        <w:rPr>
          <w:rStyle w:val="c4"/>
        </w:rPr>
        <w:t>Прежде чем двигаться по льду, следует убедиться в прочности льда,</w:t>
      </w:r>
      <w:r w:rsidR="00B578B8" w:rsidRPr="00294440">
        <w:t> </w:t>
      </w:r>
      <w:r w:rsidR="00B578B8" w:rsidRPr="00294440">
        <w:rPr>
          <w:rStyle w:val="c4"/>
        </w:rPr>
        <w:t>после выхода на лед по нему следует постучать палкой; если на поверхности появится вода, раздастся характерный звук – “треск” или лед начнет прогибаться, играть под ногами – то необходимо незамедлительно вернутся на берег.</w:t>
      </w:r>
      <w:r w:rsidR="00B578B8" w:rsidRPr="00294440">
        <w:rPr>
          <w:rStyle w:val="c13"/>
        </w:rPr>
        <w:t> </w:t>
      </w:r>
    </w:p>
    <w:p w:rsidR="00B578B8" w:rsidRPr="00294440" w:rsidRDefault="00B578B8" w:rsidP="00294440">
      <w:pPr>
        <w:pStyle w:val="c0"/>
        <w:spacing w:before="0" w:beforeAutospacing="0" w:after="0" w:afterAutospacing="0"/>
        <w:jc w:val="both"/>
      </w:pPr>
      <w:r w:rsidRPr="00294440">
        <w:rPr>
          <w:rStyle w:val="c4"/>
        </w:rPr>
        <w:t> Категорически запрещается проверять прочность льда ударами ноги.</w:t>
      </w:r>
    </w:p>
    <w:p w:rsidR="00B578B8" w:rsidRPr="00294440" w:rsidRDefault="003207A8" w:rsidP="00294440">
      <w:pPr>
        <w:pStyle w:val="c0"/>
        <w:spacing w:before="0" w:beforeAutospacing="0" w:after="0" w:afterAutospacing="0"/>
        <w:jc w:val="both"/>
      </w:pPr>
      <w:r w:rsidRPr="00294440">
        <w:rPr>
          <w:rStyle w:val="c4"/>
        </w:rPr>
        <w:tab/>
      </w:r>
      <w:r w:rsidR="00B578B8" w:rsidRPr="00294440">
        <w:rPr>
          <w:rStyle w:val="c4"/>
        </w:rPr>
        <w:t>Если лед непрочен, необходимо прекратить движение и возвращаться по своим следам, делая первые шаги без отрыва ног от поверхности льда.</w:t>
      </w:r>
    </w:p>
    <w:p w:rsidR="00B578B8" w:rsidRPr="00294440" w:rsidRDefault="003207A8" w:rsidP="00294440">
      <w:pPr>
        <w:pStyle w:val="c0"/>
        <w:spacing w:before="0" w:beforeAutospacing="0" w:after="0" w:afterAutospacing="0"/>
        <w:jc w:val="both"/>
      </w:pPr>
      <w:r w:rsidRPr="00294440">
        <w:rPr>
          <w:rStyle w:val="c4"/>
        </w:rPr>
        <w:tab/>
      </w:r>
      <w:r w:rsidR="00B578B8" w:rsidRPr="00294440">
        <w:rPr>
          <w:rStyle w:val="c6"/>
          <w:b/>
        </w:rPr>
        <w:t>Внимание!</w:t>
      </w:r>
      <w:r w:rsidR="00B578B8" w:rsidRPr="00294440">
        <w:rPr>
          <w:rStyle w:val="c6"/>
        </w:rPr>
        <w:t xml:space="preserve"> Если за вами затрещал лед и появились трещины, не пугайтесь и не бегите от опасности! Плавно ложитесь на лед и перекатывайтесь в безопасное место!</w:t>
      </w:r>
    </w:p>
    <w:p w:rsidR="00B578B8" w:rsidRPr="00294440" w:rsidRDefault="003207A8" w:rsidP="00294440">
      <w:pPr>
        <w:pStyle w:val="c11"/>
        <w:spacing w:before="0" w:beforeAutospacing="0" w:after="0" w:afterAutospacing="0"/>
        <w:jc w:val="both"/>
        <w:rPr>
          <w:b/>
        </w:rPr>
      </w:pPr>
      <w:r w:rsidRPr="00294440">
        <w:rPr>
          <w:rStyle w:val="c2"/>
        </w:rPr>
        <w:tab/>
      </w:r>
      <w:r w:rsidR="00B578B8" w:rsidRPr="00294440">
        <w:rPr>
          <w:rStyle w:val="c2"/>
          <w:b/>
        </w:rPr>
        <w:t>Как вести себя на льду:</w:t>
      </w:r>
    </w:p>
    <w:p w:rsidR="00B578B8" w:rsidRPr="00294440" w:rsidRDefault="003207A8" w:rsidP="00294440">
      <w:pPr>
        <w:pStyle w:val="c5"/>
        <w:spacing w:before="0" w:beforeAutospacing="0" w:after="0" w:afterAutospacing="0"/>
        <w:jc w:val="both"/>
      </w:pPr>
      <w:r w:rsidRPr="00294440">
        <w:rPr>
          <w:rStyle w:val="c2"/>
        </w:rPr>
        <w:tab/>
      </w:r>
      <w:r w:rsidR="00B578B8" w:rsidRPr="00294440">
        <w:rPr>
          <w:rStyle w:val="c2"/>
        </w:rPr>
        <w:t>1. Нельзя выходить на лед, когда на улице темно или плохая видимость по причине тумана или снега.</w:t>
      </w:r>
      <w:r w:rsidR="00B578B8" w:rsidRPr="00294440">
        <w:rPr>
          <w:rStyle w:val="c13"/>
        </w:rPr>
        <w:t> </w:t>
      </w:r>
    </w:p>
    <w:p w:rsidR="00B578B8" w:rsidRPr="00294440" w:rsidRDefault="003207A8" w:rsidP="00294440">
      <w:pPr>
        <w:pStyle w:val="c5"/>
        <w:spacing w:before="0" w:beforeAutospacing="0" w:after="0" w:afterAutospacing="0"/>
        <w:jc w:val="both"/>
      </w:pPr>
      <w:r w:rsidRPr="00294440">
        <w:rPr>
          <w:rStyle w:val="c2"/>
        </w:rPr>
        <w:tab/>
      </w:r>
      <w:r w:rsidR="00B578B8" w:rsidRPr="00294440">
        <w:rPr>
          <w:rStyle w:val="c2"/>
        </w:rPr>
        <w:t>2. Запретите ребенку проверять, насколько прочен лед, ударяя по нему ногами. Лед может оказаться тонким, и ребенок запросто провалится.</w:t>
      </w:r>
    </w:p>
    <w:p w:rsidR="00B578B8" w:rsidRPr="00294440" w:rsidRDefault="003207A8" w:rsidP="00294440">
      <w:pPr>
        <w:pStyle w:val="c5"/>
        <w:spacing w:before="0" w:beforeAutospacing="0" w:after="0" w:afterAutospacing="0"/>
        <w:jc w:val="both"/>
      </w:pPr>
      <w:r w:rsidRPr="00294440">
        <w:rPr>
          <w:rStyle w:val="c2"/>
        </w:rPr>
        <w:tab/>
      </w:r>
      <w:r w:rsidR="00B578B8" w:rsidRPr="00294440">
        <w:rPr>
          <w:rStyle w:val="c2"/>
        </w:rPr>
        <w:t>3. Расскажите ребенку о том, что особенно опасным является лед, который покрыт толстым слоем снега. В таких местах вода замерзает намного медленнее.</w:t>
      </w:r>
      <w:r w:rsidR="00B578B8" w:rsidRPr="00294440">
        <w:rPr>
          <w:rStyle w:val="c13"/>
        </w:rPr>
        <w:t> </w:t>
      </w:r>
    </w:p>
    <w:p w:rsidR="00B578B8" w:rsidRPr="00294440" w:rsidRDefault="003207A8" w:rsidP="00294440">
      <w:pPr>
        <w:pStyle w:val="c5"/>
        <w:spacing w:before="0" w:beforeAutospacing="0" w:after="0" w:afterAutospacing="0"/>
        <w:jc w:val="both"/>
      </w:pPr>
      <w:r w:rsidRPr="00294440">
        <w:rPr>
          <w:rStyle w:val="c2"/>
        </w:rPr>
        <w:tab/>
      </w:r>
      <w:r w:rsidR="00B578B8" w:rsidRPr="00294440">
        <w:rPr>
          <w:rStyle w:val="c2"/>
        </w:rPr>
        <w:t>4. Также опасны те места на льду, где видны трещины и лунки. При наступлении на эти места ногой лед может сразу же треснуть.</w:t>
      </w:r>
    </w:p>
    <w:p w:rsidR="00B578B8" w:rsidRPr="00294440" w:rsidRDefault="003207A8" w:rsidP="00294440">
      <w:pPr>
        <w:pStyle w:val="c5"/>
        <w:spacing w:before="0" w:beforeAutospacing="0" w:after="0" w:afterAutospacing="0"/>
        <w:jc w:val="both"/>
      </w:pPr>
      <w:r w:rsidRPr="00294440">
        <w:rPr>
          <w:rStyle w:val="c2"/>
        </w:rPr>
        <w:tab/>
      </w:r>
      <w:r w:rsidR="00B578B8" w:rsidRPr="00294440">
        <w:rPr>
          <w:rStyle w:val="c2"/>
        </w:rPr>
        <w:t>5. Если по каким-то причинам под ногами затрещал лед, и стала образовываться трещина, ни в коем случае нельзя впадать в панику и бежать сломя голову от опасности. Необходимо лечь на лед и аккуратно перекатиться в безопасное место.</w:t>
      </w:r>
    </w:p>
    <w:p w:rsidR="00B578B8" w:rsidRPr="00294440" w:rsidRDefault="003207A8" w:rsidP="00294440">
      <w:pPr>
        <w:pStyle w:val="c5"/>
        <w:spacing w:before="0" w:beforeAutospacing="0" w:after="0" w:afterAutospacing="0"/>
        <w:jc w:val="both"/>
      </w:pPr>
      <w:bookmarkStart w:id="0" w:name="h.gjdgxs"/>
      <w:bookmarkEnd w:id="0"/>
      <w:r w:rsidRPr="00294440">
        <w:rPr>
          <w:rStyle w:val="c2"/>
        </w:rPr>
        <w:tab/>
      </w:r>
      <w:r w:rsidR="00B578B8" w:rsidRPr="00294440">
        <w:rPr>
          <w:rStyle w:val="c2"/>
        </w:rPr>
        <w:t xml:space="preserve">6. Если ребенок все-таки оказался в опасности, и лед под ним треснул, то оповестите его, что нельзя прыгать на отдельно плывущую льдину, так как она может перевернуться и ребенок окажется под </w:t>
      </w:r>
      <w:proofErr w:type="gramStart"/>
      <w:r w:rsidR="00B578B8" w:rsidRPr="00294440">
        <w:rPr>
          <w:rStyle w:val="c2"/>
        </w:rPr>
        <w:t>водой</w:t>
      </w:r>
      <w:r w:rsidR="00B578B8" w:rsidRPr="00294440">
        <w:rPr>
          <w:rStyle w:val="c13"/>
        </w:rPr>
        <w:t> </w:t>
      </w:r>
      <w:r w:rsidRPr="00294440">
        <w:rPr>
          <w:rStyle w:val="c13"/>
        </w:rPr>
        <w:t>.</w:t>
      </w:r>
      <w:proofErr w:type="gramEnd"/>
    </w:p>
    <w:p w:rsidR="003207A8" w:rsidRPr="00294440" w:rsidRDefault="00B578B8" w:rsidP="00294440">
      <w:pPr>
        <w:pStyle w:val="c5"/>
        <w:spacing w:before="0" w:beforeAutospacing="0" w:after="0" w:afterAutospacing="0"/>
        <w:rPr>
          <w:rStyle w:val="c6"/>
        </w:rPr>
      </w:pPr>
      <w:r w:rsidRPr="00294440">
        <w:rPr>
          <w:rStyle w:val="c6"/>
        </w:rPr>
        <w:t xml:space="preserve">Убедительная просьба родителям: не отпускайте детей на лед без присмотра, </w:t>
      </w:r>
      <w:r w:rsidR="003207A8" w:rsidRPr="00294440">
        <w:rPr>
          <w:rStyle w:val="c6"/>
        </w:rPr>
        <w:t xml:space="preserve">                                                   </w:t>
      </w:r>
    </w:p>
    <w:p w:rsidR="00AE1A95" w:rsidRPr="00294440" w:rsidRDefault="003207A8" w:rsidP="00294440">
      <w:pPr>
        <w:pStyle w:val="c5"/>
        <w:spacing w:before="0" w:beforeAutospacing="0" w:after="0" w:afterAutospacing="0"/>
        <w:rPr>
          <w:rStyle w:val="c6"/>
          <w:b/>
        </w:rPr>
      </w:pPr>
      <w:r w:rsidRPr="00294440">
        <w:rPr>
          <w:rStyle w:val="c6"/>
        </w:rPr>
        <w:t xml:space="preserve">                                               </w:t>
      </w:r>
      <w:r w:rsidRPr="00294440">
        <w:rPr>
          <w:rStyle w:val="c6"/>
          <w:b/>
        </w:rPr>
        <w:t>ОБЪЯСНЯЙТЕ, ЧТО ЭТО ОПАСНО!</w:t>
      </w:r>
    </w:p>
    <w:p w:rsidR="001B2362" w:rsidRPr="00294440" w:rsidRDefault="001B2362" w:rsidP="00294440">
      <w:pPr>
        <w:pStyle w:val="c5"/>
        <w:spacing w:before="0" w:beforeAutospacing="0" w:after="0" w:afterAutospacing="0"/>
      </w:pPr>
    </w:p>
    <w:p w:rsidR="00F359B8"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center"/>
        <w:rPr>
          <w:rFonts w:ascii="Times New Roman" w:hAnsi="Times New Roman"/>
          <w:b/>
          <w:sz w:val="24"/>
          <w:szCs w:val="24"/>
        </w:rPr>
      </w:pPr>
      <w:r w:rsidRPr="00294440">
        <w:rPr>
          <w:rFonts w:ascii="Times New Roman" w:hAnsi="Times New Roman"/>
          <w:b/>
          <w:sz w:val="24"/>
          <w:szCs w:val="24"/>
        </w:rPr>
        <w:lastRenderedPageBreak/>
        <w:t>Что нужно делать при пожаре?</w:t>
      </w:r>
    </w:p>
    <w:p w:rsidR="000F7B65" w:rsidRPr="00294440" w:rsidRDefault="00F359B8"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Признаки начинающегося пожара. </w:t>
      </w:r>
    </w:p>
    <w:p w:rsidR="000F7B65" w:rsidRPr="00294440" w:rsidRDefault="001872BC"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В жилых домах и подсобных постройках пожар может быстро охватить большую площадь только в тех случаях, когда в помещении воспламенятся пролитые горючие жидкости (например, падение на пол керогаза). В газифицированных домах это может иметь место при взрывообразной вспышке газа. В жилых домах пожар чаще всего начинается с появления незначительного пламени, которому предшествует более или менее продолжительный период нагревания, или тления твердых горючих предметов. </w:t>
      </w:r>
    </w:p>
    <w:p w:rsidR="000F7B65" w:rsidRPr="00294440" w:rsidRDefault="00A729A9"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Наличие запаха перегревшегося вещества и появление легкого, сначала едва заметного, а затем все более сгущающегося и действующего на глаза дыма – это первые верные признаки пожара. Электрические провода, постепенно нагреваясь при перегрузке, сначала "сигнализируют" об этом характерным запахом резины, а затем изоляция воспламеняется и горит или тлеет, поджигая расположенные рядом предметы. Одновременно с запахом резины может погаснуть свет или электрические лампы начнут гореть вполнакала, что иногда также является признаком назревающей опасности загорания изоляции электропроводов. </w:t>
      </w:r>
    </w:p>
    <w:p w:rsidR="000F7B65" w:rsidRPr="00294440" w:rsidRDefault="00A729A9"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Когда в помещении, где начался пожар, имеется усиленная вентиляция (открыто окно, дверь на балкон), находящиеся в соседних комнатах люди иногда узнают о начавшемся пожаре не по дыму или запаху гари, а по потрескиванию горящего дерева, похожему на потрескивание горящих в печке сухих дров. Иногда слышен свистящий звук, могут быть видны отблески пламени. </w:t>
      </w:r>
    </w:p>
    <w:p w:rsidR="000F7B65" w:rsidRPr="00294440" w:rsidRDefault="005709A7"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О горении сажи в трубе иногда узнают по гудящему звуку, похожему на завывание ветра, и по смолистому запаху горящей сажи. </w:t>
      </w:r>
    </w:p>
    <w:p w:rsidR="0073652B" w:rsidRPr="00294440" w:rsidRDefault="00A729A9"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Знание признаков начинающегося пожара в жилом доме помогает своевременно обнаружить </w:t>
      </w:r>
    </w:p>
    <w:p w:rsidR="000F7B65"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 xml:space="preserve">и принять меры к его ликвидации. </w:t>
      </w:r>
    </w:p>
    <w:p w:rsidR="0093412C" w:rsidRPr="00294440" w:rsidRDefault="000E0C7B"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Обнаружив начинающийся пожар, необходимо в первую очередь возможно скорее уведомить об этом пожарную охрану. Следует иметь в виду, что чем скорее приедут пожарные, тем легче и с меньшим ущербом будет прекращен пожар. Пожарную </w:t>
      </w:r>
      <w:r w:rsidR="0093412C" w:rsidRPr="00294440">
        <w:rPr>
          <w:rFonts w:ascii="Times New Roman" w:hAnsi="Times New Roman"/>
          <w:sz w:val="24"/>
          <w:szCs w:val="24"/>
        </w:rPr>
        <w:t>команду нужно вызвать также при</w:t>
      </w:r>
    </w:p>
    <w:p w:rsidR="000F7B65"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появлении даже небольшого количества дыма в доме, когда есть опасность возникновения пожара в недоступном для осмотра месте или если невозможно уста</w:t>
      </w:r>
      <w:r w:rsidR="0093412C" w:rsidRPr="00294440">
        <w:rPr>
          <w:rFonts w:ascii="Times New Roman" w:hAnsi="Times New Roman"/>
          <w:sz w:val="24"/>
          <w:szCs w:val="24"/>
        </w:rPr>
        <w:t xml:space="preserve">новить причину появления дыма. </w:t>
      </w:r>
      <w:r w:rsidRPr="00294440">
        <w:rPr>
          <w:rFonts w:ascii="Times New Roman" w:hAnsi="Times New Roman"/>
          <w:sz w:val="24"/>
          <w:szCs w:val="24"/>
        </w:rPr>
        <w:t xml:space="preserve">Распространению пожара в жилом доме чаще всего могут способствовать вентиляционные каналы, окна и двери, через которые поступает свежий воздух, дающий дополнительный приток кислорода, способствующего развитию пожара. Вот почему не рекомендуется разбивать стекла в окнах горящего помещения и оставлять открытыми двери в соседние помещения. </w:t>
      </w:r>
    </w:p>
    <w:p w:rsidR="000F7B65" w:rsidRPr="00294440" w:rsidRDefault="001872BC"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Если пожар был замечен поздно и имеющихся огнетушащих средств недостаточно, нужно принять меры к тому, чтобы задержать распространение огня. Для этого необходимо по возможности плотно закрыть все двери, окна в помещении, где начался пожар. Заложить щели между полом и дверью мокрой тканью, перекрыть газ, отключить электроэнергию. Если дом или квартира заполняются дымом, дышать надо через мокрую ткань, а двигаться как можно ближе к полу (там меньше дыма). Следует помнить, что дети, испугавшись огня или дыма, могут спрятаться в укромных местах (под кроватью, в шкафу) и не отзываться на незнакомые голоса. </w:t>
      </w:r>
    </w:p>
    <w:p w:rsidR="004C4683" w:rsidRPr="00294440" w:rsidRDefault="001872BC"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Прежде чем открыть закрытую дверь в горящем доме, дотроньтесь до нее обратной стороной ладони. Не открывайте ее, если вы почувствуете, что дверь теплая – за ней огонь. Постарайтесь вывести из горящего дома (квартиры) находящихся там людей. Не пытайтесь захватить с собой </w:t>
      </w:r>
    </w:p>
    <w:p w:rsidR="000F7B65"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 xml:space="preserve">ценные вещи и другое имущество. </w:t>
      </w:r>
    </w:p>
    <w:p w:rsidR="000E0C7B" w:rsidRPr="00294440" w:rsidRDefault="001872BC"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Выбирайте как можно более безопасный путь эвакуации и постарайтесь не паниковать. Не пользуйтесь лифтами во время пожара. Спускайтесь только по лестницам. Никогда не бегите наугад. По прибытию пожарных полностью подчиняйтесь их командам. Не заходите обратно в </w:t>
      </w:r>
    </w:p>
    <w:p w:rsidR="00E90796"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 xml:space="preserve">горящее помещение до тех пор, пока пожарные не скажут, что опасность миновала. </w:t>
      </w:r>
    </w:p>
    <w:p w:rsidR="00373EFC"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right"/>
        <w:rPr>
          <w:rFonts w:ascii="Times New Roman" w:hAnsi="Times New Roman"/>
          <w:b/>
          <w:sz w:val="24"/>
          <w:szCs w:val="24"/>
        </w:rPr>
      </w:pPr>
      <w:proofErr w:type="spellStart"/>
      <w:r w:rsidRPr="00294440">
        <w:rPr>
          <w:rFonts w:ascii="Times New Roman" w:hAnsi="Times New Roman"/>
          <w:b/>
          <w:sz w:val="24"/>
          <w:szCs w:val="24"/>
        </w:rPr>
        <w:t>ОНДиПР</w:t>
      </w:r>
      <w:proofErr w:type="spellEnd"/>
      <w:r w:rsidRPr="00294440">
        <w:rPr>
          <w:rFonts w:ascii="Times New Roman" w:hAnsi="Times New Roman"/>
          <w:b/>
          <w:sz w:val="24"/>
          <w:szCs w:val="24"/>
        </w:rPr>
        <w:t xml:space="preserve"> по </w:t>
      </w:r>
      <w:proofErr w:type="spellStart"/>
      <w:r w:rsidRPr="00294440">
        <w:rPr>
          <w:rFonts w:ascii="Times New Roman" w:hAnsi="Times New Roman"/>
          <w:b/>
          <w:sz w:val="24"/>
          <w:szCs w:val="24"/>
        </w:rPr>
        <w:t>Мошковскому</w:t>
      </w:r>
      <w:proofErr w:type="spellEnd"/>
      <w:r w:rsidRPr="00294440">
        <w:rPr>
          <w:rFonts w:ascii="Times New Roman" w:hAnsi="Times New Roman"/>
          <w:b/>
          <w:sz w:val="24"/>
          <w:szCs w:val="24"/>
        </w:rPr>
        <w:t xml:space="preserve"> району</w:t>
      </w:r>
    </w:p>
    <w:p w:rsidR="00E90796" w:rsidRPr="00294440" w:rsidRDefault="00246AF5" w:rsidP="00294440">
      <w:pPr>
        <w:spacing w:after="0" w:line="240" w:lineRule="auto"/>
        <w:jc w:val="center"/>
        <w:rPr>
          <w:rFonts w:ascii="Times New Roman" w:eastAsia="Times New Roman" w:hAnsi="Times New Roman"/>
          <w:b/>
          <w:sz w:val="24"/>
          <w:szCs w:val="24"/>
          <w:lang w:eastAsia="ru-RU"/>
        </w:rPr>
      </w:pPr>
      <w:r w:rsidRPr="00294440">
        <w:rPr>
          <w:rFonts w:ascii="Times New Roman" w:eastAsia="Times New Roman" w:hAnsi="Times New Roman"/>
          <w:b/>
          <w:sz w:val="24"/>
          <w:szCs w:val="24"/>
          <w:lang w:eastAsia="ru-RU"/>
        </w:rPr>
        <w:t xml:space="preserve">  </w:t>
      </w:r>
    </w:p>
    <w:p w:rsidR="00246AF5" w:rsidRPr="00294440" w:rsidRDefault="00246AF5" w:rsidP="00294440">
      <w:pPr>
        <w:spacing w:after="0" w:line="240" w:lineRule="auto"/>
        <w:jc w:val="center"/>
        <w:rPr>
          <w:rFonts w:ascii="Times New Roman" w:eastAsia="Times New Roman" w:hAnsi="Times New Roman"/>
          <w:b/>
          <w:sz w:val="24"/>
          <w:szCs w:val="24"/>
          <w:lang w:eastAsia="ru-RU"/>
        </w:rPr>
      </w:pPr>
      <w:r w:rsidRPr="00294440">
        <w:rPr>
          <w:rFonts w:ascii="Times New Roman" w:eastAsia="Times New Roman" w:hAnsi="Times New Roman"/>
          <w:b/>
          <w:sz w:val="24"/>
          <w:szCs w:val="24"/>
          <w:lang w:eastAsia="ru-RU"/>
        </w:rPr>
        <w:t xml:space="preserve"> </w:t>
      </w:r>
    </w:p>
    <w:p w:rsidR="009C7F18" w:rsidRPr="00294440" w:rsidRDefault="009C7F18" w:rsidP="00294440">
      <w:pPr>
        <w:spacing w:after="0" w:line="240" w:lineRule="auto"/>
        <w:jc w:val="center"/>
        <w:rPr>
          <w:rFonts w:ascii="Times New Roman" w:eastAsia="Times New Roman" w:hAnsi="Times New Roman"/>
          <w:b/>
          <w:sz w:val="24"/>
          <w:szCs w:val="24"/>
          <w:lang w:eastAsia="ru-RU"/>
        </w:rPr>
      </w:pPr>
      <w:r w:rsidRPr="00294440">
        <w:rPr>
          <w:rFonts w:ascii="Times New Roman" w:eastAsia="Times New Roman" w:hAnsi="Times New Roman"/>
          <w:b/>
          <w:sz w:val="24"/>
          <w:szCs w:val="24"/>
          <w:lang w:eastAsia="ru-RU"/>
        </w:rPr>
        <w:t xml:space="preserve"> </w:t>
      </w:r>
    </w:p>
    <w:p w:rsidR="00294440" w:rsidRPr="00294440" w:rsidRDefault="003D43E0" w:rsidP="00294440">
      <w:pPr>
        <w:spacing w:after="0" w:line="240" w:lineRule="auto"/>
        <w:jc w:val="center"/>
        <w:rPr>
          <w:rFonts w:ascii="Times New Roman" w:hAnsi="Times New Roman"/>
          <w:b/>
          <w:i/>
          <w:sz w:val="24"/>
          <w:szCs w:val="24"/>
          <w:u w:val="single"/>
        </w:rPr>
      </w:pPr>
      <w:r w:rsidRPr="00294440">
        <w:rPr>
          <w:rFonts w:ascii="Times New Roman" w:hAnsi="Times New Roman"/>
          <w:noProof/>
          <w:sz w:val="24"/>
          <w:szCs w:val="24"/>
          <w:lang w:eastAsia="ru-RU"/>
        </w:rPr>
        <w:lastRenderedPageBreak/>
        <w:drawing>
          <wp:anchor distT="0" distB="0" distL="114300" distR="114300" simplePos="0" relativeHeight="251707392" behindDoc="1" locked="0" layoutInCell="1" allowOverlap="1" wp14:anchorId="05D59226" wp14:editId="6D5467DC">
            <wp:simplePos x="0" y="0"/>
            <wp:positionH relativeFrom="column">
              <wp:posOffset>39035</wp:posOffset>
            </wp:positionH>
            <wp:positionV relativeFrom="paragraph">
              <wp:posOffset>347</wp:posOffset>
            </wp:positionV>
            <wp:extent cx="2285341" cy="3048222"/>
            <wp:effectExtent l="0" t="0" r="1270" b="0"/>
            <wp:wrapTight wrapText="bothSides">
              <wp:wrapPolygon edited="0">
                <wp:start x="0" y="0"/>
                <wp:lineTo x="0" y="21465"/>
                <wp:lineTo x="21432" y="21465"/>
                <wp:lineTo x="21432" y="0"/>
                <wp:lineTo x="0" y="0"/>
              </wp:wrapPolygon>
            </wp:wrapTight>
            <wp:docPr id="4" name="Рисунок 4" descr="http://xn----8sbmrjki5bp.xn--p1ai/tinybrowser/images/go-i-chs/pamyatki/_full/_cam005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xn----8sbmrjki5bp.xn--p1ai/tinybrowser/images/go-i-chs/pamyatki/_full/_cam00562.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5341" cy="3048222"/>
                    </a:xfrm>
                    <a:prstGeom prst="rect">
                      <a:avLst/>
                    </a:prstGeom>
                    <a:noFill/>
                    <a:ln>
                      <a:noFill/>
                    </a:ln>
                  </pic:spPr>
                </pic:pic>
              </a:graphicData>
            </a:graphic>
          </wp:anchor>
        </w:drawing>
      </w:r>
      <w:r w:rsidR="00294440" w:rsidRPr="00294440">
        <w:rPr>
          <w:rFonts w:ascii="Times New Roman" w:eastAsia="Times New Roman" w:hAnsi="Times New Roman"/>
          <w:b/>
          <w:sz w:val="24"/>
          <w:szCs w:val="24"/>
          <w:lang w:eastAsia="ru-RU"/>
        </w:rPr>
        <w:t xml:space="preserve">    </w:t>
      </w:r>
      <w:r w:rsidR="00294440" w:rsidRPr="00294440">
        <w:rPr>
          <w:rFonts w:ascii="Times New Roman" w:hAnsi="Times New Roman"/>
          <w:b/>
          <w:i/>
          <w:sz w:val="24"/>
          <w:szCs w:val="24"/>
          <w:u w:val="single"/>
        </w:rPr>
        <w:t>Нарушения устройства печи – потенциальный источник пожара!</w:t>
      </w:r>
    </w:p>
    <w:p w:rsidR="00294440" w:rsidRPr="003D43E0" w:rsidRDefault="00294440" w:rsidP="00294440">
      <w:pPr>
        <w:spacing w:after="0" w:line="240" w:lineRule="auto"/>
        <w:jc w:val="center"/>
        <w:rPr>
          <w:rFonts w:ascii="Times New Roman" w:hAnsi="Times New Roman"/>
          <w:b/>
          <w:i/>
          <w:sz w:val="16"/>
          <w:szCs w:val="16"/>
          <w:u w:val="single"/>
        </w:rPr>
      </w:pP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Из анализа причин пожаров в жилых и садовых домах следует, что в большинстве случаев причинами пожаров является недостаток конструкции систем печного отопления и несвоевременное устранение недостатков в процессе эксплуатации печного отопления.</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Отделение надзорной</w:t>
      </w:r>
      <w:r w:rsidR="00294440" w:rsidRPr="00294440">
        <w:rPr>
          <w:rFonts w:ascii="Times New Roman" w:hAnsi="Times New Roman"/>
          <w:sz w:val="24"/>
          <w:szCs w:val="24"/>
        </w:rPr>
        <w:tab/>
        <w:t xml:space="preserve"> деятельности и профилактической работы по </w:t>
      </w:r>
      <w:proofErr w:type="spellStart"/>
      <w:r w:rsidR="00294440" w:rsidRPr="00294440">
        <w:rPr>
          <w:rFonts w:ascii="Times New Roman" w:hAnsi="Times New Roman"/>
          <w:sz w:val="24"/>
          <w:szCs w:val="24"/>
        </w:rPr>
        <w:t>Мошковскому</w:t>
      </w:r>
      <w:proofErr w:type="spellEnd"/>
      <w:r w:rsidR="00294440" w:rsidRPr="00294440">
        <w:rPr>
          <w:rFonts w:ascii="Times New Roman" w:hAnsi="Times New Roman"/>
          <w:sz w:val="24"/>
          <w:szCs w:val="24"/>
        </w:rPr>
        <w:t xml:space="preserve"> району напоминает гражданам некоторые правила устройства печного отопления, которые регламентированы строительными нормами и сводами правил.</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Для каждой печи следует предусматривать отдельный дымовой канал.</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Дымовые трубы следует выводить выше кровли более высоких зданий, пристроенных к зданию с печным отоплением.</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 xml:space="preserve">Дымовые трубы должны быть вертикальными без уступов из глиняного кирпича со стенками толщиной не менее 120 мм или из жаростойкого бетона толщиной не менее 60 мм, с карманами в основаниях глубиной 250 мм с отверстиями для очистки, закрываемыми дверками. Допускается применять дымовые каналы из </w:t>
      </w:r>
      <w:proofErr w:type="spellStart"/>
      <w:r w:rsidR="00294440" w:rsidRPr="00294440">
        <w:rPr>
          <w:rFonts w:ascii="Times New Roman" w:hAnsi="Times New Roman"/>
          <w:sz w:val="24"/>
          <w:szCs w:val="24"/>
        </w:rPr>
        <w:t>хризотилоцементных</w:t>
      </w:r>
      <w:proofErr w:type="spellEnd"/>
      <w:r w:rsidR="00294440" w:rsidRPr="00294440">
        <w:rPr>
          <w:rFonts w:ascii="Times New Roman" w:hAnsi="Times New Roman"/>
          <w:sz w:val="24"/>
          <w:szCs w:val="24"/>
        </w:rPr>
        <w:t xml:space="preserve"> (асбестоцементных) труб или сборных изделий из нержавеющей стали заводской готовности (двухслойных стальных труб с тепловой изоляцией из негорючего материала). Устья дымовых труб следует защищать от атмосферных осадков. Зонты, дефлекторы и другие насадки на дымовых трубах не должны препятствовать свободному выходу дыма.</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Дымовые трубы для печей на дровах и торфе на зданиях с кровлями из горючих материалов следует предусматривать с искроуловителями из металлической сетки с отверстиями размером не более 5 x 5 мм и не менее 1 x 1 мм.</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Зазоры между перекрытиями, стенами, перегородками и разделками должны быть заполнены негорючими материалами.</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 xml:space="preserve">Расстояние от наружных поверхностей кирпичных или бетонных дымовых труб до стропил, обрешеток и других деталей кровли из горючих материалов следует предусматривать в свету не менее 130 мм, от керамических труб без изоляции - 250 мм, </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Конструкции зданий следует защищать от возгорания: а) пол из горючих материалов под топочной дверкой - металлическим листом размером 700 x 500 мм по асбестовому картону толщиной 8 мм, располагаемым длинной его стороной вдоль печи; б) стену или перегородку из горючих материалов, примыкающую под углом к фронту печи - штукатуркой толщиной 25 мм по металлической сетке или металлическим листом по асбестовому картону толщиной 8 мм от пола до уровня на 250 мм выше верха топочной дверки.</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Расстояние от топочной дверки до противоположной стены должно быть не менее 1250 мм.</w:t>
      </w:r>
    </w:p>
    <w:p w:rsidR="00294440" w:rsidRPr="00294440" w:rsidRDefault="00294440" w:rsidP="00294440">
      <w:pPr>
        <w:spacing w:after="0" w:line="240" w:lineRule="auto"/>
        <w:jc w:val="both"/>
        <w:rPr>
          <w:rFonts w:ascii="Times New Roman" w:hAnsi="Times New Roman"/>
          <w:sz w:val="24"/>
          <w:szCs w:val="24"/>
        </w:rPr>
      </w:pPr>
      <w:r w:rsidRPr="00294440">
        <w:rPr>
          <w:rFonts w:ascii="Times New Roman" w:hAnsi="Times New Roman"/>
          <w:sz w:val="24"/>
          <w:szCs w:val="24"/>
        </w:rPr>
        <w:t xml:space="preserve">Все вышеперечисленные требования не являются исчерпывающими, более подробно можно ознакомиться в нормативном документе СП 7.13130.2013 (раздел 7). </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Важно понимать, что печь в доме – это источник повышенной опасности, где происходят процессы горения с большим выделением тепла, а в случае нарушения правил устройства и монтажа - потенциальный источник пожара.</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Граждане, не доверяйте ремонт и устройство печи не профессиональным работникам, обращайтесь только к специалистам. Не стоит экономить на устройстве и ремонте печи, ущерб от пожара может быть намного больше.</w:t>
      </w:r>
    </w:p>
    <w:p w:rsidR="00294440" w:rsidRPr="00294440" w:rsidRDefault="00294440" w:rsidP="00294440">
      <w:pPr>
        <w:spacing w:after="0" w:line="240" w:lineRule="auto"/>
        <w:jc w:val="both"/>
        <w:rPr>
          <w:rFonts w:ascii="Times New Roman" w:hAnsi="Times New Roman"/>
          <w:sz w:val="24"/>
          <w:szCs w:val="24"/>
        </w:rPr>
      </w:pPr>
    </w:p>
    <w:p w:rsidR="00294440" w:rsidRPr="00294440" w:rsidRDefault="00294440" w:rsidP="003D43E0">
      <w:pPr>
        <w:spacing w:after="0" w:line="240" w:lineRule="auto"/>
        <w:jc w:val="right"/>
        <w:rPr>
          <w:rFonts w:ascii="Times New Roman" w:hAnsi="Times New Roman"/>
          <w:b/>
          <w:sz w:val="24"/>
          <w:szCs w:val="24"/>
        </w:rPr>
      </w:pPr>
      <w:proofErr w:type="spellStart"/>
      <w:r w:rsidRPr="00294440">
        <w:rPr>
          <w:rFonts w:ascii="Times New Roman" w:hAnsi="Times New Roman"/>
          <w:b/>
          <w:sz w:val="24"/>
          <w:szCs w:val="24"/>
        </w:rPr>
        <w:t>ОНДиПР</w:t>
      </w:r>
      <w:proofErr w:type="spellEnd"/>
      <w:r w:rsidRPr="00294440">
        <w:rPr>
          <w:rFonts w:ascii="Times New Roman" w:hAnsi="Times New Roman"/>
          <w:b/>
          <w:sz w:val="24"/>
          <w:szCs w:val="24"/>
        </w:rPr>
        <w:t xml:space="preserve"> по </w:t>
      </w:r>
      <w:proofErr w:type="spellStart"/>
      <w:r w:rsidRPr="00294440">
        <w:rPr>
          <w:rFonts w:ascii="Times New Roman" w:hAnsi="Times New Roman"/>
          <w:b/>
          <w:sz w:val="24"/>
          <w:szCs w:val="24"/>
        </w:rPr>
        <w:t>Мошковскому</w:t>
      </w:r>
      <w:proofErr w:type="spellEnd"/>
      <w:r w:rsidRPr="00294440">
        <w:rPr>
          <w:rFonts w:ascii="Times New Roman" w:hAnsi="Times New Roman"/>
          <w:b/>
          <w:sz w:val="24"/>
          <w:szCs w:val="24"/>
        </w:rPr>
        <w:t xml:space="preserve"> району </w:t>
      </w:r>
    </w:p>
    <w:p w:rsidR="005E0186" w:rsidRPr="00294440" w:rsidRDefault="005E0186" w:rsidP="00294440">
      <w:pPr>
        <w:spacing w:after="0" w:line="240" w:lineRule="auto"/>
        <w:jc w:val="both"/>
        <w:rPr>
          <w:rFonts w:ascii="Times New Roman" w:eastAsia="Times New Roman" w:hAnsi="Times New Roman"/>
          <w:b/>
          <w:sz w:val="24"/>
          <w:szCs w:val="24"/>
          <w:lang w:eastAsia="ru-RU"/>
        </w:rPr>
      </w:pPr>
    </w:p>
    <w:p w:rsidR="005709A7" w:rsidRPr="00294440" w:rsidRDefault="005709A7" w:rsidP="00294440">
      <w:pPr>
        <w:spacing w:after="0" w:line="240" w:lineRule="auto"/>
        <w:jc w:val="right"/>
        <w:rPr>
          <w:rFonts w:ascii="Times New Roman" w:eastAsia="Times New Roman" w:hAnsi="Times New Roman"/>
          <w:b/>
          <w:sz w:val="24"/>
          <w:szCs w:val="24"/>
          <w:lang w:eastAsia="ru-RU"/>
        </w:rPr>
      </w:pPr>
    </w:p>
    <w:p w:rsidR="00CA487D" w:rsidRPr="00294440" w:rsidRDefault="00CA487D" w:rsidP="00294440">
      <w:pPr>
        <w:spacing w:after="0" w:line="240" w:lineRule="auto"/>
        <w:jc w:val="right"/>
        <w:rPr>
          <w:rFonts w:ascii="Times New Roman" w:eastAsia="Times New Roman" w:hAnsi="Times New Roman"/>
          <w:b/>
          <w:sz w:val="24"/>
          <w:szCs w:val="24"/>
          <w:lang w:eastAsia="ru-RU"/>
        </w:rPr>
      </w:pPr>
    </w:p>
    <w:p w:rsidR="00CA487D" w:rsidRPr="00294440" w:rsidRDefault="00CA487D" w:rsidP="00294440">
      <w:pPr>
        <w:pStyle w:val="af1"/>
        <w:shd w:val="clear" w:color="auto" w:fill="FFFFFF"/>
        <w:spacing w:before="0" w:beforeAutospacing="0" w:after="0" w:afterAutospacing="0"/>
        <w:jc w:val="center"/>
        <w:rPr>
          <w:b/>
          <w:color w:val="333333"/>
        </w:rPr>
      </w:pPr>
      <w:r w:rsidRPr="00294440">
        <w:rPr>
          <w:b/>
          <w:color w:val="333333"/>
        </w:rPr>
        <w:lastRenderedPageBreak/>
        <w:t xml:space="preserve">Будильник безопасности – автономный пожарный </w:t>
      </w:r>
      <w:proofErr w:type="spellStart"/>
      <w:r w:rsidRPr="00294440">
        <w:rPr>
          <w:b/>
          <w:color w:val="333333"/>
        </w:rPr>
        <w:t>извещатель</w:t>
      </w:r>
      <w:proofErr w:type="spellEnd"/>
      <w:r w:rsidRPr="00294440">
        <w:rPr>
          <w:b/>
          <w:color w:val="333333"/>
        </w:rPr>
        <w:t>!</w:t>
      </w:r>
    </w:p>
    <w:p w:rsidR="00CA487D" w:rsidRPr="00294440" w:rsidRDefault="003D43E0" w:rsidP="00294440">
      <w:pPr>
        <w:pStyle w:val="af1"/>
        <w:shd w:val="clear" w:color="auto" w:fill="FFFFFF"/>
        <w:spacing w:before="0" w:beforeAutospacing="0" w:after="0" w:afterAutospacing="0"/>
        <w:jc w:val="both"/>
        <w:rPr>
          <w:color w:val="333333"/>
        </w:rPr>
      </w:pPr>
      <w:r>
        <w:rPr>
          <w:color w:val="333333"/>
        </w:rPr>
        <w:tab/>
      </w:r>
      <w:r w:rsidR="00CA487D" w:rsidRPr="00294440">
        <w:rPr>
          <w:color w:val="333333"/>
        </w:rPr>
        <w:t>Выбор пожарного </w:t>
      </w:r>
      <w:proofErr w:type="spellStart"/>
      <w:r w:rsidR="00CA487D" w:rsidRPr="00294440">
        <w:rPr>
          <w:color w:val="333333"/>
        </w:rPr>
        <w:t>извещателя</w:t>
      </w:r>
      <w:proofErr w:type="spellEnd"/>
      <w:r w:rsidR="00CA487D" w:rsidRPr="00294440">
        <w:rPr>
          <w:color w:val="333333"/>
        </w:rPr>
        <w:t> хлопотное дело, ведь от этого зависит ваша жизнь и жизнь окружающих вас людей.</w:t>
      </w:r>
    </w:p>
    <w:p w:rsidR="00CA487D" w:rsidRPr="00294440" w:rsidRDefault="003D43E0" w:rsidP="00294440">
      <w:pPr>
        <w:pStyle w:val="af1"/>
        <w:shd w:val="clear" w:color="auto" w:fill="FFFFFF"/>
        <w:spacing w:before="0" w:beforeAutospacing="0" w:after="0" w:afterAutospacing="0"/>
        <w:jc w:val="both"/>
        <w:rPr>
          <w:color w:val="333333"/>
        </w:rPr>
      </w:pPr>
      <w:r>
        <w:rPr>
          <w:rStyle w:val="af8"/>
          <w:color w:val="333333"/>
        </w:rPr>
        <w:tab/>
      </w:r>
      <w:r w:rsidR="00CA487D" w:rsidRPr="00294440">
        <w:rPr>
          <w:rStyle w:val="af8"/>
          <w:color w:val="333333"/>
        </w:rPr>
        <w:t>Справка:</w:t>
      </w:r>
    </w:p>
    <w:p w:rsidR="00CA487D" w:rsidRPr="00294440" w:rsidRDefault="003D43E0" w:rsidP="00294440">
      <w:pPr>
        <w:pStyle w:val="af1"/>
        <w:shd w:val="clear" w:color="auto" w:fill="FFFFFF"/>
        <w:spacing w:before="0" w:beforeAutospacing="0" w:after="0" w:afterAutospacing="0"/>
        <w:jc w:val="both"/>
        <w:rPr>
          <w:color w:val="333333"/>
        </w:rPr>
      </w:pPr>
      <w:r w:rsidRPr="003D43E0">
        <w:rPr>
          <w:noProof/>
        </w:rPr>
        <w:drawing>
          <wp:anchor distT="0" distB="0" distL="114300" distR="114300" simplePos="0" relativeHeight="251681792" behindDoc="1" locked="0" layoutInCell="1" allowOverlap="1" wp14:anchorId="7E33C1F8" wp14:editId="22A53A09">
            <wp:simplePos x="0" y="0"/>
            <wp:positionH relativeFrom="margin">
              <wp:posOffset>3507967</wp:posOffset>
            </wp:positionH>
            <wp:positionV relativeFrom="paragraph">
              <wp:posOffset>498990</wp:posOffset>
            </wp:positionV>
            <wp:extent cx="2962275" cy="2087245"/>
            <wp:effectExtent l="0" t="0" r="9525" b="8255"/>
            <wp:wrapSquare wrapText="bothSides"/>
            <wp:docPr id="3" name="Рисунок 3" descr="http://86.mchs.gov.ru/upload/site62/document_news/eza1VCVaLP-big-reduce3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86.mchs.gov.ru/upload/site62/document_news/eza1VCVaLP-big-reduce350.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962275" cy="208724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Style w:val="af8"/>
          <w:color w:val="333333"/>
        </w:rPr>
        <w:tab/>
      </w:r>
      <w:r w:rsidR="00CA487D" w:rsidRPr="00294440">
        <w:rPr>
          <w:rStyle w:val="af8"/>
          <w:color w:val="333333"/>
        </w:rPr>
        <w:t xml:space="preserve">Автономный пожарный </w:t>
      </w:r>
      <w:proofErr w:type="spellStart"/>
      <w:r w:rsidR="00CA487D" w:rsidRPr="00294440">
        <w:rPr>
          <w:rStyle w:val="af8"/>
          <w:color w:val="333333"/>
        </w:rPr>
        <w:t>извещатель</w:t>
      </w:r>
      <w:proofErr w:type="spellEnd"/>
      <w:r w:rsidR="00CA487D" w:rsidRPr="00294440">
        <w:rPr>
          <w:color w:val="333333"/>
        </w:rPr>
        <w:t xml:space="preserve"> – пожарный </w:t>
      </w:r>
      <w:proofErr w:type="spellStart"/>
      <w:r w:rsidR="00CA487D" w:rsidRPr="00294440">
        <w:rPr>
          <w:color w:val="333333"/>
        </w:rPr>
        <w:t>извещатель</w:t>
      </w:r>
      <w:proofErr w:type="spellEnd"/>
      <w:r w:rsidR="00CA487D" w:rsidRPr="00294440">
        <w:rPr>
          <w:color w:val="333333"/>
        </w:rPr>
        <w:t>, реагирующий на определенный уровень концентрации продуктов горения веществ и материалов, в корпусе которого конструктивно объединены автономный источник питания и все компоненты, необходимые для обнаружения пожара и непосредственного оповещения о нем.</w:t>
      </w:r>
    </w:p>
    <w:p w:rsidR="00CA487D" w:rsidRPr="00294440" w:rsidRDefault="003D43E0" w:rsidP="00294440">
      <w:pPr>
        <w:pStyle w:val="af1"/>
        <w:shd w:val="clear" w:color="auto" w:fill="FFFFFF"/>
        <w:spacing w:before="0" w:beforeAutospacing="0" w:after="0" w:afterAutospacing="0"/>
        <w:jc w:val="both"/>
        <w:rPr>
          <w:color w:val="333333"/>
        </w:rPr>
      </w:pPr>
      <w:r>
        <w:rPr>
          <w:color w:val="333333"/>
        </w:rPr>
        <w:tab/>
      </w:r>
      <w:r w:rsidR="00CA487D" w:rsidRPr="00294440">
        <w:rPr>
          <w:color w:val="333333"/>
        </w:rPr>
        <w:t xml:space="preserve">Принцип работы таких </w:t>
      </w:r>
      <w:proofErr w:type="spellStart"/>
      <w:r w:rsidR="00CA487D" w:rsidRPr="00294440">
        <w:rPr>
          <w:color w:val="333333"/>
        </w:rPr>
        <w:t>извещателей</w:t>
      </w:r>
      <w:proofErr w:type="spellEnd"/>
      <w:r w:rsidR="00CA487D" w:rsidRPr="00294440">
        <w:rPr>
          <w:color w:val="333333"/>
        </w:rPr>
        <w:t xml:space="preserve"> направлен на определение частиц дыма в воздухе. При срабатывании детектора дыма </w:t>
      </w:r>
      <w:proofErr w:type="spellStart"/>
      <w:r w:rsidR="00CA487D" w:rsidRPr="00294440">
        <w:rPr>
          <w:color w:val="333333"/>
        </w:rPr>
        <w:t>извещатель</w:t>
      </w:r>
      <w:proofErr w:type="spellEnd"/>
      <w:r w:rsidR="00CA487D" w:rsidRPr="00294440">
        <w:rPr>
          <w:color w:val="333333"/>
        </w:rPr>
        <w:t xml:space="preserve"> издает громкий пронзительный звук, способный разбудить спящего человека и привлечь внимание окружающих. Для оповещения монтируется GSM модуль, который обеспечивает дозвон на заранее запрограммированные телефонные номера и рассылку SMS-сообщений. </w:t>
      </w:r>
      <w:proofErr w:type="spellStart"/>
      <w:r w:rsidR="00CA487D" w:rsidRPr="00294440">
        <w:rPr>
          <w:color w:val="333333"/>
        </w:rPr>
        <w:t>Извещатели</w:t>
      </w:r>
      <w:proofErr w:type="spellEnd"/>
      <w:r w:rsidR="00CA487D" w:rsidRPr="00294440">
        <w:rPr>
          <w:color w:val="333333"/>
        </w:rPr>
        <w:t xml:space="preserve"> рассчитаны на круглосуточную непрерывную работу. В большинстве выпускаемых отечественных автономных пожарных </w:t>
      </w:r>
      <w:proofErr w:type="spellStart"/>
      <w:r w:rsidR="00CA487D" w:rsidRPr="00294440">
        <w:rPr>
          <w:color w:val="333333"/>
        </w:rPr>
        <w:t>извещателях</w:t>
      </w:r>
      <w:proofErr w:type="spellEnd"/>
      <w:r w:rsidR="00CA487D" w:rsidRPr="00294440">
        <w:rPr>
          <w:color w:val="333333"/>
        </w:rPr>
        <w:t xml:space="preserve"> элементом питания </w:t>
      </w:r>
      <w:proofErr w:type="gramStart"/>
      <w:r w:rsidR="00CA487D" w:rsidRPr="00294440">
        <w:rPr>
          <w:color w:val="333333"/>
        </w:rPr>
        <w:t>служит  </w:t>
      </w:r>
      <w:proofErr w:type="spellStart"/>
      <w:r w:rsidR="00CA487D" w:rsidRPr="00294440">
        <w:rPr>
          <w:color w:val="333333"/>
        </w:rPr>
        <w:t>девятивольтовая</w:t>
      </w:r>
      <w:proofErr w:type="spellEnd"/>
      <w:proofErr w:type="gramEnd"/>
      <w:r w:rsidR="00CA487D" w:rsidRPr="00294440">
        <w:rPr>
          <w:color w:val="333333"/>
        </w:rPr>
        <w:t xml:space="preserve"> батарея.</w:t>
      </w:r>
    </w:p>
    <w:p w:rsidR="00CA487D" w:rsidRPr="00294440" w:rsidRDefault="003D43E0" w:rsidP="00294440">
      <w:pPr>
        <w:pStyle w:val="af1"/>
        <w:shd w:val="clear" w:color="auto" w:fill="FFFFFF"/>
        <w:spacing w:before="0" w:beforeAutospacing="0" w:after="0" w:afterAutospacing="0"/>
        <w:jc w:val="both"/>
        <w:rPr>
          <w:color w:val="333333"/>
        </w:rPr>
      </w:pPr>
      <w:r>
        <w:rPr>
          <w:color w:val="333333"/>
        </w:rPr>
        <w:tab/>
      </w:r>
      <w:r w:rsidR="00CA487D" w:rsidRPr="00294440">
        <w:rPr>
          <w:color w:val="333333"/>
        </w:rPr>
        <w:t xml:space="preserve">Их монтаж осуществляется в основном в жилых комнатах, коридорах, а также в тех помещениях, где возможно возгорание, например, электрооборудования. Они устанавливаются на потолок помещения, либо на стену под потолком на расстояние, указанное в паспорте на </w:t>
      </w:r>
      <w:proofErr w:type="spellStart"/>
      <w:r w:rsidR="00CA487D" w:rsidRPr="00294440">
        <w:rPr>
          <w:color w:val="333333"/>
        </w:rPr>
        <w:t>извещатель</w:t>
      </w:r>
      <w:proofErr w:type="spellEnd"/>
      <w:r w:rsidR="00CA487D" w:rsidRPr="00294440">
        <w:rPr>
          <w:color w:val="333333"/>
        </w:rPr>
        <w:t>.</w:t>
      </w:r>
    </w:p>
    <w:p w:rsidR="00CA487D" w:rsidRPr="00294440" w:rsidRDefault="003D43E0" w:rsidP="00294440">
      <w:pPr>
        <w:pStyle w:val="af1"/>
        <w:shd w:val="clear" w:color="auto" w:fill="FFFFFF"/>
        <w:spacing w:before="0" w:beforeAutospacing="0" w:after="0" w:afterAutospacing="0"/>
        <w:jc w:val="both"/>
        <w:rPr>
          <w:color w:val="333333"/>
        </w:rPr>
      </w:pPr>
      <w:r>
        <w:rPr>
          <w:color w:val="333333"/>
        </w:rPr>
        <w:tab/>
      </w:r>
      <w:r w:rsidR="00CA487D" w:rsidRPr="00294440">
        <w:rPr>
          <w:color w:val="333333"/>
        </w:rPr>
        <w:t xml:space="preserve">Для исключения ложных срабатываний из-за запыленности оптической системы </w:t>
      </w:r>
      <w:proofErr w:type="spellStart"/>
      <w:r w:rsidR="00CA487D" w:rsidRPr="00294440">
        <w:rPr>
          <w:color w:val="333333"/>
        </w:rPr>
        <w:t>извещателя</w:t>
      </w:r>
      <w:proofErr w:type="spellEnd"/>
      <w:r w:rsidR="00CA487D" w:rsidRPr="00294440">
        <w:rPr>
          <w:color w:val="333333"/>
        </w:rPr>
        <w:t xml:space="preserve"> необходимо не реже одного раза в шесть месяцев очищать дымовую камеру от пыли. Для этого разрешается снимать дымовую камеру для очистки и заменять ее.</w:t>
      </w:r>
    </w:p>
    <w:p w:rsidR="00CA487D" w:rsidRPr="00294440" w:rsidRDefault="003D43E0" w:rsidP="00294440">
      <w:pPr>
        <w:pStyle w:val="af1"/>
        <w:shd w:val="clear" w:color="auto" w:fill="FFFFFF"/>
        <w:spacing w:before="0" w:beforeAutospacing="0" w:after="0" w:afterAutospacing="0"/>
        <w:jc w:val="both"/>
        <w:rPr>
          <w:color w:val="333333"/>
        </w:rPr>
      </w:pPr>
      <w:r>
        <w:rPr>
          <w:color w:val="333333"/>
        </w:rPr>
        <w:tab/>
      </w:r>
      <w:r w:rsidR="00CA487D" w:rsidRPr="00294440">
        <w:rPr>
          <w:color w:val="333333"/>
        </w:rPr>
        <w:t xml:space="preserve">Что касается современных автономных дымовых пожарных </w:t>
      </w:r>
      <w:proofErr w:type="spellStart"/>
      <w:r w:rsidR="00CA487D" w:rsidRPr="00294440">
        <w:rPr>
          <w:color w:val="333333"/>
        </w:rPr>
        <w:t>извещателей</w:t>
      </w:r>
      <w:proofErr w:type="spellEnd"/>
      <w:r w:rsidR="00CA487D" w:rsidRPr="00294440">
        <w:rPr>
          <w:color w:val="333333"/>
        </w:rPr>
        <w:t xml:space="preserve">, то речь идет об </w:t>
      </w:r>
      <w:proofErr w:type="spellStart"/>
      <w:r w:rsidR="00CA487D" w:rsidRPr="00294440">
        <w:rPr>
          <w:color w:val="333333"/>
        </w:rPr>
        <w:t>извещателях</w:t>
      </w:r>
      <w:proofErr w:type="spellEnd"/>
      <w:r w:rsidR="00CA487D" w:rsidRPr="00294440">
        <w:rPr>
          <w:color w:val="333333"/>
        </w:rPr>
        <w:t xml:space="preserve"> с GSM-оповещением на мобильный телефон владельца квартиры (родственников). При задымлении датчик автоматически отправляет SMS и делает дозвон. Автономное питание без замены может работать до 3-х лет, существует возможность подключения до 6-ти телефонных номеров. К данному </w:t>
      </w:r>
      <w:proofErr w:type="spellStart"/>
      <w:r w:rsidR="00CA487D" w:rsidRPr="00294440">
        <w:rPr>
          <w:color w:val="333333"/>
        </w:rPr>
        <w:t>извещателю</w:t>
      </w:r>
      <w:proofErr w:type="spellEnd"/>
      <w:r w:rsidR="00CA487D" w:rsidRPr="00294440">
        <w:rPr>
          <w:color w:val="333333"/>
        </w:rPr>
        <w:t xml:space="preserve"> с GSM оповещением допускается подключить до 10 автономных </w:t>
      </w:r>
      <w:proofErr w:type="spellStart"/>
      <w:r w:rsidR="00CA487D" w:rsidRPr="00294440">
        <w:rPr>
          <w:color w:val="333333"/>
        </w:rPr>
        <w:t>извещателей</w:t>
      </w:r>
      <w:proofErr w:type="spellEnd"/>
      <w:r w:rsidR="00CA487D" w:rsidRPr="00294440">
        <w:rPr>
          <w:color w:val="333333"/>
        </w:rPr>
        <w:t>, что позволяет увеличить площадь покрытия.</w:t>
      </w:r>
    </w:p>
    <w:p w:rsidR="00CA487D" w:rsidRPr="00294440" w:rsidRDefault="003D43E0" w:rsidP="00294440">
      <w:pPr>
        <w:pStyle w:val="af1"/>
        <w:shd w:val="clear" w:color="auto" w:fill="FFFFFF"/>
        <w:spacing w:before="0" w:beforeAutospacing="0" w:after="0" w:afterAutospacing="0"/>
        <w:jc w:val="both"/>
        <w:rPr>
          <w:color w:val="333333"/>
        </w:rPr>
      </w:pPr>
      <w:r>
        <w:rPr>
          <w:color w:val="333333"/>
        </w:rPr>
        <w:tab/>
      </w:r>
      <w:r>
        <w:rPr>
          <w:color w:val="333333"/>
        </w:rPr>
        <w:tab/>
      </w:r>
      <w:r w:rsidR="00CA487D" w:rsidRPr="00294440">
        <w:rPr>
          <w:color w:val="333333"/>
        </w:rPr>
        <w:t xml:space="preserve">Отделение надзорной деятельности и профилактической работы по </w:t>
      </w:r>
      <w:proofErr w:type="spellStart"/>
      <w:r w:rsidR="00CA487D" w:rsidRPr="00294440">
        <w:rPr>
          <w:color w:val="333333"/>
        </w:rPr>
        <w:t>Мошковскому</w:t>
      </w:r>
      <w:proofErr w:type="spellEnd"/>
      <w:r w:rsidR="00CA487D" w:rsidRPr="00294440">
        <w:rPr>
          <w:color w:val="333333"/>
        </w:rPr>
        <w:t xml:space="preserve"> району рекомендует установить в жилье именно автоматические дымовые пожарные </w:t>
      </w:r>
      <w:proofErr w:type="spellStart"/>
      <w:r w:rsidR="00CA487D" w:rsidRPr="00294440">
        <w:rPr>
          <w:color w:val="333333"/>
        </w:rPr>
        <w:t>извещатели</w:t>
      </w:r>
      <w:proofErr w:type="spellEnd"/>
      <w:r w:rsidR="00CA487D" w:rsidRPr="00294440">
        <w:rPr>
          <w:color w:val="333333"/>
        </w:rPr>
        <w:t xml:space="preserve"> с GSM-оповещением. Несмотря на то что такие датчики дороже обычных, но все же </w:t>
      </w:r>
      <w:r w:rsidR="00CA487D" w:rsidRPr="00294440">
        <w:rPr>
          <w:rStyle w:val="af8"/>
          <w:color w:val="333333"/>
        </w:rPr>
        <w:t>цена датчика-</w:t>
      </w:r>
      <w:proofErr w:type="spellStart"/>
      <w:r w:rsidR="00CA487D" w:rsidRPr="00294440">
        <w:rPr>
          <w:rStyle w:val="af8"/>
          <w:color w:val="333333"/>
        </w:rPr>
        <w:t>извещателя</w:t>
      </w:r>
      <w:proofErr w:type="spellEnd"/>
      <w:r w:rsidR="00CA487D" w:rsidRPr="00294440">
        <w:rPr>
          <w:rStyle w:val="af8"/>
          <w:color w:val="333333"/>
        </w:rPr>
        <w:t xml:space="preserve"> с GSM-оповещением гораздо ниже, чем человеческое здоровье, жизнь или сумма возможного ущерба от пожара!</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xml:space="preserve">При поступлении сигнала от автономного пожарного </w:t>
      </w:r>
      <w:proofErr w:type="spellStart"/>
      <w:r w:rsidRPr="00294440">
        <w:rPr>
          <w:color w:val="333333"/>
        </w:rPr>
        <w:t>извещателя</w:t>
      </w:r>
      <w:proofErr w:type="spellEnd"/>
      <w:r w:rsidRPr="00294440">
        <w:rPr>
          <w:color w:val="333333"/>
        </w:rPr>
        <w:t xml:space="preserve"> необходимо проверить наличие признаков горения (задымления, запаха гари, тления и т.п.), а также:</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применить первичные средства пожаротушения (при наличии огнетушителя);</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при сильном развитии пожара, и невозможности применения первичных средств пожаротушения, если имеется возможность, изолировать помещение, где произошло загорание или пожар, закрыть дверь в это помещение, чтобы избежать распространения дыма и огня;</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немедленно вызвать пожарную охрану по телефону </w:t>
      </w:r>
      <w:r w:rsidRPr="00294440">
        <w:rPr>
          <w:rStyle w:val="af8"/>
          <w:color w:val="333333"/>
        </w:rPr>
        <w:t>101 (как со стационарного телефона, так и с мобильного);</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сообщить диспетчеру свою фамилию и имя, адрес, кратко описать ситуацию, что горит, где и какие признаки пожара;</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оповестить о пожаре соседей любыми доступными способами;</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не отключать телефон первым, возможно, у диспетчера возникнут вопросы или он даст вам необходимые указания.</w:t>
      </w:r>
    </w:p>
    <w:p w:rsidR="00CA487D" w:rsidRPr="00294440" w:rsidRDefault="00CA487D" w:rsidP="00294440">
      <w:pPr>
        <w:pStyle w:val="af1"/>
        <w:shd w:val="clear" w:color="auto" w:fill="FFFFFF"/>
        <w:spacing w:before="0" w:beforeAutospacing="0" w:after="0" w:afterAutospacing="0"/>
        <w:jc w:val="both"/>
        <w:rPr>
          <w:color w:val="333333"/>
        </w:rPr>
      </w:pPr>
      <w:r w:rsidRPr="00294440">
        <w:rPr>
          <w:rStyle w:val="af8"/>
          <w:color w:val="333333"/>
        </w:rPr>
        <w:t>Также особое внимание необходимо уделить эвакуации из помещений при пожаре:</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lastRenderedPageBreak/>
        <w:t>Если дым и пламя в соседних комнатах не позволяют выйти наружу:</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не поддавайтесь панике;</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xml:space="preserve">— если нет возможности эвакуироваться, то для защиты от тепла и дыма постарайтесь надежно </w:t>
      </w:r>
      <w:proofErr w:type="spellStart"/>
      <w:r w:rsidRPr="00294440">
        <w:rPr>
          <w:color w:val="333333"/>
        </w:rPr>
        <w:t>загерметизировать</w:t>
      </w:r>
      <w:proofErr w:type="spellEnd"/>
      <w:r w:rsidRPr="00294440">
        <w:rPr>
          <w:color w:val="333333"/>
        </w:rPr>
        <w:t xml:space="preserve"> свое помещение. Для этого плотно закройте входную дверь, намочите водой любую ткань, обрывки одежды или штор и плотно закройте (заткните) ими щели двери изнутри помещения.</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во избежание тяги из коридора и проникновения дыма — закройте окна, форточки, заткните вентиляционные отверстия, закройте фрамуги вентиляционных решеток.</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Помните, от ваших действий (бездействия) могут зависеть ваши жизни и жизни близких вам людей!</w:t>
      </w:r>
    </w:p>
    <w:p w:rsidR="00CA487D" w:rsidRPr="003D43E0" w:rsidRDefault="00CA487D" w:rsidP="00294440">
      <w:pPr>
        <w:pStyle w:val="af1"/>
        <w:shd w:val="clear" w:color="auto" w:fill="FFFFFF"/>
        <w:spacing w:before="0" w:beforeAutospacing="0" w:after="0" w:afterAutospacing="0"/>
        <w:jc w:val="both"/>
        <w:rPr>
          <w:color w:val="333333"/>
          <w:sz w:val="16"/>
          <w:szCs w:val="16"/>
        </w:rPr>
      </w:pPr>
    </w:p>
    <w:p w:rsidR="00CA487D" w:rsidRPr="00294440" w:rsidRDefault="00CA487D" w:rsidP="003D43E0">
      <w:pPr>
        <w:pStyle w:val="af1"/>
        <w:shd w:val="clear" w:color="auto" w:fill="FFFFFF"/>
        <w:spacing w:before="0" w:beforeAutospacing="0" w:after="0" w:afterAutospacing="0"/>
        <w:jc w:val="right"/>
        <w:rPr>
          <w:b/>
          <w:color w:val="333333"/>
        </w:rPr>
      </w:pPr>
      <w:proofErr w:type="spellStart"/>
      <w:r w:rsidRPr="00294440">
        <w:rPr>
          <w:b/>
          <w:color w:val="333333"/>
        </w:rPr>
        <w:t>ОНДиПР</w:t>
      </w:r>
      <w:proofErr w:type="spellEnd"/>
      <w:r w:rsidRPr="00294440">
        <w:rPr>
          <w:b/>
          <w:color w:val="333333"/>
        </w:rPr>
        <w:t xml:space="preserve"> по </w:t>
      </w:r>
      <w:proofErr w:type="spellStart"/>
      <w:r w:rsidRPr="00294440">
        <w:rPr>
          <w:b/>
          <w:color w:val="333333"/>
        </w:rPr>
        <w:t>Мошковскому</w:t>
      </w:r>
      <w:proofErr w:type="spellEnd"/>
      <w:r w:rsidRPr="00294440">
        <w:rPr>
          <w:b/>
          <w:color w:val="333333"/>
        </w:rPr>
        <w:t xml:space="preserve"> району</w:t>
      </w:r>
    </w:p>
    <w:p w:rsidR="00CA487D" w:rsidRPr="00294440" w:rsidRDefault="00CA487D" w:rsidP="00294440">
      <w:pPr>
        <w:spacing w:after="0" w:line="240" w:lineRule="auto"/>
        <w:jc w:val="right"/>
        <w:rPr>
          <w:rFonts w:ascii="Times New Roman" w:eastAsia="Times New Roman" w:hAnsi="Times New Roman"/>
          <w:b/>
          <w:sz w:val="24"/>
          <w:szCs w:val="24"/>
          <w:lang w:eastAsia="ru-RU"/>
        </w:rPr>
      </w:pPr>
    </w:p>
    <w:p w:rsidR="00294440" w:rsidRPr="003D43E0" w:rsidRDefault="00294440" w:rsidP="003D43E0">
      <w:pPr>
        <w:spacing w:after="0" w:line="240" w:lineRule="auto"/>
        <w:jc w:val="center"/>
        <w:rPr>
          <w:rFonts w:ascii="Times New Roman" w:hAnsi="Times New Roman"/>
          <w:b/>
          <w:sz w:val="24"/>
          <w:szCs w:val="24"/>
        </w:rPr>
      </w:pPr>
      <w:r w:rsidRPr="003D43E0">
        <w:rPr>
          <w:rFonts w:ascii="Times New Roman" w:hAnsi="Times New Roman"/>
          <w:b/>
          <w:sz w:val="24"/>
          <w:szCs w:val="24"/>
        </w:rPr>
        <w:t>Неосторожное обращение с огнем!</w:t>
      </w:r>
    </w:p>
    <w:p w:rsidR="00294440" w:rsidRPr="00294440" w:rsidRDefault="003D43E0" w:rsidP="003D43E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 xml:space="preserve">Безусловным лидером в перечне причин, по которым возникают бытовые, производственные или лесные пожары, было и остается неосторожное обращение с огнем. Примеры легкомысленного поведения подобного рода встречаются с пугающей регулярностью. Из-за неаккуратных курильщиков выгорают леса и фермерские поля. Игнорирование неисправностей в газовых колонках приводит к взрывам жилых зданий. Игры детей с источниками огня становятся причиной гибели и самих малышей, и членов их семей. </w:t>
      </w:r>
    </w:p>
    <w:p w:rsidR="00294440" w:rsidRPr="00294440" w:rsidRDefault="003D43E0" w:rsidP="003D43E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 xml:space="preserve">Даже несмотря на слаженную работу пожарных служб и профилактические мероприятия по предупреждению населения об опасности пожаров ежегодно в огне погибают тысячи людей. Происходит это не потому, что они не знают насколько опасно стихийное пламя. Просто многие граждане халатно относятся к использованию огня, думая, что пожар их в жизни не коснется. Неосторожное обращение с огнем в стране является уголовно наказуемым деянием. Запрещено, как разводить костры в лесах и охраняемых законом территориях, так и пользоваться неисправными электрическими приборами, представляющими опасность для человека.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 xml:space="preserve">Для того, чтобы минимизировать риски возникновения стихийных пожаров, необходимо придерживаться следующих правил: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оставляйте без присмотра открытый огонь;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устанавливайте горящие свечи вблизи легковоспламеняющихся материалов;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курите в лежачем положении и в состоянии опьянения;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Следите за исправностью бытовых электрических приборов в квартире;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выбрасывайте пепел от сигарет сразу после тушения в урну;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нарушайте правила эксплуатации пиротехники;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оставляйте детей с огнем;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разводите костры в лесах и полях; </w:t>
      </w:r>
    </w:p>
    <w:p w:rsidR="00294440" w:rsidRPr="0029444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По возможности установите в квартире противопожарную систему безопасности.</w:t>
      </w:r>
    </w:p>
    <w:p w:rsidR="00294440" w:rsidRPr="00294440" w:rsidRDefault="003D43E0" w:rsidP="003D43E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Факт неосторожного обращения с огнем, повлекший причинение ущерба в крупном размере, является уголовно наказуемым деянием! Ответственность предусмотрена статьёй 168 Уголовного Кодекса РФ!</w:t>
      </w:r>
    </w:p>
    <w:p w:rsidR="00294440" w:rsidRPr="003D43E0" w:rsidRDefault="003D43E0" w:rsidP="003D43E0">
      <w:pPr>
        <w:spacing w:after="0" w:line="240" w:lineRule="auto"/>
        <w:jc w:val="both"/>
        <w:rPr>
          <w:rFonts w:ascii="Times New Roman" w:hAnsi="Times New Roman"/>
          <w:b/>
          <w:i/>
          <w:sz w:val="24"/>
          <w:szCs w:val="24"/>
        </w:rPr>
      </w:pPr>
      <w:r>
        <w:rPr>
          <w:rFonts w:ascii="Times New Roman" w:hAnsi="Times New Roman"/>
          <w:sz w:val="24"/>
          <w:szCs w:val="24"/>
        </w:rPr>
        <w:tab/>
      </w:r>
      <w:r w:rsidR="00294440" w:rsidRPr="003D43E0">
        <w:rPr>
          <w:rFonts w:ascii="Times New Roman" w:hAnsi="Times New Roman"/>
          <w:b/>
          <w:i/>
          <w:sz w:val="24"/>
          <w:szCs w:val="24"/>
        </w:rPr>
        <w:t>Будьте бдительны, не нарушайте правила пожарной безопасности!</w:t>
      </w:r>
    </w:p>
    <w:p w:rsidR="00294440" w:rsidRPr="003D43E0" w:rsidRDefault="00294440" w:rsidP="003D43E0">
      <w:pPr>
        <w:spacing w:after="0" w:line="240" w:lineRule="auto"/>
        <w:jc w:val="both"/>
        <w:rPr>
          <w:rFonts w:ascii="Times New Roman" w:hAnsi="Times New Roman"/>
          <w:sz w:val="16"/>
          <w:szCs w:val="16"/>
        </w:rPr>
      </w:pPr>
    </w:p>
    <w:p w:rsidR="00294440" w:rsidRPr="00294440" w:rsidRDefault="00294440" w:rsidP="003D43E0">
      <w:pPr>
        <w:spacing w:after="0" w:line="240" w:lineRule="auto"/>
        <w:jc w:val="right"/>
        <w:rPr>
          <w:rFonts w:ascii="Times New Roman" w:hAnsi="Times New Roman"/>
          <w:b/>
          <w:sz w:val="24"/>
          <w:szCs w:val="24"/>
        </w:rPr>
      </w:pPr>
      <w:proofErr w:type="spellStart"/>
      <w:r w:rsidRPr="00294440">
        <w:rPr>
          <w:rFonts w:ascii="Times New Roman" w:hAnsi="Times New Roman"/>
          <w:b/>
          <w:sz w:val="24"/>
          <w:szCs w:val="24"/>
        </w:rPr>
        <w:t>ОНДиПР</w:t>
      </w:r>
      <w:proofErr w:type="spellEnd"/>
      <w:r w:rsidRPr="00294440">
        <w:rPr>
          <w:rFonts w:ascii="Times New Roman" w:hAnsi="Times New Roman"/>
          <w:b/>
          <w:sz w:val="24"/>
          <w:szCs w:val="24"/>
        </w:rPr>
        <w:t xml:space="preserve"> по </w:t>
      </w:r>
      <w:proofErr w:type="spellStart"/>
      <w:r w:rsidRPr="00294440">
        <w:rPr>
          <w:rFonts w:ascii="Times New Roman" w:hAnsi="Times New Roman"/>
          <w:b/>
          <w:sz w:val="24"/>
          <w:szCs w:val="24"/>
        </w:rPr>
        <w:t>Мошковскому</w:t>
      </w:r>
      <w:proofErr w:type="spellEnd"/>
      <w:r w:rsidRPr="00294440">
        <w:rPr>
          <w:rFonts w:ascii="Times New Roman" w:hAnsi="Times New Roman"/>
          <w:b/>
          <w:sz w:val="24"/>
          <w:szCs w:val="24"/>
        </w:rPr>
        <w:t xml:space="preserve"> району</w:t>
      </w:r>
    </w:p>
    <w:p w:rsidR="003D43E0" w:rsidRDefault="003D43E0" w:rsidP="003D43E0">
      <w:pPr>
        <w:spacing w:after="0" w:line="240" w:lineRule="auto"/>
        <w:jc w:val="center"/>
        <w:rPr>
          <w:rFonts w:ascii="Times New Roman" w:hAnsi="Times New Roman"/>
          <w:sz w:val="24"/>
          <w:szCs w:val="24"/>
        </w:rPr>
      </w:pPr>
    </w:p>
    <w:p w:rsidR="00294440" w:rsidRPr="003D43E0" w:rsidRDefault="00294440" w:rsidP="003D43E0">
      <w:pPr>
        <w:spacing w:after="0" w:line="240" w:lineRule="auto"/>
        <w:jc w:val="center"/>
        <w:rPr>
          <w:rFonts w:ascii="Times New Roman" w:hAnsi="Times New Roman"/>
          <w:b/>
          <w:sz w:val="24"/>
          <w:szCs w:val="24"/>
        </w:rPr>
      </w:pPr>
      <w:r w:rsidRPr="003D43E0">
        <w:rPr>
          <w:rFonts w:ascii="Times New Roman" w:hAnsi="Times New Roman"/>
          <w:b/>
          <w:sz w:val="24"/>
          <w:szCs w:val="24"/>
        </w:rPr>
        <w:t xml:space="preserve">Пожары </w:t>
      </w:r>
      <w:r w:rsidR="003D43E0">
        <w:rPr>
          <w:rFonts w:ascii="Times New Roman" w:hAnsi="Times New Roman"/>
          <w:b/>
          <w:sz w:val="24"/>
          <w:szCs w:val="24"/>
        </w:rPr>
        <w:t>Мошковского района в 2019 году!</w:t>
      </w:r>
    </w:p>
    <w:p w:rsidR="00294440" w:rsidRPr="00294440" w:rsidRDefault="00294440" w:rsidP="003D43E0">
      <w:pPr>
        <w:spacing w:after="0" w:line="240" w:lineRule="auto"/>
        <w:ind w:firstLine="709"/>
        <w:jc w:val="both"/>
        <w:rPr>
          <w:rFonts w:ascii="Times New Roman" w:hAnsi="Times New Roman"/>
          <w:sz w:val="24"/>
          <w:szCs w:val="24"/>
        </w:rPr>
      </w:pPr>
      <w:r w:rsidRPr="00294440">
        <w:rPr>
          <w:rFonts w:ascii="Times New Roman" w:hAnsi="Times New Roman"/>
          <w:sz w:val="24"/>
          <w:szCs w:val="24"/>
        </w:rPr>
        <w:t>На территории Мошковского района в январе 2019 года зарегистрировано 7 пожаров, при пожаре погиб один человек.</w:t>
      </w:r>
    </w:p>
    <w:p w:rsidR="00294440" w:rsidRPr="00294440" w:rsidRDefault="00294440" w:rsidP="003D43E0">
      <w:pPr>
        <w:spacing w:after="0" w:line="240" w:lineRule="auto"/>
        <w:ind w:firstLine="709"/>
        <w:jc w:val="both"/>
        <w:rPr>
          <w:rFonts w:ascii="Times New Roman" w:hAnsi="Times New Roman"/>
          <w:sz w:val="24"/>
          <w:szCs w:val="24"/>
        </w:rPr>
      </w:pPr>
      <w:r w:rsidRPr="00294440">
        <w:rPr>
          <w:rFonts w:ascii="Times New Roman" w:hAnsi="Times New Roman"/>
          <w:sz w:val="24"/>
          <w:szCs w:val="24"/>
        </w:rPr>
        <w:t>Наибольшее количество пожаров произошло в частных жилых домах (4 случая), три пожара произошли в надворных постройках, которые использовались для содержания домашних животных. Во всех случаях произошедших пожарах причиной послужил аварийный режим работы электросети (электрооборудования).</w:t>
      </w:r>
    </w:p>
    <w:p w:rsidR="00294440" w:rsidRPr="00294440" w:rsidRDefault="00294440" w:rsidP="003D43E0">
      <w:pPr>
        <w:spacing w:after="0" w:line="240" w:lineRule="auto"/>
        <w:ind w:firstLine="709"/>
        <w:jc w:val="both"/>
        <w:rPr>
          <w:rFonts w:ascii="Times New Roman" w:hAnsi="Times New Roman"/>
          <w:sz w:val="24"/>
          <w:szCs w:val="24"/>
        </w:rPr>
      </w:pPr>
      <w:r w:rsidRPr="00294440">
        <w:rPr>
          <w:rFonts w:ascii="Times New Roman" w:hAnsi="Times New Roman"/>
          <w:sz w:val="24"/>
          <w:szCs w:val="24"/>
        </w:rPr>
        <w:t xml:space="preserve">В ходе проверок по фактам пожаров установлено, что с целью обогрева помещений для содержания домашних животных применялись электронагревательные приборы, которые включены в сеть в круглосуточном режиме. Правилами пожарной безопасности категорически </w:t>
      </w:r>
      <w:r w:rsidRPr="00294440">
        <w:rPr>
          <w:rFonts w:ascii="Times New Roman" w:hAnsi="Times New Roman"/>
          <w:sz w:val="24"/>
          <w:szCs w:val="24"/>
        </w:rPr>
        <w:lastRenderedPageBreak/>
        <w:t>запрещается оставлять без присмотра электронагревательные приборы, режим работы которых в соответствии с инструкцией завода-изготовителя не предусматривает этого.</w:t>
      </w:r>
    </w:p>
    <w:p w:rsidR="00294440" w:rsidRPr="00294440" w:rsidRDefault="00294440" w:rsidP="003D43E0">
      <w:pPr>
        <w:spacing w:after="0" w:line="240" w:lineRule="auto"/>
        <w:ind w:firstLine="709"/>
        <w:jc w:val="both"/>
        <w:rPr>
          <w:rFonts w:ascii="Times New Roman" w:hAnsi="Times New Roman"/>
          <w:sz w:val="24"/>
          <w:szCs w:val="24"/>
        </w:rPr>
      </w:pPr>
      <w:r w:rsidRPr="00294440">
        <w:rPr>
          <w:rFonts w:ascii="Times New Roman" w:hAnsi="Times New Roman"/>
          <w:sz w:val="24"/>
          <w:szCs w:val="24"/>
        </w:rPr>
        <w:t xml:space="preserve">Оставляя электрический обогреватель без присмотра, возникает риск несвоевременного обнаружения аварийной ситуации, а как следствие – вероятность возникновения пожара. Аварийный режим работы может возникнуть по многим причинам, например, в результате несоответствия площади сечения электрического провода и применяемому электроприбору, «плохого» контакта в электрической розетке, в электрических соединениях, «высыхание», старение, физического износа изоляции электропроводов и </w:t>
      </w:r>
      <w:proofErr w:type="gramStart"/>
      <w:r w:rsidRPr="00294440">
        <w:rPr>
          <w:rFonts w:ascii="Times New Roman" w:hAnsi="Times New Roman"/>
          <w:sz w:val="24"/>
          <w:szCs w:val="24"/>
        </w:rPr>
        <w:t>т.д.</w:t>
      </w:r>
      <w:proofErr w:type="gramEnd"/>
      <w:r w:rsidRPr="00294440">
        <w:rPr>
          <w:rFonts w:ascii="Times New Roman" w:hAnsi="Times New Roman"/>
          <w:sz w:val="24"/>
          <w:szCs w:val="24"/>
        </w:rPr>
        <w:t xml:space="preserve"> и т.п.</w:t>
      </w:r>
    </w:p>
    <w:p w:rsidR="00294440" w:rsidRPr="00294440" w:rsidRDefault="00294440" w:rsidP="003D43E0">
      <w:pPr>
        <w:spacing w:after="0" w:line="240" w:lineRule="auto"/>
        <w:ind w:firstLine="709"/>
        <w:jc w:val="both"/>
        <w:rPr>
          <w:rFonts w:ascii="Times New Roman" w:hAnsi="Times New Roman"/>
          <w:sz w:val="24"/>
          <w:szCs w:val="24"/>
        </w:rPr>
      </w:pPr>
      <w:proofErr w:type="spellStart"/>
      <w:r w:rsidRPr="00294440">
        <w:rPr>
          <w:rFonts w:ascii="Times New Roman" w:hAnsi="Times New Roman"/>
          <w:sz w:val="24"/>
          <w:szCs w:val="24"/>
        </w:rPr>
        <w:t>ОНДиПР</w:t>
      </w:r>
      <w:proofErr w:type="spellEnd"/>
      <w:r w:rsidRPr="00294440">
        <w:rPr>
          <w:rFonts w:ascii="Times New Roman" w:hAnsi="Times New Roman"/>
          <w:sz w:val="24"/>
          <w:szCs w:val="24"/>
        </w:rPr>
        <w:t xml:space="preserve"> по </w:t>
      </w:r>
      <w:proofErr w:type="spellStart"/>
      <w:r w:rsidRPr="00294440">
        <w:rPr>
          <w:rFonts w:ascii="Times New Roman" w:hAnsi="Times New Roman"/>
          <w:sz w:val="24"/>
          <w:szCs w:val="24"/>
        </w:rPr>
        <w:t>Мошковскому</w:t>
      </w:r>
      <w:proofErr w:type="spellEnd"/>
      <w:r w:rsidRPr="00294440">
        <w:rPr>
          <w:rFonts w:ascii="Times New Roman" w:hAnsi="Times New Roman"/>
          <w:sz w:val="24"/>
          <w:szCs w:val="24"/>
        </w:rPr>
        <w:t xml:space="preserve"> району напоминает, что категорически запрещается пользоваться электропроводкой с видимыми нарушениями изоляции, эксплуатировать печи и дымоходы с повреждениями, оставлять без присмотра электронагревательные приборы и иные электроприборы, работа которых не предусмотрена в круглосуточном режиме.</w:t>
      </w:r>
    </w:p>
    <w:p w:rsidR="00294440" w:rsidRPr="00294440" w:rsidRDefault="00294440" w:rsidP="003D43E0">
      <w:pPr>
        <w:spacing w:after="0" w:line="240" w:lineRule="auto"/>
        <w:ind w:firstLine="709"/>
        <w:jc w:val="both"/>
        <w:rPr>
          <w:rFonts w:ascii="Times New Roman" w:hAnsi="Times New Roman"/>
          <w:sz w:val="24"/>
          <w:szCs w:val="24"/>
        </w:rPr>
      </w:pPr>
      <w:r w:rsidRPr="00294440">
        <w:rPr>
          <w:rFonts w:ascii="Times New Roman" w:hAnsi="Times New Roman"/>
          <w:sz w:val="24"/>
          <w:szCs w:val="24"/>
        </w:rPr>
        <w:t xml:space="preserve">В соответствии с действующим законодательством РФ, собственники имущества, а также иные лица, уполномоченные владеть имуществом несут бремя содержания своего имущества. Ответственность </w:t>
      </w:r>
      <w:proofErr w:type="gramStart"/>
      <w:r w:rsidRPr="00294440">
        <w:rPr>
          <w:rFonts w:ascii="Times New Roman" w:hAnsi="Times New Roman"/>
          <w:sz w:val="24"/>
          <w:szCs w:val="24"/>
        </w:rPr>
        <w:t>за возможные последствий</w:t>
      </w:r>
      <w:proofErr w:type="gramEnd"/>
      <w:r w:rsidRPr="00294440">
        <w:rPr>
          <w:rFonts w:ascii="Times New Roman" w:hAnsi="Times New Roman"/>
          <w:sz w:val="24"/>
          <w:szCs w:val="24"/>
        </w:rPr>
        <w:t xml:space="preserve"> от недобросовестного содержания своего имущества лежит на собственнике! Например, если в результате пожара будет повреждено или уничтожено имущество третьих лиц, то вся ответственность (уголовная, гражданско-правовая, административная) лежит на собственнике, где возник пожар.</w:t>
      </w:r>
    </w:p>
    <w:p w:rsidR="00294440" w:rsidRPr="003D43E0" w:rsidRDefault="00294440" w:rsidP="003D43E0">
      <w:pPr>
        <w:spacing w:after="0" w:line="240" w:lineRule="auto"/>
        <w:ind w:firstLine="709"/>
        <w:jc w:val="both"/>
        <w:rPr>
          <w:rFonts w:ascii="Times New Roman" w:hAnsi="Times New Roman"/>
          <w:b/>
          <w:sz w:val="24"/>
          <w:szCs w:val="24"/>
        </w:rPr>
      </w:pPr>
      <w:r w:rsidRPr="003D43E0">
        <w:rPr>
          <w:rFonts w:ascii="Times New Roman" w:hAnsi="Times New Roman"/>
          <w:b/>
          <w:sz w:val="24"/>
          <w:szCs w:val="24"/>
        </w:rPr>
        <w:t>Помните, что соблюдение элементарных правил безопасности поможет избежать беды.</w:t>
      </w:r>
    </w:p>
    <w:p w:rsidR="00294440" w:rsidRPr="003D43E0" w:rsidRDefault="00294440" w:rsidP="003D43E0">
      <w:pPr>
        <w:spacing w:after="0" w:line="240" w:lineRule="auto"/>
        <w:ind w:firstLine="709"/>
        <w:rPr>
          <w:rFonts w:ascii="Times New Roman" w:hAnsi="Times New Roman"/>
          <w:b/>
          <w:sz w:val="24"/>
          <w:szCs w:val="24"/>
        </w:rPr>
      </w:pPr>
      <w:r w:rsidRPr="003D43E0">
        <w:rPr>
          <w:rFonts w:ascii="Times New Roman" w:hAnsi="Times New Roman"/>
          <w:b/>
          <w:sz w:val="24"/>
          <w:szCs w:val="24"/>
        </w:rPr>
        <w:t>Телефон пожарной охраны: 01, 101, 112.</w:t>
      </w:r>
    </w:p>
    <w:p w:rsidR="00294440" w:rsidRPr="00294440" w:rsidRDefault="00294440" w:rsidP="003D43E0">
      <w:pPr>
        <w:spacing w:after="0" w:line="240" w:lineRule="auto"/>
        <w:ind w:firstLine="709"/>
        <w:rPr>
          <w:rFonts w:ascii="Times New Roman" w:hAnsi="Times New Roman"/>
          <w:sz w:val="24"/>
          <w:szCs w:val="24"/>
        </w:rPr>
      </w:pPr>
    </w:p>
    <w:p w:rsidR="00294440" w:rsidRPr="003D43E0" w:rsidRDefault="003D43E0" w:rsidP="003D43E0">
      <w:pPr>
        <w:spacing w:after="0" w:line="240" w:lineRule="auto"/>
        <w:ind w:firstLine="709"/>
        <w:jc w:val="right"/>
        <w:rPr>
          <w:rFonts w:ascii="Times New Roman" w:hAnsi="Times New Roman"/>
          <w:b/>
          <w:sz w:val="24"/>
          <w:szCs w:val="24"/>
        </w:rPr>
      </w:pPr>
      <w:proofErr w:type="spellStart"/>
      <w:r>
        <w:rPr>
          <w:rFonts w:ascii="Times New Roman" w:hAnsi="Times New Roman"/>
          <w:b/>
          <w:sz w:val="24"/>
          <w:szCs w:val="24"/>
        </w:rPr>
        <w:t>ОНДиПР</w:t>
      </w:r>
      <w:proofErr w:type="spellEnd"/>
      <w:r>
        <w:rPr>
          <w:rFonts w:ascii="Times New Roman" w:hAnsi="Times New Roman"/>
          <w:b/>
          <w:sz w:val="24"/>
          <w:szCs w:val="24"/>
        </w:rPr>
        <w:t xml:space="preserve"> по </w:t>
      </w:r>
      <w:proofErr w:type="spellStart"/>
      <w:r>
        <w:rPr>
          <w:rFonts w:ascii="Times New Roman" w:hAnsi="Times New Roman"/>
          <w:b/>
          <w:sz w:val="24"/>
          <w:szCs w:val="24"/>
        </w:rPr>
        <w:t>Мошковскому</w:t>
      </w:r>
      <w:proofErr w:type="spellEnd"/>
      <w:r>
        <w:rPr>
          <w:rFonts w:ascii="Times New Roman" w:hAnsi="Times New Roman"/>
          <w:b/>
          <w:sz w:val="24"/>
          <w:szCs w:val="24"/>
        </w:rPr>
        <w:t xml:space="preserve"> району</w:t>
      </w:r>
    </w:p>
    <w:p w:rsidR="0093412C" w:rsidRPr="00294440" w:rsidRDefault="0093412C" w:rsidP="00294440">
      <w:pPr>
        <w:shd w:val="clear" w:color="auto" w:fill="FFFFFF"/>
        <w:spacing w:after="0" w:line="240" w:lineRule="auto"/>
        <w:jc w:val="center"/>
        <w:outlineLvl w:val="0"/>
        <w:rPr>
          <w:rFonts w:ascii="Times New Roman" w:eastAsia="Times New Roman" w:hAnsi="Times New Roman"/>
          <w:b/>
          <w:i/>
          <w:kern w:val="36"/>
          <w:sz w:val="24"/>
          <w:szCs w:val="24"/>
          <w:lang w:eastAsia="ru-RU"/>
        </w:rPr>
      </w:pPr>
    </w:p>
    <w:p w:rsidR="004204D8" w:rsidRPr="00294440" w:rsidRDefault="004C7BC7" w:rsidP="00294440">
      <w:pPr>
        <w:shd w:val="clear" w:color="auto" w:fill="FFFFFF"/>
        <w:spacing w:after="0" w:line="240" w:lineRule="auto"/>
        <w:jc w:val="center"/>
        <w:outlineLvl w:val="0"/>
        <w:rPr>
          <w:rFonts w:ascii="Times New Roman" w:eastAsia="Times New Roman" w:hAnsi="Times New Roman"/>
          <w:b/>
          <w:i/>
          <w:kern w:val="36"/>
          <w:sz w:val="24"/>
          <w:szCs w:val="24"/>
          <w:lang w:eastAsia="ru-RU"/>
        </w:rPr>
      </w:pPr>
      <w:r w:rsidRPr="00294440">
        <w:rPr>
          <w:rFonts w:ascii="Times New Roman" w:eastAsia="Times New Roman" w:hAnsi="Times New Roman"/>
          <w:b/>
          <w:i/>
          <w:kern w:val="36"/>
          <w:sz w:val="24"/>
          <w:szCs w:val="24"/>
          <w:lang w:eastAsia="ru-RU"/>
        </w:rPr>
        <w:t>Предупреждение пожаров от детской шалости с огнем</w:t>
      </w:r>
    </w:p>
    <w:p w:rsidR="004C7BC7" w:rsidRPr="00294440" w:rsidRDefault="004C7BC7" w:rsidP="00294440">
      <w:pPr>
        <w:shd w:val="clear" w:color="auto" w:fill="FFFFFF"/>
        <w:spacing w:after="0" w:line="240" w:lineRule="auto"/>
        <w:jc w:val="both"/>
        <w:rPr>
          <w:rFonts w:ascii="Times New Roman" w:eastAsia="Times New Roman" w:hAnsi="Times New Roman"/>
          <w:sz w:val="24"/>
          <w:szCs w:val="24"/>
          <w:lang w:eastAsia="ru-RU"/>
        </w:rPr>
      </w:pPr>
      <w:r w:rsidRPr="00294440">
        <w:rPr>
          <w:rFonts w:ascii="Times New Roman" w:hAnsi="Times New Roman"/>
          <w:sz w:val="24"/>
          <w:szCs w:val="24"/>
        </w:rPr>
        <w:tab/>
      </w:r>
      <w:hyperlink r:id="rId26" w:tooltip="&quot;ris22122015&quot; " w:history="1"/>
      <w:r w:rsidRPr="00294440">
        <w:rPr>
          <w:rFonts w:ascii="Times New Roman" w:eastAsia="Times New Roman" w:hAnsi="Times New Roman"/>
          <w:sz w:val="24"/>
          <w:szCs w:val="24"/>
          <w:lang w:eastAsia="ru-RU"/>
        </w:rPr>
        <w:t>Пожары, возникающие по причине детской шалости с огнем – явление, к сожалению, далеко не редкое. Финал таких пожаров может быть очень трагичным – гибель ребенка.</w:t>
      </w:r>
      <w:r w:rsidRPr="00294440">
        <w:rPr>
          <w:rFonts w:ascii="Times New Roman" w:eastAsia="Times New Roman" w:hAnsi="Times New Roman"/>
          <w:sz w:val="24"/>
          <w:szCs w:val="24"/>
          <w:lang w:eastAsia="ru-RU"/>
        </w:rPr>
        <w:br/>
        <w:t>Почти все маленькие дети проявляют повышенный интерес к огню, не осознавая в полной мере его потенциальную опасность; их неудержимо манит к этому чуду природы. В возрасте от трех до пяти лет дети в своих играх часто повторяют взрослых, имитируя их действия, труд. В этом возрасте детям хочется все скорее узнать и испытать на себе. Стремление к самостоятельности особенно проявляется, когда дети остаются дома одни. </w:t>
      </w:r>
    </w:p>
    <w:p w:rsidR="004C7BC7" w:rsidRPr="00294440" w:rsidRDefault="00A729A9" w:rsidP="00294440">
      <w:pPr>
        <w:shd w:val="clear" w:color="auto" w:fill="FFFFFF"/>
        <w:spacing w:after="0" w:line="240" w:lineRule="auto"/>
        <w:jc w:val="both"/>
        <w:rPr>
          <w:rFonts w:ascii="Times New Roman" w:eastAsia="Times New Roman" w:hAnsi="Times New Roman"/>
          <w:b/>
          <w:sz w:val="24"/>
          <w:szCs w:val="24"/>
          <w:lang w:eastAsia="ru-RU"/>
        </w:rPr>
      </w:pPr>
      <w:r w:rsidRPr="00294440">
        <w:rPr>
          <w:rFonts w:ascii="Times New Roman" w:hAnsi="Times New Roman"/>
          <w:noProof/>
          <w:sz w:val="24"/>
          <w:szCs w:val="24"/>
          <w:lang w:eastAsia="ru-RU"/>
        </w:rPr>
        <w:drawing>
          <wp:anchor distT="0" distB="0" distL="114300" distR="114300" simplePos="0" relativeHeight="251694080" behindDoc="1" locked="0" layoutInCell="1" allowOverlap="1" wp14:anchorId="035930D0" wp14:editId="0FB2417B">
            <wp:simplePos x="0" y="0"/>
            <wp:positionH relativeFrom="column">
              <wp:posOffset>4137001</wp:posOffset>
            </wp:positionH>
            <wp:positionV relativeFrom="paragraph">
              <wp:posOffset>70174</wp:posOffset>
            </wp:positionV>
            <wp:extent cx="2288540" cy="1716405"/>
            <wp:effectExtent l="0" t="0" r="0" b="0"/>
            <wp:wrapTight wrapText="bothSides">
              <wp:wrapPolygon edited="0">
                <wp:start x="0" y="0"/>
                <wp:lineTo x="0" y="21336"/>
                <wp:lineTo x="21396" y="21336"/>
                <wp:lineTo x="21396" y="0"/>
                <wp:lineTo x="0" y="0"/>
              </wp:wrapPolygon>
            </wp:wrapTight>
            <wp:docPr id="30" name="Рисунок 30" descr="http://900igr.net/up/datas/146456/0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900igr.net/up/datas/146456/025.jp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288540" cy="17164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C7BC7" w:rsidRPr="00294440">
        <w:rPr>
          <w:rFonts w:ascii="Times New Roman" w:eastAsia="Times New Roman" w:hAnsi="Times New Roman"/>
          <w:i/>
          <w:iCs/>
          <w:sz w:val="24"/>
          <w:szCs w:val="24"/>
          <w:lang w:eastAsia="ru-RU"/>
        </w:rPr>
        <w:tab/>
      </w:r>
      <w:r w:rsidR="004C7BC7" w:rsidRPr="00294440">
        <w:rPr>
          <w:rFonts w:ascii="Times New Roman" w:eastAsia="Times New Roman" w:hAnsi="Times New Roman"/>
          <w:b/>
          <w:i/>
          <w:iCs/>
          <w:sz w:val="24"/>
          <w:szCs w:val="24"/>
          <w:lang w:eastAsia="ru-RU"/>
        </w:rPr>
        <w:t xml:space="preserve">Нельзя быть уверенным в том, </w:t>
      </w:r>
      <w:proofErr w:type="gramStart"/>
      <w:r w:rsidR="004C7BC7" w:rsidRPr="00294440">
        <w:rPr>
          <w:rFonts w:ascii="Times New Roman" w:eastAsia="Times New Roman" w:hAnsi="Times New Roman"/>
          <w:b/>
          <w:i/>
          <w:iCs/>
          <w:sz w:val="24"/>
          <w:szCs w:val="24"/>
          <w:lang w:eastAsia="ru-RU"/>
        </w:rPr>
        <w:t>что</w:t>
      </w:r>
      <w:proofErr w:type="gramEnd"/>
      <w:r w:rsidR="004C7BC7" w:rsidRPr="00294440">
        <w:rPr>
          <w:rFonts w:ascii="Times New Roman" w:eastAsia="Times New Roman" w:hAnsi="Times New Roman"/>
          <w:b/>
          <w:i/>
          <w:iCs/>
          <w:sz w:val="24"/>
          <w:szCs w:val="24"/>
          <w:lang w:eastAsia="ru-RU"/>
        </w:rPr>
        <w:t xml:space="preserve"> оставшись один, ребенок не решится поиграть коробочкой спичек, не захочет поджечь бумагу, не устроит костер, который однажды видел в лесу.</w:t>
      </w:r>
    </w:p>
    <w:p w:rsidR="004C7BC7" w:rsidRPr="00294440" w:rsidRDefault="004C7BC7" w:rsidP="00294440">
      <w:pPr>
        <w:shd w:val="clear" w:color="auto" w:fill="FFFFFF"/>
        <w:spacing w:after="0" w:line="240" w:lineRule="auto"/>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ab/>
        <w:t>Бывают случаи, когда взрослые ввиду разных обстоятельств вынуждены оставлять детей на какое-то время без надзора.</w:t>
      </w:r>
    </w:p>
    <w:p w:rsidR="004C7BC7" w:rsidRPr="00294440" w:rsidRDefault="004C7BC7" w:rsidP="00294440">
      <w:pPr>
        <w:shd w:val="clear" w:color="auto" w:fill="FFFFFF"/>
        <w:spacing w:after="0" w:line="240" w:lineRule="auto"/>
        <w:jc w:val="both"/>
        <w:rPr>
          <w:rFonts w:ascii="Times New Roman" w:eastAsia="Times New Roman" w:hAnsi="Times New Roman"/>
          <w:b/>
          <w:sz w:val="24"/>
          <w:szCs w:val="24"/>
          <w:lang w:eastAsia="ru-RU"/>
        </w:rPr>
      </w:pPr>
      <w:r w:rsidRPr="00294440">
        <w:rPr>
          <w:rFonts w:ascii="Times New Roman" w:eastAsia="Times New Roman" w:hAnsi="Times New Roman"/>
          <w:b/>
          <w:i/>
          <w:iCs/>
          <w:sz w:val="24"/>
          <w:szCs w:val="24"/>
          <w:lang w:eastAsia="ru-RU"/>
        </w:rPr>
        <w:t>Это опасно, особенно если дети остаются в запертых квартирах или комнатах. В случае пожара они не смогут выйти из опасного помещения наружу.</w:t>
      </w:r>
    </w:p>
    <w:p w:rsidR="004C7BC7" w:rsidRPr="00294440" w:rsidRDefault="004C7BC7" w:rsidP="00294440">
      <w:pPr>
        <w:shd w:val="clear" w:color="auto" w:fill="FFFFFF"/>
        <w:spacing w:after="0" w:line="240" w:lineRule="auto"/>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ab/>
        <w:t>Нередки случаи, когда шалость переходит в хулиганство. Ради развлечения ребята пускают с крыш домов и балконов горящие «самолетики», поджигают почтовые ящики, обшивки дверей квартир, бросают в подъезды зажженные дымовые шашки, совершенно не думая, к каким последствиям могут привести такие развлечения.</w:t>
      </w:r>
    </w:p>
    <w:p w:rsidR="004C7BC7" w:rsidRPr="00294440" w:rsidRDefault="004C7BC7" w:rsidP="00294440">
      <w:pPr>
        <w:shd w:val="clear" w:color="auto" w:fill="FFFFFF"/>
        <w:spacing w:after="0" w:line="240" w:lineRule="auto"/>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ab/>
        <w:t>Как правило, виноваты во всех этих шалостях прежде всего родители, которые оставляют детей без присмотра в квартирах, не прячут от них спички, не контролируют поведение детей, не следят за их играми, а иногда, потакая детским капризам, разрешают самостоятельно играть со спичками, поручают малолетним детям присматривать за топящимися печами, включать электроприборы.</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Что нужно делать для того, чтобы избежать пожара от детской шалости с огнем:</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рассказывайте детям о </w:t>
      </w:r>
      <w:proofErr w:type="spellStart"/>
      <w:r w:rsidRPr="00294440">
        <w:rPr>
          <w:rFonts w:ascii="Times New Roman" w:eastAsia="Times New Roman" w:hAnsi="Times New Roman"/>
          <w:sz w:val="24"/>
          <w:szCs w:val="24"/>
          <w:lang w:eastAsia="ru-RU"/>
        </w:rPr>
        <w:t>пожаробезопасном</w:t>
      </w:r>
      <w:proofErr w:type="spellEnd"/>
      <w:r w:rsidRPr="00294440">
        <w:rPr>
          <w:rFonts w:ascii="Times New Roman" w:eastAsia="Times New Roman" w:hAnsi="Times New Roman"/>
          <w:sz w:val="24"/>
          <w:szCs w:val="24"/>
          <w:lang w:eastAsia="ru-RU"/>
        </w:rPr>
        <w:t xml:space="preserve"> поведении;</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будьте примером во всех ситуациях, связанных с соблюдением правил пожарной безопасности;</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lastRenderedPageBreak/>
        <w:t>— не оставляйте спички в доступном для детей месте;</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не поручайте детям разжигать печи, газовые плиты, самостоятельно включать электробытовые приборы;</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следите, чтобы дети не разжигали костры;</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уходя из дома, не оставляйте малолетних детей без присмотра взрослых;</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организуйте ребенку интересный досуг.</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Научите ребенка правильным действиям при пожаре.</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При обнаружении пожара или признака горения (задымления, повышенной температуры, запаха гари и т.п.) ребенок любого возраста должен немедленно покинуть помещение.</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Сообщить о пожаре взрослым или в пожарную охрану по единому телефону спасения «101».</w:t>
      </w:r>
    </w:p>
    <w:p w:rsidR="00F359B8"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Как говорят: «Запретный плод сладок!», поэтому полезнее объяснить еще раз ребенку о подстерегающей его опасности, таящейся в коробке спичек, зажигалке, чем просто сказать: «</w:t>
      </w:r>
      <w:r w:rsidR="0093412C" w:rsidRPr="00294440">
        <w:rPr>
          <w:rFonts w:ascii="Times New Roman" w:eastAsia="Times New Roman" w:hAnsi="Times New Roman"/>
          <w:sz w:val="24"/>
          <w:szCs w:val="24"/>
          <w:lang w:eastAsia="ru-RU"/>
        </w:rPr>
        <w:t>Нельзя!»</w:t>
      </w:r>
    </w:p>
    <w:p w:rsidR="004C7BC7" w:rsidRPr="00294440" w:rsidRDefault="00F359B8"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 xml:space="preserve">     </w:t>
      </w:r>
      <w:r w:rsidR="004C7BC7" w:rsidRPr="00294440">
        <w:rPr>
          <w:rFonts w:ascii="Times New Roman" w:eastAsia="Times New Roman" w:hAnsi="Times New Roman"/>
          <w:b/>
          <w:bCs/>
          <w:sz w:val="24"/>
          <w:szCs w:val="24"/>
          <w:lang w:eastAsia="ru-RU"/>
        </w:rPr>
        <w:t>Родители!</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 оставляйте детей одних с включенными электроприборами.</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Когда топятся отопительные печи, не закрывайте детей дома одних на замок.</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 давайте детям спички. От маленькой спички происходят большие пожары.</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 оставляйте детей одних, когда зажжена газовая плита.</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Говорите детям: «Спички не тронь — в спичках огонь!»</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Шалость детей с огнем — причина пожара.</w:t>
      </w:r>
    </w:p>
    <w:p w:rsidR="004C7BC7" w:rsidRPr="00294440" w:rsidRDefault="004C7BC7" w:rsidP="00294440">
      <w:pPr>
        <w:shd w:val="clear" w:color="auto" w:fill="FFFFFF"/>
        <w:spacing w:after="0" w:line="240" w:lineRule="auto"/>
        <w:ind w:firstLine="284"/>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Взрослые!</w:t>
      </w:r>
    </w:p>
    <w:p w:rsidR="004C7BC7" w:rsidRPr="00294440"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Не проходите мимо детей, играющих с огнем, а иначе — </w:t>
      </w:r>
      <w:r w:rsidRPr="00294440">
        <w:rPr>
          <w:rFonts w:ascii="Times New Roman" w:eastAsia="Times New Roman" w:hAnsi="Times New Roman"/>
          <w:sz w:val="24"/>
          <w:szCs w:val="24"/>
          <w:lang w:eastAsia="ru-RU"/>
        </w:rPr>
        <w:softHyphen/>
        <w:t>быть беде.</w:t>
      </w:r>
    </w:p>
    <w:p w:rsidR="004C7BC7" w:rsidRPr="00294440"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Детям необходимо рассказать, как тяжелы последствия пожаров.</w:t>
      </w:r>
    </w:p>
    <w:p w:rsidR="004C7BC7" w:rsidRPr="00294440"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Нельзя лить воду на электроприборы, проводку, пока они включены.</w:t>
      </w:r>
    </w:p>
    <w:p w:rsidR="004C7BC7" w:rsidRPr="00294440"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Для костра надо найти песчаное или галечное место у реки или озера.</w:t>
      </w:r>
    </w:p>
    <w:p w:rsidR="004C7BC7" w:rsidRPr="00294440"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Нельзя разводить костер рядом с строениями, в лесах и на торфяниках, вблизи стогов сена, в местах, где имеются горючие вещества и материалы.</w:t>
      </w:r>
    </w:p>
    <w:p w:rsidR="004C7BC7" w:rsidRPr="00294440" w:rsidRDefault="004C7BC7" w:rsidP="00294440">
      <w:pPr>
        <w:shd w:val="clear" w:color="auto" w:fill="FFFFFF"/>
        <w:spacing w:after="0" w:line="240" w:lineRule="auto"/>
        <w:rPr>
          <w:rFonts w:ascii="Times New Roman" w:eastAsia="Times New Roman" w:hAnsi="Times New Roman"/>
          <w:b/>
          <w:sz w:val="24"/>
          <w:szCs w:val="24"/>
          <w:lang w:eastAsia="ru-RU"/>
        </w:rPr>
      </w:pPr>
      <w:r w:rsidRPr="00294440">
        <w:rPr>
          <w:rFonts w:ascii="Times New Roman" w:eastAsia="Times New Roman" w:hAnsi="Times New Roman"/>
          <w:b/>
          <w:sz w:val="24"/>
          <w:szCs w:val="24"/>
          <w:lang w:eastAsia="ru-RU"/>
        </w:rPr>
        <w:t xml:space="preserve">Отделение надзорной деятельности и профилактической работы по </w:t>
      </w:r>
      <w:proofErr w:type="spellStart"/>
      <w:r w:rsidRPr="00294440">
        <w:rPr>
          <w:rFonts w:ascii="Times New Roman" w:eastAsia="Times New Roman" w:hAnsi="Times New Roman"/>
          <w:b/>
          <w:sz w:val="24"/>
          <w:szCs w:val="24"/>
          <w:lang w:eastAsia="ru-RU"/>
        </w:rPr>
        <w:t>Мошковскому</w:t>
      </w:r>
      <w:proofErr w:type="spellEnd"/>
      <w:r w:rsidRPr="00294440">
        <w:rPr>
          <w:rFonts w:ascii="Times New Roman" w:eastAsia="Times New Roman" w:hAnsi="Times New Roman"/>
          <w:b/>
          <w:sz w:val="24"/>
          <w:szCs w:val="24"/>
          <w:lang w:eastAsia="ru-RU"/>
        </w:rPr>
        <w:t xml:space="preserve"> району</w:t>
      </w:r>
    </w:p>
    <w:p w:rsidR="004C7BC7" w:rsidRPr="00294440" w:rsidRDefault="00D2002D" w:rsidP="00294440">
      <w:pPr>
        <w:spacing w:after="0" w:line="240" w:lineRule="auto"/>
        <w:jc w:val="center"/>
        <w:rPr>
          <w:rFonts w:ascii="Times New Roman" w:hAnsi="Times New Roman"/>
          <w:b/>
          <w:i/>
          <w:sz w:val="24"/>
          <w:szCs w:val="24"/>
        </w:rPr>
      </w:pPr>
      <w:r w:rsidRPr="00294440">
        <w:rPr>
          <w:rFonts w:ascii="Times New Roman" w:hAnsi="Times New Roman"/>
          <w:b/>
          <w:i/>
          <w:sz w:val="24"/>
          <w:szCs w:val="24"/>
        </w:rPr>
        <w:t>******</w:t>
      </w:r>
    </w:p>
    <w:p w:rsidR="00294440" w:rsidRPr="00294440" w:rsidRDefault="00294440" w:rsidP="00294440">
      <w:pPr>
        <w:spacing w:after="0" w:line="240" w:lineRule="auto"/>
        <w:jc w:val="center"/>
        <w:rPr>
          <w:rFonts w:ascii="Times New Roman" w:hAnsi="Times New Roman"/>
          <w:b/>
          <w:i/>
          <w:sz w:val="24"/>
          <w:szCs w:val="24"/>
        </w:rPr>
      </w:pPr>
    </w:p>
    <w:p w:rsidR="00294440" w:rsidRPr="003D43E0" w:rsidRDefault="00294440" w:rsidP="003D43E0">
      <w:pPr>
        <w:pBdr>
          <w:top w:val="thinThickMediumGap" w:sz="24" w:space="1" w:color="auto"/>
          <w:left w:val="thinThickMediumGap" w:sz="24" w:space="4" w:color="auto"/>
          <w:bottom w:val="thickThinMediumGap" w:sz="24" w:space="1" w:color="auto"/>
          <w:right w:val="thickThinMediumGap" w:sz="24" w:space="4" w:color="auto"/>
        </w:pBdr>
        <w:spacing w:after="0" w:line="228" w:lineRule="auto"/>
        <w:jc w:val="center"/>
        <w:rPr>
          <w:rFonts w:ascii="Times New Roman" w:eastAsia="Times New Roman" w:hAnsi="Times New Roman"/>
          <w:b/>
          <w:sz w:val="24"/>
          <w:szCs w:val="24"/>
          <w:lang w:eastAsia="ru-RU"/>
        </w:rPr>
      </w:pPr>
      <w:r w:rsidRPr="003D43E0">
        <w:rPr>
          <w:rFonts w:ascii="Times New Roman" w:eastAsia="Times New Roman" w:hAnsi="Times New Roman"/>
          <w:b/>
          <w:sz w:val="24"/>
          <w:szCs w:val="24"/>
          <w:lang w:eastAsia="ru-RU"/>
        </w:rPr>
        <w:t>Результаты прокурорского надзора в сфере оплаты труда</w:t>
      </w:r>
    </w:p>
    <w:p w:rsidR="00294440" w:rsidRPr="003D43E0" w:rsidRDefault="00294440" w:rsidP="003D43E0">
      <w:pPr>
        <w:pBdr>
          <w:top w:val="thinThickMediumGap" w:sz="24" w:space="1" w:color="auto"/>
          <w:left w:val="thinThickMediumGap" w:sz="24" w:space="4" w:color="auto"/>
          <w:bottom w:val="thickThinMediumGap" w:sz="24" w:space="1" w:color="auto"/>
          <w:right w:val="thickThinMediumGap" w:sz="24" w:space="4" w:color="auto"/>
        </w:pBdr>
        <w:spacing w:after="0" w:line="228" w:lineRule="auto"/>
        <w:jc w:val="center"/>
        <w:rPr>
          <w:rFonts w:ascii="Times New Roman" w:eastAsia="Times New Roman" w:hAnsi="Times New Roman"/>
          <w:b/>
          <w:sz w:val="16"/>
          <w:szCs w:val="16"/>
          <w:lang w:eastAsia="ru-RU"/>
        </w:rPr>
      </w:pPr>
    </w:p>
    <w:p w:rsidR="00294440" w:rsidRPr="00294440" w:rsidRDefault="00294440" w:rsidP="003D43E0">
      <w:pPr>
        <w:pBdr>
          <w:top w:val="thinThickMediumGap" w:sz="24" w:space="1" w:color="auto"/>
          <w:left w:val="thinThickMediumGap" w:sz="24" w:space="4" w:color="auto"/>
          <w:bottom w:val="thickThinMediumGap" w:sz="24" w:space="1" w:color="auto"/>
          <w:right w:val="thickThinMediumGap" w:sz="24" w:space="4" w:color="auto"/>
        </w:pBdr>
        <w:spacing w:after="0" w:line="228" w:lineRule="auto"/>
        <w:ind w:firstLine="709"/>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В ходе надзорной деятельности прокуратурой Мошковского района выявлено 41 нарушение закона в сфере оплаты труда, руководителям организаций внесено 12 представлений, к административной ответственности привлечено 12 должностных лиц. В суды направлено 25 заявлений о взыскании задолженности по заработной плате на общую сумму 1 044 тысяч рублей, 22 исковых заявления удовлетворены, 3 – прекращены в связи с добровольным исполнением требований. По результатам принятых мер прокурорского реагирования на территории района погашена задолженность по заработной плате в размере 848 тысяч рублей.</w:t>
      </w:r>
    </w:p>
    <w:p w:rsidR="00294440" w:rsidRPr="003D43E0" w:rsidRDefault="00294440" w:rsidP="003D43E0">
      <w:pPr>
        <w:pBdr>
          <w:top w:val="thinThickMediumGap" w:sz="24" w:space="1" w:color="auto"/>
          <w:left w:val="thinThickMediumGap" w:sz="24" w:space="4" w:color="auto"/>
          <w:bottom w:val="thickThinMediumGap" w:sz="24" w:space="1" w:color="auto"/>
          <w:right w:val="thickThinMediumGap" w:sz="24" w:space="4" w:color="auto"/>
        </w:pBdr>
        <w:spacing w:after="0" w:line="228" w:lineRule="auto"/>
        <w:ind w:firstLine="709"/>
        <w:jc w:val="both"/>
        <w:rPr>
          <w:rFonts w:ascii="Times New Roman" w:eastAsia="Times New Roman" w:hAnsi="Times New Roman"/>
          <w:sz w:val="16"/>
          <w:szCs w:val="16"/>
          <w:lang w:eastAsia="ru-RU"/>
        </w:rPr>
      </w:pPr>
    </w:p>
    <w:p w:rsidR="00294440" w:rsidRPr="003D43E0" w:rsidRDefault="00294440" w:rsidP="003D43E0">
      <w:pPr>
        <w:pBdr>
          <w:top w:val="thinThickMediumGap" w:sz="24" w:space="1" w:color="auto"/>
          <w:left w:val="thinThickMediumGap" w:sz="24" w:space="4" w:color="auto"/>
          <w:bottom w:val="thickThinMediumGap" w:sz="24" w:space="1" w:color="auto"/>
          <w:right w:val="thickThinMediumGap" w:sz="24" w:space="4" w:color="auto"/>
        </w:pBdr>
        <w:spacing w:after="0" w:line="240" w:lineRule="auto"/>
        <w:jc w:val="both"/>
        <w:rPr>
          <w:rFonts w:ascii="Times New Roman" w:eastAsia="Times New Roman" w:hAnsi="Times New Roman"/>
          <w:b/>
          <w:sz w:val="24"/>
          <w:szCs w:val="24"/>
          <w:lang w:eastAsia="ru-RU"/>
        </w:rPr>
      </w:pPr>
      <w:r w:rsidRPr="003D43E0">
        <w:rPr>
          <w:rFonts w:ascii="Times New Roman" w:eastAsia="Times New Roman" w:hAnsi="Times New Roman"/>
          <w:b/>
          <w:sz w:val="24"/>
          <w:szCs w:val="24"/>
        </w:rPr>
        <w:t xml:space="preserve">Помощник прокурора района   </w:t>
      </w:r>
      <w:r w:rsidRPr="003D43E0">
        <w:rPr>
          <w:rFonts w:ascii="Times New Roman" w:eastAsia="Times New Roman" w:hAnsi="Times New Roman"/>
          <w:b/>
          <w:sz w:val="24"/>
          <w:szCs w:val="24"/>
        </w:rPr>
        <w:tab/>
      </w:r>
      <w:r w:rsidRPr="003D43E0">
        <w:rPr>
          <w:rFonts w:ascii="Times New Roman" w:eastAsia="Times New Roman" w:hAnsi="Times New Roman"/>
          <w:b/>
          <w:sz w:val="24"/>
          <w:szCs w:val="24"/>
        </w:rPr>
        <w:tab/>
      </w:r>
      <w:r w:rsidRPr="003D43E0">
        <w:rPr>
          <w:rFonts w:ascii="Times New Roman" w:eastAsia="Times New Roman" w:hAnsi="Times New Roman"/>
          <w:b/>
          <w:sz w:val="24"/>
          <w:szCs w:val="24"/>
        </w:rPr>
        <w:tab/>
        <w:t xml:space="preserve">                            </w:t>
      </w:r>
      <w:r w:rsidR="003D43E0">
        <w:rPr>
          <w:rFonts w:ascii="Times New Roman" w:eastAsia="Times New Roman" w:hAnsi="Times New Roman"/>
          <w:b/>
          <w:sz w:val="24"/>
          <w:szCs w:val="24"/>
        </w:rPr>
        <w:t xml:space="preserve">                                  </w:t>
      </w:r>
      <w:r w:rsidRPr="003D43E0">
        <w:rPr>
          <w:rFonts w:ascii="Times New Roman" w:eastAsia="Times New Roman" w:hAnsi="Times New Roman"/>
          <w:b/>
          <w:sz w:val="24"/>
          <w:szCs w:val="24"/>
        </w:rPr>
        <w:t>А.П. Куклина</w:t>
      </w:r>
    </w:p>
    <w:p w:rsidR="00294440" w:rsidRPr="00294440" w:rsidRDefault="00294440" w:rsidP="00294440">
      <w:pPr>
        <w:spacing w:after="0" w:line="240" w:lineRule="auto"/>
        <w:jc w:val="center"/>
        <w:rPr>
          <w:rFonts w:ascii="Times New Roman" w:hAnsi="Times New Roman"/>
          <w:b/>
          <w:i/>
          <w:sz w:val="24"/>
          <w:szCs w:val="24"/>
        </w:rPr>
      </w:pPr>
    </w:p>
    <w:p w:rsidR="003D43E0" w:rsidRDefault="003D43E0" w:rsidP="003D43E0">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jc w:val="center"/>
        <w:rPr>
          <w:rFonts w:ascii="Times New Roman" w:hAnsi="Times New Roman"/>
          <w:b/>
          <w:sz w:val="24"/>
          <w:szCs w:val="24"/>
        </w:rPr>
      </w:pPr>
      <w:r>
        <w:rPr>
          <w:rFonts w:ascii="Times New Roman" w:hAnsi="Times New Roman"/>
          <w:b/>
          <w:sz w:val="24"/>
          <w:szCs w:val="24"/>
        </w:rPr>
        <w:t>Информационный материал из Кадастровой палаты по Новосибирской области</w:t>
      </w:r>
    </w:p>
    <w:p w:rsidR="003D43E0" w:rsidRPr="003D43E0" w:rsidRDefault="003D43E0" w:rsidP="003D43E0">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jc w:val="center"/>
        <w:rPr>
          <w:rFonts w:ascii="Times New Roman" w:hAnsi="Times New Roman"/>
          <w:b/>
          <w:sz w:val="16"/>
          <w:szCs w:val="16"/>
        </w:rPr>
      </w:pPr>
    </w:p>
    <w:p w:rsidR="00294440" w:rsidRPr="00294440" w:rsidRDefault="00294440" w:rsidP="003D43E0">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jc w:val="center"/>
        <w:rPr>
          <w:rFonts w:ascii="Times New Roman" w:hAnsi="Times New Roman"/>
          <w:b/>
          <w:sz w:val="24"/>
          <w:szCs w:val="24"/>
        </w:rPr>
      </w:pPr>
      <w:r w:rsidRPr="00294440">
        <w:rPr>
          <w:rFonts w:ascii="Times New Roman" w:hAnsi="Times New Roman"/>
          <w:b/>
          <w:sz w:val="24"/>
          <w:szCs w:val="24"/>
        </w:rPr>
        <w:t xml:space="preserve">В 2018 году количество отрицательных решений при проведении кадастрового </w:t>
      </w:r>
      <w:r w:rsidR="003D43E0">
        <w:rPr>
          <w:rFonts w:ascii="Times New Roman" w:hAnsi="Times New Roman"/>
          <w:b/>
          <w:sz w:val="24"/>
          <w:szCs w:val="24"/>
        </w:rPr>
        <w:t xml:space="preserve">                   </w:t>
      </w:r>
      <w:r w:rsidRPr="00294440">
        <w:rPr>
          <w:rFonts w:ascii="Times New Roman" w:hAnsi="Times New Roman"/>
          <w:b/>
          <w:sz w:val="24"/>
          <w:szCs w:val="24"/>
        </w:rPr>
        <w:t>учета заметно снизилось</w:t>
      </w:r>
    </w:p>
    <w:p w:rsidR="00294440" w:rsidRPr="00294440" w:rsidRDefault="00294440" w:rsidP="003D43E0">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rPr>
          <w:rFonts w:ascii="Times New Roman" w:hAnsi="Times New Roman"/>
          <w:sz w:val="24"/>
          <w:szCs w:val="24"/>
        </w:rPr>
      </w:pPr>
      <w:r w:rsidRPr="00294440">
        <w:rPr>
          <w:rFonts w:ascii="Times New Roman" w:hAnsi="Times New Roman"/>
          <w:sz w:val="24"/>
          <w:szCs w:val="24"/>
        </w:rPr>
        <w:t>По результатам рассмотрения заявлений о кадастровом учете в 2018 году специалистами Кадастровой палаты по региону были подготовлены более 74 тысяч проектов решений, из них более 4 тысяч проектов решений о приостановлении (6%) и почти тысяча проектов решений об отказе (1%) по причине ошибок, содержащихся в представленных для учета документах. Для сравнения, в 2017 году процент приостановлений по заявлениям о кадастровом учете составлял 17 %, отказов – 7%.</w:t>
      </w:r>
    </w:p>
    <w:p w:rsidR="00294440" w:rsidRPr="00294440" w:rsidRDefault="00294440" w:rsidP="003D43E0">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jc w:val="both"/>
        <w:rPr>
          <w:rFonts w:ascii="Times New Roman" w:hAnsi="Times New Roman"/>
          <w:sz w:val="24"/>
          <w:szCs w:val="24"/>
        </w:rPr>
      </w:pPr>
      <w:r w:rsidRPr="00294440">
        <w:rPr>
          <w:rFonts w:ascii="Times New Roman" w:hAnsi="Times New Roman"/>
          <w:sz w:val="24"/>
          <w:szCs w:val="24"/>
        </w:rPr>
        <w:lastRenderedPageBreak/>
        <w:t xml:space="preserve">Уменьшению количества отрицательных решений, принятых в рамках рассмотрения заявлений о кадастровом учете, способствует использование электронного сервиса </w:t>
      </w:r>
      <w:hyperlink r:id="rId28" w:history="1">
        <w:proofErr w:type="spellStart"/>
        <w:r w:rsidRPr="003D43E0">
          <w:rPr>
            <w:rStyle w:val="ab"/>
            <w:rFonts w:ascii="Times New Roman" w:hAnsi="Times New Roman"/>
            <w:color w:val="auto"/>
            <w:sz w:val="24"/>
            <w:szCs w:val="24"/>
          </w:rPr>
          <w:t>Росреестра</w:t>
        </w:r>
        <w:proofErr w:type="spellEnd"/>
      </w:hyperlink>
      <w:r w:rsidRPr="00294440">
        <w:rPr>
          <w:rFonts w:ascii="Times New Roman" w:hAnsi="Times New Roman"/>
          <w:sz w:val="24"/>
          <w:szCs w:val="24"/>
        </w:rPr>
        <w:t xml:space="preserve"> «Личный кабинет кадастрового инженера». Функции электронного сервиса направлены на уменьшение количества ошибок кадастровых инженеров при подготовке технических и межевых планов, актов обследования. Документы проходят автоматизированную проверку и помещаются во временное </w:t>
      </w:r>
      <w:r w:rsidRPr="00294440">
        <w:rPr>
          <w:rFonts w:ascii="Times New Roman" w:hAnsi="Times New Roman"/>
          <w:bCs/>
          <w:iCs/>
          <w:sz w:val="24"/>
          <w:szCs w:val="24"/>
        </w:rPr>
        <w:t>электронное хранилище</w:t>
      </w:r>
      <w:r w:rsidRPr="00294440">
        <w:rPr>
          <w:rFonts w:ascii="Times New Roman" w:hAnsi="Times New Roman"/>
          <w:i/>
          <w:sz w:val="24"/>
          <w:szCs w:val="24"/>
        </w:rPr>
        <w:t>.</w:t>
      </w:r>
      <w:r w:rsidRPr="00294440">
        <w:rPr>
          <w:rFonts w:ascii="Times New Roman" w:hAnsi="Times New Roman"/>
          <w:sz w:val="24"/>
          <w:szCs w:val="24"/>
        </w:rPr>
        <w:t xml:space="preserve"> Срок хранения документов в электронном хранилище ограничен тремя месяцами. Каждый документ получает </w:t>
      </w:r>
      <w:r w:rsidRPr="00294440">
        <w:rPr>
          <w:rFonts w:ascii="Times New Roman" w:hAnsi="Times New Roman"/>
          <w:bCs/>
          <w:iCs/>
          <w:sz w:val="24"/>
          <w:szCs w:val="24"/>
        </w:rPr>
        <w:t xml:space="preserve">уникальный идентифицирующий номер (УИН). </w:t>
      </w:r>
      <w:r w:rsidRPr="00294440">
        <w:rPr>
          <w:rFonts w:ascii="Times New Roman" w:hAnsi="Times New Roman"/>
          <w:sz w:val="24"/>
          <w:szCs w:val="24"/>
        </w:rPr>
        <w:t>Заявитель может указать в заявлении только УИН и не предъявлять пакет документов, планы и карты на бумажных и электронных носителях.</w:t>
      </w:r>
    </w:p>
    <w:p w:rsidR="00294440" w:rsidRPr="00294440" w:rsidRDefault="00294440" w:rsidP="003D43E0">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jc w:val="both"/>
        <w:rPr>
          <w:rFonts w:ascii="Times New Roman" w:hAnsi="Times New Roman"/>
          <w:sz w:val="24"/>
          <w:szCs w:val="24"/>
        </w:rPr>
      </w:pPr>
      <w:r w:rsidRPr="00294440">
        <w:rPr>
          <w:rFonts w:ascii="Times New Roman" w:hAnsi="Times New Roman"/>
          <w:sz w:val="24"/>
          <w:szCs w:val="24"/>
        </w:rPr>
        <w:t xml:space="preserve">Для работы в «Личном кабинете кадастрового инженера» необходимо иметь подтвержденную учетную запись на портале </w:t>
      </w:r>
      <w:proofErr w:type="spellStart"/>
      <w:r w:rsidRPr="00294440">
        <w:rPr>
          <w:rFonts w:ascii="Times New Roman" w:hAnsi="Times New Roman"/>
          <w:sz w:val="24"/>
          <w:szCs w:val="24"/>
        </w:rPr>
        <w:t>госуслуг</w:t>
      </w:r>
      <w:proofErr w:type="spellEnd"/>
      <w:r w:rsidRPr="00294440">
        <w:rPr>
          <w:rFonts w:ascii="Times New Roman" w:hAnsi="Times New Roman"/>
          <w:sz w:val="24"/>
          <w:szCs w:val="24"/>
        </w:rPr>
        <w:t xml:space="preserve">. Использование электронного сервиса осуществляется с помощью электронной подписи, которую можно получить в </w:t>
      </w:r>
      <w:hyperlink r:id="rId29" w:history="1">
        <w:r w:rsidRPr="003D43E0">
          <w:rPr>
            <w:rStyle w:val="ab"/>
            <w:rFonts w:ascii="Times New Roman" w:hAnsi="Times New Roman"/>
            <w:color w:val="auto"/>
            <w:sz w:val="24"/>
            <w:szCs w:val="24"/>
          </w:rPr>
          <w:t>удостоверяющем центре Кадастровой палаты</w:t>
        </w:r>
      </w:hyperlink>
      <w:r w:rsidRPr="003D43E0">
        <w:rPr>
          <w:rFonts w:ascii="Times New Roman" w:hAnsi="Times New Roman"/>
          <w:sz w:val="24"/>
          <w:szCs w:val="24"/>
        </w:rPr>
        <w:t xml:space="preserve">. </w:t>
      </w:r>
      <w:r w:rsidRPr="00294440">
        <w:rPr>
          <w:rFonts w:ascii="Times New Roman" w:hAnsi="Times New Roman"/>
          <w:sz w:val="24"/>
          <w:szCs w:val="24"/>
        </w:rPr>
        <w:t>Телефон для справок: (383)314-51-00.</w:t>
      </w:r>
    </w:p>
    <w:p w:rsidR="00294440" w:rsidRPr="00294440" w:rsidRDefault="00294440" w:rsidP="003D43E0">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rPr>
          <w:rFonts w:ascii="Times New Roman" w:hAnsi="Times New Roman"/>
          <w:sz w:val="24"/>
          <w:szCs w:val="24"/>
        </w:rPr>
      </w:pPr>
    </w:p>
    <w:p w:rsidR="00294440" w:rsidRPr="003D43E0" w:rsidRDefault="00294440" w:rsidP="003D43E0">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jc w:val="center"/>
        <w:rPr>
          <w:rFonts w:ascii="Times New Roman" w:hAnsi="Times New Roman"/>
          <w:b/>
          <w:sz w:val="24"/>
          <w:szCs w:val="24"/>
        </w:rPr>
      </w:pPr>
      <w:r w:rsidRPr="00294440">
        <w:rPr>
          <w:rFonts w:ascii="Times New Roman" w:hAnsi="Times New Roman"/>
          <w:b/>
          <w:sz w:val="24"/>
          <w:szCs w:val="24"/>
        </w:rPr>
        <w:t>В 2018 году услугой выездного прием</w:t>
      </w:r>
      <w:r w:rsidR="003D43E0">
        <w:rPr>
          <w:rFonts w:ascii="Times New Roman" w:hAnsi="Times New Roman"/>
          <w:b/>
          <w:sz w:val="24"/>
          <w:szCs w:val="24"/>
        </w:rPr>
        <w:t>а воспользовались 16 заявителей</w:t>
      </w:r>
    </w:p>
    <w:p w:rsidR="00294440" w:rsidRPr="00294440" w:rsidRDefault="00294440" w:rsidP="003D43E0">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jc w:val="both"/>
        <w:rPr>
          <w:rFonts w:ascii="Times New Roman" w:hAnsi="Times New Roman"/>
          <w:sz w:val="24"/>
          <w:szCs w:val="24"/>
        </w:rPr>
      </w:pPr>
      <w:r w:rsidRPr="00294440">
        <w:rPr>
          <w:rFonts w:ascii="Times New Roman" w:hAnsi="Times New Roman"/>
          <w:sz w:val="24"/>
          <w:szCs w:val="24"/>
        </w:rPr>
        <w:t xml:space="preserve">Кадастровая палата по Новосибирской области напоминает об услуге выездного приема. Для ветеранов, </w:t>
      </w:r>
      <w:r w:rsidRPr="00294440">
        <w:rPr>
          <w:rFonts w:ascii="Times New Roman" w:hAnsi="Times New Roman"/>
          <w:color w:val="000000"/>
          <w:sz w:val="24"/>
          <w:szCs w:val="24"/>
        </w:rPr>
        <w:t xml:space="preserve">вдов ветеранов и </w:t>
      </w:r>
      <w:r w:rsidRPr="00294440">
        <w:rPr>
          <w:rFonts w:ascii="Times New Roman" w:hAnsi="Times New Roman"/>
          <w:sz w:val="24"/>
          <w:szCs w:val="24"/>
        </w:rPr>
        <w:t xml:space="preserve">инвалидов </w:t>
      </w:r>
      <w:r w:rsidRPr="00294440">
        <w:rPr>
          <w:rFonts w:ascii="Times New Roman" w:hAnsi="Times New Roman"/>
          <w:sz w:val="24"/>
          <w:szCs w:val="24"/>
          <w:lang w:val="en-US"/>
        </w:rPr>
        <w:t>I</w:t>
      </w:r>
      <w:r w:rsidRPr="00294440">
        <w:rPr>
          <w:rFonts w:ascii="Times New Roman" w:hAnsi="Times New Roman"/>
          <w:sz w:val="24"/>
          <w:szCs w:val="24"/>
        </w:rPr>
        <w:t xml:space="preserve">, </w:t>
      </w:r>
      <w:r w:rsidRPr="00294440">
        <w:rPr>
          <w:rFonts w:ascii="Times New Roman" w:hAnsi="Times New Roman"/>
          <w:sz w:val="24"/>
          <w:szCs w:val="24"/>
          <w:lang w:val="en-US"/>
        </w:rPr>
        <w:t>II</w:t>
      </w:r>
      <w:r w:rsidRPr="00294440">
        <w:rPr>
          <w:rFonts w:ascii="Times New Roman" w:hAnsi="Times New Roman"/>
          <w:sz w:val="24"/>
          <w:szCs w:val="24"/>
        </w:rPr>
        <w:t xml:space="preserve"> групп Великой Отечественной войны действует выездной прием документов на безвозмездной основе.</w:t>
      </w:r>
    </w:p>
    <w:p w:rsidR="00294440" w:rsidRPr="00294440" w:rsidRDefault="00294440" w:rsidP="003D43E0">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jc w:val="both"/>
        <w:rPr>
          <w:rFonts w:ascii="Times New Roman" w:hAnsi="Times New Roman"/>
          <w:sz w:val="24"/>
          <w:szCs w:val="24"/>
        </w:rPr>
      </w:pPr>
      <w:r w:rsidRPr="00294440">
        <w:rPr>
          <w:rFonts w:ascii="Times New Roman" w:hAnsi="Times New Roman"/>
          <w:sz w:val="24"/>
          <w:szCs w:val="24"/>
        </w:rPr>
        <w:t>В 2018 году специалистами Кадастровой палаты по региону совершен выезд к 16 заявителям, принято 34 пакета документов.</w:t>
      </w:r>
    </w:p>
    <w:p w:rsidR="00294440" w:rsidRPr="00294440" w:rsidRDefault="00294440" w:rsidP="003D43E0">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jc w:val="both"/>
        <w:rPr>
          <w:rFonts w:ascii="Times New Roman" w:hAnsi="Times New Roman"/>
          <w:sz w:val="24"/>
          <w:szCs w:val="24"/>
        </w:rPr>
      </w:pPr>
      <w:r w:rsidRPr="00294440">
        <w:rPr>
          <w:rFonts w:ascii="Times New Roman" w:hAnsi="Times New Roman"/>
          <w:sz w:val="24"/>
          <w:szCs w:val="24"/>
        </w:rPr>
        <w:t xml:space="preserve">Предоставление услуг по выездному приему документов осуществляется на основании Федерального закона №218-ФЗ «О государственной регистрации недвижимости». </w:t>
      </w:r>
    </w:p>
    <w:p w:rsidR="00294440" w:rsidRPr="00294440" w:rsidRDefault="00294440" w:rsidP="003D43E0">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jc w:val="both"/>
        <w:rPr>
          <w:rFonts w:ascii="Times New Roman" w:hAnsi="Times New Roman"/>
          <w:sz w:val="24"/>
          <w:szCs w:val="24"/>
        </w:rPr>
      </w:pPr>
      <w:r w:rsidRPr="00294440">
        <w:rPr>
          <w:rFonts w:ascii="Times New Roman" w:hAnsi="Times New Roman"/>
          <w:sz w:val="24"/>
          <w:szCs w:val="24"/>
        </w:rPr>
        <w:t xml:space="preserve">Чтобы воспользоваться услугой по выездному приему документов, достаточно позвонить и записаться по номеру телефона: (383)314-51-00. Заявки также принимаются при личном визите в Кадастровую палату: г. Новосибирск, ул. Немировича-Данченко, 167, </w:t>
      </w:r>
      <w:proofErr w:type="spellStart"/>
      <w:r w:rsidRPr="00294440">
        <w:rPr>
          <w:rFonts w:ascii="Times New Roman" w:hAnsi="Times New Roman"/>
          <w:sz w:val="24"/>
          <w:szCs w:val="24"/>
        </w:rPr>
        <w:t>каб</w:t>
      </w:r>
      <w:proofErr w:type="spellEnd"/>
      <w:r w:rsidRPr="00294440">
        <w:rPr>
          <w:rFonts w:ascii="Times New Roman" w:hAnsi="Times New Roman"/>
          <w:sz w:val="24"/>
          <w:szCs w:val="24"/>
        </w:rPr>
        <w:t xml:space="preserve">. 322. Сотрудник учреждения согласовывает дату и время приёма с заявителем. Изменение согласованной даты и времени не допускается. </w:t>
      </w:r>
    </w:p>
    <w:p w:rsidR="00294440" w:rsidRPr="00294440" w:rsidRDefault="00294440" w:rsidP="003D43E0">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jc w:val="both"/>
        <w:rPr>
          <w:rFonts w:ascii="Times New Roman" w:hAnsi="Times New Roman"/>
          <w:sz w:val="24"/>
          <w:szCs w:val="24"/>
        </w:rPr>
      </w:pPr>
      <w:r w:rsidRPr="00294440">
        <w:rPr>
          <w:rFonts w:ascii="Times New Roman" w:hAnsi="Times New Roman"/>
          <w:sz w:val="24"/>
          <w:szCs w:val="24"/>
        </w:rPr>
        <w:t>Подать заявку на выездной прием может родственник или другой представитель ветерана. Для подтверждения необходимо представить копии документов заявителя: паспорта и удостоверения ветерана Великой Отечественной войны (инвалида определенной группы).</w:t>
      </w:r>
    </w:p>
    <w:p w:rsidR="00294440" w:rsidRPr="00294440" w:rsidRDefault="00294440" w:rsidP="003D43E0">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jc w:val="both"/>
        <w:rPr>
          <w:rFonts w:ascii="Times New Roman" w:hAnsi="Times New Roman"/>
          <w:sz w:val="24"/>
          <w:szCs w:val="24"/>
        </w:rPr>
      </w:pPr>
      <w:r w:rsidRPr="00294440">
        <w:rPr>
          <w:rFonts w:ascii="Times New Roman" w:hAnsi="Times New Roman"/>
          <w:sz w:val="24"/>
          <w:szCs w:val="24"/>
        </w:rPr>
        <w:t>Заявитель при получении услуги выездного приема должен иметь при себе:</w:t>
      </w:r>
    </w:p>
    <w:p w:rsidR="00294440" w:rsidRPr="00294440" w:rsidRDefault="00294440" w:rsidP="003D43E0">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jc w:val="both"/>
        <w:rPr>
          <w:rFonts w:ascii="Times New Roman" w:hAnsi="Times New Roman"/>
          <w:sz w:val="24"/>
          <w:szCs w:val="24"/>
        </w:rPr>
      </w:pPr>
      <w:r w:rsidRPr="00294440">
        <w:rPr>
          <w:rFonts w:ascii="Times New Roman" w:hAnsi="Times New Roman"/>
          <w:sz w:val="24"/>
          <w:szCs w:val="24"/>
        </w:rPr>
        <w:t>-    оригинал документа о льготе;</w:t>
      </w:r>
    </w:p>
    <w:p w:rsidR="00294440" w:rsidRPr="00294440" w:rsidRDefault="00294440" w:rsidP="003D43E0">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jc w:val="both"/>
        <w:rPr>
          <w:rFonts w:ascii="Times New Roman" w:hAnsi="Times New Roman"/>
          <w:sz w:val="24"/>
          <w:szCs w:val="24"/>
        </w:rPr>
      </w:pPr>
      <w:r w:rsidRPr="00294440">
        <w:rPr>
          <w:rFonts w:ascii="Times New Roman" w:hAnsi="Times New Roman"/>
          <w:sz w:val="24"/>
          <w:szCs w:val="24"/>
        </w:rPr>
        <w:t>-    документ, удостоверяющий личность (или подтверждающий полномочия представителя);</w:t>
      </w:r>
    </w:p>
    <w:p w:rsidR="00294440" w:rsidRPr="00294440" w:rsidRDefault="00294440" w:rsidP="003D43E0">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jc w:val="both"/>
        <w:rPr>
          <w:rFonts w:ascii="Times New Roman" w:hAnsi="Times New Roman"/>
          <w:sz w:val="24"/>
          <w:szCs w:val="24"/>
        </w:rPr>
      </w:pPr>
      <w:r w:rsidRPr="00294440">
        <w:rPr>
          <w:rFonts w:ascii="Times New Roman" w:hAnsi="Times New Roman"/>
          <w:sz w:val="24"/>
          <w:szCs w:val="24"/>
        </w:rPr>
        <w:t xml:space="preserve">-    документы, необходимые для оказания государственной услуги. </w:t>
      </w:r>
    </w:p>
    <w:p w:rsidR="00294440" w:rsidRPr="00294440" w:rsidRDefault="00294440" w:rsidP="003D43E0">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jc w:val="both"/>
        <w:rPr>
          <w:rFonts w:ascii="Times New Roman" w:hAnsi="Times New Roman"/>
          <w:sz w:val="24"/>
          <w:szCs w:val="24"/>
        </w:rPr>
      </w:pPr>
      <w:r w:rsidRPr="00294440">
        <w:rPr>
          <w:rFonts w:ascii="Times New Roman" w:hAnsi="Times New Roman"/>
          <w:sz w:val="24"/>
          <w:szCs w:val="24"/>
        </w:rPr>
        <w:t>В рамках выездного приема пакеты документов принимаются по объектам, находящимся на территории г. Новосибирска и Новосибирской области. Выезд осуществляется только на территории г. Новосибирска, кроме Советского и Первомайского районов.</w:t>
      </w:r>
    </w:p>
    <w:p w:rsidR="00294440" w:rsidRPr="003D43E0" w:rsidRDefault="00294440" w:rsidP="003D43E0">
      <w:pPr>
        <w:pBdr>
          <w:top w:val="thickThinMediumGap" w:sz="24" w:space="1" w:color="auto"/>
          <w:left w:val="thickThinMediumGap" w:sz="24" w:space="4" w:color="auto"/>
          <w:bottom w:val="thinThickMediumGap" w:sz="24" w:space="1" w:color="auto"/>
          <w:right w:val="thinThickMediumGap" w:sz="24" w:space="4" w:color="auto"/>
        </w:pBdr>
        <w:spacing w:after="0" w:line="240" w:lineRule="auto"/>
        <w:jc w:val="both"/>
        <w:rPr>
          <w:rFonts w:ascii="Times New Roman" w:hAnsi="Times New Roman"/>
          <w:sz w:val="16"/>
          <w:szCs w:val="16"/>
        </w:rPr>
      </w:pPr>
    </w:p>
    <w:p w:rsidR="00294440" w:rsidRPr="00294440" w:rsidRDefault="00294440" w:rsidP="003D43E0">
      <w:pPr>
        <w:pBdr>
          <w:top w:val="thickThinMediumGap" w:sz="24" w:space="1" w:color="auto"/>
          <w:left w:val="thickThinMediumGap" w:sz="24" w:space="4" w:color="auto"/>
          <w:bottom w:val="thinThickMediumGap" w:sz="24" w:space="1" w:color="auto"/>
          <w:right w:val="thinThickMediumGap" w:sz="24" w:space="4" w:color="auto"/>
        </w:pBdr>
        <w:spacing w:after="0" w:line="240" w:lineRule="auto"/>
        <w:jc w:val="center"/>
        <w:rPr>
          <w:rFonts w:ascii="Times New Roman" w:hAnsi="Times New Roman"/>
          <w:b/>
          <w:sz w:val="24"/>
          <w:szCs w:val="24"/>
        </w:rPr>
      </w:pPr>
      <w:proofErr w:type="spellStart"/>
      <w:r w:rsidRPr="00294440">
        <w:rPr>
          <w:rFonts w:ascii="Times New Roman" w:hAnsi="Times New Roman"/>
          <w:b/>
          <w:sz w:val="24"/>
          <w:szCs w:val="24"/>
        </w:rPr>
        <w:t>Видеолекции</w:t>
      </w:r>
      <w:proofErr w:type="spellEnd"/>
      <w:r w:rsidRPr="00294440">
        <w:rPr>
          <w:rFonts w:ascii="Times New Roman" w:hAnsi="Times New Roman"/>
          <w:b/>
          <w:sz w:val="24"/>
          <w:szCs w:val="24"/>
        </w:rPr>
        <w:t xml:space="preserve"> и </w:t>
      </w:r>
      <w:proofErr w:type="spellStart"/>
      <w:r w:rsidRPr="00294440">
        <w:rPr>
          <w:rFonts w:ascii="Times New Roman" w:hAnsi="Times New Roman"/>
          <w:b/>
          <w:sz w:val="24"/>
          <w:szCs w:val="24"/>
        </w:rPr>
        <w:t>вебинары</w:t>
      </w:r>
      <w:proofErr w:type="spellEnd"/>
      <w:r w:rsidRPr="00294440">
        <w:rPr>
          <w:rFonts w:ascii="Times New Roman" w:hAnsi="Times New Roman"/>
          <w:b/>
          <w:sz w:val="24"/>
          <w:szCs w:val="24"/>
        </w:rPr>
        <w:t xml:space="preserve"> по вопросам кадастровой деятельности</w:t>
      </w:r>
    </w:p>
    <w:p w:rsidR="00294440" w:rsidRPr="003D43E0" w:rsidRDefault="00294440" w:rsidP="003D43E0">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jc w:val="both"/>
        <w:rPr>
          <w:rFonts w:ascii="Times New Roman" w:hAnsi="Times New Roman"/>
          <w:sz w:val="24"/>
          <w:szCs w:val="24"/>
        </w:rPr>
      </w:pPr>
      <w:r w:rsidRPr="003D43E0">
        <w:rPr>
          <w:rFonts w:ascii="Times New Roman" w:hAnsi="Times New Roman"/>
          <w:sz w:val="24"/>
          <w:szCs w:val="24"/>
        </w:rPr>
        <w:t>Федеральная кадастровая палата информирует об открытии на своем сайте (</w:t>
      </w:r>
      <w:hyperlink r:id="rId30" w:history="1">
        <w:r w:rsidRPr="003D43E0">
          <w:rPr>
            <w:rStyle w:val="ab"/>
            <w:rFonts w:ascii="Times New Roman" w:hAnsi="Times New Roman"/>
            <w:color w:val="auto"/>
            <w:sz w:val="24"/>
            <w:szCs w:val="24"/>
          </w:rPr>
          <w:t>www.kadastr.ru</w:t>
        </w:r>
      </w:hyperlink>
      <w:r w:rsidRPr="003D43E0">
        <w:rPr>
          <w:rFonts w:ascii="Times New Roman" w:hAnsi="Times New Roman"/>
          <w:sz w:val="24"/>
          <w:szCs w:val="24"/>
        </w:rPr>
        <w:t>) нового раздела «</w:t>
      </w:r>
      <w:hyperlink r:id="rId31" w:history="1">
        <w:r w:rsidRPr="003D43E0">
          <w:rPr>
            <w:rStyle w:val="ab"/>
            <w:rFonts w:ascii="Times New Roman" w:hAnsi="Times New Roman"/>
            <w:color w:val="auto"/>
            <w:sz w:val="24"/>
            <w:szCs w:val="24"/>
          </w:rPr>
          <w:t xml:space="preserve">Лекции и </w:t>
        </w:r>
        <w:proofErr w:type="spellStart"/>
        <w:r w:rsidRPr="003D43E0">
          <w:rPr>
            <w:rStyle w:val="ab"/>
            <w:rFonts w:ascii="Times New Roman" w:hAnsi="Times New Roman"/>
            <w:color w:val="auto"/>
            <w:sz w:val="24"/>
            <w:szCs w:val="24"/>
          </w:rPr>
          <w:t>вебинары</w:t>
        </w:r>
        <w:proofErr w:type="spellEnd"/>
      </w:hyperlink>
      <w:r w:rsidRPr="003D43E0">
        <w:rPr>
          <w:rFonts w:ascii="Times New Roman" w:hAnsi="Times New Roman"/>
          <w:sz w:val="24"/>
          <w:szCs w:val="24"/>
        </w:rPr>
        <w:t>». В первую очередь он ориентирован на кадастровых инженеров и других специалистов сферы недвижимости (риелторов, юристов, оценщиков). У профессионального сообщества появился новый источник дистанционного обучения, основанного на опыте работы государственного учреждения.</w:t>
      </w:r>
    </w:p>
    <w:p w:rsidR="00294440" w:rsidRPr="003D43E0" w:rsidRDefault="00294440" w:rsidP="003D43E0">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jc w:val="both"/>
        <w:rPr>
          <w:rFonts w:ascii="Times New Roman" w:hAnsi="Times New Roman"/>
          <w:sz w:val="24"/>
          <w:szCs w:val="24"/>
        </w:rPr>
      </w:pPr>
      <w:r w:rsidRPr="003D43E0">
        <w:rPr>
          <w:rFonts w:ascii="Times New Roman" w:hAnsi="Times New Roman"/>
          <w:sz w:val="24"/>
          <w:szCs w:val="24"/>
        </w:rPr>
        <w:t xml:space="preserve">В новом разделе будут размещены </w:t>
      </w:r>
      <w:proofErr w:type="spellStart"/>
      <w:r w:rsidRPr="003D43E0">
        <w:rPr>
          <w:rFonts w:ascii="Times New Roman" w:hAnsi="Times New Roman"/>
          <w:sz w:val="24"/>
          <w:szCs w:val="24"/>
        </w:rPr>
        <w:t>видеолекции</w:t>
      </w:r>
      <w:proofErr w:type="spellEnd"/>
      <w:r w:rsidRPr="003D43E0">
        <w:rPr>
          <w:rFonts w:ascii="Times New Roman" w:hAnsi="Times New Roman"/>
          <w:sz w:val="24"/>
          <w:szCs w:val="24"/>
        </w:rPr>
        <w:t xml:space="preserve"> и </w:t>
      </w:r>
      <w:proofErr w:type="spellStart"/>
      <w:r w:rsidRPr="003D43E0">
        <w:rPr>
          <w:rFonts w:ascii="Times New Roman" w:hAnsi="Times New Roman"/>
          <w:sz w:val="24"/>
          <w:szCs w:val="24"/>
        </w:rPr>
        <w:t>вебинары</w:t>
      </w:r>
      <w:proofErr w:type="spellEnd"/>
      <w:r w:rsidRPr="003D43E0">
        <w:rPr>
          <w:rFonts w:ascii="Times New Roman" w:hAnsi="Times New Roman"/>
          <w:sz w:val="24"/>
          <w:szCs w:val="24"/>
        </w:rPr>
        <w:t xml:space="preserve">, освещающие актуальные вопросы кадастровой деятельности. В свете динамичных изменений (например, в земельном законодательстве) многие обучающие материалы окажутся полезны тем, чья профессиональная деятельность не связана с недвижимостью. Для доступа к информации необходимо </w:t>
      </w:r>
      <w:hyperlink r:id="rId32" w:history="1">
        <w:r w:rsidRPr="003D43E0">
          <w:rPr>
            <w:rStyle w:val="ab"/>
            <w:rFonts w:ascii="Times New Roman" w:hAnsi="Times New Roman"/>
            <w:color w:val="auto"/>
            <w:sz w:val="24"/>
            <w:szCs w:val="24"/>
          </w:rPr>
          <w:t>зарегистрироваться</w:t>
        </w:r>
      </w:hyperlink>
      <w:r w:rsidRPr="003D43E0">
        <w:rPr>
          <w:rFonts w:ascii="Times New Roman" w:hAnsi="Times New Roman"/>
          <w:sz w:val="24"/>
          <w:szCs w:val="24"/>
        </w:rPr>
        <w:t>.</w:t>
      </w:r>
    </w:p>
    <w:p w:rsidR="00294440" w:rsidRPr="003D43E0" w:rsidRDefault="00294440" w:rsidP="003D43E0">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jc w:val="both"/>
        <w:rPr>
          <w:rFonts w:ascii="Times New Roman" w:hAnsi="Times New Roman"/>
          <w:sz w:val="24"/>
          <w:szCs w:val="24"/>
        </w:rPr>
      </w:pPr>
      <w:r w:rsidRPr="003D43E0">
        <w:rPr>
          <w:rFonts w:ascii="Times New Roman" w:hAnsi="Times New Roman"/>
          <w:sz w:val="24"/>
          <w:szCs w:val="24"/>
        </w:rPr>
        <w:t>Для обеспечения кадастровых инженеров информацией в доступной форме предполагается активное развитие раздела «</w:t>
      </w:r>
      <w:hyperlink r:id="rId33" w:history="1">
        <w:r w:rsidRPr="003D43E0">
          <w:rPr>
            <w:rStyle w:val="ab"/>
            <w:rFonts w:ascii="Times New Roman" w:hAnsi="Times New Roman"/>
            <w:color w:val="auto"/>
            <w:sz w:val="24"/>
            <w:szCs w:val="24"/>
          </w:rPr>
          <w:t xml:space="preserve">Лекции и </w:t>
        </w:r>
        <w:proofErr w:type="spellStart"/>
        <w:r w:rsidRPr="003D43E0">
          <w:rPr>
            <w:rStyle w:val="ab"/>
            <w:rFonts w:ascii="Times New Roman" w:hAnsi="Times New Roman"/>
            <w:color w:val="auto"/>
            <w:sz w:val="24"/>
            <w:szCs w:val="24"/>
          </w:rPr>
          <w:t>вебинары</w:t>
        </w:r>
        <w:proofErr w:type="spellEnd"/>
      </w:hyperlink>
      <w:r w:rsidRPr="003D43E0">
        <w:rPr>
          <w:rFonts w:ascii="Times New Roman" w:hAnsi="Times New Roman"/>
          <w:sz w:val="24"/>
          <w:szCs w:val="24"/>
        </w:rPr>
        <w:t xml:space="preserve">». Зарегистрированные пользователи будут получать сообщения о размещении новых </w:t>
      </w:r>
      <w:proofErr w:type="spellStart"/>
      <w:r w:rsidRPr="003D43E0">
        <w:rPr>
          <w:rFonts w:ascii="Times New Roman" w:hAnsi="Times New Roman"/>
          <w:sz w:val="24"/>
          <w:szCs w:val="24"/>
        </w:rPr>
        <w:t>видеолекций</w:t>
      </w:r>
      <w:proofErr w:type="spellEnd"/>
      <w:r w:rsidRPr="003D43E0">
        <w:rPr>
          <w:rFonts w:ascii="Times New Roman" w:hAnsi="Times New Roman"/>
          <w:sz w:val="24"/>
          <w:szCs w:val="24"/>
        </w:rPr>
        <w:t xml:space="preserve"> и приглашения на </w:t>
      </w:r>
      <w:proofErr w:type="spellStart"/>
      <w:r w:rsidRPr="003D43E0">
        <w:rPr>
          <w:rFonts w:ascii="Times New Roman" w:hAnsi="Times New Roman"/>
          <w:sz w:val="24"/>
          <w:szCs w:val="24"/>
        </w:rPr>
        <w:t>вебинары</w:t>
      </w:r>
      <w:proofErr w:type="spellEnd"/>
      <w:r w:rsidRPr="003D43E0">
        <w:rPr>
          <w:rFonts w:ascii="Times New Roman" w:hAnsi="Times New Roman"/>
          <w:sz w:val="24"/>
          <w:szCs w:val="24"/>
        </w:rPr>
        <w:t xml:space="preserve">. Для </w:t>
      </w:r>
      <w:r w:rsidRPr="003D43E0">
        <w:rPr>
          <w:rFonts w:ascii="Times New Roman" w:hAnsi="Times New Roman"/>
          <w:sz w:val="24"/>
          <w:szCs w:val="24"/>
        </w:rPr>
        <w:lastRenderedPageBreak/>
        <w:t xml:space="preserve">зарегистрированных пользователей предусмотрена возможность </w:t>
      </w:r>
      <w:hyperlink r:id="rId34" w:history="1">
        <w:r w:rsidRPr="003D43E0">
          <w:rPr>
            <w:rStyle w:val="ab"/>
            <w:rFonts w:ascii="Times New Roman" w:hAnsi="Times New Roman"/>
            <w:color w:val="auto"/>
            <w:sz w:val="24"/>
            <w:szCs w:val="24"/>
          </w:rPr>
          <w:t xml:space="preserve">заказа тем </w:t>
        </w:r>
        <w:proofErr w:type="spellStart"/>
        <w:r w:rsidRPr="003D43E0">
          <w:rPr>
            <w:rStyle w:val="ab"/>
            <w:rFonts w:ascii="Times New Roman" w:hAnsi="Times New Roman"/>
            <w:color w:val="auto"/>
            <w:sz w:val="24"/>
            <w:szCs w:val="24"/>
          </w:rPr>
          <w:t>видеолекций</w:t>
        </w:r>
        <w:proofErr w:type="spellEnd"/>
        <w:r w:rsidRPr="003D43E0">
          <w:rPr>
            <w:rStyle w:val="ab"/>
            <w:rFonts w:ascii="Times New Roman" w:hAnsi="Times New Roman"/>
            <w:color w:val="auto"/>
            <w:sz w:val="24"/>
            <w:szCs w:val="24"/>
          </w:rPr>
          <w:t xml:space="preserve"> и </w:t>
        </w:r>
        <w:proofErr w:type="spellStart"/>
        <w:r w:rsidRPr="003D43E0">
          <w:rPr>
            <w:rStyle w:val="ab"/>
            <w:rFonts w:ascii="Times New Roman" w:hAnsi="Times New Roman"/>
            <w:color w:val="auto"/>
            <w:sz w:val="24"/>
            <w:szCs w:val="24"/>
          </w:rPr>
          <w:t>вебинаров</w:t>
        </w:r>
        <w:proofErr w:type="spellEnd"/>
      </w:hyperlink>
      <w:r w:rsidRPr="003D43E0">
        <w:rPr>
          <w:rFonts w:ascii="Times New Roman" w:hAnsi="Times New Roman"/>
          <w:sz w:val="24"/>
          <w:szCs w:val="24"/>
        </w:rPr>
        <w:t>, а также размещения комментариев, отзывов и предложений.</w:t>
      </w:r>
    </w:p>
    <w:p w:rsidR="00294440" w:rsidRPr="003D43E0" w:rsidRDefault="00294440" w:rsidP="003D43E0">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jc w:val="both"/>
        <w:rPr>
          <w:rFonts w:ascii="Times New Roman" w:hAnsi="Times New Roman"/>
          <w:sz w:val="24"/>
          <w:szCs w:val="24"/>
        </w:rPr>
      </w:pPr>
      <w:r w:rsidRPr="003D43E0">
        <w:rPr>
          <w:rFonts w:ascii="Times New Roman" w:hAnsi="Times New Roman"/>
          <w:sz w:val="24"/>
          <w:szCs w:val="24"/>
        </w:rPr>
        <w:t xml:space="preserve">Интернет-адрес страницы раздела: </w:t>
      </w:r>
      <w:hyperlink r:id="rId35" w:history="1">
        <w:r w:rsidRPr="003D43E0">
          <w:rPr>
            <w:rStyle w:val="ab"/>
            <w:rFonts w:ascii="Times New Roman" w:hAnsi="Times New Roman"/>
            <w:color w:val="auto"/>
            <w:sz w:val="24"/>
            <w:szCs w:val="24"/>
          </w:rPr>
          <w:t>webinar.kadastr.ru</w:t>
        </w:r>
      </w:hyperlink>
      <w:r w:rsidRPr="003D43E0">
        <w:rPr>
          <w:rFonts w:ascii="Times New Roman" w:hAnsi="Times New Roman"/>
          <w:sz w:val="24"/>
          <w:szCs w:val="24"/>
        </w:rPr>
        <w:t xml:space="preserve">. Ссылка на него постоянно размещена на </w:t>
      </w:r>
      <w:hyperlink r:id="rId36" w:history="1">
        <w:r w:rsidRPr="003D43E0">
          <w:rPr>
            <w:rStyle w:val="ab"/>
            <w:rFonts w:ascii="Times New Roman" w:hAnsi="Times New Roman"/>
            <w:color w:val="auto"/>
            <w:sz w:val="24"/>
            <w:szCs w:val="24"/>
          </w:rPr>
          <w:t>главной странице</w:t>
        </w:r>
      </w:hyperlink>
      <w:r w:rsidRPr="003D43E0">
        <w:rPr>
          <w:rFonts w:ascii="Times New Roman" w:hAnsi="Times New Roman"/>
          <w:sz w:val="24"/>
          <w:szCs w:val="24"/>
        </w:rPr>
        <w:t xml:space="preserve"> сайта Кадастровой палаты.</w:t>
      </w:r>
    </w:p>
    <w:p w:rsidR="00294440" w:rsidRPr="003D43E0" w:rsidRDefault="00294440" w:rsidP="003D43E0">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jc w:val="both"/>
        <w:rPr>
          <w:rFonts w:ascii="Times New Roman" w:hAnsi="Times New Roman"/>
          <w:sz w:val="24"/>
          <w:szCs w:val="24"/>
        </w:rPr>
      </w:pPr>
      <w:r w:rsidRPr="003D43E0">
        <w:rPr>
          <w:rFonts w:ascii="Times New Roman" w:hAnsi="Times New Roman"/>
          <w:sz w:val="24"/>
          <w:szCs w:val="24"/>
        </w:rPr>
        <w:t xml:space="preserve">Тема ближайших </w:t>
      </w:r>
      <w:proofErr w:type="spellStart"/>
      <w:r w:rsidRPr="003D43E0">
        <w:rPr>
          <w:rFonts w:ascii="Times New Roman" w:hAnsi="Times New Roman"/>
          <w:sz w:val="24"/>
          <w:szCs w:val="24"/>
        </w:rPr>
        <w:t>вебинаров</w:t>
      </w:r>
      <w:proofErr w:type="spellEnd"/>
      <w:r w:rsidRPr="003D43E0">
        <w:rPr>
          <w:rFonts w:ascii="Times New Roman" w:hAnsi="Times New Roman"/>
          <w:sz w:val="24"/>
          <w:szCs w:val="24"/>
        </w:rPr>
        <w:t xml:space="preserve"> – «</w:t>
      </w:r>
      <w:proofErr w:type="spellStart"/>
      <w:r w:rsidRPr="003D43E0">
        <w:rPr>
          <w:rFonts w:ascii="Times New Roman" w:hAnsi="Times New Roman"/>
          <w:sz w:val="24"/>
          <w:szCs w:val="24"/>
        </w:rPr>
        <w:t>Техплан</w:t>
      </w:r>
      <w:proofErr w:type="spellEnd"/>
      <w:r w:rsidRPr="003D43E0">
        <w:rPr>
          <w:rFonts w:ascii="Times New Roman" w:hAnsi="Times New Roman"/>
          <w:sz w:val="24"/>
          <w:szCs w:val="24"/>
        </w:rPr>
        <w:t xml:space="preserve">». Будут представлены важные рекомендации для кадастровых инженеров, участники </w:t>
      </w:r>
      <w:proofErr w:type="spellStart"/>
      <w:r w:rsidRPr="003D43E0">
        <w:rPr>
          <w:rFonts w:ascii="Times New Roman" w:hAnsi="Times New Roman"/>
          <w:sz w:val="24"/>
          <w:szCs w:val="24"/>
        </w:rPr>
        <w:t>вебинара</w:t>
      </w:r>
      <w:proofErr w:type="spellEnd"/>
      <w:r w:rsidRPr="003D43E0">
        <w:rPr>
          <w:rFonts w:ascii="Times New Roman" w:hAnsi="Times New Roman"/>
          <w:sz w:val="24"/>
          <w:szCs w:val="24"/>
        </w:rPr>
        <w:t xml:space="preserve"> смогут задать любые интересующие вопросы по теме. Мероприятия состоятся</w:t>
      </w:r>
      <w:r w:rsidRPr="003D43E0">
        <w:rPr>
          <w:rFonts w:ascii="Times New Roman" w:hAnsi="Times New Roman"/>
          <w:b/>
          <w:sz w:val="24"/>
          <w:szCs w:val="24"/>
        </w:rPr>
        <w:t xml:space="preserve"> </w:t>
      </w:r>
      <w:r w:rsidRPr="003D43E0">
        <w:rPr>
          <w:rFonts w:ascii="Times New Roman" w:hAnsi="Times New Roman"/>
          <w:sz w:val="24"/>
          <w:szCs w:val="24"/>
        </w:rPr>
        <w:t>11 февраля в 17:00</w:t>
      </w:r>
      <w:r w:rsidRPr="003D43E0">
        <w:rPr>
          <w:rFonts w:ascii="Times New Roman" w:hAnsi="Times New Roman"/>
          <w:b/>
          <w:sz w:val="24"/>
          <w:szCs w:val="24"/>
        </w:rPr>
        <w:t xml:space="preserve"> </w:t>
      </w:r>
      <w:r w:rsidRPr="003D43E0">
        <w:rPr>
          <w:rFonts w:ascii="Times New Roman" w:hAnsi="Times New Roman"/>
          <w:sz w:val="24"/>
          <w:szCs w:val="24"/>
        </w:rPr>
        <w:t>и</w:t>
      </w:r>
      <w:r w:rsidRPr="003D43E0">
        <w:rPr>
          <w:rFonts w:ascii="Times New Roman" w:hAnsi="Times New Roman"/>
          <w:b/>
          <w:sz w:val="24"/>
          <w:szCs w:val="24"/>
        </w:rPr>
        <w:t xml:space="preserve"> </w:t>
      </w:r>
      <w:r w:rsidRPr="003D43E0">
        <w:rPr>
          <w:rFonts w:ascii="Times New Roman" w:hAnsi="Times New Roman"/>
          <w:sz w:val="24"/>
          <w:szCs w:val="24"/>
        </w:rPr>
        <w:t>14 февраля в 09:30 (по московскому времени)</w:t>
      </w:r>
      <w:r w:rsidRPr="003D43E0">
        <w:rPr>
          <w:rFonts w:ascii="Times New Roman" w:hAnsi="Times New Roman"/>
          <w:b/>
          <w:sz w:val="24"/>
          <w:szCs w:val="24"/>
        </w:rPr>
        <w:t>.</w:t>
      </w:r>
    </w:p>
    <w:p w:rsidR="00294440" w:rsidRPr="003D43E0" w:rsidRDefault="00294440" w:rsidP="003D43E0">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jc w:val="both"/>
        <w:rPr>
          <w:rFonts w:ascii="Times New Roman" w:hAnsi="Times New Roman"/>
          <w:sz w:val="24"/>
          <w:szCs w:val="24"/>
        </w:rPr>
      </w:pPr>
      <w:r w:rsidRPr="003D43E0">
        <w:rPr>
          <w:rFonts w:ascii="Times New Roman" w:hAnsi="Times New Roman"/>
          <w:sz w:val="24"/>
          <w:szCs w:val="24"/>
        </w:rPr>
        <w:t xml:space="preserve">По возникающим вопросам просьба направлять письма на электронную почту: </w:t>
      </w:r>
      <w:hyperlink r:id="rId37" w:history="1">
        <w:r w:rsidRPr="003D43E0">
          <w:rPr>
            <w:rStyle w:val="ab"/>
            <w:rFonts w:ascii="Times New Roman" w:hAnsi="Times New Roman"/>
            <w:color w:val="auto"/>
            <w:sz w:val="24"/>
            <w:szCs w:val="24"/>
          </w:rPr>
          <w:t>infowebinar@kadastr.ru</w:t>
        </w:r>
      </w:hyperlink>
      <w:r w:rsidRPr="003D43E0">
        <w:rPr>
          <w:rFonts w:ascii="Times New Roman" w:hAnsi="Times New Roman"/>
          <w:sz w:val="24"/>
          <w:szCs w:val="24"/>
        </w:rPr>
        <w:t xml:space="preserve">. </w:t>
      </w:r>
    </w:p>
    <w:p w:rsidR="00294440" w:rsidRPr="00294440" w:rsidRDefault="00294440" w:rsidP="003D43E0">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rPr>
          <w:rFonts w:ascii="Times New Roman" w:hAnsi="Times New Roman"/>
          <w:sz w:val="24"/>
          <w:szCs w:val="24"/>
        </w:rPr>
      </w:pPr>
    </w:p>
    <w:p w:rsidR="00294440" w:rsidRPr="00294440" w:rsidRDefault="00294440" w:rsidP="003D43E0">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jc w:val="center"/>
        <w:rPr>
          <w:rFonts w:ascii="Times New Roman" w:hAnsi="Times New Roman"/>
          <w:b/>
          <w:sz w:val="24"/>
          <w:szCs w:val="24"/>
        </w:rPr>
      </w:pPr>
      <w:r w:rsidRPr="00294440">
        <w:rPr>
          <w:rFonts w:ascii="Times New Roman" w:hAnsi="Times New Roman"/>
          <w:b/>
          <w:sz w:val="24"/>
          <w:szCs w:val="24"/>
        </w:rPr>
        <w:t xml:space="preserve">ВЦТО </w:t>
      </w:r>
      <w:proofErr w:type="spellStart"/>
      <w:r w:rsidRPr="00294440">
        <w:rPr>
          <w:rFonts w:ascii="Times New Roman" w:hAnsi="Times New Roman"/>
          <w:b/>
          <w:sz w:val="24"/>
          <w:szCs w:val="24"/>
        </w:rPr>
        <w:t>Росреестра</w:t>
      </w:r>
      <w:proofErr w:type="spellEnd"/>
      <w:r w:rsidRPr="00294440">
        <w:rPr>
          <w:rFonts w:ascii="Times New Roman" w:hAnsi="Times New Roman"/>
          <w:b/>
          <w:sz w:val="24"/>
          <w:szCs w:val="24"/>
        </w:rPr>
        <w:t>: справочная инф</w:t>
      </w:r>
      <w:r w:rsidR="003D43E0">
        <w:rPr>
          <w:rFonts w:ascii="Times New Roman" w:hAnsi="Times New Roman"/>
          <w:b/>
          <w:sz w:val="24"/>
          <w:szCs w:val="24"/>
        </w:rPr>
        <w:t>ормация в круглосуточном режиме</w:t>
      </w:r>
    </w:p>
    <w:p w:rsidR="00294440" w:rsidRPr="003D43E0" w:rsidRDefault="00294440" w:rsidP="003D43E0">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jc w:val="both"/>
        <w:rPr>
          <w:rFonts w:ascii="Times New Roman" w:hAnsi="Times New Roman"/>
          <w:sz w:val="24"/>
          <w:szCs w:val="24"/>
        </w:rPr>
      </w:pPr>
      <w:r w:rsidRPr="003D43E0">
        <w:rPr>
          <w:rFonts w:ascii="Times New Roman" w:hAnsi="Times New Roman"/>
          <w:sz w:val="24"/>
          <w:szCs w:val="24"/>
        </w:rPr>
        <w:t xml:space="preserve">Кадастровая палата по Новосибирской области напоминает о возможности граждан получить по телефону справочную информацию, касающуюся предоставления услуг </w:t>
      </w:r>
      <w:proofErr w:type="spellStart"/>
      <w:r w:rsidRPr="003D43E0">
        <w:rPr>
          <w:rFonts w:ascii="Times New Roman" w:hAnsi="Times New Roman"/>
          <w:sz w:val="24"/>
          <w:szCs w:val="24"/>
        </w:rPr>
        <w:t>Росреестра</w:t>
      </w:r>
      <w:proofErr w:type="spellEnd"/>
      <w:r w:rsidRPr="003D43E0">
        <w:rPr>
          <w:rFonts w:ascii="Times New Roman" w:hAnsi="Times New Roman"/>
          <w:sz w:val="24"/>
          <w:szCs w:val="24"/>
        </w:rPr>
        <w:t xml:space="preserve">. </w:t>
      </w:r>
    </w:p>
    <w:p w:rsidR="00294440" w:rsidRPr="003D43E0" w:rsidRDefault="00294440" w:rsidP="003D43E0">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jc w:val="both"/>
        <w:rPr>
          <w:rFonts w:ascii="Times New Roman" w:hAnsi="Times New Roman"/>
          <w:sz w:val="24"/>
          <w:szCs w:val="24"/>
        </w:rPr>
      </w:pPr>
      <w:r w:rsidRPr="003D43E0">
        <w:rPr>
          <w:rFonts w:ascii="Times New Roman" w:hAnsi="Times New Roman"/>
          <w:sz w:val="24"/>
          <w:szCs w:val="24"/>
        </w:rPr>
        <w:t xml:space="preserve">Ведомственный центр телефонного обслуживания </w:t>
      </w:r>
      <w:hyperlink r:id="rId38" w:history="1">
        <w:proofErr w:type="spellStart"/>
        <w:r w:rsidRPr="003D43E0">
          <w:rPr>
            <w:rStyle w:val="ab"/>
            <w:rFonts w:ascii="Times New Roman" w:hAnsi="Times New Roman"/>
            <w:color w:val="auto"/>
            <w:sz w:val="24"/>
            <w:szCs w:val="24"/>
          </w:rPr>
          <w:t>Росреестра</w:t>
        </w:r>
        <w:proofErr w:type="spellEnd"/>
      </w:hyperlink>
      <w:r w:rsidRPr="003D43E0">
        <w:rPr>
          <w:rFonts w:ascii="Times New Roman" w:hAnsi="Times New Roman"/>
          <w:sz w:val="24"/>
          <w:szCs w:val="24"/>
        </w:rPr>
        <w:t xml:space="preserve"> (ВЦТО) – эффективный канал взаимодействия с населением всей страны по вопросам предоставления государственных услуг </w:t>
      </w:r>
      <w:proofErr w:type="spellStart"/>
      <w:r w:rsidRPr="003D43E0">
        <w:rPr>
          <w:rFonts w:ascii="Times New Roman" w:hAnsi="Times New Roman"/>
          <w:sz w:val="24"/>
          <w:szCs w:val="24"/>
        </w:rPr>
        <w:t>Росреестра</w:t>
      </w:r>
      <w:proofErr w:type="spellEnd"/>
      <w:r w:rsidRPr="003D43E0">
        <w:rPr>
          <w:rFonts w:ascii="Times New Roman" w:hAnsi="Times New Roman"/>
          <w:sz w:val="24"/>
          <w:szCs w:val="24"/>
        </w:rPr>
        <w:t xml:space="preserve">. </w:t>
      </w:r>
    </w:p>
    <w:p w:rsidR="00294440" w:rsidRPr="003D43E0" w:rsidRDefault="00294440" w:rsidP="003D43E0">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jc w:val="both"/>
        <w:rPr>
          <w:rFonts w:ascii="Times New Roman" w:hAnsi="Times New Roman"/>
          <w:sz w:val="24"/>
          <w:szCs w:val="24"/>
        </w:rPr>
      </w:pPr>
      <w:r w:rsidRPr="003D43E0">
        <w:rPr>
          <w:rFonts w:ascii="Times New Roman" w:hAnsi="Times New Roman"/>
          <w:sz w:val="24"/>
          <w:szCs w:val="24"/>
        </w:rPr>
        <w:t xml:space="preserve">ВЦТО предназначен для оперативного консультирования граждан по вопросам постановки на кадастровый учет и регистрации прав, подачи запроса о предоставлении сведений из ЕГРН, получения услуг через портал </w:t>
      </w:r>
      <w:proofErr w:type="spellStart"/>
      <w:r w:rsidRPr="003D43E0">
        <w:rPr>
          <w:rFonts w:ascii="Times New Roman" w:hAnsi="Times New Roman"/>
          <w:sz w:val="24"/>
          <w:szCs w:val="24"/>
        </w:rPr>
        <w:t>Росреестра</w:t>
      </w:r>
      <w:proofErr w:type="spellEnd"/>
      <w:r w:rsidRPr="003D43E0">
        <w:rPr>
          <w:rFonts w:ascii="Times New Roman" w:hAnsi="Times New Roman"/>
          <w:sz w:val="24"/>
          <w:szCs w:val="24"/>
        </w:rPr>
        <w:t xml:space="preserve">. Операторы ВЦТО предоставляют также справочную информацию по адресам и телефонам, режиму работы и перечням услуг офисов МФЦ и органов регистрации прав. </w:t>
      </w:r>
    </w:p>
    <w:p w:rsidR="00294440" w:rsidRPr="003D43E0" w:rsidRDefault="00294440" w:rsidP="003D43E0">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jc w:val="both"/>
        <w:rPr>
          <w:rFonts w:ascii="Times New Roman" w:hAnsi="Times New Roman"/>
          <w:sz w:val="24"/>
          <w:szCs w:val="24"/>
        </w:rPr>
      </w:pPr>
      <w:r w:rsidRPr="003D43E0">
        <w:rPr>
          <w:rFonts w:ascii="Times New Roman" w:hAnsi="Times New Roman"/>
          <w:sz w:val="24"/>
          <w:szCs w:val="24"/>
        </w:rPr>
        <w:t xml:space="preserve">Если у вас есть вопрос по предоставлению </w:t>
      </w:r>
      <w:proofErr w:type="spellStart"/>
      <w:r w:rsidRPr="003D43E0">
        <w:rPr>
          <w:rFonts w:ascii="Times New Roman" w:hAnsi="Times New Roman"/>
          <w:sz w:val="24"/>
          <w:szCs w:val="24"/>
        </w:rPr>
        <w:t>госуслуг</w:t>
      </w:r>
      <w:proofErr w:type="spellEnd"/>
      <w:r w:rsidRPr="003D43E0">
        <w:rPr>
          <w:rFonts w:ascii="Times New Roman" w:hAnsi="Times New Roman"/>
          <w:sz w:val="24"/>
          <w:szCs w:val="24"/>
        </w:rPr>
        <w:t xml:space="preserve"> </w:t>
      </w:r>
      <w:hyperlink r:id="rId39" w:history="1">
        <w:proofErr w:type="spellStart"/>
        <w:r w:rsidRPr="003D43E0">
          <w:rPr>
            <w:rStyle w:val="ab"/>
            <w:rFonts w:ascii="Times New Roman" w:hAnsi="Times New Roman"/>
            <w:color w:val="auto"/>
            <w:sz w:val="24"/>
            <w:szCs w:val="24"/>
          </w:rPr>
          <w:t>Росреестра</w:t>
        </w:r>
        <w:proofErr w:type="spellEnd"/>
      </w:hyperlink>
      <w:r w:rsidRPr="003D43E0">
        <w:rPr>
          <w:rFonts w:ascii="Times New Roman" w:hAnsi="Times New Roman"/>
          <w:sz w:val="24"/>
          <w:szCs w:val="24"/>
        </w:rPr>
        <w:t xml:space="preserve"> и </w:t>
      </w:r>
      <w:hyperlink r:id="rId40" w:history="1">
        <w:r w:rsidRPr="003D43E0">
          <w:rPr>
            <w:rStyle w:val="ab"/>
            <w:rFonts w:ascii="Times New Roman" w:hAnsi="Times New Roman"/>
            <w:color w:val="auto"/>
            <w:sz w:val="24"/>
            <w:szCs w:val="24"/>
          </w:rPr>
          <w:t>Кадастровой палаты</w:t>
        </w:r>
      </w:hyperlink>
      <w:r w:rsidRPr="003D43E0">
        <w:rPr>
          <w:rFonts w:ascii="Times New Roman" w:hAnsi="Times New Roman"/>
          <w:sz w:val="24"/>
          <w:szCs w:val="24"/>
        </w:rPr>
        <w:t>, позвоните на номер телефона ВЦТО</w:t>
      </w:r>
      <w:r w:rsidRPr="003D43E0">
        <w:rPr>
          <w:rFonts w:ascii="Times New Roman" w:hAnsi="Times New Roman"/>
          <w:b/>
          <w:sz w:val="24"/>
          <w:szCs w:val="24"/>
        </w:rPr>
        <w:t>:</w:t>
      </w:r>
      <w:r w:rsidRPr="003D43E0">
        <w:rPr>
          <w:rFonts w:ascii="Times New Roman" w:hAnsi="Times New Roman"/>
          <w:sz w:val="24"/>
          <w:szCs w:val="24"/>
        </w:rPr>
        <w:t xml:space="preserve"> 8-800-100-34-34. Единый многоканальный номер доступен в круглосуточном режиме. Звонок по России бесплатный.</w:t>
      </w:r>
    </w:p>
    <w:p w:rsidR="00294440" w:rsidRPr="00294440" w:rsidRDefault="00294440" w:rsidP="003D43E0">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jc w:val="right"/>
        <w:rPr>
          <w:rFonts w:ascii="Times New Roman" w:hAnsi="Times New Roman"/>
          <w:i/>
          <w:sz w:val="24"/>
          <w:szCs w:val="24"/>
        </w:rPr>
      </w:pPr>
    </w:p>
    <w:p w:rsidR="00294440" w:rsidRPr="00294440" w:rsidRDefault="00294440" w:rsidP="00294440">
      <w:pPr>
        <w:spacing w:after="0" w:line="240" w:lineRule="auto"/>
        <w:jc w:val="center"/>
        <w:rPr>
          <w:rFonts w:ascii="Times New Roman" w:hAnsi="Times New Roman"/>
          <w:b/>
          <w:i/>
          <w:sz w:val="24"/>
          <w:szCs w:val="24"/>
        </w:rPr>
      </w:pPr>
    </w:p>
    <w:p w:rsidR="00294440" w:rsidRPr="003204FF" w:rsidRDefault="00294440" w:rsidP="003204FF">
      <w:pPr>
        <w:pBdr>
          <w:top w:val="thickThinMediumGap" w:sz="24" w:space="1" w:color="auto"/>
          <w:left w:val="thickThinMediumGap" w:sz="24" w:space="4" w:color="auto"/>
          <w:bottom w:val="thinThickMediumGap" w:sz="24" w:space="1" w:color="auto"/>
          <w:right w:val="thinThickMediumGap" w:sz="24" w:space="4" w:color="auto"/>
        </w:pBdr>
        <w:spacing w:after="0" w:line="240" w:lineRule="auto"/>
        <w:jc w:val="center"/>
        <w:rPr>
          <w:rFonts w:ascii="Times New Roman" w:eastAsia="Times New Roman" w:hAnsi="Times New Roman"/>
          <w:noProof/>
          <w:sz w:val="24"/>
          <w:szCs w:val="24"/>
          <w:lang w:eastAsia="ru-RU"/>
        </w:rPr>
      </w:pPr>
      <w:r w:rsidRPr="003204FF">
        <w:rPr>
          <w:rFonts w:ascii="Times New Roman" w:hAnsi="Times New Roman"/>
          <w:b/>
          <w:sz w:val="24"/>
          <w:szCs w:val="24"/>
        </w:rPr>
        <w:t>Вниманию лицензиатов геодезической и картографической деятельности</w:t>
      </w:r>
    </w:p>
    <w:p w:rsidR="00294440" w:rsidRPr="00294440" w:rsidRDefault="003204FF" w:rsidP="003204FF">
      <w:pPr>
        <w:pBdr>
          <w:top w:val="thickThinMediumGap" w:sz="24" w:space="1" w:color="auto"/>
          <w:left w:val="thickThinMediumGap" w:sz="24" w:space="4" w:color="auto"/>
          <w:bottom w:val="thinThickMediumGap" w:sz="24" w:space="1" w:color="auto"/>
          <w:right w:val="thinThickMediumGap" w:sz="24" w:space="4" w:color="auto"/>
        </w:pBdr>
        <w:shd w:val="clear" w:color="auto" w:fill="FFFFFF"/>
        <w:spacing w:after="0" w:line="240" w:lineRule="auto"/>
        <w:ind w:firstLine="708"/>
        <w:jc w:val="both"/>
        <w:rPr>
          <w:rFonts w:ascii="Times New Roman" w:eastAsia="Times New Roman" w:hAnsi="Times New Roman"/>
          <w:color w:val="000000"/>
          <w:sz w:val="24"/>
          <w:szCs w:val="24"/>
          <w:lang w:eastAsia="ru-RU"/>
        </w:rPr>
      </w:pPr>
      <w:r w:rsidRPr="00294440">
        <w:rPr>
          <w:rFonts w:ascii="Times New Roman" w:eastAsia="Times New Roman" w:hAnsi="Times New Roman"/>
          <w:noProof/>
          <w:sz w:val="24"/>
          <w:szCs w:val="24"/>
          <w:lang w:eastAsia="ru-RU"/>
        </w:rPr>
        <w:drawing>
          <wp:anchor distT="0" distB="0" distL="114300" distR="114300" simplePos="0" relativeHeight="251708416" behindDoc="1" locked="0" layoutInCell="1" allowOverlap="1" wp14:anchorId="77680FB7" wp14:editId="6E2FDB8F">
            <wp:simplePos x="0" y="0"/>
            <wp:positionH relativeFrom="column">
              <wp:posOffset>168718</wp:posOffset>
            </wp:positionH>
            <wp:positionV relativeFrom="paragraph">
              <wp:posOffset>96244</wp:posOffset>
            </wp:positionV>
            <wp:extent cx="2355215" cy="966470"/>
            <wp:effectExtent l="0" t="0" r="6985" b="5080"/>
            <wp:wrapTight wrapText="bothSides">
              <wp:wrapPolygon edited="0">
                <wp:start x="0" y="0"/>
                <wp:lineTo x="0" y="21288"/>
                <wp:lineTo x="21489" y="21288"/>
                <wp:lineTo x="21489" y="0"/>
                <wp:lineTo x="0" y="0"/>
              </wp:wrapPolygon>
            </wp:wrapTight>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355215" cy="966470"/>
                    </a:xfrm>
                    <a:prstGeom prst="rect">
                      <a:avLst/>
                    </a:prstGeom>
                    <a:noFill/>
                    <a:ln>
                      <a:noFill/>
                    </a:ln>
                  </pic:spPr>
                </pic:pic>
              </a:graphicData>
            </a:graphic>
          </wp:anchor>
        </w:drawing>
      </w:r>
      <w:r w:rsidR="00294440" w:rsidRPr="00294440">
        <w:rPr>
          <w:rFonts w:ascii="Times New Roman" w:eastAsia="Times New Roman" w:hAnsi="Times New Roman"/>
          <w:color w:val="000000"/>
          <w:sz w:val="24"/>
          <w:szCs w:val="24"/>
          <w:lang w:eastAsia="ru-RU"/>
        </w:rPr>
        <w:t xml:space="preserve">Управление Федеральной службы государственной регистрации, кадастра и картографии по Новосибирской области (далее – Управление </w:t>
      </w:r>
      <w:proofErr w:type="spellStart"/>
      <w:r w:rsidR="00294440" w:rsidRPr="00294440">
        <w:rPr>
          <w:rFonts w:ascii="Times New Roman" w:eastAsia="Times New Roman" w:hAnsi="Times New Roman"/>
          <w:color w:val="000000"/>
          <w:sz w:val="24"/>
          <w:szCs w:val="24"/>
          <w:lang w:eastAsia="ru-RU"/>
        </w:rPr>
        <w:t>Росреестра</w:t>
      </w:r>
      <w:proofErr w:type="spellEnd"/>
      <w:r w:rsidR="00294440" w:rsidRPr="00294440">
        <w:rPr>
          <w:rFonts w:ascii="Times New Roman" w:eastAsia="Times New Roman" w:hAnsi="Times New Roman"/>
          <w:color w:val="000000"/>
          <w:sz w:val="24"/>
          <w:szCs w:val="24"/>
          <w:lang w:eastAsia="ru-RU"/>
        </w:rPr>
        <w:t xml:space="preserve">) напоминает, что с 01.01.2017 изменился порядок лицензирования геодезических и картографических работ. </w:t>
      </w:r>
    </w:p>
    <w:p w:rsidR="00294440" w:rsidRPr="00294440" w:rsidRDefault="00294440" w:rsidP="003204FF">
      <w:pPr>
        <w:pBdr>
          <w:top w:val="thickThinMediumGap" w:sz="24" w:space="1" w:color="auto"/>
          <w:left w:val="thickThinMediumGap" w:sz="24" w:space="4" w:color="auto"/>
          <w:bottom w:val="thinThickMediumGap" w:sz="24" w:space="1" w:color="auto"/>
          <w:right w:val="thinThickMediumGap" w:sz="24" w:space="4" w:color="auto"/>
        </w:pBdr>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94440">
        <w:rPr>
          <w:rFonts w:ascii="Times New Roman" w:eastAsia="Times New Roman" w:hAnsi="Times New Roman"/>
          <w:color w:val="000000"/>
          <w:sz w:val="24"/>
          <w:szCs w:val="24"/>
          <w:lang w:eastAsia="ru-RU"/>
        </w:rPr>
        <w:t xml:space="preserve">Изменились наименования лицензируемых видов деятельности, сократился перечень видов геодезических и картографических работ федерального назначения, которые подлежат лицензированию. </w:t>
      </w:r>
    </w:p>
    <w:p w:rsidR="00294440" w:rsidRPr="00294440" w:rsidRDefault="00294440" w:rsidP="003204FF">
      <w:pPr>
        <w:pBdr>
          <w:top w:val="thickThinMediumGap" w:sz="24" w:space="1" w:color="auto"/>
          <w:left w:val="thickThinMediumGap" w:sz="24" w:space="4" w:color="auto"/>
          <w:bottom w:val="thinThickMediumGap" w:sz="24" w:space="1" w:color="auto"/>
          <w:right w:val="thinThickMediumGap" w:sz="24" w:space="4" w:color="auto"/>
        </w:pBd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94440">
        <w:rPr>
          <w:rFonts w:ascii="Times New Roman" w:eastAsia="Times New Roman" w:hAnsi="Times New Roman"/>
          <w:color w:val="000000"/>
          <w:sz w:val="24"/>
          <w:szCs w:val="24"/>
          <w:lang w:eastAsia="ru-RU"/>
        </w:rPr>
        <w:t>С 1 января 2017 года лицензированию подлежат работы по определению параметров фигуры Земли и гравитационного поля, созданию и (или) обновлению государственных топографических карт или государственных топографических планов, созданию государственных геодезических сетей, государственных нивелирных сетей, государственных гравиметрических сетей, геодезических сетей специального назначения, в том числе сетей дифференциальных геодезических станций. Также необходимо иметь лицензию на проведение работ по установлению, изменению и уточнению прохождения государственной границы Российской Федерации, установлению или изменению границ между субъектами Российской Федерации и границ муниципальных образований.</w:t>
      </w:r>
    </w:p>
    <w:p w:rsidR="00294440" w:rsidRPr="00294440" w:rsidRDefault="00294440" w:rsidP="003204FF">
      <w:pPr>
        <w:pBdr>
          <w:top w:val="thickThinMediumGap" w:sz="24" w:space="1" w:color="auto"/>
          <w:left w:val="thickThinMediumGap" w:sz="24" w:space="4" w:color="auto"/>
          <w:bottom w:val="thinThickMediumGap" w:sz="24" w:space="1" w:color="auto"/>
          <w:right w:val="thinThickMediumGap" w:sz="24" w:space="4" w:color="auto"/>
        </w:pBd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В соответствии с частью 6.1 статьи 22 Закона о лицензировании действующие до дня вступления в силу настоящего Федерального закона лицензии на виды деятельности, наименования которых изменены, лицензии, не содержащие перечней работ, услуг, которые выполняются, оказываются в составе конкретных видов деятельности, подлежат переоформлению в порядке, установленном настоящей статьей, при условии соблюдения лицензионных требований, предъявляемых к таким видам деятельности.</w:t>
      </w:r>
    </w:p>
    <w:p w:rsidR="00294440" w:rsidRPr="00294440" w:rsidRDefault="00294440" w:rsidP="003204FF">
      <w:pPr>
        <w:pBdr>
          <w:top w:val="thickThinMediumGap" w:sz="24" w:space="1" w:color="auto"/>
          <w:left w:val="thickThinMediumGap" w:sz="24" w:space="4" w:color="auto"/>
          <w:bottom w:val="thinThickMediumGap" w:sz="24" w:space="1" w:color="auto"/>
          <w:right w:val="thinThickMediumGap" w:sz="24" w:space="4" w:color="auto"/>
        </w:pBd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lastRenderedPageBreak/>
        <w:t>Таким образом, переоформлению подлежат все ранее выданные лицензии на осуществление геодезических и картографических работ федерального назначения, результаты которых имеют общегосударственное, межотраслевое значение (за исключением указанных видов деятельности, осуществляемых в ходе инженерных изысканий, выполняемых для подготовки проектной документации, строительства, реконструкции, капитального ремонта объектов капитального строительства).</w:t>
      </w:r>
    </w:p>
    <w:p w:rsidR="00294440" w:rsidRPr="00294440" w:rsidRDefault="00294440" w:rsidP="003204FF">
      <w:pPr>
        <w:pBdr>
          <w:top w:val="thickThinMediumGap" w:sz="24" w:space="1" w:color="auto"/>
          <w:left w:val="thickThinMediumGap" w:sz="24" w:space="4" w:color="auto"/>
          <w:bottom w:val="thinThickMediumGap" w:sz="24" w:space="1" w:color="auto"/>
          <w:right w:val="thinThickMediumGap" w:sz="24" w:space="4" w:color="auto"/>
        </w:pBd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Законодательством уточнены требования к образованию соискателей лицензий и лицензиатов.</w:t>
      </w:r>
    </w:p>
    <w:p w:rsidR="00294440" w:rsidRPr="00294440" w:rsidRDefault="00294440" w:rsidP="003204FF">
      <w:pPr>
        <w:pBdr>
          <w:top w:val="thickThinMediumGap" w:sz="24" w:space="1" w:color="auto"/>
          <w:left w:val="thickThinMediumGap" w:sz="24" w:space="4" w:color="auto"/>
          <w:bottom w:val="thinThickMediumGap" w:sz="24" w:space="1" w:color="auto"/>
          <w:right w:val="thinThickMediumGap" w:sz="24" w:space="4" w:color="auto"/>
        </w:pBd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Лицензии переоформляются на основании соответствующих заявлений лицензиатов в порядке, установленном статьей 18 Закона о лицензировании, при условии соблюдения лицензионных требований. </w:t>
      </w:r>
    </w:p>
    <w:p w:rsidR="00294440" w:rsidRPr="00294440" w:rsidRDefault="00294440" w:rsidP="003204FF">
      <w:pPr>
        <w:pBdr>
          <w:top w:val="thickThinMediumGap" w:sz="24" w:space="1" w:color="auto"/>
          <w:left w:val="thickThinMediumGap" w:sz="24" w:space="4" w:color="auto"/>
          <w:bottom w:val="thinThickMediumGap" w:sz="24" w:space="1" w:color="auto"/>
          <w:right w:val="thinThickMediumGap" w:sz="24" w:space="4" w:color="auto"/>
        </w:pBd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В случае, если лицензиат примет решение не переоформлять лицензию, согласно новым наименованиям лицензируемых видов работ, необходимо представить в лицензирующий орган заявление о прекращении лицензируемого вида деятельности. </w:t>
      </w:r>
    </w:p>
    <w:p w:rsidR="00294440" w:rsidRPr="00294440" w:rsidRDefault="00294440" w:rsidP="003204FF">
      <w:pPr>
        <w:pBdr>
          <w:top w:val="thickThinMediumGap" w:sz="24" w:space="1" w:color="auto"/>
          <w:left w:val="thickThinMediumGap" w:sz="24" w:space="4" w:color="auto"/>
          <w:bottom w:val="thinThickMediumGap" w:sz="24" w:space="1" w:color="auto"/>
          <w:right w:val="thinThickMediumGap" w:sz="24" w:space="4" w:color="auto"/>
        </w:pBd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Лицензирующим органом на территории Новосибирской области является Управление </w:t>
      </w:r>
      <w:r w:rsidRPr="00294440">
        <w:rPr>
          <w:rFonts w:ascii="Times New Roman" w:eastAsia="Times New Roman" w:hAnsi="Times New Roman"/>
          <w:color w:val="000000"/>
          <w:sz w:val="24"/>
          <w:szCs w:val="24"/>
          <w:lang w:eastAsia="ru-RU"/>
        </w:rPr>
        <w:t>Федеральной службы государственной регистрации, кадастра и картографии</w:t>
      </w:r>
      <w:r w:rsidRPr="00294440">
        <w:rPr>
          <w:rFonts w:ascii="Times New Roman" w:eastAsia="Times New Roman" w:hAnsi="Times New Roman"/>
          <w:sz w:val="24"/>
          <w:szCs w:val="24"/>
          <w:lang w:eastAsia="ru-RU"/>
        </w:rPr>
        <w:t xml:space="preserve"> по Новосибирской области. </w:t>
      </w:r>
    </w:p>
    <w:p w:rsidR="00294440" w:rsidRPr="00294440" w:rsidRDefault="00294440" w:rsidP="003204FF">
      <w:pPr>
        <w:pBdr>
          <w:top w:val="thickThinMediumGap" w:sz="24" w:space="1" w:color="auto"/>
          <w:left w:val="thickThinMediumGap" w:sz="24" w:space="4" w:color="auto"/>
          <w:bottom w:val="thinThickMediumGap" w:sz="24" w:space="1" w:color="auto"/>
          <w:right w:val="thinThickMediumGap" w:sz="24" w:space="4" w:color="auto"/>
        </w:pBd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С формой заявлений, перечнем документов можно ознакомиться на сайте </w:t>
      </w:r>
      <w:proofErr w:type="spellStart"/>
      <w:r w:rsidRPr="00294440">
        <w:rPr>
          <w:rFonts w:ascii="Times New Roman" w:eastAsia="Times New Roman" w:hAnsi="Times New Roman"/>
          <w:sz w:val="24"/>
          <w:szCs w:val="24"/>
          <w:lang w:eastAsia="ru-RU"/>
        </w:rPr>
        <w:t>Росреестра</w:t>
      </w:r>
      <w:proofErr w:type="spellEnd"/>
      <w:r w:rsidRPr="00294440">
        <w:rPr>
          <w:rFonts w:ascii="Times New Roman" w:eastAsia="Times New Roman" w:hAnsi="Times New Roman"/>
          <w:sz w:val="24"/>
          <w:szCs w:val="24"/>
          <w:lang w:eastAsia="ru-RU"/>
        </w:rPr>
        <w:t xml:space="preserve"> </w:t>
      </w:r>
      <w:hyperlink r:id="rId42" w:history="1">
        <w:r w:rsidRPr="00294440">
          <w:rPr>
            <w:rFonts w:ascii="Times New Roman" w:eastAsia="Times New Roman" w:hAnsi="Times New Roman"/>
            <w:sz w:val="24"/>
            <w:szCs w:val="24"/>
            <w:lang w:eastAsia="ru-RU"/>
          </w:rPr>
          <w:t>https://rosreestr.ru</w:t>
        </w:r>
      </w:hyperlink>
      <w:r w:rsidRPr="00294440">
        <w:rPr>
          <w:rFonts w:ascii="Times New Roman" w:eastAsia="Times New Roman" w:hAnsi="Times New Roman"/>
          <w:sz w:val="24"/>
          <w:szCs w:val="24"/>
          <w:lang w:eastAsia="ru-RU"/>
        </w:rPr>
        <w:t xml:space="preserve"> в разделе Деятельность \ Оказание государственных услуг \ Лицензирование геодезической и картографической деятельности.</w:t>
      </w:r>
    </w:p>
    <w:p w:rsidR="00294440" w:rsidRPr="00294440" w:rsidRDefault="00294440" w:rsidP="003204FF">
      <w:pPr>
        <w:pBdr>
          <w:top w:val="thickThinMediumGap" w:sz="24" w:space="1" w:color="auto"/>
          <w:left w:val="thickThinMediumGap" w:sz="24" w:space="4" w:color="auto"/>
          <w:bottom w:val="thinThickMediumGap" w:sz="24" w:space="1" w:color="auto"/>
          <w:right w:val="thinThickMediumGap" w:sz="24" w:space="4" w:color="auto"/>
        </w:pBdr>
        <w:shd w:val="clear" w:color="auto" w:fill="FFFFFF"/>
        <w:spacing w:after="0" w:line="240" w:lineRule="auto"/>
        <w:ind w:firstLine="709"/>
        <w:jc w:val="both"/>
        <w:rPr>
          <w:rFonts w:ascii="Times New Roman" w:hAnsi="Times New Roman"/>
          <w:sz w:val="24"/>
          <w:szCs w:val="24"/>
          <w:lang w:val="x-none"/>
        </w:rPr>
      </w:pPr>
      <w:r w:rsidRPr="00294440">
        <w:rPr>
          <w:rFonts w:ascii="Times New Roman" w:hAnsi="Times New Roman"/>
          <w:sz w:val="24"/>
          <w:szCs w:val="24"/>
          <w:lang w:val="x-none"/>
        </w:rPr>
        <w:t>Прием заявлений о предоставлении, переоформлении лицензии, либо прекращении лицензируемого вида деятельности осуществляется:</w:t>
      </w:r>
    </w:p>
    <w:p w:rsidR="00294440" w:rsidRPr="00294440" w:rsidRDefault="00294440" w:rsidP="003204FF">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jc w:val="both"/>
        <w:rPr>
          <w:rFonts w:ascii="Times New Roman" w:hAnsi="Times New Roman"/>
          <w:sz w:val="24"/>
          <w:szCs w:val="24"/>
          <w:lang w:val="x-none"/>
        </w:rPr>
      </w:pPr>
      <w:r w:rsidRPr="00294440">
        <w:rPr>
          <w:rFonts w:ascii="Times New Roman" w:hAnsi="Times New Roman"/>
          <w:sz w:val="24"/>
          <w:szCs w:val="24"/>
          <w:lang w:val="x-none"/>
        </w:rPr>
        <w:t xml:space="preserve">- при личном обращении по адресам: г. Новосибирск, Красный Проспект, 80 и </w:t>
      </w:r>
      <w:r w:rsidRPr="00294440">
        <w:rPr>
          <w:rFonts w:ascii="Times New Roman" w:eastAsia="Times New Roman" w:hAnsi="Times New Roman"/>
          <w:sz w:val="24"/>
          <w:szCs w:val="24"/>
          <w:lang w:val="x-none" w:eastAsia="x-none"/>
        </w:rPr>
        <w:t>г. Новосибирск, ул. Державина, 28;</w:t>
      </w:r>
    </w:p>
    <w:p w:rsidR="00294440" w:rsidRPr="00294440" w:rsidRDefault="00294440" w:rsidP="003204FF">
      <w:pPr>
        <w:pBdr>
          <w:top w:val="thickThinMediumGap" w:sz="24" w:space="1" w:color="auto"/>
          <w:left w:val="thickThinMediumGap" w:sz="24" w:space="4" w:color="auto"/>
          <w:bottom w:val="thinThickMediumGap" w:sz="24" w:space="1" w:color="auto"/>
          <w:right w:val="thinThickMediumGap" w:sz="24" w:space="4" w:color="auto"/>
        </w:pBdr>
        <w:shd w:val="clear" w:color="auto" w:fill="FFFFFF"/>
        <w:spacing w:after="0" w:line="240" w:lineRule="auto"/>
        <w:ind w:firstLine="709"/>
        <w:jc w:val="both"/>
        <w:rPr>
          <w:rFonts w:ascii="Times New Roman" w:eastAsia="Times New Roman" w:hAnsi="Times New Roman"/>
          <w:sz w:val="24"/>
          <w:szCs w:val="24"/>
          <w:lang w:val="x-none" w:eastAsia="x-none"/>
        </w:rPr>
      </w:pPr>
      <w:r w:rsidRPr="00294440">
        <w:rPr>
          <w:rFonts w:ascii="Times New Roman" w:hAnsi="Times New Roman"/>
          <w:sz w:val="24"/>
          <w:szCs w:val="24"/>
          <w:lang w:val="x-none"/>
        </w:rPr>
        <w:t>- по почте на</w:t>
      </w:r>
      <w:r w:rsidRPr="00294440">
        <w:rPr>
          <w:rFonts w:ascii="Times New Roman" w:eastAsia="Times New Roman" w:hAnsi="Times New Roman"/>
          <w:sz w:val="24"/>
          <w:szCs w:val="24"/>
          <w:lang w:val="x-none" w:eastAsia="x-none"/>
        </w:rPr>
        <w:t xml:space="preserve"> адрес: ул. Державина, 28, г. Новосибирск, 630091.</w:t>
      </w:r>
    </w:p>
    <w:p w:rsidR="00294440" w:rsidRPr="00294440" w:rsidRDefault="00294440" w:rsidP="003204FF">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jc w:val="both"/>
        <w:rPr>
          <w:rFonts w:ascii="Times New Roman" w:eastAsia="Times New Roman" w:hAnsi="Times New Roman"/>
          <w:sz w:val="24"/>
          <w:szCs w:val="24"/>
          <w:lang w:val="x-none" w:eastAsia="ru-RU"/>
        </w:rPr>
      </w:pPr>
      <w:r w:rsidRPr="00294440">
        <w:rPr>
          <w:rFonts w:ascii="Times New Roman" w:eastAsia="Times New Roman" w:hAnsi="Times New Roman"/>
          <w:sz w:val="24"/>
          <w:szCs w:val="24"/>
          <w:lang w:eastAsia="ru-RU"/>
        </w:rPr>
        <w:t>Телефоны для консультаций:</w:t>
      </w:r>
      <w:r w:rsidRPr="00294440">
        <w:rPr>
          <w:rFonts w:ascii="Times New Roman" w:eastAsia="Times New Roman" w:hAnsi="Times New Roman"/>
          <w:sz w:val="24"/>
          <w:szCs w:val="24"/>
          <w:lang w:val="x-none" w:eastAsia="ru-RU"/>
        </w:rPr>
        <w:t xml:space="preserve"> 236-07-77; 236-00-66.</w:t>
      </w:r>
    </w:p>
    <w:p w:rsidR="00294440" w:rsidRPr="00294440" w:rsidRDefault="00294440" w:rsidP="003204FF">
      <w:pPr>
        <w:pBdr>
          <w:top w:val="thickThinMediumGap" w:sz="24" w:space="1" w:color="auto"/>
          <w:left w:val="thickThinMediumGap" w:sz="24" w:space="4" w:color="auto"/>
          <w:bottom w:val="thinThickMediumGap" w:sz="24" w:space="1" w:color="auto"/>
          <w:right w:val="thinThickMediumGap" w:sz="24" w:space="4" w:color="auto"/>
        </w:pBdr>
        <w:spacing w:after="0" w:line="240" w:lineRule="auto"/>
        <w:rPr>
          <w:rFonts w:ascii="Times New Roman" w:eastAsia="Times New Roman" w:hAnsi="Times New Roman"/>
          <w:b/>
          <w:sz w:val="24"/>
          <w:szCs w:val="24"/>
          <w:lang w:eastAsia="ru-RU"/>
        </w:rPr>
      </w:pPr>
    </w:p>
    <w:p w:rsidR="00294440" w:rsidRPr="003204FF" w:rsidRDefault="00294440" w:rsidP="003204FF">
      <w:pPr>
        <w:pBdr>
          <w:top w:val="thickThinMediumGap" w:sz="24" w:space="1" w:color="auto"/>
          <w:left w:val="thickThinMediumGap" w:sz="24" w:space="4" w:color="auto"/>
          <w:bottom w:val="thinThickMediumGap" w:sz="24" w:space="1" w:color="auto"/>
          <w:right w:val="thinThickMediumGap" w:sz="24" w:space="4" w:color="auto"/>
        </w:pBdr>
        <w:spacing w:after="0" w:line="240" w:lineRule="auto"/>
        <w:jc w:val="center"/>
        <w:rPr>
          <w:rFonts w:ascii="Times New Roman" w:eastAsia="Times New Roman" w:hAnsi="Times New Roman"/>
          <w:b/>
          <w:sz w:val="24"/>
          <w:szCs w:val="24"/>
          <w:lang w:eastAsia="ru-RU"/>
        </w:rPr>
      </w:pPr>
      <w:r w:rsidRPr="003204FF">
        <w:rPr>
          <w:rFonts w:ascii="Times New Roman" w:eastAsia="Times New Roman" w:hAnsi="Times New Roman"/>
          <w:b/>
          <w:sz w:val="24"/>
          <w:szCs w:val="24"/>
          <w:lang w:eastAsia="ru-RU"/>
        </w:rPr>
        <w:t>Как исправить техническую ошибку в реестре недвижимос</w:t>
      </w:r>
      <w:r w:rsidR="003204FF">
        <w:rPr>
          <w:rFonts w:ascii="Times New Roman" w:eastAsia="Times New Roman" w:hAnsi="Times New Roman"/>
          <w:b/>
          <w:sz w:val="24"/>
          <w:szCs w:val="24"/>
          <w:lang w:eastAsia="ru-RU"/>
        </w:rPr>
        <w:t>ти</w:t>
      </w:r>
    </w:p>
    <w:p w:rsidR="00294440" w:rsidRPr="00294440" w:rsidRDefault="00294440" w:rsidP="003204FF">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В практике работы Управления </w:t>
      </w:r>
      <w:proofErr w:type="spellStart"/>
      <w:r w:rsidRPr="00294440">
        <w:rPr>
          <w:rFonts w:ascii="Times New Roman" w:eastAsia="Times New Roman" w:hAnsi="Times New Roman"/>
          <w:sz w:val="24"/>
          <w:szCs w:val="24"/>
          <w:lang w:eastAsia="ru-RU"/>
        </w:rPr>
        <w:t>Росреестра</w:t>
      </w:r>
      <w:proofErr w:type="spellEnd"/>
      <w:r w:rsidRPr="00294440">
        <w:rPr>
          <w:rFonts w:ascii="Times New Roman" w:eastAsia="Times New Roman" w:hAnsi="Times New Roman"/>
          <w:sz w:val="24"/>
          <w:szCs w:val="24"/>
          <w:lang w:eastAsia="ru-RU"/>
        </w:rPr>
        <w:t xml:space="preserve"> по Новосибирской области встречаются случаи, когда реальные сведения о правообладателе или сведения об объекте недвижимости, указанные в документах, не совпадают со сведениями Единого государственного реестра недвижимости. Это может стать источником проблем для правообладателя, в том числе при совершении в дальнейшем сделок с объектами недвижимости. </w:t>
      </w:r>
    </w:p>
    <w:p w:rsidR="00294440" w:rsidRPr="00294440" w:rsidRDefault="00294440" w:rsidP="003204FF">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Как исправить выявленную ошибку рассказала заместитель начальника отдела регистрации объектов недвижимости жилого и нежилого назначения Управления </w:t>
      </w:r>
      <w:proofErr w:type="spellStart"/>
      <w:r w:rsidRPr="00294440">
        <w:rPr>
          <w:rFonts w:ascii="Times New Roman" w:eastAsia="Times New Roman" w:hAnsi="Times New Roman"/>
          <w:sz w:val="24"/>
          <w:szCs w:val="24"/>
          <w:lang w:eastAsia="ru-RU"/>
        </w:rPr>
        <w:t>Росреестра</w:t>
      </w:r>
      <w:proofErr w:type="spellEnd"/>
      <w:r w:rsidRPr="00294440">
        <w:rPr>
          <w:rFonts w:ascii="Times New Roman" w:eastAsia="Times New Roman" w:hAnsi="Times New Roman"/>
          <w:sz w:val="24"/>
          <w:szCs w:val="24"/>
          <w:lang w:eastAsia="ru-RU"/>
        </w:rPr>
        <w:t xml:space="preserve"> по Новосибирской области Софья Гуляева.</w:t>
      </w:r>
    </w:p>
    <w:p w:rsidR="00294440" w:rsidRPr="00294440" w:rsidRDefault="00294440" w:rsidP="003204FF">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Техническая ошибка – опечатка, описка, грамматическая или арифметическая ошибка, допущенная органом регистрации прав при осуществлении государственного кадастрового учета и (или) государственной регистрации прав. Это могут быть ошибки в фамилии, имени или отчестве правообладателя, в технических характеристиках или адресе объекта недвижимости.</w:t>
      </w:r>
    </w:p>
    <w:p w:rsidR="00294440" w:rsidRPr="003204FF" w:rsidRDefault="00294440" w:rsidP="003204FF">
      <w:pPr>
        <w:pBdr>
          <w:top w:val="thickThinMediumGap" w:sz="24" w:space="1" w:color="auto"/>
          <w:left w:val="thickThinMediumGap" w:sz="24" w:space="4" w:color="auto"/>
          <w:bottom w:val="thinThickMediumGap" w:sz="24" w:space="1" w:color="auto"/>
          <w:right w:val="thinThickMediumGap" w:sz="24" w:space="4" w:color="auto"/>
        </w:pBdr>
        <w:shd w:val="clear" w:color="auto" w:fill="FFFFFF"/>
        <w:spacing w:after="0" w:line="290" w:lineRule="atLeast"/>
        <w:ind w:firstLine="709"/>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Для исправления технической ошибки заинтересованному лицу необходимо подать соответствующее заявление. Это можно сделать в любом офисе МФЦ или направить заявление в Управление </w:t>
      </w:r>
      <w:proofErr w:type="spellStart"/>
      <w:r w:rsidRPr="00294440">
        <w:rPr>
          <w:rFonts w:ascii="Times New Roman" w:eastAsia="Times New Roman" w:hAnsi="Times New Roman"/>
          <w:sz w:val="24"/>
          <w:szCs w:val="24"/>
          <w:lang w:eastAsia="ru-RU"/>
        </w:rPr>
        <w:t>Росреестра</w:t>
      </w:r>
      <w:proofErr w:type="spellEnd"/>
      <w:r w:rsidRPr="00294440">
        <w:rPr>
          <w:rFonts w:ascii="Times New Roman" w:eastAsia="Times New Roman" w:hAnsi="Times New Roman"/>
          <w:sz w:val="24"/>
          <w:szCs w:val="24"/>
          <w:lang w:eastAsia="ru-RU"/>
        </w:rPr>
        <w:t xml:space="preserve"> по почте, или воспользоваться электронным сервисом на официальном сайте ведомства </w:t>
      </w:r>
      <w:hyperlink r:id="rId43" w:history="1">
        <w:r w:rsidRPr="003204FF">
          <w:rPr>
            <w:rFonts w:ascii="Times New Roman" w:eastAsia="Times New Roman" w:hAnsi="Times New Roman"/>
            <w:sz w:val="24"/>
            <w:szCs w:val="24"/>
            <w:u w:val="single"/>
            <w:lang w:eastAsia="ru-RU"/>
          </w:rPr>
          <w:t>https://rosreestr.ru</w:t>
        </w:r>
      </w:hyperlink>
      <w:r w:rsidRPr="003204FF">
        <w:rPr>
          <w:rFonts w:ascii="Times New Roman" w:eastAsia="Times New Roman" w:hAnsi="Times New Roman"/>
          <w:sz w:val="24"/>
          <w:szCs w:val="24"/>
          <w:lang w:eastAsia="ru-RU"/>
        </w:rPr>
        <w:t xml:space="preserve">. </w:t>
      </w:r>
    </w:p>
    <w:p w:rsidR="00294440" w:rsidRPr="00294440" w:rsidRDefault="00294440" w:rsidP="003204FF">
      <w:pPr>
        <w:pBdr>
          <w:top w:val="thickThinMediumGap" w:sz="24" w:space="1" w:color="auto"/>
          <w:left w:val="thickThinMediumGap" w:sz="24" w:space="4" w:color="auto"/>
          <w:bottom w:val="thinThickMediumGap" w:sz="24" w:space="1" w:color="auto"/>
          <w:right w:val="thinThickMediumGap" w:sz="24" w:space="4" w:color="auto"/>
        </w:pBdr>
        <w:shd w:val="clear" w:color="auto" w:fill="FFFFFF"/>
        <w:spacing w:after="0" w:line="290" w:lineRule="atLeast"/>
        <w:ind w:firstLine="709"/>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Если исправление технической ошибки не влечет за собой прекращение, </w:t>
      </w:r>
      <w:r w:rsidRPr="00294440">
        <w:rPr>
          <w:rFonts w:ascii="Times New Roman" w:eastAsia="Times New Roman" w:hAnsi="Times New Roman"/>
          <w:sz w:val="24"/>
          <w:szCs w:val="24"/>
          <w:shd w:val="clear" w:color="auto" w:fill="FFFFFF"/>
          <w:lang w:eastAsia="ru-RU"/>
        </w:rPr>
        <w:t>возникновение или переход зарегистрированного права на объект недвижимости, она исправляется по решению государственного регистратора прав.  В противном случае исправление технической ошибки возможно только в судебном порядке.</w:t>
      </w:r>
    </w:p>
    <w:p w:rsidR="00294440" w:rsidRPr="00294440" w:rsidRDefault="00294440" w:rsidP="003204FF">
      <w:pPr>
        <w:pBdr>
          <w:top w:val="thickThinMediumGap" w:sz="24" w:space="1" w:color="auto"/>
          <w:left w:val="thickThinMediumGap" w:sz="24" w:space="4" w:color="auto"/>
          <w:bottom w:val="thinThickMediumGap" w:sz="24" w:space="1" w:color="auto"/>
          <w:right w:val="thinThickMediumGap" w:sz="24" w:space="4" w:color="auto"/>
        </w:pBdr>
        <w:shd w:val="clear" w:color="auto" w:fill="FFFFFF"/>
        <w:tabs>
          <w:tab w:val="left" w:pos="709"/>
        </w:tabs>
        <w:spacing w:after="0" w:line="240" w:lineRule="auto"/>
        <w:ind w:firstLine="709"/>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Срок исправления технической ошибки составляет три рабочих дня со дня её обнаружения государственным регистратором прав или получения органом регистрации прав заявления заинтересованного лица </w:t>
      </w:r>
      <w:proofErr w:type="gramStart"/>
      <w:r w:rsidRPr="00294440">
        <w:rPr>
          <w:rFonts w:ascii="Times New Roman" w:eastAsia="Times New Roman" w:hAnsi="Times New Roman"/>
          <w:sz w:val="24"/>
          <w:szCs w:val="24"/>
          <w:lang w:eastAsia="ru-RU"/>
        </w:rPr>
        <w:t>либо  судебного</w:t>
      </w:r>
      <w:proofErr w:type="gramEnd"/>
      <w:r w:rsidRPr="00294440">
        <w:rPr>
          <w:rFonts w:ascii="Times New Roman" w:eastAsia="Times New Roman" w:hAnsi="Times New Roman"/>
          <w:sz w:val="24"/>
          <w:szCs w:val="24"/>
          <w:lang w:eastAsia="ru-RU"/>
        </w:rPr>
        <w:t xml:space="preserve"> акта.</w:t>
      </w:r>
    </w:p>
    <w:p w:rsidR="00294440" w:rsidRDefault="00294440" w:rsidP="003204FF">
      <w:pPr>
        <w:pBdr>
          <w:top w:val="thickThinMediumGap" w:sz="24" w:space="1" w:color="auto"/>
          <w:left w:val="thickThinMediumGap" w:sz="24" w:space="4" w:color="auto"/>
          <w:bottom w:val="thinThickMediumGap" w:sz="24" w:space="1" w:color="auto"/>
          <w:right w:val="thinThickMediumGap" w:sz="24" w:space="4" w:color="auto"/>
        </w:pBdr>
        <w:shd w:val="clear" w:color="auto" w:fill="FFFFFF"/>
        <w:tabs>
          <w:tab w:val="left" w:pos="709"/>
        </w:tabs>
        <w:spacing w:after="0" w:line="240" w:lineRule="auto"/>
        <w:ind w:firstLine="709"/>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lastRenderedPageBreak/>
        <w:t xml:space="preserve">В течение трех рабочих дней со дня исправления технической ошибки Управление </w:t>
      </w:r>
      <w:proofErr w:type="spellStart"/>
      <w:r w:rsidRPr="00294440">
        <w:rPr>
          <w:rFonts w:ascii="Times New Roman" w:eastAsia="Times New Roman" w:hAnsi="Times New Roman"/>
          <w:sz w:val="24"/>
          <w:szCs w:val="24"/>
          <w:lang w:eastAsia="ru-RU"/>
        </w:rPr>
        <w:t>Росреестра</w:t>
      </w:r>
      <w:proofErr w:type="spellEnd"/>
      <w:r w:rsidRPr="00294440">
        <w:rPr>
          <w:rFonts w:ascii="Times New Roman" w:eastAsia="Times New Roman" w:hAnsi="Times New Roman"/>
          <w:sz w:val="24"/>
          <w:szCs w:val="24"/>
          <w:lang w:eastAsia="ru-RU"/>
        </w:rPr>
        <w:t xml:space="preserve"> уведомляет об этом правообладателей.</w:t>
      </w:r>
    </w:p>
    <w:p w:rsidR="003204FF" w:rsidRPr="003204FF" w:rsidRDefault="003204FF" w:rsidP="003204FF">
      <w:pPr>
        <w:pBdr>
          <w:top w:val="thickThinMediumGap" w:sz="24" w:space="1" w:color="auto"/>
          <w:left w:val="thickThinMediumGap" w:sz="24" w:space="4" w:color="auto"/>
          <w:bottom w:val="thinThickMediumGap" w:sz="24" w:space="1" w:color="auto"/>
          <w:right w:val="thinThickMediumGap" w:sz="24" w:space="4" w:color="auto"/>
        </w:pBdr>
        <w:shd w:val="clear" w:color="auto" w:fill="FFFFFF"/>
        <w:tabs>
          <w:tab w:val="left" w:pos="709"/>
        </w:tabs>
        <w:spacing w:after="0" w:line="240" w:lineRule="auto"/>
        <w:ind w:firstLine="709"/>
        <w:jc w:val="both"/>
        <w:rPr>
          <w:rFonts w:ascii="Times New Roman" w:eastAsia="Times New Roman" w:hAnsi="Times New Roman"/>
          <w:sz w:val="16"/>
          <w:szCs w:val="16"/>
          <w:lang w:eastAsia="ru-RU"/>
        </w:rPr>
      </w:pPr>
    </w:p>
    <w:p w:rsidR="00294440" w:rsidRPr="003204FF" w:rsidRDefault="00294440" w:rsidP="003204FF">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jc w:val="center"/>
        <w:rPr>
          <w:rFonts w:ascii="Times New Roman" w:eastAsia="Times New Roman" w:hAnsi="Times New Roman"/>
          <w:b/>
          <w:sz w:val="24"/>
          <w:szCs w:val="24"/>
          <w:lang w:eastAsia="ru-RU"/>
        </w:rPr>
      </w:pPr>
      <w:r w:rsidRPr="003204FF">
        <w:rPr>
          <w:rFonts w:ascii="Times New Roman" w:eastAsia="Times New Roman" w:hAnsi="Times New Roman"/>
          <w:b/>
          <w:sz w:val="24"/>
          <w:szCs w:val="24"/>
          <w:lang w:eastAsia="ru-RU"/>
        </w:rPr>
        <w:t>Ре</w:t>
      </w:r>
      <w:r w:rsidR="003204FF">
        <w:rPr>
          <w:rFonts w:ascii="Times New Roman" w:eastAsia="Times New Roman" w:hAnsi="Times New Roman"/>
          <w:b/>
          <w:sz w:val="24"/>
          <w:szCs w:val="24"/>
          <w:lang w:eastAsia="ru-RU"/>
        </w:rPr>
        <w:t>гистрация прав на жилье растет!</w:t>
      </w:r>
    </w:p>
    <w:p w:rsidR="00294440" w:rsidRPr="00294440" w:rsidRDefault="00294440" w:rsidP="003204FF">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Управление </w:t>
      </w:r>
      <w:proofErr w:type="spellStart"/>
      <w:r w:rsidRPr="00294440">
        <w:rPr>
          <w:rFonts w:ascii="Times New Roman" w:eastAsia="Times New Roman" w:hAnsi="Times New Roman"/>
          <w:sz w:val="24"/>
          <w:szCs w:val="24"/>
          <w:lang w:eastAsia="ru-RU"/>
        </w:rPr>
        <w:t>Росреестра</w:t>
      </w:r>
      <w:proofErr w:type="spellEnd"/>
      <w:r w:rsidRPr="00294440">
        <w:rPr>
          <w:rFonts w:ascii="Times New Roman" w:eastAsia="Times New Roman" w:hAnsi="Times New Roman"/>
          <w:sz w:val="24"/>
          <w:szCs w:val="24"/>
          <w:lang w:eastAsia="ru-RU"/>
        </w:rPr>
        <w:t xml:space="preserve"> по Новосибирской области подвело итоги работы за январь нового года.</w:t>
      </w:r>
    </w:p>
    <w:p w:rsidR="00294440" w:rsidRPr="00294440" w:rsidRDefault="00294440" w:rsidP="003204FF">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Количество зарегистрированных прав, ограничений прав на объекты недвижимости в январе текущего года выросло на 4,5% и составило 32,8 тысячи по сравнению с 31,4 тысячи регистрационных действий в январе 2018 года.</w:t>
      </w:r>
    </w:p>
    <w:p w:rsidR="00294440" w:rsidRPr="00294440" w:rsidRDefault="00294440" w:rsidP="003204FF">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По сравнению с показателями января 2017 года количество регистрационных действий выросло на 26%, в январе 2017 оно составляло 26 тысяч.</w:t>
      </w:r>
    </w:p>
    <w:p w:rsidR="00294440" w:rsidRPr="00294440" w:rsidRDefault="00294440" w:rsidP="003204FF">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Управлением зарегистрировано в январе 2019 года 10880 прав на жилые помещения, это на 19% больше, чем в январе 2017 года, и на 25% больше, чем в январе 2017 года.</w:t>
      </w:r>
    </w:p>
    <w:p w:rsidR="00294440" w:rsidRPr="003204FF" w:rsidRDefault="00294440" w:rsidP="003204FF">
      <w:pPr>
        <w:pBdr>
          <w:top w:val="thickThinMediumGap" w:sz="24" w:space="1" w:color="auto"/>
          <w:left w:val="thickThinMediumGap" w:sz="24" w:space="4" w:color="auto"/>
          <w:bottom w:val="thinThickMediumGap" w:sz="24" w:space="1" w:color="auto"/>
          <w:right w:val="thinThickMediumGap" w:sz="24" w:space="4" w:color="auto"/>
        </w:pBdr>
        <w:spacing w:after="0" w:line="240" w:lineRule="auto"/>
        <w:jc w:val="center"/>
        <w:rPr>
          <w:rFonts w:ascii="Times New Roman" w:eastAsia="Times New Roman" w:hAnsi="Times New Roman"/>
          <w:b/>
          <w:i/>
          <w:sz w:val="16"/>
          <w:szCs w:val="16"/>
          <w:lang w:eastAsia="ru-RU"/>
        </w:rPr>
      </w:pPr>
    </w:p>
    <w:p w:rsidR="00294440" w:rsidRPr="003204FF" w:rsidRDefault="00294440" w:rsidP="003204FF">
      <w:pPr>
        <w:pBdr>
          <w:top w:val="thickThinMediumGap" w:sz="24" w:space="1" w:color="auto"/>
          <w:left w:val="thickThinMediumGap" w:sz="24" w:space="4" w:color="auto"/>
          <w:bottom w:val="thinThickMediumGap" w:sz="24" w:space="1" w:color="auto"/>
          <w:right w:val="thinThickMediumGap" w:sz="24" w:space="4" w:color="auto"/>
        </w:pBdr>
        <w:spacing w:after="0" w:line="240" w:lineRule="auto"/>
        <w:jc w:val="center"/>
        <w:rPr>
          <w:rFonts w:ascii="Times New Roman" w:eastAsia="Times New Roman" w:hAnsi="Times New Roman"/>
          <w:b/>
          <w:sz w:val="24"/>
          <w:szCs w:val="24"/>
          <w:lang w:eastAsia="ru-RU"/>
        </w:rPr>
      </w:pPr>
      <w:r w:rsidRPr="003204FF">
        <w:rPr>
          <w:rFonts w:ascii="Times New Roman" w:eastAsia="Times New Roman" w:hAnsi="Times New Roman"/>
          <w:b/>
          <w:sz w:val="24"/>
          <w:szCs w:val="24"/>
          <w:lang w:eastAsia="ru-RU"/>
        </w:rPr>
        <w:t>Востребов</w:t>
      </w:r>
      <w:r w:rsidR="003204FF">
        <w:rPr>
          <w:rFonts w:ascii="Times New Roman" w:eastAsia="Times New Roman" w:hAnsi="Times New Roman"/>
          <w:b/>
          <w:sz w:val="24"/>
          <w:szCs w:val="24"/>
          <w:lang w:eastAsia="ru-RU"/>
        </w:rPr>
        <w:t xml:space="preserve">анность ипотеки в Новосибирске </w:t>
      </w:r>
    </w:p>
    <w:p w:rsidR="00294440" w:rsidRPr="00294440" w:rsidRDefault="00294440" w:rsidP="003204FF">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В Управлении </w:t>
      </w:r>
      <w:proofErr w:type="spellStart"/>
      <w:r w:rsidRPr="00294440">
        <w:rPr>
          <w:rFonts w:ascii="Times New Roman" w:eastAsia="Times New Roman" w:hAnsi="Times New Roman"/>
          <w:sz w:val="24"/>
          <w:szCs w:val="24"/>
          <w:lang w:eastAsia="ru-RU"/>
        </w:rPr>
        <w:t>Росреестра</w:t>
      </w:r>
      <w:proofErr w:type="spellEnd"/>
      <w:r w:rsidRPr="00294440">
        <w:rPr>
          <w:rFonts w:ascii="Times New Roman" w:eastAsia="Times New Roman" w:hAnsi="Times New Roman"/>
          <w:sz w:val="24"/>
          <w:szCs w:val="24"/>
          <w:lang w:eastAsia="ru-RU"/>
        </w:rPr>
        <w:t xml:space="preserve"> по Новосибирской области по итогам работы за январь отметили снижение регистрационных записей об ипотеке на 4% с 4759 записей в январе прошлого года до 4557 записей в январе текущего года.</w:t>
      </w:r>
    </w:p>
    <w:p w:rsidR="00294440" w:rsidRPr="00294440" w:rsidRDefault="00294440" w:rsidP="003204FF">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По сравнению с показателями 2017 года количество зарегистрированных ипотек в текущем году выросло на 39% и составляло в январе 2017 года 2790 записей.</w:t>
      </w:r>
    </w:p>
    <w:p w:rsidR="00294440" w:rsidRPr="00294440" w:rsidRDefault="00294440" w:rsidP="003204FF">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Всего в январе 2019 года в ЕГРН внесено 32837 регистрационных действий (записей о правах и обременениях прав). Записи об ипотеке составляют 14% от общего количества регистрационных действий, в январе 2018 года ипотека составляла 15% от общего количества зарегистрированных прав, обременений прав.</w:t>
      </w:r>
    </w:p>
    <w:p w:rsidR="00294440" w:rsidRPr="00294440" w:rsidRDefault="00294440" w:rsidP="003204FF">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По количеству ипотечных сделок Новосибирская область уже несколько лет занимает лидирующие позиции в Сибирском федеральном округе.</w:t>
      </w:r>
    </w:p>
    <w:p w:rsidR="00294440" w:rsidRPr="003204FF" w:rsidRDefault="00294440" w:rsidP="003204FF">
      <w:pPr>
        <w:pBdr>
          <w:top w:val="thickThinMediumGap" w:sz="24" w:space="1" w:color="auto"/>
          <w:left w:val="thickThinMediumGap" w:sz="24" w:space="4" w:color="auto"/>
          <w:bottom w:val="thinThickMediumGap" w:sz="24" w:space="1" w:color="auto"/>
          <w:right w:val="thinThickMediumGap" w:sz="24" w:space="4" w:color="auto"/>
        </w:pBdr>
        <w:spacing w:after="0" w:line="240" w:lineRule="auto"/>
        <w:rPr>
          <w:rFonts w:ascii="Times New Roman" w:eastAsia="Times New Roman" w:hAnsi="Times New Roman"/>
          <w:b/>
          <w:sz w:val="16"/>
          <w:szCs w:val="16"/>
          <w:lang w:eastAsia="ru-RU"/>
        </w:rPr>
      </w:pPr>
    </w:p>
    <w:p w:rsidR="00294440" w:rsidRPr="003204FF" w:rsidRDefault="00294440" w:rsidP="003204FF">
      <w:pPr>
        <w:pBdr>
          <w:top w:val="thickThinMediumGap" w:sz="24" w:space="1" w:color="auto"/>
          <w:left w:val="thickThinMediumGap" w:sz="24" w:space="4" w:color="auto"/>
          <w:bottom w:val="thinThickMediumGap" w:sz="24" w:space="1" w:color="auto"/>
          <w:right w:val="thinThickMediumGap" w:sz="24" w:space="4" w:color="auto"/>
        </w:pBdr>
        <w:tabs>
          <w:tab w:val="left" w:pos="3510"/>
        </w:tabs>
        <w:spacing w:after="0" w:line="240" w:lineRule="auto"/>
        <w:jc w:val="center"/>
        <w:rPr>
          <w:rFonts w:ascii="Times New Roman" w:eastAsia="Times New Roman" w:hAnsi="Times New Roman"/>
          <w:b/>
          <w:sz w:val="24"/>
          <w:szCs w:val="24"/>
          <w:lang w:eastAsia="ru-RU"/>
        </w:rPr>
      </w:pPr>
      <w:proofErr w:type="spellStart"/>
      <w:r w:rsidRPr="003204FF">
        <w:rPr>
          <w:rFonts w:ascii="Times New Roman" w:eastAsia="Times New Roman" w:hAnsi="Times New Roman"/>
          <w:b/>
          <w:sz w:val="24"/>
          <w:szCs w:val="24"/>
          <w:lang w:eastAsia="ru-RU"/>
        </w:rPr>
        <w:t>Росреестр</w:t>
      </w:r>
      <w:proofErr w:type="spellEnd"/>
      <w:r w:rsidRPr="003204FF">
        <w:rPr>
          <w:rFonts w:ascii="Times New Roman" w:eastAsia="Times New Roman" w:hAnsi="Times New Roman"/>
          <w:b/>
          <w:sz w:val="24"/>
          <w:szCs w:val="24"/>
          <w:lang w:eastAsia="ru-RU"/>
        </w:rPr>
        <w:t xml:space="preserve"> возвра</w:t>
      </w:r>
      <w:r w:rsidR="003204FF">
        <w:rPr>
          <w:rFonts w:ascii="Times New Roman" w:eastAsia="Times New Roman" w:hAnsi="Times New Roman"/>
          <w:b/>
          <w:sz w:val="24"/>
          <w:szCs w:val="24"/>
          <w:lang w:eastAsia="ru-RU"/>
        </w:rPr>
        <w:t>щает документы без рассмотрения</w:t>
      </w:r>
    </w:p>
    <w:p w:rsidR="00294440" w:rsidRPr="00294440" w:rsidRDefault="00294440" w:rsidP="003204FF">
      <w:pPr>
        <w:pBdr>
          <w:top w:val="thickThinMediumGap" w:sz="24" w:space="1" w:color="auto"/>
          <w:left w:val="thickThinMediumGap" w:sz="24" w:space="4" w:color="auto"/>
          <w:bottom w:val="thinThickMediumGap" w:sz="24" w:space="1" w:color="auto"/>
          <w:right w:val="thinThickMediumGap" w:sz="24" w:space="4" w:color="auto"/>
        </w:pBd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Управление </w:t>
      </w:r>
      <w:proofErr w:type="spellStart"/>
      <w:r w:rsidRPr="00294440">
        <w:rPr>
          <w:rFonts w:ascii="Times New Roman" w:eastAsia="Times New Roman" w:hAnsi="Times New Roman"/>
          <w:sz w:val="24"/>
          <w:szCs w:val="24"/>
          <w:lang w:eastAsia="ru-RU"/>
        </w:rPr>
        <w:t>Росреестра</w:t>
      </w:r>
      <w:proofErr w:type="spellEnd"/>
      <w:r w:rsidRPr="00294440">
        <w:rPr>
          <w:rFonts w:ascii="Times New Roman" w:eastAsia="Times New Roman" w:hAnsi="Times New Roman"/>
          <w:sz w:val="24"/>
          <w:szCs w:val="24"/>
          <w:lang w:eastAsia="ru-RU"/>
        </w:rPr>
        <w:t xml:space="preserve"> по Новосибирской области сообщает, что для возврата документов, поданных для государственного кадастрового учета и (или) государственной регистрации прав на недвижимое имущество, существуют четкие основания, предусмотренные законодательством.</w:t>
      </w:r>
    </w:p>
    <w:p w:rsidR="00294440" w:rsidRPr="00294440" w:rsidRDefault="00294440" w:rsidP="003204FF">
      <w:pPr>
        <w:pBdr>
          <w:top w:val="thickThinMediumGap" w:sz="24" w:space="1" w:color="auto"/>
          <w:left w:val="thickThinMediumGap" w:sz="24" w:space="4" w:color="auto"/>
          <w:bottom w:val="thinThickMediumGap" w:sz="24" w:space="1" w:color="auto"/>
          <w:right w:val="thinThickMediumGap" w:sz="24" w:space="4" w:color="auto"/>
        </w:pBd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Документы могут быть возвращены без рассмотрения:</w:t>
      </w:r>
    </w:p>
    <w:p w:rsidR="00294440" w:rsidRPr="00294440" w:rsidRDefault="00294440" w:rsidP="003204FF">
      <w:pPr>
        <w:pBdr>
          <w:top w:val="thickThinMediumGap" w:sz="24" w:space="1" w:color="auto"/>
          <w:left w:val="thickThinMediumGap" w:sz="24" w:space="4" w:color="auto"/>
          <w:bottom w:val="thinThickMediumGap" w:sz="24" w:space="1" w:color="auto"/>
          <w:right w:val="thinThickMediumGap" w:sz="24" w:space="4" w:color="auto"/>
        </w:pBd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если заявление и документы, направленные в электронном виде, не соответствуют установленному формату;</w:t>
      </w:r>
    </w:p>
    <w:p w:rsidR="00294440" w:rsidRPr="00294440" w:rsidRDefault="00294440" w:rsidP="003204FF">
      <w:pPr>
        <w:pBdr>
          <w:top w:val="thickThinMediumGap" w:sz="24" w:space="1" w:color="auto"/>
          <w:left w:val="thickThinMediumGap" w:sz="24" w:space="4" w:color="auto"/>
          <w:bottom w:val="thinThickMediumGap" w:sz="24" w:space="1" w:color="auto"/>
          <w:right w:val="thinThickMediumGap" w:sz="24" w:space="4" w:color="auto"/>
        </w:pBd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если представленные на бумажных носителях документы имеют какие-либо подчистки или приписки, зачеркнутые слова и иные не оговоренные в них исправления;</w:t>
      </w:r>
    </w:p>
    <w:p w:rsidR="00294440" w:rsidRPr="00294440" w:rsidRDefault="00294440" w:rsidP="003204FF">
      <w:pPr>
        <w:pBdr>
          <w:top w:val="thickThinMediumGap" w:sz="24" w:space="1" w:color="auto"/>
          <w:left w:val="thickThinMediumGap" w:sz="24" w:space="4" w:color="auto"/>
          <w:bottom w:val="thinThickMediumGap" w:sz="24" w:space="1" w:color="auto"/>
          <w:right w:val="thinThickMediumGap" w:sz="24" w:space="4" w:color="auto"/>
        </w:pBd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если представлены документы, исполненные карандашом, либо они имеют серьезные повреждения, которые не позволяют однозначно истолковать их содержание;</w:t>
      </w:r>
    </w:p>
    <w:p w:rsidR="00294440" w:rsidRPr="00294440" w:rsidRDefault="00294440" w:rsidP="003204FF">
      <w:pPr>
        <w:pBdr>
          <w:top w:val="thickThinMediumGap" w:sz="24" w:space="1" w:color="auto"/>
          <w:left w:val="thickThinMediumGap" w:sz="24" w:space="4" w:color="auto"/>
          <w:bottom w:val="thinThickMediumGap" w:sz="24" w:space="1" w:color="auto"/>
          <w:right w:val="thinThickMediumGap" w:sz="24" w:space="4" w:color="auto"/>
        </w:pBd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если государственная пошлина за регистрацию прав не оплачена либо государственная пошлина оплачена в меньшем размере, чем предусмотрено Налоговым кодексом;</w:t>
      </w:r>
    </w:p>
    <w:p w:rsidR="00294440" w:rsidRPr="00294440" w:rsidRDefault="00294440" w:rsidP="003204FF">
      <w:pPr>
        <w:pBdr>
          <w:top w:val="thickThinMediumGap" w:sz="24" w:space="1" w:color="auto"/>
          <w:left w:val="thickThinMediumGap" w:sz="24" w:space="4" w:color="auto"/>
          <w:bottom w:val="thinThickMediumGap" w:sz="24" w:space="1" w:color="auto"/>
          <w:right w:val="thinThickMediumGap" w:sz="24" w:space="4" w:color="auto"/>
        </w:pBd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если заявление о государственном кадастровом учете и (или) государственной регистрации прав не подписано заявителем;</w:t>
      </w:r>
    </w:p>
    <w:p w:rsidR="00294440" w:rsidRPr="00294440" w:rsidRDefault="00294440" w:rsidP="003204FF">
      <w:pPr>
        <w:pBdr>
          <w:top w:val="thickThinMediumGap" w:sz="24" w:space="1" w:color="auto"/>
          <w:left w:val="thickThinMediumGap" w:sz="24" w:space="4" w:color="auto"/>
          <w:bottom w:val="thinThickMediumGap" w:sz="24" w:space="1" w:color="auto"/>
          <w:right w:val="thinThickMediumGap" w:sz="24" w:space="4" w:color="auto"/>
        </w:pBd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при наличии заявления собственника недвижимого имущества о невозможности осуществления регистрационных действий в отношении объекта недвижимости без его личного участия, а заявление на государственную регистрацию прав представлено иным лицом.</w:t>
      </w:r>
    </w:p>
    <w:p w:rsidR="00294440" w:rsidRPr="00294440" w:rsidRDefault="00294440" w:rsidP="003204FF">
      <w:pPr>
        <w:pBdr>
          <w:top w:val="thickThinMediumGap" w:sz="24" w:space="1" w:color="auto"/>
          <w:left w:val="thickThinMediumGap" w:sz="24" w:space="4" w:color="auto"/>
          <w:bottom w:val="thinThickMediumGap" w:sz="24" w:space="1" w:color="auto"/>
          <w:right w:val="thinThickMediumGap" w:sz="24" w:space="4" w:color="auto"/>
        </w:pBd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Возврат документов без рассмотрения при наличии одного из вышеперечисленных оснований осуществляется Управлением </w:t>
      </w:r>
      <w:proofErr w:type="spellStart"/>
      <w:r w:rsidRPr="00294440">
        <w:rPr>
          <w:rFonts w:ascii="Times New Roman" w:eastAsia="Times New Roman" w:hAnsi="Times New Roman"/>
          <w:sz w:val="24"/>
          <w:szCs w:val="24"/>
          <w:lang w:eastAsia="ru-RU"/>
        </w:rPr>
        <w:t>Росреестра</w:t>
      </w:r>
      <w:proofErr w:type="spellEnd"/>
      <w:r w:rsidRPr="00294440">
        <w:rPr>
          <w:rFonts w:ascii="Times New Roman" w:eastAsia="Times New Roman" w:hAnsi="Times New Roman"/>
          <w:sz w:val="24"/>
          <w:szCs w:val="24"/>
          <w:lang w:eastAsia="ru-RU"/>
        </w:rPr>
        <w:t xml:space="preserve"> в течение пяти рабочих дней, а в случае отсутствия информации об оплате государственной пошлины соответствующее уведомление и документы направляются заявителю в течение трех рабочих дней по истечении пятидневного срока.</w:t>
      </w:r>
    </w:p>
    <w:p w:rsidR="003204FF" w:rsidRPr="00294440" w:rsidRDefault="00294440" w:rsidP="003204FF">
      <w:pPr>
        <w:pBdr>
          <w:top w:val="thickThinMediumGap" w:sz="24" w:space="1" w:color="auto"/>
          <w:left w:val="thickThinMediumGap" w:sz="24" w:space="4" w:color="auto"/>
          <w:bottom w:val="thinThickMediumGap" w:sz="24" w:space="1" w:color="auto"/>
          <w:right w:val="thinThickMediumGap" w:sz="24" w:space="4" w:color="auto"/>
        </w:pBd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Получить документы заявители могут теми же способами, которыми они воспользовались при подаче: через МФЦ, через электронный сервис</w:t>
      </w:r>
      <w:r w:rsidRPr="00294440">
        <w:rPr>
          <w:rFonts w:ascii="Times New Roman" w:eastAsia="Times New Roman" w:hAnsi="Times New Roman"/>
          <w:color w:val="000000"/>
          <w:sz w:val="24"/>
          <w:szCs w:val="24"/>
          <w:lang w:eastAsia="ru-RU"/>
        </w:rPr>
        <w:t xml:space="preserve"> подачи документов на официальном сайте </w:t>
      </w:r>
      <w:proofErr w:type="spellStart"/>
      <w:r w:rsidRPr="00294440">
        <w:rPr>
          <w:rFonts w:ascii="Times New Roman" w:eastAsia="Times New Roman" w:hAnsi="Times New Roman"/>
          <w:color w:val="000000"/>
          <w:sz w:val="24"/>
          <w:szCs w:val="24"/>
          <w:lang w:eastAsia="ru-RU"/>
        </w:rPr>
        <w:t>Росреестра</w:t>
      </w:r>
      <w:proofErr w:type="spellEnd"/>
      <w:r w:rsidRPr="00294440">
        <w:rPr>
          <w:rFonts w:ascii="Times New Roman" w:eastAsia="Times New Roman" w:hAnsi="Times New Roman"/>
          <w:color w:val="000000"/>
          <w:sz w:val="24"/>
          <w:szCs w:val="24"/>
          <w:lang w:eastAsia="ru-RU"/>
        </w:rPr>
        <w:t xml:space="preserve"> или </w:t>
      </w:r>
      <w:r w:rsidRPr="00294440">
        <w:rPr>
          <w:rFonts w:ascii="Times New Roman" w:eastAsia="Times New Roman" w:hAnsi="Times New Roman"/>
          <w:sz w:val="24"/>
          <w:szCs w:val="24"/>
          <w:lang w:eastAsia="ru-RU"/>
        </w:rPr>
        <w:t>посредством почтового отправления.</w:t>
      </w:r>
    </w:p>
    <w:p w:rsidR="00294440" w:rsidRPr="00294440" w:rsidRDefault="00294440" w:rsidP="003204FF">
      <w:pPr>
        <w:widowControl w:val="0"/>
        <w:pBdr>
          <w:top w:val="thickThinMediumGap" w:sz="24" w:space="1" w:color="auto"/>
          <w:left w:val="thickThinMediumGap" w:sz="24" w:space="4" w:color="auto"/>
          <w:bottom w:val="thinThickMediumGap" w:sz="24" w:space="1" w:color="auto"/>
          <w:right w:val="thinThickMediumGap" w:sz="24" w:space="4" w:color="auto"/>
        </w:pBdr>
        <w:autoSpaceDE w:val="0"/>
        <w:autoSpaceDN w:val="0"/>
        <w:adjustRightInd w:val="0"/>
        <w:spacing w:after="0" w:line="240" w:lineRule="auto"/>
        <w:jc w:val="right"/>
        <w:rPr>
          <w:rFonts w:ascii="Times New Roman" w:eastAsia="Times New Roman" w:hAnsi="Times New Roman"/>
          <w:b/>
          <w:i/>
          <w:sz w:val="24"/>
          <w:szCs w:val="24"/>
          <w:lang w:eastAsia="ru-RU"/>
        </w:rPr>
      </w:pPr>
    </w:p>
    <w:p w:rsidR="00294440" w:rsidRPr="00294440" w:rsidRDefault="00294440" w:rsidP="003204FF">
      <w:pPr>
        <w:pBdr>
          <w:top w:val="thickThinMediumGap" w:sz="24" w:space="1" w:color="auto"/>
          <w:left w:val="thickThinMediumGap" w:sz="24" w:space="4" w:color="auto"/>
          <w:bottom w:val="thinThickMediumGap" w:sz="24" w:space="1" w:color="auto"/>
          <w:right w:val="thinThickMediumGap" w:sz="24" w:space="4" w:color="auto"/>
        </w:pBdr>
        <w:spacing w:after="0" w:line="240" w:lineRule="auto"/>
        <w:jc w:val="center"/>
        <w:rPr>
          <w:rFonts w:ascii="Times New Roman" w:eastAsia="Times New Roman" w:hAnsi="Times New Roman"/>
          <w:b/>
          <w:sz w:val="24"/>
          <w:szCs w:val="24"/>
          <w:lang w:eastAsia="ru-RU"/>
        </w:rPr>
      </w:pPr>
      <w:r w:rsidRPr="003204FF">
        <w:rPr>
          <w:rFonts w:ascii="Times New Roman" w:eastAsia="Times New Roman" w:hAnsi="Times New Roman"/>
          <w:b/>
          <w:sz w:val="24"/>
          <w:szCs w:val="24"/>
          <w:lang w:eastAsia="ru-RU"/>
        </w:rPr>
        <w:lastRenderedPageBreak/>
        <w:t>Узнать кадастровую стоимость недвижи</w:t>
      </w:r>
      <w:r w:rsidR="003204FF">
        <w:rPr>
          <w:rFonts w:ascii="Times New Roman" w:eastAsia="Times New Roman" w:hAnsi="Times New Roman"/>
          <w:b/>
          <w:sz w:val="24"/>
          <w:szCs w:val="24"/>
          <w:lang w:eastAsia="ru-RU"/>
        </w:rPr>
        <w:t xml:space="preserve">мости можно на сайте </w:t>
      </w:r>
      <w:proofErr w:type="spellStart"/>
      <w:r w:rsidR="003204FF">
        <w:rPr>
          <w:rFonts w:ascii="Times New Roman" w:eastAsia="Times New Roman" w:hAnsi="Times New Roman"/>
          <w:b/>
          <w:sz w:val="24"/>
          <w:szCs w:val="24"/>
          <w:lang w:eastAsia="ru-RU"/>
        </w:rPr>
        <w:t>Росреестра</w:t>
      </w:r>
      <w:proofErr w:type="spellEnd"/>
    </w:p>
    <w:p w:rsidR="00294440" w:rsidRPr="00294440" w:rsidRDefault="00294440" w:rsidP="003204FF">
      <w:pPr>
        <w:pBdr>
          <w:top w:val="thickThinMediumGap" w:sz="24" w:space="1" w:color="auto"/>
          <w:left w:val="thickThinMediumGap" w:sz="24" w:space="4" w:color="auto"/>
          <w:bottom w:val="thinThickMediumGap" w:sz="24" w:space="1" w:color="auto"/>
          <w:right w:val="thinThickMediumGap" w:sz="24" w:space="4" w:color="auto"/>
        </w:pBdr>
        <w:shd w:val="clear" w:color="auto" w:fill="FFFFFF"/>
        <w:spacing w:after="0" w:line="240" w:lineRule="auto"/>
        <w:ind w:firstLine="709"/>
        <w:jc w:val="both"/>
        <w:rPr>
          <w:rFonts w:ascii="Times New Roman" w:eastAsia="Times New Roman" w:hAnsi="Times New Roman"/>
          <w:sz w:val="24"/>
          <w:szCs w:val="24"/>
          <w:lang w:eastAsia="ru-RU"/>
        </w:rPr>
      </w:pPr>
      <w:r w:rsidRPr="00294440">
        <w:rPr>
          <w:rFonts w:ascii="Times New Roman" w:eastAsia="Times New Roman" w:hAnsi="Times New Roman"/>
          <w:color w:val="000000"/>
          <w:sz w:val="24"/>
          <w:szCs w:val="24"/>
          <w:lang w:eastAsia="ru-RU"/>
        </w:rPr>
        <w:t xml:space="preserve">Для удобства граждан </w:t>
      </w:r>
      <w:proofErr w:type="spellStart"/>
      <w:r w:rsidRPr="00294440">
        <w:rPr>
          <w:rFonts w:ascii="Times New Roman" w:eastAsia="Times New Roman" w:hAnsi="Times New Roman"/>
          <w:color w:val="000000"/>
          <w:sz w:val="24"/>
          <w:szCs w:val="24"/>
          <w:lang w:eastAsia="ru-RU"/>
        </w:rPr>
        <w:t>Росреестр</w:t>
      </w:r>
      <w:proofErr w:type="spellEnd"/>
      <w:r w:rsidRPr="00294440">
        <w:rPr>
          <w:rFonts w:ascii="Times New Roman" w:eastAsia="Times New Roman" w:hAnsi="Times New Roman"/>
          <w:color w:val="000000"/>
          <w:sz w:val="24"/>
          <w:szCs w:val="24"/>
          <w:lang w:eastAsia="ru-RU"/>
        </w:rPr>
        <w:t xml:space="preserve"> дает возможность узнать кадастровую стоимость недвижимости на сайте </w:t>
      </w:r>
      <w:hyperlink r:id="rId44" w:history="1">
        <w:r w:rsidRPr="00294440">
          <w:rPr>
            <w:rFonts w:ascii="Times New Roman" w:eastAsia="Times New Roman" w:hAnsi="Times New Roman"/>
            <w:color w:val="0000FF"/>
            <w:sz w:val="24"/>
            <w:szCs w:val="24"/>
            <w:u w:val="single"/>
            <w:lang w:eastAsia="ru-RU"/>
          </w:rPr>
          <w:t>https://rosreestr.ru/site/</w:t>
        </w:r>
      </w:hyperlink>
      <w:r w:rsidRPr="00294440">
        <w:rPr>
          <w:rFonts w:ascii="Times New Roman" w:eastAsia="Times New Roman" w:hAnsi="Times New Roman"/>
          <w:color w:val="000000"/>
          <w:sz w:val="24"/>
          <w:szCs w:val="24"/>
          <w:lang w:eastAsia="ru-RU"/>
        </w:rPr>
        <w:t>. Для</w:t>
      </w:r>
      <w:r w:rsidRPr="00294440">
        <w:rPr>
          <w:rFonts w:ascii="Times New Roman" w:eastAsia="Times New Roman" w:hAnsi="Times New Roman"/>
          <w:sz w:val="24"/>
          <w:szCs w:val="24"/>
          <w:lang w:eastAsia="ru-RU"/>
        </w:rPr>
        <w:t xml:space="preserve"> этого не нужно </w:t>
      </w:r>
      <w:proofErr w:type="gramStart"/>
      <w:r w:rsidRPr="00294440">
        <w:rPr>
          <w:rFonts w:ascii="Times New Roman" w:eastAsia="Times New Roman" w:hAnsi="Times New Roman"/>
          <w:sz w:val="24"/>
          <w:szCs w:val="24"/>
          <w:lang w:eastAsia="ru-RU"/>
        </w:rPr>
        <w:t>регистрироваться  на</w:t>
      </w:r>
      <w:proofErr w:type="gramEnd"/>
      <w:r w:rsidRPr="00294440">
        <w:rPr>
          <w:rFonts w:ascii="Times New Roman" w:eastAsia="Times New Roman" w:hAnsi="Times New Roman"/>
          <w:sz w:val="24"/>
          <w:szCs w:val="24"/>
          <w:lang w:eastAsia="ru-RU"/>
        </w:rPr>
        <w:t xml:space="preserve"> сайте и получать электронную подпись.</w:t>
      </w:r>
    </w:p>
    <w:p w:rsidR="00294440" w:rsidRPr="00294440" w:rsidRDefault="00294440" w:rsidP="003204FF">
      <w:pPr>
        <w:pBdr>
          <w:top w:val="thickThinMediumGap" w:sz="24" w:space="1" w:color="auto"/>
          <w:left w:val="thickThinMediumGap" w:sz="24" w:space="4" w:color="auto"/>
          <w:bottom w:val="thinThickMediumGap" w:sz="24" w:space="1" w:color="auto"/>
          <w:right w:val="thinThickMediumGap" w:sz="24" w:space="4" w:color="auto"/>
        </w:pBdr>
        <w:shd w:val="clear" w:color="auto" w:fill="FFFFFF"/>
        <w:spacing w:after="0" w:line="240" w:lineRule="auto"/>
        <w:ind w:firstLine="709"/>
        <w:jc w:val="both"/>
        <w:rPr>
          <w:rFonts w:ascii="Times New Roman" w:eastAsia="Times New Roman" w:hAnsi="Times New Roman"/>
          <w:color w:val="000000"/>
          <w:sz w:val="24"/>
          <w:szCs w:val="24"/>
          <w:lang w:eastAsia="ru-RU"/>
        </w:rPr>
      </w:pPr>
      <w:r w:rsidRPr="00294440">
        <w:rPr>
          <w:rFonts w:ascii="Times New Roman" w:eastAsia="Times New Roman" w:hAnsi="Times New Roman"/>
          <w:color w:val="000000"/>
          <w:sz w:val="24"/>
          <w:szCs w:val="24"/>
          <w:lang w:eastAsia="ru-RU"/>
        </w:rPr>
        <w:t xml:space="preserve">Получить выписку из Единого государственного реестра недвижимости (ЕГРН) о кадастровой стоимости объекта недвижимости можно воспользовавшись </w:t>
      </w:r>
      <w:r w:rsidRPr="00294440">
        <w:rPr>
          <w:rFonts w:ascii="Times New Roman" w:eastAsia="Times New Roman" w:hAnsi="Times New Roman"/>
          <w:sz w:val="24"/>
          <w:szCs w:val="24"/>
          <w:lang w:eastAsia="ru-RU"/>
        </w:rPr>
        <w:t>специальным сервисом «Электронные услуги и сервисы» - «Получение сведений из ЕГРН» - «</w:t>
      </w:r>
      <w:r w:rsidRPr="00294440">
        <w:rPr>
          <w:rFonts w:ascii="Times New Roman" w:eastAsia="Times New Roman" w:hAnsi="Times New Roman"/>
          <w:color w:val="000000"/>
          <w:sz w:val="24"/>
          <w:szCs w:val="24"/>
          <w:lang w:eastAsia="ru-RU"/>
        </w:rPr>
        <w:t xml:space="preserve">Получить выписку из ЕГРН о кадастровой стоимости объекта недвижимости», можно также обратиться лично в </w:t>
      </w:r>
      <w:r w:rsidRPr="00294440">
        <w:rPr>
          <w:rFonts w:ascii="Times New Roman" w:eastAsia="Times New Roman" w:hAnsi="Times New Roman"/>
          <w:sz w:val="24"/>
          <w:szCs w:val="24"/>
          <w:shd w:val="clear" w:color="auto" w:fill="FFFFFF"/>
          <w:lang w:eastAsia="ru-RU"/>
        </w:rPr>
        <w:t>центры и офисы государственных муниципальных услуг «Мои Документы» Новосибирской области</w:t>
      </w:r>
      <w:r w:rsidRPr="00294440">
        <w:rPr>
          <w:rFonts w:ascii="Times New Roman" w:eastAsia="Times New Roman" w:hAnsi="Times New Roman"/>
          <w:sz w:val="24"/>
          <w:szCs w:val="24"/>
          <w:lang w:eastAsia="ru-RU"/>
        </w:rPr>
        <w:t>.</w:t>
      </w:r>
    </w:p>
    <w:p w:rsidR="00294440" w:rsidRPr="00294440" w:rsidRDefault="00294440" w:rsidP="003204FF">
      <w:pPr>
        <w:pBdr>
          <w:top w:val="thickThinMediumGap" w:sz="24" w:space="1" w:color="auto"/>
          <w:left w:val="thickThinMediumGap" w:sz="24" w:space="4" w:color="auto"/>
          <w:bottom w:val="thinThickMediumGap" w:sz="24" w:space="1" w:color="auto"/>
          <w:right w:val="thinThickMediumGap" w:sz="24" w:space="4" w:color="auto"/>
        </w:pBdr>
        <w:shd w:val="clear" w:color="auto" w:fill="FFFFFF"/>
        <w:spacing w:after="0" w:line="240" w:lineRule="auto"/>
        <w:ind w:firstLine="709"/>
        <w:jc w:val="both"/>
        <w:rPr>
          <w:rFonts w:ascii="Times New Roman" w:eastAsia="Times New Roman" w:hAnsi="Times New Roman"/>
          <w:color w:val="000000"/>
          <w:sz w:val="24"/>
          <w:szCs w:val="24"/>
          <w:lang w:eastAsia="ru-RU"/>
        </w:rPr>
      </w:pPr>
      <w:r w:rsidRPr="00294440">
        <w:rPr>
          <w:rFonts w:ascii="Times New Roman" w:eastAsia="Times New Roman" w:hAnsi="Times New Roman"/>
          <w:color w:val="000000"/>
          <w:sz w:val="24"/>
          <w:szCs w:val="24"/>
          <w:lang w:eastAsia="ru-RU"/>
        </w:rPr>
        <w:t xml:space="preserve">Выписка из ЕГРН о кадастровой стоимости объекта недвижимости содержит следующие сведения: </w:t>
      </w:r>
    </w:p>
    <w:p w:rsidR="00294440" w:rsidRPr="00294440" w:rsidRDefault="00294440" w:rsidP="003204FF">
      <w:pPr>
        <w:pBdr>
          <w:top w:val="thickThinMediumGap" w:sz="24" w:space="1" w:color="auto"/>
          <w:left w:val="thickThinMediumGap" w:sz="24" w:space="4" w:color="auto"/>
          <w:bottom w:val="thinThickMediumGap" w:sz="24" w:space="1" w:color="auto"/>
          <w:right w:val="thinThickMediumGap" w:sz="24" w:space="4" w:color="auto"/>
        </w:pBdr>
        <w:shd w:val="clear" w:color="auto" w:fill="FFFFFF"/>
        <w:spacing w:after="0" w:line="240" w:lineRule="auto"/>
        <w:ind w:firstLine="709"/>
        <w:jc w:val="both"/>
        <w:rPr>
          <w:rFonts w:ascii="Times New Roman" w:eastAsia="Times New Roman" w:hAnsi="Times New Roman"/>
          <w:color w:val="000000"/>
          <w:sz w:val="24"/>
          <w:szCs w:val="24"/>
          <w:lang w:eastAsia="ru-RU"/>
        </w:rPr>
      </w:pPr>
      <w:r w:rsidRPr="00294440">
        <w:rPr>
          <w:rFonts w:ascii="Times New Roman" w:eastAsia="Times New Roman" w:hAnsi="Times New Roman"/>
          <w:color w:val="000000"/>
          <w:sz w:val="24"/>
          <w:szCs w:val="24"/>
          <w:lang w:eastAsia="ru-RU"/>
        </w:rPr>
        <w:t>- вид объекта и его кадастровый номер;</w:t>
      </w:r>
    </w:p>
    <w:p w:rsidR="00294440" w:rsidRPr="00294440" w:rsidRDefault="00294440" w:rsidP="003204FF">
      <w:pPr>
        <w:pBdr>
          <w:top w:val="thickThinMediumGap" w:sz="24" w:space="1" w:color="auto"/>
          <w:left w:val="thickThinMediumGap" w:sz="24" w:space="4" w:color="auto"/>
          <w:bottom w:val="thinThickMediumGap" w:sz="24" w:space="1" w:color="auto"/>
          <w:right w:val="thinThickMediumGap" w:sz="24" w:space="4" w:color="auto"/>
        </w:pBdr>
        <w:shd w:val="clear" w:color="auto" w:fill="FFFFFF"/>
        <w:spacing w:after="0" w:line="240" w:lineRule="auto"/>
        <w:ind w:firstLine="709"/>
        <w:jc w:val="both"/>
        <w:rPr>
          <w:rFonts w:ascii="Times New Roman" w:eastAsia="Times New Roman" w:hAnsi="Times New Roman"/>
          <w:color w:val="000000"/>
          <w:sz w:val="24"/>
          <w:szCs w:val="24"/>
          <w:lang w:eastAsia="ru-RU"/>
        </w:rPr>
      </w:pPr>
      <w:r w:rsidRPr="00294440">
        <w:rPr>
          <w:rFonts w:ascii="Times New Roman" w:eastAsia="Times New Roman" w:hAnsi="Times New Roman"/>
          <w:color w:val="000000"/>
          <w:sz w:val="24"/>
          <w:szCs w:val="24"/>
          <w:lang w:eastAsia="ru-RU"/>
        </w:rPr>
        <w:t xml:space="preserve">- величина кадастровой стоимости; </w:t>
      </w:r>
    </w:p>
    <w:p w:rsidR="00294440" w:rsidRPr="00294440" w:rsidRDefault="00294440" w:rsidP="003204FF">
      <w:pPr>
        <w:pBdr>
          <w:top w:val="thickThinMediumGap" w:sz="24" w:space="1" w:color="auto"/>
          <w:left w:val="thickThinMediumGap" w:sz="24" w:space="4" w:color="auto"/>
          <w:bottom w:val="thinThickMediumGap" w:sz="24" w:space="1" w:color="auto"/>
          <w:right w:val="thinThickMediumGap" w:sz="24" w:space="4" w:color="auto"/>
        </w:pBdr>
        <w:shd w:val="clear" w:color="auto" w:fill="FFFFFF"/>
        <w:spacing w:after="0" w:line="240" w:lineRule="auto"/>
        <w:ind w:firstLine="709"/>
        <w:jc w:val="both"/>
        <w:rPr>
          <w:rFonts w:ascii="Times New Roman" w:eastAsia="Times New Roman" w:hAnsi="Times New Roman"/>
          <w:color w:val="000000"/>
          <w:sz w:val="24"/>
          <w:szCs w:val="24"/>
          <w:lang w:eastAsia="ru-RU"/>
        </w:rPr>
      </w:pPr>
      <w:r w:rsidRPr="00294440">
        <w:rPr>
          <w:rFonts w:ascii="Times New Roman" w:eastAsia="Times New Roman" w:hAnsi="Times New Roman"/>
          <w:color w:val="000000"/>
          <w:sz w:val="24"/>
          <w:szCs w:val="24"/>
          <w:lang w:eastAsia="ru-RU"/>
        </w:rPr>
        <w:t xml:space="preserve">- дата ее утверждения; </w:t>
      </w:r>
    </w:p>
    <w:p w:rsidR="00294440" w:rsidRPr="00294440" w:rsidRDefault="00294440" w:rsidP="003204FF">
      <w:pPr>
        <w:pBdr>
          <w:top w:val="thickThinMediumGap" w:sz="24" w:space="1" w:color="auto"/>
          <w:left w:val="thickThinMediumGap" w:sz="24" w:space="4" w:color="auto"/>
          <w:bottom w:val="thinThickMediumGap" w:sz="24" w:space="1" w:color="auto"/>
          <w:right w:val="thinThickMediumGap" w:sz="24" w:space="4" w:color="auto"/>
        </w:pBdr>
        <w:shd w:val="clear" w:color="auto" w:fill="FFFFFF"/>
        <w:spacing w:after="0" w:line="240" w:lineRule="auto"/>
        <w:ind w:firstLine="709"/>
        <w:jc w:val="both"/>
        <w:rPr>
          <w:rFonts w:ascii="Times New Roman" w:eastAsia="Times New Roman" w:hAnsi="Times New Roman"/>
          <w:color w:val="000000"/>
          <w:sz w:val="24"/>
          <w:szCs w:val="24"/>
          <w:lang w:eastAsia="ru-RU"/>
        </w:rPr>
      </w:pPr>
      <w:r w:rsidRPr="00294440">
        <w:rPr>
          <w:rFonts w:ascii="Times New Roman" w:eastAsia="Times New Roman" w:hAnsi="Times New Roman"/>
          <w:color w:val="000000"/>
          <w:sz w:val="24"/>
          <w:szCs w:val="24"/>
          <w:lang w:eastAsia="ru-RU"/>
        </w:rPr>
        <w:t xml:space="preserve">- реквизиты акта об утверждении кадастровой стоимости; </w:t>
      </w:r>
    </w:p>
    <w:p w:rsidR="00294440" w:rsidRPr="00294440" w:rsidRDefault="00294440" w:rsidP="003204FF">
      <w:pPr>
        <w:pBdr>
          <w:top w:val="thickThinMediumGap" w:sz="24" w:space="1" w:color="auto"/>
          <w:left w:val="thickThinMediumGap" w:sz="24" w:space="4" w:color="auto"/>
          <w:bottom w:val="thinThickMediumGap" w:sz="24" w:space="1" w:color="auto"/>
          <w:right w:val="thinThickMediumGap" w:sz="24" w:space="4" w:color="auto"/>
        </w:pBdr>
        <w:shd w:val="clear" w:color="auto" w:fill="FFFFFF"/>
        <w:spacing w:after="0" w:line="240" w:lineRule="auto"/>
        <w:ind w:firstLine="709"/>
        <w:jc w:val="both"/>
        <w:rPr>
          <w:rFonts w:ascii="Times New Roman" w:eastAsia="Times New Roman" w:hAnsi="Times New Roman"/>
          <w:color w:val="000000"/>
          <w:sz w:val="24"/>
          <w:szCs w:val="24"/>
          <w:lang w:eastAsia="ru-RU"/>
        </w:rPr>
      </w:pPr>
      <w:r w:rsidRPr="00294440">
        <w:rPr>
          <w:rFonts w:ascii="Times New Roman" w:eastAsia="Times New Roman" w:hAnsi="Times New Roman"/>
          <w:color w:val="000000"/>
          <w:sz w:val="24"/>
          <w:szCs w:val="24"/>
          <w:lang w:eastAsia="ru-RU"/>
        </w:rPr>
        <w:t>- дата ее внесения в ЕГРН;</w:t>
      </w:r>
    </w:p>
    <w:p w:rsidR="00294440" w:rsidRPr="00294440" w:rsidRDefault="00294440" w:rsidP="003204FF">
      <w:pPr>
        <w:pBdr>
          <w:top w:val="thickThinMediumGap" w:sz="24" w:space="1" w:color="auto"/>
          <w:left w:val="thickThinMediumGap" w:sz="24" w:space="4" w:color="auto"/>
          <w:bottom w:val="thinThickMediumGap" w:sz="24" w:space="1" w:color="auto"/>
          <w:right w:val="thinThickMediumGap" w:sz="24" w:space="4" w:color="auto"/>
        </w:pBdr>
        <w:shd w:val="clear" w:color="auto" w:fill="FFFFFF"/>
        <w:spacing w:after="0" w:line="240" w:lineRule="auto"/>
        <w:ind w:firstLine="709"/>
        <w:jc w:val="both"/>
        <w:rPr>
          <w:rFonts w:ascii="Times New Roman" w:eastAsia="Times New Roman" w:hAnsi="Times New Roman"/>
          <w:color w:val="000000"/>
          <w:sz w:val="24"/>
          <w:szCs w:val="24"/>
          <w:lang w:eastAsia="ru-RU"/>
        </w:rPr>
      </w:pPr>
      <w:r w:rsidRPr="00294440">
        <w:rPr>
          <w:rFonts w:ascii="Times New Roman" w:eastAsia="Times New Roman" w:hAnsi="Times New Roman"/>
          <w:color w:val="000000"/>
          <w:sz w:val="24"/>
          <w:szCs w:val="24"/>
          <w:lang w:eastAsia="ru-RU"/>
        </w:rPr>
        <w:t xml:space="preserve">- даты подачи заявления о пересмотре кадастровой стоимости и начала применения кадастровой стоимости. </w:t>
      </w:r>
    </w:p>
    <w:p w:rsidR="00294440" w:rsidRPr="00294440" w:rsidRDefault="00294440" w:rsidP="003204FF">
      <w:pPr>
        <w:pBdr>
          <w:top w:val="thickThinMediumGap" w:sz="24" w:space="1" w:color="auto"/>
          <w:left w:val="thickThinMediumGap" w:sz="24" w:space="4" w:color="auto"/>
          <w:bottom w:val="thinThickMediumGap" w:sz="24" w:space="1" w:color="auto"/>
          <w:right w:val="thinThickMediumGap" w:sz="24" w:space="4" w:color="auto"/>
        </w:pBdr>
        <w:shd w:val="clear" w:color="auto" w:fill="FFFFFF"/>
        <w:spacing w:after="0" w:line="240" w:lineRule="auto"/>
        <w:ind w:firstLine="709"/>
        <w:jc w:val="both"/>
        <w:rPr>
          <w:rFonts w:ascii="Times New Roman" w:eastAsia="Times New Roman" w:hAnsi="Times New Roman"/>
          <w:color w:val="000000"/>
          <w:sz w:val="24"/>
          <w:szCs w:val="24"/>
          <w:lang w:eastAsia="ru-RU"/>
        </w:rPr>
      </w:pPr>
      <w:r w:rsidRPr="00294440">
        <w:rPr>
          <w:rFonts w:ascii="Times New Roman" w:eastAsia="Times New Roman" w:hAnsi="Times New Roman"/>
          <w:color w:val="000000"/>
          <w:sz w:val="24"/>
          <w:szCs w:val="24"/>
          <w:lang w:eastAsia="ru-RU"/>
        </w:rPr>
        <w:t>Сведения из ЕГРН о кадастровой стоимости объекта недвижимости можно запросить по состоянию на дату запроса или на другую интересующую дату.</w:t>
      </w:r>
    </w:p>
    <w:p w:rsidR="00294440" w:rsidRPr="00294440" w:rsidRDefault="00294440" w:rsidP="003204FF">
      <w:pPr>
        <w:pBdr>
          <w:top w:val="thickThinMediumGap" w:sz="24" w:space="1" w:color="auto"/>
          <w:left w:val="thickThinMediumGap" w:sz="24" w:space="4" w:color="auto"/>
          <w:bottom w:val="thinThickMediumGap" w:sz="24" w:space="1" w:color="auto"/>
          <w:right w:val="thinThickMediumGap" w:sz="24" w:space="4" w:color="auto"/>
        </w:pBdr>
        <w:shd w:val="clear" w:color="auto" w:fill="FFFFFF"/>
        <w:spacing w:after="0" w:line="240" w:lineRule="auto"/>
        <w:ind w:firstLine="709"/>
        <w:jc w:val="both"/>
        <w:rPr>
          <w:rFonts w:ascii="Times New Roman" w:eastAsia="Times New Roman" w:hAnsi="Times New Roman"/>
          <w:color w:val="000000"/>
          <w:sz w:val="24"/>
          <w:szCs w:val="24"/>
          <w:lang w:eastAsia="ru-RU"/>
        </w:rPr>
      </w:pPr>
      <w:r w:rsidRPr="00294440">
        <w:rPr>
          <w:rFonts w:ascii="Times New Roman" w:eastAsia="Times New Roman" w:hAnsi="Times New Roman"/>
          <w:color w:val="000000"/>
          <w:sz w:val="24"/>
          <w:szCs w:val="24"/>
          <w:lang w:eastAsia="ru-RU"/>
        </w:rPr>
        <w:t>Выписка из ЕГРН о кадастровой стоимости объекта недвижимости предоставляется бесплатно.</w:t>
      </w:r>
    </w:p>
    <w:p w:rsidR="00294440" w:rsidRPr="00294440" w:rsidRDefault="00294440" w:rsidP="003204FF">
      <w:pPr>
        <w:pBdr>
          <w:top w:val="thickThinMediumGap" w:sz="24" w:space="1" w:color="auto"/>
          <w:left w:val="thickThinMediumGap" w:sz="24" w:space="4" w:color="auto"/>
          <w:bottom w:val="thinThickMediumGap" w:sz="24" w:space="1" w:color="auto"/>
          <w:right w:val="thinThickMediumGap" w:sz="24" w:space="4" w:color="auto"/>
        </w:pBdr>
        <w:shd w:val="clear" w:color="auto" w:fill="FFFFFF"/>
        <w:spacing w:after="0" w:line="240" w:lineRule="auto"/>
        <w:ind w:firstLine="709"/>
        <w:jc w:val="both"/>
        <w:rPr>
          <w:rFonts w:ascii="Times New Roman" w:eastAsia="Times New Roman" w:hAnsi="Times New Roman"/>
          <w:color w:val="000000"/>
          <w:sz w:val="24"/>
          <w:szCs w:val="24"/>
          <w:lang w:eastAsia="ru-RU"/>
        </w:rPr>
      </w:pPr>
      <w:r w:rsidRPr="00294440">
        <w:rPr>
          <w:rFonts w:ascii="Times New Roman" w:eastAsia="Times New Roman" w:hAnsi="Times New Roman"/>
          <w:color w:val="000000"/>
          <w:sz w:val="24"/>
          <w:szCs w:val="24"/>
          <w:lang w:eastAsia="ru-RU"/>
        </w:rPr>
        <w:t xml:space="preserve">Воспользовавшись услугами в электронном виде, заявитель получает такие преимущества, как экономия времени, исключение влияния человеческого фактора. Заявитель не теряет времени на визит в офис, а может получить услугу или воспользоваться сервисом на портале </w:t>
      </w:r>
      <w:proofErr w:type="spellStart"/>
      <w:r w:rsidRPr="00294440">
        <w:rPr>
          <w:rFonts w:ascii="Times New Roman" w:eastAsia="Times New Roman" w:hAnsi="Times New Roman"/>
          <w:color w:val="000000"/>
          <w:sz w:val="24"/>
          <w:szCs w:val="24"/>
          <w:lang w:eastAsia="ru-RU"/>
        </w:rPr>
        <w:t>Росреестра</w:t>
      </w:r>
      <w:proofErr w:type="spellEnd"/>
      <w:r w:rsidRPr="00294440">
        <w:rPr>
          <w:rFonts w:ascii="Times New Roman" w:eastAsia="Times New Roman" w:hAnsi="Times New Roman"/>
          <w:color w:val="000000"/>
          <w:sz w:val="24"/>
          <w:szCs w:val="24"/>
          <w:lang w:eastAsia="ru-RU"/>
        </w:rPr>
        <w:t>, находясь дома или на работе.</w:t>
      </w:r>
    </w:p>
    <w:p w:rsidR="00294440" w:rsidRPr="00294440" w:rsidRDefault="00294440" w:rsidP="003204FF">
      <w:pPr>
        <w:widowControl w:val="0"/>
        <w:pBdr>
          <w:top w:val="thickThinMediumGap" w:sz="24" w:space="1" w:color="auto"/>
          <w:left w:val="thickThinMediumGap" w:sz="24" w:space="4" w:color="auto"/>
          <w:bottom w:val="thinThickMediumGap" w:sz="24" w:space="1" w:color="auto"/>
          <w:right w:val="thinThickMediumGap" w:sz="24" w:space="4" w:color="auto"/>
        </w:pBdr>
        <w:autoSpaceDE w:val="0"/>
        <w:autoSpaceDN w:val="0"/>
        <w:adjustRightInd w:val="0"/>
        <w:spacing w:after="0" w:line="240" w:lineRule="auto"/>
        <w:jc w:val="right"/>
        <w:rPr>
          <w:rFonts w:ascii="Times New Roman" w:eastAsia="Times New Roman" w:hAnsi="Times New Roman"/>
          <w:b/>
          <w:i/>
          <w:sz w:val="24"/>
          <w:szCs w:val="24"/>
          <w:lang w:eastAsia="ru-RU"/>
        </w:rPr>
      </w:pPr>
    </w:p>
    <w:p w:rsidR="00294440" w:rsidRPr="003204FF" w:rsidRDefault="00294440" w:rsidP="003204FF">
      <w:pPr>
        <w:widowControl w:val="0"/>
        <w:pBdr>
          <w:top w:val="thickThinMediumGap" w:sz="24" w:space="1" w:color="auto"/>
          <w:left w:val="thickThinMediumGap" w:sz="24" w:space="4" w:color="auto"/>
          <w:bottom w:val="thinThickMediumGap" w:sz="24" w:space="1" w:color="auto"/>
          <w:right w:val="thinThickMediumGap" w:sz="24" w:space="4" w:color="auto"/>
        </w:pBdr>
        <w:autoSpaceDE w:val="0"/>
        <w:autoSpaceDN w:val="0"/>
        <w:adjustRightInd w:val="0"/>
        <w:spacing w:after="0" w:line="240" w:lineRule="auto"/>
        <w:jc w:val="right"/>
        <w:rPr>
          <w:rFonts w:ascii="Times New Roman" w:eastAsia="Times New Roman" w:hAnsi="Times New Roman"/>
          <w:b/>
          <w:i/>
          <w:sz w:val="24"/>
          <w:szCs w:val="24"/>
          <w:lang w:eastAsia="ru-RU"/>
        </w:rPr>
      </w:pPr>
      <w:r w:rsidRPr="00294440">
        <w:rPr>
          <w:rFonts w:ascii="Times New Roman" w:eastAsia="Times New Roman" w:hAnsi="Times New Roman"/>
          <w:b/>
          <w:i/>
          <w:sz w:val="24"/>
          <w:szCs w:val="24"/>
          <w:lang w:eastAsia="ru-RU"/>
        </w:rPr>
        <w:t>Материал подг</w:t>
      </w:r>
      <w:r w:rsidR="003204FF">
        <w:rPr>
          <w:rFonts w:ascii="Times New Roman" w:eastAsia="Times New Roman" w:hAnsi="Times New Roman"/>
          <w:b/>
          <w:i/>
          <w:sz w:val="24"/>
          <w:szCs w:val="24"/>
          <w:lang w:eastAsia="ru-RU"/>
        </w:rPr>
        <w:t xml:space="preserve">отовлен Управлением </w:t>
      </w:r>
      <w:proofErr w:type="spellStart"/>
      <w:r w:rsidR="003204FF">
        <w:rPr>
          <w:rFonts w:ascii="Times New Roman" w:eastAsia="Times New Roman" w:hAnsi="Times New Roman"/>
          <w:b/>
          <w:i/>
          <w:sz w:val="24"/>
          <w:szCs w:val="24"/>
          <w:lang w:eastAsia="ru-RU"/>
        </w:rPr>
        <w:t>Росреестра</w:t>
      </w:r>
      <w:proofErr w:type="spellEnd"/>
      <w:r w:rsidR="003204FF">
        <w:rPr>
          <w:rFonts w:ascii="Times New Roman" w:eastAsia="Times New Roman" w:hAnsi="Times New Roman"/>
          <w:b/>
          <w:i/>
          <w:sz w:val="24"/>
          <w:szCs w:val="24"/>
          <w:lang w:eastAsia="ru-RU"/>
        </w:rPr>
        <w:t xml:space="preserve"> </w:t>
      </w:r>
      <w:r w:rsidRPr="00294440">
        <w:rPr>
          <w:rFonts w:ascii="Times New Roman" w:eastAsia="Times New Roman" w:hAnsi="Times New Roman"/>
          <w:b/>
          <w:i/>
          <w:sz w:val="24"/>
          <w:szCs w:val="24"/>
          <w:lang w:eastAsia="ru-RU"/>
        </w:rPr>
        <w:t>по Новосибирской области</w:t>
      </w:r>
    </w:p>
    <w:p w:rsidR="00294440" w:rsidRPr="00766EA3" w:rsidRDefault="00294440" w:rsidP="00D2002D">
      <w:pPr>
        <w:spacing w:after="0" w:line="240" w:lineRule="auto"/>
        <w:jc w:val="center"/>
        <w:rPr>
          <w:rFonts w:ascii="Monotype Corsiva" w:hAnsi="Monotype Corsiva" w:cs="Courier New"/>
          <w:b/>
          <w:i/>
          <w:sz w:val="24"/>
          <w:szCs w:val="24"/>
        </w:rPr>
      </w:pPr>
    </w:p>
    <w:p w:rsidR="004C7BC7" w:rsidRPr="004C7BC7" w:rsidRDefault="004C7BC7" w:rsidP="004C7BC7">
      <w:pPr>
        <w:keepNext/>
        <w:spacing w:after="0" w:line="240" w:lineRule="auto"/>
        <w:jc w:val="center"/>
        <w:outlineLvl w:val="1"/>
        <w:rPr>
          <w:rFonts w:ascii="Times New Roman" w:eastAsia="Times New Roman" w:hAnsi="Times New Roman"/>
          <w:b/>
          <w:bCs/>
          <w:i/>
          <w:iCs/>
          <w:sz w:val="28"/>
          <w:szCs w:val="28"/>
        </w:rPr>
      </w:pPr>
      <w:r w:rsidRPr="004C7BC7">
        <w:rPr>
          <w:rFonts w:ascii="Times New Roman" w:eastAsia="Times New Roman" w:hAnsi="Times New Roman"/>
          <w:b/>
          <w:bCs/>
          <w:i/>
          <w:iCs/>
          <w:sz w:val="28"/>
          <w:szCs w:val="28"/>
        </w:rPr>
        <w:t xml:space="preserve">Памятка по профилактике наркомании и распространения наркотиков, </w:t>
      </w:r>
      <w:proofErr w:type="spellStart"/>
      <w:r w:rsidRPr="004C7BC7">
        <w:rPr>
          <w:rFonts w:ascii="Times New Roman" w:eastAsia="Times New Roman" w:hAnsi="Times New Roman"/>
          <w:b/>
          <w:bCs/>
          <w:i/>
          <w:iCs/>
          <w:sz w:val="28"/>
          <w:szCs w:val="28"/>
        </w:rPr>
        <w:t>психоактивных</w:t>
      </w:r>
      <w:proofErr w:type="spellEnd"/>
      <w:r w:rsidRPr="004C7BC7">
        <w:rPr>
          <w:rFonts w:ascii="Times New Roman" w:eastAsia="Times New Roman" w:hAnsi="Times New Roman"/>
          <w:b/>
          <w:bCs/>
          <w:i/>
          <w:iCs/>
          <w:sz w:val="28"/>
          <w:szCs w:val="28"/>
        </w:rPr>
        <w:t xml:space="preserve"> веществ (ПАВ) и их </w:t>
      </w:r>
      <w:proofErr w:type="spellStart"/>
      <w:r w:rsidRPr="004C7BC7">
        <w:rPr>
          <w:rFonts w:ascii="Times New Roman" w:eastAsia="Times New Roman" w:hAnsi="Times New Roman"/>
          <w:b/>
          <w:bCs/>
          <w:i/>
          <w:iCs/>
          <w:sz w:val="28"/>
          <w:szCs w:val="28"/>
        </w:rPr>
        <w:t>прекурсоров</w:t>
      </w:r>
      <w:proofErr w:type="spellEnd"/>
    </w:p>
    <w:p w:rsidR="004C7BC7" w:rsidRPr="004C7BC7" w:rsidRDefault="004C7BC7" w:rsidP="004C7BC7">
      <w:pPr>
        <w:spacing w:after="0" w:line="240" w:lineRule="auto"/>
        <w:rPr>
          <w:rFonts w:ascii="Times New Roman" w:eastAsia="Times New Roman" w:hAnsi="Times New Roman"/>
          <w:sz w:val="16"/>
          <w:szCs w:val="16"/>
          <w:lang w:eastAsia="ru-RU"/>
        </w:rPr>
      </w:pP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Наркомания</w:t>
      </w:r>
      <w:r w:rsidRPr="004C7BC7">
        <w:rPr>
          <w:rFonts w:ascii="Times New Roman" w:eastAsia="Times New Roman" w:hAnsi="Times New Roman"/>
          <w:sz w:val="24"/>
          <w:szCs w:val="24"/>
          <w:lang w:eastAsia="ru-RU"/>
        </w:rPr>
        <w:t xml:space="preserve"> – огромная социальная проблема.</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Вред наркотиков: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разрушение здоровья, заболевания, передающихся от наркомана к наркоману через иглы;</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подростковая наркомания (наркомания подростков);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сокращение жизни и причина смертности от передозировки;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жесткая привязанность к наркотикам (зависимости от них);</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негативное действие наркотиков на личность наркомана, его поведение и социальный статус;</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распад семьи;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полный распад личности, интересов и потеря целей в жизни.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Для того, чтобы достать деньги на очередную дозу наркоман готов на все – кражи, грабежи и прочие преступления. Каждый наркоман затягивает в наркоманию не менее 4 человек.</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Виды наркотиков (</w:t>
      </w:r>
      <w:proofErr w:type="spellStart"/>
      <w:r w:rsidRPr="004C7BC7">
        <w:rPr>
          <w:rFonts w:ascii="Times New Roman" w:eastAsia="Times New Roman" w:hAnsi="Times New Roman"/>
          <w:b/>
          <w:bCs/>
          <w:sz w:val="24"/>
          <w:szCs w:val="24"/>
          <w:lang w:eastAsia="ru-RU"/>
        </w:rPr>
        <w:t>drugs</w:t>
      </w:r>
      <w:proofErr w:type="spellEnd"/>
      <w:r w:rsidRPr="004C7BC7">
        <w:rPr>
          <w:rFonts w:ascii="Times New Roman" w:eastAsia="Times New Roman" w:hAnsi="Times New Roman"/>
          <w:b/>
          <w:bCs/>
          <w:sz w:val="24"/>
          <w:szCs w:val="24"/>
          <w:lang w:eastAsia="ru-RU"/>
        </w:rPr>
        <w:t>):</w:t>
      </w:r>
    </w:p>
    <w:p w:rsidR="004C7BC7" w:rsidRPr="004C7BC7" w:rsidRDefault="004C7BC7" w:rsidP="004C7BC7">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производные от конопли - конопля, марихуана, план, гашиш;</w:t>
      </w:r>
    </w:p>
    <w:p w:rsidR="004C7BC7" w:rsidRPr="004C7BC7" w:rsidRDefault="004C7BC7" w:rsidP="004C7BC7">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производные от опиума (вырабатывается из наркотического мака) - опиум, героин;</w:t>
      </w:r>
    </w:p>
    <w:p w:rsidR="004C7BC7" w:rsidRPr="004C7BC7" w:rsidRDefault="004C7BC7" w:rsidP="004C7BC7">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кокаин (кокс);</w:t>
      </w:r>
    </w:p>
    <w:p w:rsidR="00E26619" w:rsidRPr="0044144D" w:rsidRDefault="004C7BC7" w:rsidP="0044144D">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xml:space="preserve">- синтетические наркотики (искусственно выведенные наркотические химические соединения) - </w:t>
      </w:r>
      <w:proofErr w:type="spellStart"/>
      <w:r w:rsidRPr="004C7BC7">
        <w:rPr>
          <w:rFonts w:ascii="Times New Roman" w:eastAsia="Times New Roman" w:hAnsi="Times New Roman"/>
          <w:sz w:val="24"/>
          <w:szCs w:val="24"/>
          <w:lang w:eastAsia="ru-RU"/>
        </w:rPr>
        <w:t>амфетамин</w:t>
      </w:r>
      <w:proofErr w:type="spellEnd"/>
      <w:r w:rsidRPr="004C7BC7">
        <w:rPr>
          <w:rFonts w:ascii="Times New Roman" w:eastAsia="Times New Roman" w:hAnsi="Times New Roman"/>
          <w:sz w:val="24"/>
          <w:szCs w:val="24"/>
          <w:lang w:eastAsia="ru-RU"/>
        </w:rPr>
        <w:t xml:space="preserve">, </w:t>
      </w:r>
      <w:proofErr w:type="spellStart"/>
      <w:r w:rsidRPr="004C7BC7">
        <w:rPr>
          <w:rFonts w:ascii="Times New Roman" w:eastAsia="Times New Roman" w:hAnsi="Times New Roman"/>
          <w:sz w:val="24"/>
          <w:szCs w:val="24"/>
          <w:lang w:eastAsia="ru-RU"/>
        </w:rPr>
        <w:t>экстази</w:t>
      </w:r>
      <w:proofErr w:type="spellEnd"/>
      <w:r w:rsidRPr="004C7BC7">
        <w:rPr>
          <w:rFonts w:ascii="Times New Roman" w:eastAsia="Times New Roman" w:hAnsi="Times New Roman"/>
          <w:sz w:val="24"/>
          <w:szCs w:val="24"/>
          <w:lang w:eastAsia="ru-RU"/>
        </w:rPr>
        <w:t xml:space="preserve">, винт, </w:t>
      </w:r>
      <w:proofErr w:type="spellStart"/>
      <w:r w:rsidRPr="004C7BC7">
        <w:rPr>
          <w:rFonts w:ascii="Times New Roman" w:eastAsia="Times New Roman" w:hAnsi="Times New Roman"/>
          <w:sz w:val="24"/>
          <w:szCs w:val="24"/>
          <w:lang w:eastAsia="ru-RU"/>
        </w:rPr>
        <w:t>лсд</w:t>
      </w:r>
      <w:proofErr w:type="spellEnd"/>
      <w:r w:rsidRPr="004C7BC7">
        <w:rPr>
          <w:rFonts w:ascii="Times New Roman" w:eastAsia="Times New Roman" w:hAnsi="Times New Roman"/>
          <w:sz w:val="24"/>
          <w:szCs w:val="24"/>
          <w:lang w:eastAsia="ru-RU"/>
        </w:rPr>
        <w:t xml:space="preserve"> (</w:t>
      </w:r>
      <w:proofErr w:type="spellStart"/>
      <w:r w:rsidRPr="004C7BC7">
        <w:rPr>
          <w:rFonts w:ascii="Times New Roman" w:eastAsia="Times New Roman" w:hAnsi="Times New Roman"/>
          <w:sz w:val="24"/>
          <w:szCs w:val="24"/>
          <w:lang w:eastAsia="ru-RU"/>
        </w:rPr>
        <w:t>lsd</w:t>
      </w:r>
      <w:proofErr w:type="spellEnd"/>
      <w:r w:rsidRPr="004C7BC7">
        <w:rPr>
          <w:rFonts w:ascii="Times New Roman" w:eastAsia="Times New Roman" w:hAnsi="Times New Roman"/>
          <w:sz w:val="24"/>
          <w:szCs w:val="24"/>
          <w:lang w:eastAsia="ru-RU"/>
        </w:rPr>
        <w:t xml:space="preserve">), </w:t>
      </w:r>
      <w:proofErr w:type="spellStart"/>
      <w:r w:rsidRPr="004C7BC7">
        <w:rPr>
          <w:rFonts w:ascii="Times New Roman" w:eastAsia="Times New Roman" w:hAnsi="Times New Roman"/>
          <w:sz w:val="24"/>
          <w:szCs w:val="24"/>
          <w:lang w:eastAsia="ru-RU"/>
        </w:rPr>
        <w:t>метамфетамин</w:t>
      </w:r>
      <w:proofErr w:type="spellEnd"/>
      <w:r w:rsidRPr="004C7BC7">
        <w:rPr>
          <w:rFonts w:ascii="Times New Roman" w:eastAsia="Times New Roman" w:hAnsi="Times New Roman"/>
          <w:sz w:val="24"/>
          <w:szCs w:val="24"/>
          <w:lang w:eastAsia="ru-RU"/>
        </w:rPr>
        <w:t xml:space="preserve"> и другие наркотики.</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Признаки употребления наркотиков: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u w:val="single"/>
          <w:lang w:eastAsia="ru-RU"/>
        </w:rPr>
        <w:t>Основные признаки: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1. следы от уколов, порезы, синяки (особенно на руках);</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lastRenderedPageBreak/>
        <w:t>2. наличие свернутых в трубочку бумажек, маленьких ложечек, шприцев и/ или игл от них;</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3. наличие капсул, таблеток, порошков, пузырьков из-под лекарственных или химических препаратов;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4. тряпочки, пахнущие толуолом; жестяные банки и пустые тюбики из-под клея, бензина, нитрокраски, пустые баллончики из-под лака для волос; бумажные или пластиковые пакеты, пропитанные химическими запахами;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Согласно действующему законодательству РФ, незаконное культивирование запрещенных к возделыванию растений, содержащих наркотические вещества, влечет за собой административную или уголовную ответственность для владельцев земельных участков.</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Дополнительные признаки: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 пропажа из дома ценных вещей одежды и др.;</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2. необычные просьбы дать денег;</w:t>
      </w:r>
    </w:p>
    <w:p w:rsidR="004C7BC7" w:rsidRPr="004C7BC7" w:rsidRDefault="003076AE"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noProof/>
          <w:sz w:val="24"/>
          <w:szCs w:val="24"/>
          <w:lang w:eastAsia="ru-RU"/>
        </w:rPr>
        <w:drawing>
          <wp:anchor distT="0" distB="0" distL="114300" distR="114300" simplePos="0" relativeHeight="251667456" behindDoc="1" locked="0" layoutInCell="1" allowOverlap="1" wp14:anchorId="552E2200" wp14:editId="65DB4465">
            <wp:simplePos x="0" y="0"/>
            <wp:positionH relativeFrom="column">
              <wp:posOffset>4436745</wp:posOffset>
            </wp:positionH>
            <wp:positionV relativeFrom="paragraph">
              <wp:posOffset>52322</wp:posOffset>
            </wp:positionV>
            <wp:extent cx="1905000" cy="1905000"/>
            <wp:effectExtent l="0" t="0" r="0" b="0"/>
            <wp:wrapTight wrapText="bothSides">
              <wp:wrapPolygon edited="0">
                <wp:start x="0" y="0"/>
                <wp:lineTo x="0" y="21384"/>
                <wp:lineTo x="21384" y="21384"/>
                <wp:lineTo x="21384" y="0"/>
                <wp:lineTo x="0" y="0"/>
              </wp:wrapPolygon>
            </wp:wrapTight>
            <wp:docPr id="9" name="Рисунок 9" descr="http://takzdorovo-to.ru/upload/iblock/fb7/fb7bcd6764580a079a2f8dd155fcd10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descr="http://takzdorovo-to.ru/upload/iblock/fb7/fb7bcd6764580a079a2f8dd155fcd10d.jpg"/>
                    <pic:cNvPicPr>
                      <a:picLocks noChangeAspect="1" noChangeArrowheads="1"/>
                    </pic:cNvPicPr>
                  </pic:nvPicPr>
                  <pic:blipFill>
                    <a:blip r:embed="rId45" r:link="rId46">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14:sizeRelH relativeFrom="page">
              <wp14:pctWidth>0</wp14:pctWidth>
            </wp14:sizeRelH>
            <wp14:sizeRelV relativeFrom="page">
              <wp14:pctHeight>0</wp14:pctHeight>
            </wp14:sizeRelV>
          </wp:anchor>
        </w:drawing>
      </w:r>
      <w:r w:rsidR="00E26619">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3. лживость, изворотливость;</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4. телефонные разговоры (особенно «зашифрованные») с незнакомыми лицами;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5. проведение времени в компаниях асоциального типа;</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6. изменение круга друзей или появление «товарищей», которые употребляют наркотики;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7. снижение успеваемости, увеличение количество прогулов, плохое поведение, снижение интереса к обычным развлечениям, привычному времяпрепровождению, спорту, любимым занятиям;</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8. увеличивающееся безразличие к происходящему рядом;</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9. изменение аппетита;</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10. нарушение сна (сонливость или бессонница);</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11. утомляемость, погружённость в себя;</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12. плохое настроение или частые беспричинные смены настроения, регулярные депрессии, нервозность, агрессивность;</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13. невнимательность, ухудшение памяти;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14. внешняя неопрятность;</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15. покрасневшие или мутные глаза.</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СОВЕТЫ</w:t>
      </w:r>
      <w:r w:rsidRPr="004C7BC7">
        <w:rPr>
          <w:rFonts w:ascii="Times New Roman" w:eastAsia="Times New Roman" w:hAnsi="Times New Roman"/>
          <w:sz w:val="24"/>
          <w:szCs w:val="24"/>
          <w:lang w:eastAsia="ru-RU"/>
        </w:rPr>
        <w:br/>
      </w:r>
      <w:r w:rsidRPr="004C7BC7">
        <w:rPr>
          <w:rFonts w:ascii="Times New Roman" w:eastAsia="Times New Roman" w:hAnsi="Times New Roman"/>
          <w:b/>
          <w:bCs/>
          <w:sz w:val="24"/>
          <w:szCs w:val="24"/>
          <w:lang w:eastAsia="ru-RU"/>
        </w:rPr>
        <w:t>по снижению риска употребления наркотиков Вашими близкими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1. Не паникуйте. Даже если вы уловили подозрительный запах или обнаружили на руке сына или дочери, иного члена семьи, знакомого след укола, это ещё не означает, что теперь человек неминуемо станет наркоманом. Постарайтесь с первых минут стать не врагом, от которого нужно скрываться и таиться, а союзником, который поможет справиться с бедой.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2. Сохраните доверие. Ваш собственный страх может заставить вас прибегнуть к угрозам, крику, запугиванию. Это оттолкнёт человека, заставит его замкнуться. Не спешите делать выводы. Возможно это первое и последнее знакомство с наркотиком.</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3. Оказывайте поддержку. «Мне не нравится, что ты сейчас делаешь, но я всё же люблю тебя» - вот основная мысль, которую вы должны донести до близкого Вам человека. Он должен чувствовать, что бы с ним не произошло, он сможет с вами откровенно поговорить об этом.</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Особенно важно, чтобы родители беседовали с детьми о наркотиках, последствиях их употребления. При малейшем подозрении, что ребенок употребляет наркотики, необходимо сразу же поговорить с ним. Поощряйте интересы и увлечения подростка, которые должны стать альтернативой наркотику, интересуйтесь его друзьями, приглашайте их к себе домой. И наконец, помните, что сильнее всего на подростка будет действовать ваш личный пример. Подумайте о своём собственном отношении к некоторым веществам типа табака, алкоголя, лекарств.</w:t>
      </w:r>
    </w:p>
    <w:p w:rsidR="004204D8" w:rsidRPr="004204D8" w:rsidRDefault="004C7BC7" w:rsidP="004204D8">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 xml:space="preserve">4. Обратитесь к специалисту. Если вы убедились, что человек не может справиться с зависимостью от наркотика самостоятельно, и вы не в силах ему помочь, обратитесь к специалисту. Не обязательно сразу к наркологу, лучше начать с психолога или психотерапевта. При этом важно избежать принуждения. В настоящее время существуют различные подходы к лечению </w:t>
      </w:r>
      <w:r w:rsidRPr="004C7BC7">
        <w:rPr>
          <w:rFonts w:ascii="Times New Roman" w:eastAsia="Times New Roman" w:hAnsi="Times New Roman"/>
          <w:sz w:val="24"/>
          <w:szCs w:val="24"/>
          <w:lang w:eastAsia="ru-RU"/>
        </w:rPr>
        <w:lastRenderedPageBreak/>
        <w:t>наркомании. Посоветуйтесь с разными врачами, выберите тот метод и того врача, который вызовет у вас доверие. Будьте готовы к тому, что спасение вашего близкого может потребовать от вас</w:t>
      </w:r>
      <w:r w:rsidR="004204D8">
        <w:rPr>
          <w:rFonts w:ascii="Times New Roman" w:eastAsia="Times New Roman" w:hAnsi="Times New Roman"/>
          <w:sz w:val="24"/>
          <w:szCs w:val="24"/>
          <w:lang w:eastAsia="ru-RU"/>
        </w:rPr>
        <w:t xml:space="preserve"> серьёзных и длительных усилий.</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Профилактика наркомании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1. Профилактика - это не запугивание. Детальное изучение потенциальных возможностей феномена страха для блокирования нежелательного поведения и формирования желательного выявило его принципиальную ограниченность. Эффективность сильного страха, если и может быть высокой, то всегда кратковременна. Если вы перегружаете ребенка негативными эмоциями и они не чем не смягчаются, оставляя подростка один на один с данной проблемой срабатывают защитные механизмы психики: вытеснение, подавление, изоляция или искажение.</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 xml:space="preserve">2. «Восстановить норму». </w:t>
      </w:r>
    </w:p>
    <w:p w:rsidR="001F6179"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Снимите давление представлений о «большинстве уже пробовавших». Отказываясь от наркотиков, подросток не должен ощущать себя в меньшинстве, должен чувствовать себя совершенно свободно. Сильным, а не слабым.</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3. Последовательно проводите мысль о том, что употребление наркотиков свидетельствует не о свободе духа и независимости, а о духовной слабости человека. Вскрывайте внутреннюю сущность наркотиков. Сделайте понятие «наркотики» - отталкивающим символом зависимости и несвободы.</w:t>
      </w:r>
    </w:p>
    <w:p w:rsidR="00932300"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Отказ от наркотиков - это устойчивый выбор в пользу независимости и свободы.</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4. Не упоминайте лишний раз того, с чем боретесь, не вводить эту мысль в сознание подростков (не стоит использовать лозунги типа «Нет наркотикам», «Молодежь против наркотиков»).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5. Не опровергайте, а встраивайте параллельную, более сильную картину.</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6. Переносите центр тяжести профилактической работы на тех, кто распространяет наркотики.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7. Четко формулируйте перед своей аудиторией позицию отрицательного отношения к употреблению любых видов наркотиков и их незаконному обороту.</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8. Руководствуйтесь в своей профессиональной деятельности правовыми, морально-нравственными нормами, считающими прямую либо косвенную пропаганду наркотиков несовместимой с профессиональной этикой.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9. Воздерживайтесь от описания состояния наркотической эйфории.</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Основные методы борьбы с дикорастущей коноплей: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Эксперты считают, что наилучшего результата в борьбе с дикорастущей коноплей можно достичь комплексно:</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вводить заброшенные земли в оборот;</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засеивать сельскохозяйственными культурами и проводить своевременные мероприятия по вспашке и обработке химикатами. Один куст конопли дает более 20 тысяч семян, которые не теряют всхожести в течение нескольких лет и очень быстро созревают.</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xml:space="preserve">- Уничтожать механическими способами при помощи тракторов, косилок и скашивания вручную; сжигание </w:t>
      </w:r>
      <w:proofErr w:type="spellStart"/>
      <w:r w:rsidRPr="004C7BC7">
        <w:rPr>
          <w:rFonts w:ascii="Times New Roman" w:eastAsia="Times New Roman" w:hAnsi="Times New Roman"/>
          <w:sz w:val="24"/>
          <w:szCs w:val="24"/>
          <w:lang w:eastAsia="ru-RU"/>
        </w:rPr>
        <w:t>дикорастуших</w:t>
      </w:r>
      <w:proofErr w:type="spellEnd"/>
      <w:r w:rsidRPr="004C7BC7">
        <w:rPr>
          <w:rFonts w:ascii="Times New Roman" w:eastAsia="Times New Roman" w:hAnsi="Times New Roman"/>
          <w:sz w:val="24"/>
          <w:szCs w:val="24"/>
          <w:lang w:eastAsia="ru-RU"/>
        </w:rPr>
        <w:t xml:space="preserve"> растений.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Химические способы (обработка территорий специальными ядохимикатами) и иные способы.</w:t>
      </w:r>
    </w:p>
    <w:p w:rsidR="004C7BC7" w:rsidRPr="008C3017" w:rsidRDefault="004C7BC7" w:rsidP="008C301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Только планомерная ежегодная работа по уничтожению очагов произрастания дикорастущей коно</w:t>
      </w:r>
      <w:r w:rsidR="008C3017">
        <w:rPr>
          <w:rFonts w:ascii="Times New Roman" w:eastAsia="Times New Roman" w:hAnsi="Times New Roman"/>
          <w:sz w:val="24"/>
          <w:szCs w:val="24"/>
          <w:lang w:eastAsia="ru-RU"/>
        </w:rPr>
        <w:t>пли принесет хороший результат.</w:t>
      </w:r>
    </w:p>
    <w:p w:rsidR="008A3DF1" w:rsidRPr="00327328" w:rsidRDefault="008A3DF1" w:rsidP="004C7BC7">
      <w:pPr>
        <w:spacing w:after="0" w:line="240" w:lineRule="auto"/>
        <w:jc w:val="center"/>
        <w:rPr>
          <w:rFonts w:ascii="Times New Roman" w:eastAsia="Times New Roman" w:hAnsi="Times New Roman"/>
          <w:b/>
          <w:bCs/>
          <w:color w:val="000000"/>
          <w:kern w:val="36"/>
          <w:sz w:val="16"/>
          <w:szCs w:val="16"/>
          <w:lang w:eastAsia="ru-RU"/>
        </w:rPr>
      </w:pPr>
    </w:p>
    <w:p w:rsidR="004C7BC7" w:rsidRPr="004C7BC7" w:rsidRDefault="004C7BC7" w:rsidP="004C7BC7">
      <w:pPr>
        <w:pBdr>
          <w:top w:val="double" w:sz="4" w:space="1" w:color="auto"/>
          <w:left w:val="double" w:sz="4" w:space="4" w:color="auto"/>
          <w:bottom w:val="double" w:sz="4" w:space="1" w:color="auto"/>
          <w:right w:val="double" w:sz="4" w:space="4" w:color="auto"/>
        </w:pBdr>
        <w:spacing w:after="0" w:line="240" w:lineRule="auto"/>
        <w:jc w:val="center"/>
        <w:outlineLvl w:val="6"/>
        <w:rPr>
          <w:rFonts w:ascii="Times New Roman" w:hAnsi="Times New Roman"/>
          <w:b/>
        </w:rPr>
      </w:pPr>
      <w:r w:rsidRPr="004C7BC7">
        <w:rPr>
          <w:rFonts w:ascii="Times New Roman" w:hAnsi="Times New Roman"/>
          <w:b/>
        </w:rPr>
        <w:t>ПАМЯТКА НАСЕЛЕНИЮ ПО ПРАВИЛАМ ПОВЕДЕНИЯ</w:t>
      </w:r>
    </w:p>
    <w:p w:rsidR="004C7BC7" w:rsidRPr="004C7BC7" w:rsidRDefault="004C7BC7" w:rsidP="004C7BC7">
      <w:pPr>
        <w:pBdr>
          <w:top w:val="double" w:sz="4" w:space="1" w:color="auto"/>
          <w:left w:val="double" w:sz="4" w:space="4" w:color="auto"/>
          <w:bottom w:val="double" w:sz="4" w:space="1" w:color="auto"/>
          <w:right w:val="double" w:sz="4" w:space="4" w:color="auto"/>
        </w:pBdr>
        <w:spacing w:after="0" w:line="240" w:lineRule="auto"/>
        <w:jc w:val="center"/>
        <w:outlineLvl w:val="6"/>
        <w:rPr>
          <w:rFonts w:ascii="Times New Roman" w:hAnsi="Times New Roman"/>
          <w:b/>
        </w:rPr>
      </w:pPr>
      <w:r w:rsidRPr="004C7BC7">
        <w:rPr>
          <w:rFonts w:ascii="Times New Roman" w:hAnsi="Times New Roman"/>
          <w:b/>
        </w:rPr>
        <w:t>ПРИ ОБНАРУЖЕНИИ ВЗРЫВООПАСНЫХ ПРЕДМЕТОВ (ВОП)</w:t>
      </w:r>
    </w:p>
    <w:p w:rsidR="00577374"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88"/>
        <w:jc w:val="both"/>
        <w:rPr>
          <w:rFonts w:ascii="Times New Roman" w:hAnsi="Times New Roman"/>
          <w:spacing w:val="-6"/>
          <w:sz w:val="24"/>
          <w:szCs w:val="24"/>
        </w:rPr>
      </w:pPr>
      <w:r w:rsidRPr="004C7BC7">
        <w:rPr>
          <w:rFonts w:ascii="Times New Roman" w:hAnsi="Times New Roman"/>
          <w:spacing w:val="-13"/>
          <w:sz w:val="24"/>
          <w:szCs w:val="24"/>
        </w:rPr>
        <w:t>Взрывоопасные предметы могут быть обнаружены всюду, где проходи</w:t>
      </w:r>
      <w:r w:rsidRPr="004C7BC7">
        <w:rPr>
          <w:rFonts w:ascii="Times New Roman" w:hAnsi="Times New Roman"/>
          <w:spacing w:val="-9"/>
          <w:sz w:val="24"/>
          <w:szCs w:val="24"/>
        </w:rPr>
        <w:t xml:space="preserve">ли боевые действия: в полях, огородах, в лесах и парках, в реках, озёрах и </w:t>
      </w:r>
      <w:r w:rsidRPr="004C7BC7">
        <w:rPr>
          <w:rFonts w:ascii="Times New Roman" w:hAnsi="Times New Roman"/>
          <w:spacing w:val="-12"/>
          <w:sz w:val="24"/>
          <w:szCs w:val="24"/>
        </w:rPr>
        <w:t>других водоёмах, в домах и подвалах, в других местах, а также на террито</w:t>
      </w:r>
      <w:r w:rsidRPr="004C7BC7">
        <w:rPr>
          <w:rFonts w:ascii="Times New Roman" w:hAnsi="Times New Roman"/>
          <w:spacing w:val="-14"/>
          <w:sz w:val="24"/>
          <w:szCs w:val="24"/>
        </w:rPr>
        <w:t xml:space="preserve">рии бывших артиллерийских и авиационных полигонов. Самодельные ВОП, </w:t>
      </w:r>
      <w:r w:rsidRPr="004C7BC7">
        <w:rPr>
          <w:rFonts w:ascii="Times New Roman" w:hAnsi="Times New Roman"/>
          <w:spacing w:val="-8"/>
          <w:sz w:val="24"/>
          <w:szCs w:val="24"/>
        </w:rPr>
        <w:t xml:space="preserve">в случае их применения террористами, могут быть обнаружены в местах </w:t>
      </w:r>
      <w:r w:rsidRPr="004C7BC7">
        <w:rPr>
          <w:rFonts w:ascii="Times New Roman" w:hAnsi="Times New Roman"/>
          <w:spacing w:val="-6"/>
          <w:sz w:val="24"/>
          <w:szCs w:val="24"/>
        </w:rPr>
        <w:t xml:space="preserve">скопления людей (вокзалы, станции метрополитена, </w:t>
      </w:r>
    </w:p>
    <w:p w:rsidR="004C7BC7" w:rsidRPr="004C7BC7"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88"/>
        <w:jc w:val="both"/>
        <w:rPr>
          <w:rFonts w:ascii="Times New Roman" w:hAnsi="Times New Roman"/>
          <w:sz w:val="24"/>
          <w:szCs w:val="24"/>
        </w:rPr>
      </w:pPr>
      <w:r w:rsidRPr="004C7BC7">
        <w:rPr>
          <w:rFonts w:ascii="Times New Roman" w:hAnsi="Times New Roman"/>
          <w:spacing w:val="-6"/>
          <w:sz w:val="24"/>
          <w:szCs w:val="24"/>
        </w:rPr>
        <w:t xml:space="preserve">площади, скверы, </w:t>
      </w:r>
      <w:r w:rsidRPr="004C7BC7">
        <w:rPr>
          <w:rFonts w:ascii="Times New Roman" w:hAnsi="Times New Roman"/>
          <w:spacing w:val="-13"/>
          <w:sz w:val="24"/>
          <w:szCs w:val="24"/>
        </w:rPr>
        <w:t>дома, учреждения).</w:t>
      </w:r>
    </w:p>
    <w:p w:rsidR="00A729A9"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95"/>
        <w:jc w:val="both"/>
        <w:rPr>
          <w:rFonts w:ascii="Times New Roman" w:hAnsi="Times New Roman"/>
          <w:b/>
          <w:sz w:val="24"/>
          <w:szCs w:val="24"/>
        </w:rPr>
      </w:pPr>
      <w:r w:rsidRPr="004C7BC7">
        <w:rPr>
          <w:rFonts w:ascii="Times New Roman" w:hAnsi="Times New Roman"/>
          <w:b/>
          <w:spacing w:val="-12"/>
          <w:sz w:val="24"/>
          <w:szCs w:val="24"/>
        </w:rPr>
        <w:t>В случае обнаружения ВОП или внешне схожего с ним предмета необ</w:t>
      </w:r>
      <w:r w:rsidRPr="004C7BC7">
        <w:rPr>
          <w:rFonts w:ascii="Times New Roman" w:hAnsi="Times New Roman"/>
          <w:b/>
          <w:spacing w:val="-18"/>
          <w:sz w:val="24"/>
          <w:szCs w:val="24"/>
        </w:rPr>
        <w:t>ходимо:</w:t>
      </w:r>
    </w:p>
    <w:p w:rsidR="004C7BC7" w:rsidRPr="00A729A9"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95"/>
        <w:jc w:val="both"/>
        <w:rPr>
          <w:rFonts w:ascii="Times New Roman" w:hAnsi="Times New Roman"/>
          <w:b/>
          <w:sz w:val="24"/>
          <w:szCs w:val="24"/>
        </w:rPr>
      </w:pPr>
      <w:r w:rsidRPr="004C7BC7">
        <w:rPr>
          <w:rFonts w:ascii="Times New Roman" w:hAnsi="Times New Roman"/>
          <w:spacing w:val="-10"/>
          <w:sz w:val="24"/>
          <w:szCs w:val="24"/>
        </w:rPr>
        <w:lastRenderedPageBreak/>
        <w:t>— немедленно сообщить об опасной находке ближайшему должностному лицу, по телефону «02» или в отделение милиции;</w:t>
      </w:r>
    </w:p>
    <w:p w:rsidR="00766EA3" w:rsidRDefault="004C7BC7" w:rsidP="000E0C7B">
      <w:pPr>
        <w:pBdr>
          <w:top w:val="double" w:sz="4" w:space="1" w:color="auto"/>
          <w:left w:val="double" w:sz="4" w:space="4" w:color="auto"/>
          <w:bottom w:val="double" w:sz="4" w:space="1" w:color="auto"/>
          <w:right w:val="double" w:sz="4" w:space="4" w:color="auto"/>
        </w:pBdr>
        <w:spacing w:after="0" w:line="240" w:lineRule="auto"/>
        <w:rPr>
          <w:rFonts w:ascii="Times New Roman" w:hAnsi="Times New Roman"/>
          <w:sz w:val="24"/>
          <w:szCs w:val="24"/>
        </w:rPr>
      </w:pPr>
      <w:r w:rsidRPr="004C7BC7">
        <w:rPr>
          <w:rFonts w:ascii="Times New Roman" w:hAnsi="Times New Roman"/>
          <w:sz w:val="24"/>
          <w:szCs w:val="24"/>
        </w:rPr>
        <w:t>— при производстве земляных или др</w:t>
      </w:r>
      <w:r w:rsidR="00766EA3">
        <w:rPr>
          <w:rFonts w:ascii="Times New Roman" w:hAnsi="Times New Roman"/>
          <w:sz w:val="24"/>
          <w:szCs w:val="24"/>
        </w:rPr>
        <w:t>угих работ — остановить работу;</w:t>
      </w:r>
    </w:p>
    <w:p w:rsidR="00766EA3" w:rsidRDefault="004C7BC7" w:rsidP="000E0C7B">
      <w:pPr>
        <w:pBdr>
          <w:top w:val="double" w:sz="4" w:space="1" w:color="auto"/>
          <w:left w:val="double" w:sz="4" w:space="4" w:color="auto"/>
          <w:bottom w:val="double" w:sz="4" w:space="1" w:color="auto"/>
          <w:right w:val="double" w:sz="4" w:space="4" w:color="auto"/>
        </w:pBdr>
        <w:spacing w:after="0" w:line="240" w:lineRule="auto"/>
        <w:rPr>
          <w:rFonts w:ascii="Times New Roman" w:hAnsi="Times New Roman"/>
          <w:sz w:val="24"/>
          <w:szCs w:val="24"/>
        </w:rPr>
      </w:pPr>
      <w:r w:rsidRPr="004C7BC7">
        <w:rPr>
          <w:rFonts w:ascii="Times New Roman" w:hAnsi="Times New Roman"/>
          <w:spacing w:val="-11"/>
          <w:sz w:val="24"/>
          <w:szCs w:val="24"/>
        </w:rPr>
        <w:t>— хорошо запомнить место обнаружения предмета;</w:t>
      </w:r>
    </w:p>
    <w:p w:rsidR="004C7BC7" w:rsidRPr="004C7BC7" w:rsidRDefault="004C7BC7" w:rsidP="000E0C7B">
      <w:pPr>
        <w:pBdr>
          <w:top w:val="double" w:sz="4" w:space="1" w:color="auto"/>
          <w:left w:val="double" w:sz="4" w:space="4" w:color="auto"/>
          <w:bottom w:val="double" w:sz="4" w:space="1" w:color="auto"/>
          <w:right w:val="double" w:sz="4" w:space="4" w:color="auto"/>
        </w:pBdr>
        <w:spacing w:after="0" w:line="240" w:lineRule="auto"/>
        <w:rPr>
          <w:rFonts w:ascii="Times New Roman" w:hAnsi="Times New Roman"/>
          <w:sz w:val="24"/>
          <w:szCs w:val="24"/>
        </w:rPr>
      </w:pPr>
      <w:r w:rsidRPr="004C7BC7">
        <w:rPr>
          <w:rFonts w:ascii="Times New Roman" w:hAnsi="Times New Roman"/>
          <w:spacing w:val="-9"/>
          <w:sz w:val="24"/>
          <w:szCs w:val="24"/>
        </w:rPr>
        <w:t xml:space="preserve">— установить предупредительные знаки или использовать различные </w:t>
      </w:r>
      <w:r w:rsidRPr="004C7BC7">
        <w:rPr>
          <w:rFonts w:ascii="Times New Roman" w:hAnsi="Times New Roman"/>
          <w:spacing w:val="-7"/>
          <w:sz w:val="24"/>
          <w:szCs w:val="24"/>
        </w:rPr>
        <w:t xml:space="preserve">подручные материалы — жерди, колья, верёвки, куски материи, камни, </w:t>
      </w:r>
      <w:r w:rsidRPr="004C7BC7">
        <w:rPr>
          <w:rFonts w:ascii="Times New Roman" w:hAnsi="Times New Roman"/>
          <w:spacing w:val="-11"/>
          <w:sz w:val="24"/>
          <w:szCs w:val="24"/>
        </w:rPr>
        <w:t>грунт и т.п.</w:t>
      </w:r>
    </w:p>
    <w:p w:rsidR="004C7BC7" w:rsidRPr="004C7BC7"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99"/>
        <w:jc w:val="both"/>
        <w:rPr>
          <w:rFonts w:ascii="Times New Roman" w:hAnsi="Times New Roman"/>
          <w:sz w:val="24"/>
          <w:szCs w:val="24"/>
        </w:rPr>
      </w:pPr>
      <w:r w:rsidRPr="004C7BC7">
        <w:rPr>
          <w:rFonts w:ascii="Times New Roman" w:hAnsi="Times New Roman"/>
          <w:spacing w:val="-6"/>
          <w:sz w:val="24"/>
          <w:szCs w:val="24"/>
        </w:rPr>
        <w:t xml:space="preserve">При обнаружении ВОП категорически запрещается предпринимать </w:t>
      </w:r>
      <w:r w:rsidRPr="004C7BC7">
        <w:rPr>
          <w:rFonts w:ascii="Times New Roman" w:hAnsi="Times New Roman"/>
          <w:spacing w:val="-10"/>
          <w:sz w:val="24"/>
          <w:szCs w:val="24"/>
        </w:rPr>
        <w:t>любые действия с ними. Этим вы сохраните свою жизнь и поможете пре</w:t>
      </w:r>
      <w:r w:rsidRPr="004C7BC7">
        <w:rPr>
          <w:rFonts w:ascii="Times New Roman" w:hAnsi="Times New Roman"/>
          <w:spacing w:val="-12"/>
          <w:sz w:val="24"/>
          <w:szCs w:val="24"/>
        </w:rPr>
        <w:t>дотвратить несчастный случай.</w:t>
      </w:r>
    </w:p>
    <w:p w:rsidR="00F359B8" w:rsidRPr="0093412C"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88"/>
        <w:jc w:val="both"/>
        <w:rPr>
          <w:rFonts w:ascii="Times New Roman" w:hAnsi="Times New Roman"/>
          <w:sz w:val="24"/>
          <w:szCs w:val="24"/>
        </w:rPr>
      </w:pPr>
      <w:r w:rsidRPr="004C7BC7">
        <w:rPr>
          <w:rFonts w:ascii="Times New Roman" w:hAnsi="Times New Roman"/>
          <w:spacing w:val="-8"/>
          <w:sz w:val="24"/>
          <w:szCs w:val="24"/>
        </w:rPr>
        <w:t xml:space="preserve">Необходимо не допускать самим и удерживать других от нарушения </w:t>
      </w:r>
      <w:r w:rsidRPr="004C7BC7">
        <w:rPr>
          <w:rFonts w:ascii="Times New Roman" w:hAnsi="Times New Roman"/>
          <w:spacing w:val="-11"/>
          <w:sz w:val="24"/>
          <w:szCs w:val="24"/>
        </w:rPr>
        <w:t>правил поведения при обнаружении ВОП.</w:t>
      </w:r>
    </w:p>
    <w:p w:rsidR="004C7BC7" w:rsidRPr="004C7BC7" w:rsidRDefault="00F359B8" w:rsidP="000E0C7B">
      <w:pPr>
        <w:pBdr>
          <w:top w:val="double" w:sz="4" w:space="1" w:color="auto"/>
          <w:left w:val="double" w:sz="4" w:space="4" w:color="auto"/>
          <w:bottom w:val="double" w:sz="4" w:space="1" w:color="auto"/>
          <w:right w:val="double" w:sz="4" w:space="4" w:color="auto"/>
        </w:pBdr>
        <w:shd w:val="clear" w:color="auto" w:fill="FFFFFF"/>
        <w:spacing w:after="0" w:line="240" w:lineRule="auto"/>
        <w:rPr>
          <w:rFonts w:ascii="Times New Roman" w:hAnsi="Times New Roman"/>
          <w:b/>
          <w:sz w:val="24"/>
          <w:szCs w:val="24"/>
        </w:rPr>
      </w:pPr>
      <w:r>
        <w:rPr>
          <w:rFonts w:ascii="Times New Roman" w:hAnsi="Times New Roman"/>
          <w:b/>
          <w:spacing w:val="-10"/>
          <w:sz w:val="24"/>
          <w:szCs w:val="24"/>
        </w:rPr>
        <w:t xml:space="preserve">      </w:t>
      </w:r>
      <w:r w:rsidR="004C7BC7" w:rsidRPr="004C7BC7">
        <w:rPr>
          <w:rFonts w:ascii="Times New Roman" w:hAnsi="Times New Roman"/>
          <w:b/>
          <w:spacing w:val="-10"/>
          <w:sz w:val="24"/>
          <w:szCs w:val="24"/>
        </w:rPr>
        <w:t>При обнаружении ВОП категорически запрещается:</w:t>
      </w:r>
    </w:p>
    <w:p w:rsidR="004C7BC7" w:rsidRPr="004C7BC7"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jc w:val="both"/>
        <w:rPr>
          <w:rFonts w:ascii="Times New Roman" w:hAnsi="Times New Roman"/>
          <w:sz w:val="24"/>
          <w:szCs w:val="24"/>
        </w:rPr>
      </w:pPr>
      <w:r w:rsidRPr="004C7BC7">
        <w:rPr>
          <w:rFonts w:ascii="Times New Roman" w:hAnsi="Times New Roman"/>
          <w:spacing w:val="-11"/>
          <w:sz w:val="24"/>
          <w:szCs w:val="24"/>
        </w:rPr>
        <w:t>— наносить удары (ударять по корпусу, а также один боеприпас о дру</w:t>
      </w:r>
      <w:r w:rsidRPr="004C7BC7">
        <w:rPr>
          <w:rFonts w:ascii="Times New Roman" w:hAnsi="Times New Roman"/>
          <w:spacing w:val="-16"/>
          <w:sz w:val="24"/>
          <w:szCs w:val="24"/>
        </w:rPr>
        <w:t>гой);</w:t>
      </w:r>
    </w:p>
    <w:p w:rsidR="004C7BC7" w:rsidRPr="004C7BC7"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jc w:val="both"/>
        <w:rPr>
          <w:rFonts w:ascii="Times New Roman" w:hAnsi="Times New Roman"/>
          <w:sz w:val="24"/>
          <w:szCs w:val="24"/>
        </w:rPr>
      </w:pPr>
      <w:r w:rsidRPr="004C7BC7">
        <w:rPr>
          <w:rFonts w:ascii="Times New Roman" w:hAnsi="Times New Roman"/>
          <w:spacing w:val="-7"/>
          <w:sz w:val="24"/>
          <w:szCs w:val="24"/>
        </w:rPr>
        <w:t xml:space="preserve">— прикасаться, поднимать, переносить или перекатывать с места на </w:t>
      </w:r>
      <w:r w:rsidRPr="004C7BC7">
        <w:rPr>
          <w:rFonts w:ascii="Times New Roman" w:hAnsi="Times New Roman"/>
          <w:spacing w:val="-13"/>
          <w:sz w:val="24"/>
          <w:szCs w:val="24"/>
        </w:rPr>
        <w:t>место;</w:t>
      </w:r>
    </w:p>
    <w:p w:rsidR="004C7BC7" w:rsidRPr="004C7BC7"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2"/>
          <w:sz w:val="24"/>
          <w:szCs w:val="24"/>
        </w:rPr>
        <w:t>— закапывать в землю или бросать в водоём;</w:t>
      </w:r>
    </w:p>
    <w:p w:rsidR="004C7BC7" w:rsidRPr="0093412C"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rPr>
          <w:rFonts w:ascii="Times New Roman" w:hAnsi="Times New Roman"/>
          <w:spacing w:val="-12"/>
          <w:sz w:val="24"/>
          <w:szCs w:val="24"/>
        </w:rPr>
      </w:pPr>
      <w:r w:rsidRPr="004C7BC7">
        <w:rPr>
          <w:rFonts w:ascii="Times New Roman" w:hAnsi="Times New Roman"/>
          <w:spacing w:val="-12"/>
          <w:sz w:val="24"/>
          <w:szCs w:val="24"/>
        </w:rPr>
        <w:t>— предпринимать попытки к разборке или распиливанию;</w:t>
      </w:r>
    </w:p>
    <w:p w:rsidR="0058284E" w:rsidRPr="00246AF5" w:rsidRDefault="004C7BC7" w:rsidP="0058284E">
      <w:pPr>
        <w:numPr>
          <w:ilvl w:val="0"/>
          <w:numId w:val="1"/>
        </w:numPr>
        <w:pBdr>
          <w:top w:val="double" w:sz="4" w:space="1" w:color="auto"/>
          <w:left w:val="double" w:sz="4" w:space="4" w:color="auto"/>
          <w:bottom w:val="double" w:sz="4" w:space="1" w:color="auto"/>
          <w:right w:val="double" w:sz="4" w:space="4" w:color="auto"/>
        </w:pBdr>
        <w:shd w:val="clear" w:color="auto" w:fill="FFFFFF"/>
        <w:tabs>
          <w:tab w:val="clear" w:pos="677"/>
          <w:tab w:val="num" w:pos="330"/>
        </w:tabs>
        <w:spacing w:after="0" w:line="240" w:lineRule="auto"/>
        <w:ind w:left="0" w:firstLine="0"/>
        <w:rPr>
          <w:rFonts w:ascii="Times New Roman" w:hAnsi="Times New Roman"/>
          <w:spacing w:val="-12"/>
          <w:sz w:val="24"/>
          <w:szCs w:val="24"/>
        </w:rPr>
      </w:pPr>
      <w:r w:rsidRPr="004C7BC7">
        <w:rPr>
          <w:rFonts w:ascii="Times New Roman" w:hAnsi="Times New Roman"/>
          <w:spacing w:val="-12"/>
          <w:sz w:val="24"/>
          <w:szCs w:val="24"/>
        </w:rPr>
        <w:t>бросать в костёр или разводить огонь вблизи него.</w:t>
      </w:r>
    </w:p>
    <w:p w:rsidR="005709A7" w:rsidRPr="004C7BC7" w:rsidRDefault="005709A7" w:rsidP="004C7BC7">
      <w:pPr>
        <w:shd w:val="clear" w:color="auto" w:fill="FFFFFF"/>
        <w:spacing w:after="0" w:line="240" w:lineRule="auto"/>
        <w:jc w:val="center"/>
        <w:rPr>
          <w:rFonts w:ascii="Times New Roman" w:hAnsi="Times New Roman"/>
          <w:b/>
          <w:spacing w:val="-4"/>
          <w:sz w:val="16"/>
          <w:szCs w:val="16"/>
        </w:rPr>
      </w:pPr>
    </w:p>
    <w:p w:rsidR="004C7BC7" w:rsidRPr="004C7BC7" w:rsidRDefault="004C7BC7" w:rsidP="004C7BC7">
      <w:pPr>
        <w:pBdr>
          <w:top w:val="triple" w:sz="4" w:space="1" w:color="auto"/>
          <w:left w:val="triple" w:sz="4" w:space="4" w:color="auto"/>
          <w:bottom w:val="triple" w:sz="4" w:space="1" w:color="auto"/>
          <w:right w:val="triple" w:sz="4" w:space="4" w:color="auto"/>
        </w:pBdr>
        <w:shd w:val="clear" w:color="auto" w:fill="FFFFFF"/>
        <w:spacing w:after="0" w:line="240" w:lineRule="auto"/>
        <w:jc w:val="center"/>
        <w:rPr>
          <w:rFonts w:ascii="Times New Roman" w:hAnsi="Times New Roman"/>
          <w:b/>
        </w:rPr>
      </w:pPr>
      <w:r w:rsidRPr="004C7BC7">
        <w:rPr>
          <w:rFonts w:ascii="Times New Roman" w:hAnsi="Times New Roman"/>
          <w:b/>
          <w:spacing w:val="-4"/>
        </w:rPr>
        <w:t xml:space="preserve">ПАМЯТКА НАСЕЛЕНИЮ </w:t>
      </w:r>
      <w:r w:rsidRPr="004C7BC7">
        <w:rPr>
          <w:rFonts w:ascii="Times New Roman" w:hAnsi="Times New Roman"/>
          <w:b/>
        </w:rPr>
        <w:t>ПО ДЕЙСТВИЯМ ПРИ ОБНАРУЖЕНИИ</w:t>
      </w:r>
    </w:p>
    <w:p w:rsidR="005709A7" w:rsidRDefault="004C7BC7" w:rsidP="005709A7">
      <w:pPr>
        <w:pBdr>
          <w:top w:val="triple" w:sz="4" w:space="1" w:color="auto"/>
          <w:left w:val="triple" w:sz="4" w:space="4" w:color="auto"/>
          <w:bottom w:val="triple" w:sz="4" w:space="1" w:color="auto"/>
          <w:right w:val="triple" w:sz="4" w:space="4" w:color="auto"/>
        </w:pBdr>
        <w:shd w:val="clear" w:color="auto" w:fill="FFFFFF"/>
        <w:spacing w:after="0" w:line="240" w:lineRule="auto"/>
        <w:ind w:firstLine="567"/>
        <w:jc w:val="center"/>
        <w:rPr>
          <w:rFonts w:ascii="Times New Roman" w:hAnsi="Times New Roman"/>
          <w:b/>
        </w:rPr>
      </w:pPr>
      <w:r w:rsidRPr="004C7BC7">
        <w:rPr>
          <w:rFonts w:ascii="Times New Roman" w:hAnsi="Times New Roman"/>
          <w:b/>
        </w:rPr>
        <w:t>ПРЕДМЕТА, ПОХОЖЕГО НА ВЗРЫВООПАСНЫЙ</w:t>
      </w:r>
    </w:p>
    <w:p w:rsidR="004C7BC7" w:rsidRPr="005709A7"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ind w:firstLine="567"/>
        <w:rPr>
          <w:rFonts w:ascii="Times New Roman" w:hAnsi="Times New Roman"/>
          <w:b/>
        </w:rPr>
      </w:pPr>
      <w:r w:rsidRPr="004C7BC7">
        <w:rPr>
          <w:rFonts w:ascii="Times New Roman" w:hAnsi="Times New Roman"/>
          <w:b/>
          <w:spacing w:val="-7"/>
          <w:sz w:val="24"/>
          <w:szCs w:val="24"/>
        </w:rPr>
        <w:t>Заметив подозрительные предметы или чью-либо деятельность,</w:t>
      </w:r>
      <w:r w:rsidRPr="004C7BC7">
        <w:rPr>
          <w:rFonts w:ascii="Times New Roman" w:hAnsi="Times New Roman"/>
          <w:spacing w:val="-7"/>
          <w:sz w:val="24"/>
          <w:szCs w:val="24"/>
        </w:rPr>
        <w:t xml:space="preserve"> на</w:t>
      </w:r>
      <w:r w:rsidRPr="004C7BC7">
        <w:rPr>
          <w:rFonts w:ascii="Times New Roman" w:hAnsi="Times New Roman"/>
          <w:spacing w:val="-15"/>
          <w:sz w:val="24"/>
          <w:szCs w:val="24"/>
        </w:rPr>
        <w:t>пример:</w:t>
      </w:r>
    </w:p>
    <w:p w:rsidR="004C7BC7" w:rsidRPr="004C7BC7"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4"/>
          <w:sz w:val="24"/>
          <w:szCs w:val="24"/>
        </w:rPr>
        <w:t>— вещь без хозяина,</w:t>
      </w:r>
    </w:p>
    <w:p w:rsidR="004C7BC7" w:rsidRPr="00327328"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pacing w:val="-11"/>
          <w:sz w:val="24"/>
          <w:szCs w:val="24"/>
        </w:rPr>
      </w:pPr>
      <w:r w:rsidRPr="004C7BC7">
        <w:rPr>
          <w:rFonts w:ascii="Times New Roman" w:hAnsi="Times New Roman"/>
          <w:spacing w:val="-11"/>
          <w:sz w:val="24"/>
          <w:szCs w:val="24"/>
        </w:rPr>
        <w:t>— предмет, не соответствующий окружающей обстановке,</w:t>
      </w:r>
    </w:p>
    <w:p w:rsidR="00766EA3"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1"/>
          <w:sz w:val="24"/>
          <w:szCs w:val="24"/>
        </w:rPr>
        <w:t>— устройство с признаками взрывного механизма,</w:t>
      </w:r>
    </w:p>
    <w:p w:rsidR="000E0C7B"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1"/>
          <w:sz w:val="24"/>
          <w:szCs w:val="24"/>
        </w:rPr>
        <w:t>— бесхозный автотранспорт, припаркованный непосредственно к зда</w:t>
      </w:r>
      <w:r w:rsidRPr="004C7BC7">
        <w:rPr>
          <w:rFonts w:ascii="Times New Roman" w:hAnsi="Times New Roman"/>
          <w:spacing w:val="-10"/>
          <w:sz w:val="24"/>
          <w:szCs w:val="24"/>
        </w:rPr>
        <w:t>ниям,</w:t>
      </w:r>
    </w:p>
    <w:p w:rsidR="005709A7" w:rsidRPr="000E0C7B"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6"/>
          <w:sz w:val="24"/>
          <w:szCs w:val="24"/>
        </w:rPr>
        <w:t>— разгрузку неизвестными лицами различных грузов в подвальные и чер</w:t>
      </w:r>
      <w:r w:rsidRPr="004C7BC7">
        <w:rPr>
          <w:rFonts w:ascii="Times New Roman" w:hAnsi="Times New Roman"/>
          <w:spacing w:val="-12"/>
          <w:sz w:val="24"/>
          <w:szCs w:val="24"/>
        </w:rPr>
        <w:t xml:space="preserve">дачные помещения, арендованные </w:t>
      </w:r>
    </w:p>
    <w:p w:rsidR="00DC5273"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2"/>
          <w:sz w:val="24"/>
          <w:szCs w:val="24"/>
        </w:rPr>
        <w:t>квартиры, канализационные люки и т.п.</w:t>
      </w:r>
    </w:p>
    <w:p w:rsidR="004C7BC7" w:rsidRPr="00327328"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b/>
          <w:spacing w:val="-12"/>
          <w:sz w:val="24"/>
          <w:szCs w:val="24"/>
        </w:rPr>
      </w:pPr>
      <w:r w:rsidRPr="004C7BC7">
        <w:rPr>
          <w:rFonts w:ascii="Times New Roman" w:hAnsi="Times New Roman"/>
          <w:b/>
          <w:spacing w:val="-12"/>
          <w:sz w:val="24"/>
          <w:szCs w:val="24"/>
        </w:rPr>
        <w:t>1. Не подходите и не прикасайтесь к подозрительному предмету.</w:t>
      </w:r>
    </w:p>
    <w:p w:rsidR="008C3017"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jc w:val="both"/>
        <w:rPr>
          <w:rFonts w:ascii="Times New Roman" w:hAnsi="Times New Roman"/>
          <w:spacing w:val="-7"/>
          <w:sz w:val="24"/>
          <w:szCs w:val="24"/>
        </w:rPr>
      </w:pPr>
      <w:r w:rsidRPr="004C7BC7">
        <w:rPr>
          <w:rFonts w:ascii="Times New Roman" w:hAnsi="Times New Roman"/>
          <w:b/>
          <w:spacing w:val="-14"/>
          <w:sz w:val="24"/>
          <w:szCs w:val="24"/>
        </w:rPr>
        <w:t xml:space="preserve">2. НЕМЕДЛЕННО сообщите </w:t>
      </w:r>
      <w:r w:rsidRPr="004C7BC7">
        <w:rPr>
          <w:rFonts w:ascii="Times New Roman" w:hAnsi="Times New Roman"/>
          <w:spacing w:val="-14"/>
          <w:sz w:val="24"/>
          <w:szCs w:val="24"/>
        </w:rPr>
        <w:t>ближайшему должностному лицу (води</w:t>
      </w:r>
      <w:r w:rsidRPr="004C7BC7">
        <w:rPr>
          <w:rFonts w:ascii="Times New Roman" w:hAnsi="Times New Roman"/>
          <w:spacing w:val="-7"/>
          <w:sz w:val="24"/>
          <w:szCs w:val="24"/>
        </w:rPr>
        <w:t xml:space="preserve">телю </w:t>
      </w:r>
      <w:r w:rsidR="00766EA3">
        <w:rPr>
          <w:rFonts w:ascii="Times New Roman" w:hAnsi="Times New Roman"/>
          <w:spacing w:val="-7"/>
          <w:sz w:val="24"/>
          <w:szCs w:val="24"/>
        </w:rPr>
        <w:t xml:space="preserve">трамвая, охраннику, дежурному) </w:t>
      </w:r>
    </w:p>
    <w:p w:rsidR="004C7BC7" w:rsidRPr="00766EA3"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jc w:val="both"/>
        <w:rPr>
          <w:rFonts w:ascii="Times New Roman" w:hAnsi="Times New Roman"/>
          <w:spacing w:val="-7"/>
          <w:sz w:val="24"/>
          <w:szCs w:val="24"/>
        </w:rPr>
      </w:pPr>
      <w:r w:rsidRPr="004C7BC7">
        <w:rPr>
          <w:rFonts w:ascii="Times New Roman" w:hAnsi="Times New Roman"/>
          <w:spacing w:val="-7"/>
          <w:sz w:val="24"/>
          <w:szCs w:val="24"/>
        </w:rPr>
        <w:t>или</w:t>
      </w:r>
    </w:p>
    <w:p w:rsidR="00D02D32"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pacing w:val="-5"/>
          <w:sz w:val="24"/>
          <w:szCs w:val="24"/>
        </w:rPr>
      </w:pPr>
      <w:r w:rsidRPr="004C7BC7">
        <w:rPr>
          <w:rFonts w:ascii="Times New Roman" w:hAnsi="Times New Roman"/>
          <w:b/>
          <w:spacing w:val="-9"/>
          <w:sz w:val="24"/>
          <w:szCs w:val="24"/>
        </w:rPr>
        <w:t xml:space="preserve">3. ПОЗВОНИТЕ по телефону «02», </w:t>
      </w:r>
      <w:r w:rsidRPr="004C7BC7">
        <w:rPr>
          <w:rFonts w:ascii="Times New Roman" w:hAnsi="Times New Roman"/>
          <w:spacing w:val="-9"/>
          <w:sz w:val="24"/>
          <w:szCs w:val="24"/>
        </w:rPr>
        <w:t>а также по контактным телефо</w:t>
      </w:r>
      <w:r w:rsidRPr="004C7BC7">
        <w:rPr>
          <w:rFonts w:ascii="Times New Roman" w:hAnsi="Times New Roman"/>
          <w:spacing w:val="-5"/>
          <w:sz w:val="24"/>
          <w:szCs w:val="24"/>
        </w:rPr>
        <w:t xml:space="preserve">нам вашего отделения милиции, </w:t>
      </w:r>
    </w:p>
    <w:p w:rsidR="004C7BC7" w:rsidRPr="004C7BC7"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pacing w:val="-10"/>
          <w:sz w:val="24"/>
          <w:szCs w:val="24"/>
        </w:rPr>
      </w:pPr>
      <w:r w:rsidRPr="004C7BC7">
        <w:rPr>
          <w:rFonts w:ascii="Times New Roman" w:hAnsi="Times New Roman"/>
          <w:spacing w:val="-5"/>
          <w:sz w:val="24"/>
          <w:szCs w:val="24"/>
        </w:rPr>
        <w:t xml:space="preserve">территориального управления, ЖЭК, </w:t>
      </w:r>
      <w:r w:rsidRPr="004C7BC7">
        <w:rPr>
          <w:rFonts w:ascii="Times New Roman" w:hAnsi="Times New Roman"/>
          <w:spacing w:val="-10"/>
          <w:sz w:val="24"/>
          <w:szCs w:val="24"/>
        </w:rPr>
        <w:t>домоуправления и т.п.</w:t>
      </w:r>
    </w:p>
    <w:p w:rsidR="008A3DF1" w:rsidRPr="004C7BC7" w:rsidRDefault="008A3DF1" w:rsidP="004C7BC7">
      <w:pPr>
        <w:shd w:val="clear" w:color="auto" w:fill="FFFFFF"/>
        <w:spacing w:after="0" w:line="240" w:lineRule="auto"/>
        <w:rPr>
          <w:rFonts w:ascii="Times New Roman" w:hAnsi="Times New Roman"/>
          <w:sz w:val="16"/>
          <w:szCs w:val="16"/>
        </w:rPr>
      </w:pPr>
    </w:p>
    <w:p w:rsidR="00246AF5" w:rsidRPr="00FC789C" w:rsidRDefault="00FC789C" w:rsidP="00246AF5">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center"/>
        <w:rPr>
          <w:b/>
          <w:i/>
          <w:sz w:val="28"/>
          <w:szCs w:val="28"/>
          <w:u w:val="single"/>
        </w:rPr>
      </w:pPr>
      <w:r>
        <w:rPr>
          <w:b/>
          <w:i/>
          <w:sz w:val="28"/>
          <w:szCs w:val="28"/>
          <w:u w:val="single"/>
        </w:rPr>
        <w:t>О вреде курения</w:t>
      </w:r>
    </w:p>
    <w:p w:rsidR="00F70A16" w:rsidRDefault="003204FF" w:rsidP="00246AF5">
      <w:pPr>
        <w:pStyle w:val="2"/>
        <w:pBdr>
          <w:top w:val="thinThickThinSmallGap" w:sz="24" w:space="1" w:color="auto"/>
          <w:left w:val="thinThickThinSmallGap" w:sz="24" w:space="4" w:color="auto"/>
          <w:bottom w:val="thinThickThinSmallGap" w:sz="24" w:space="1" w:color="auto"/>
          <w:right w:val="thinThickThinSmallGap" w:sz="24" w:space="4" w:color="auto"/>
        </w:pBdr>
        <w:spacing w:before="0" w:after="0" w:line="240" w:lineRule="auto"/>
        <w:jc w:val="center"/>
        <w:rPr>
          <w:color w:val="000000"/>
          <w:sz w:val="24"/>
          <w:szCs w:val="24"/>
        </w:rPr>
      </w:pPr>
      <w:r>
        <w:rPr>
          <w:noProof/>
          <w:lang w:eastAsia="ru-RU"/>
        </w:rPr>
        <w:drawing>
          <wp:anchor distT="0" distB="0" distL="114300" distR="114300" simplePos="0" relativeHeight="251672576" behindDoc="0" locked="0" layoutInCell="1" allowOverlap="1" wp14:anchorId="3F6D9532" wp14:editId="6A016CDD">
            <wp:simplePos x="0" y="0"/>
            <wp:positionH relativeFrom="column">
              <wp:posOffset>294640</wp:posOffset>
            </wp:positionH>
            <wp:positionV relativeFrom="paragraph">
              <wp:posOffset>76547</wp:posOffset>
            </wp:positionV>
            <wp:extent cx="1501775" cy="1466215"/>
            <wp:effectExtent l="0" t="0" r="3175" b="635"/>
            <wp:wrapSquare wrapText="bothSides"/>
            <wp:docPr id="15" name="Рисунок 15" descr="http://vse-temu.org/wp-content/uploads/2015/03/6579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vse-temu.org/wp-content/uploads/2015/03/657954.jpg"/>
                    <pic:cNvPicPr>
                      <a:picLocks noChangeAspect="1" noChangeArrowheads="1"/>
                    </pic:cNvPicPr>
                  </pic:nvPicPr>
                  <pic:blipFill>
                    <a:blip r:embed="rId47" r:link="rId48" cstate="print">
                      <a:extLst>
                        <a:ext uri="{28A0092B-C50C-407E-A947-70E740481C1C}">
                          <a14:useLocalDpi xmlns:a14="http://schemas.microsoft.com/office/drawing/2010/main" val="0"/>
                        </a:ext>
                      </a:extLst>
                    </a:blip>
                    <a:srcRect/>
                    <a:stretch>
                      <a:fillRect/>
                    </a:stretch>
                  </pic:blipFill>
                  <pic:spPr bwMode="auto">
                    <a:xfrm>
                      <a:off x="0" y="0"/>
                      <a:ext cx="1501775" cy="1466215"/>
                    </a:xfrm>
                    <a:prstGeom prst="rect">
                      <a:avLst/>
                    </a:prstGeom>
                    <a:noFill/>
                  </pic:spPr>
                </pic:pic>
              </a:graphicData>
            </a:graphic>
            <wp14:sizeRelH relativeFrom="page">
              <wp14:pctWidth>0</wp14:pctWidth>
            </wp14:sizeRelH>
            <wp14:sizeRelV relativeFrom="page">
              <wp14:pctHeight>0</wp14:pctHeight>
            </wp14:sizeRelV>
          </wp:anchor>
        </w:drawing>
      </w:r>
      <w:r w:rsidR="00F70A16">
        <w:rPr>
          <w:color w:val="000000"/>
          <w:sz w:val="24"/>
          <w:szCs w:val="24"/>
        </w:rPr>
        <w:t>Состав табачного дыма:</w:t>
      </w:r>
    </w:p>
    <w:p w:rsidR="00246AF5" w:rsidRDefault="00294440" w:rsidP="00246AF5">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pPr>
      <w:hyperlink r:id="rId49" w:history="1">
        <w:r w:rsidR="00F70A16">
          <w:rPr>
            <w:rStyle w:val="ab"/>
            <w:b/>
            <w:bCs/>
            <w:i/>
            <w:iCs/>
            <w:color w:val="000000"/>
          </w:rPr>
          <w:t>В табачном дыме содержится</w:t>
        </w:r>
      </w:hyperlink>
      <w:r w:rsidR="00F70A16">
        <w:rPr>
          <w:rStyle w:val="apple-converted-space"/>
          <w:b/>
          <w:bCs/>
          <w:i/>
          <w:iCs/>
        </w:rPr>
        <w:t> </w:t>
      </w:r>
      <w:r w:rsidR="00F70A16">
        <w:rPr>
          <w:rStyle w:val="afb"/>
          <w:b/>
          <w:bCs/>
        </w:rPr>
        <w:t>более 4000 химических соединений</w:t>
      </w:r>
      <w:r w:rsidR="00F70A16">
        <w:t>, из них более 40 особо опасны, так как вызывают рак, а так же несколько сотен ядов:</w:t>
      </w:r>
      <w:r w:rsidR="00F70A16">
        <w:rPr>
          <w:rStyle w:val="apple-converted-space"/>
        </w:rPr>
        <w:t> </w:t>
      </w:r>
      <w:hyperlink r:id="rId50" w:history="1">
        <w:r w:rsidR="00F70A16">
          <w:rPr>
            <w:rStyle w:val="ab"/>
            <w:color w:val="000000"/>
          </w:rPr>
          <w:t>никотин</w:t>
        </w:r>
      </w:hyperlink>
      <w:r w:rsidR="00F70A16">
        <w:rPr>
          <w:color w:val="000000"/>
        </w:rPr>
        <w:t>,</w:t>
      </w:r>
      <w:r w:rsidR="00F70A16">
        <w:rPr>
          <w:rStyle w:val="apple-converted-space"/>
          <w:color w:val="000000"/>
        </w:rPr>
        <w:t> </w:t>
      </w:r>
      <w:proofErr w:type="spellStart"/>
      <w:r w:rsidR="004C4683">
        <w:fldChar w:fldCharType="begin"/>
      </w:r>
      <w:r w:rsidR="004C4683">
        <w:instrText xml:space="preserve"> HYPERLINK "http://www.russlav.ru/tabak/vliyanie_kureniya_na_organizm_cheloveka.html" </w:instrText>
      </w:r>
      <w:r w:rsidR="004C4683">
        <w:fldChar w:fldCharType="separate"/>
      </w:r>
      <w:r w:rsidR="00F70A16">
        <w:rPr>
          <w:rStyle w:val="ab"/>
          <w:color w:val="000000"/>
        </w:rPr>
        <w:t>бензапирен</w:t>
      </w:r>
      <w:proofErr w:type="spellEnd"/>
      <w:r w:rsidR="004C4683">
        <w:rPr>
          <w:rStyle w:val="ab"/>
          <w:color w:val="000000"/>
        </w:rPr>
        <w:fldChar w:fldCharType="end"/>
      </w:r>
      <w:r w:rsidR="00F70A16">
        <w:t>, цианид, мышьяк, формальдегид, углекислый газ, окись углерода, синильную кислоту и т.д. В сигаретном дыме присутствуют радиоактивные вещества:</w:t>
      </w:r>
    </w:p>
    <w:p w:rsidR="00246AF5" w:rsidRDefault="00F70A16" w:rsidP="00246AF5">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pPr>
      <w:r>
        <w:t>полоний, свинец, висмут. Никотин по св</w:t>
      </w:r>
      <w:r w:rsidR="00246AF5">
        <w:t xml:space="preserve">оей </w:t>
      </w:r>
      <w:proofErr w:type="gramStart"/>
      <w:r w:rsidR="00246AF5">
        <w:t>ядовитости  равен</w:t>
      </w:r>
      <w:proofErr w:type="gramEnd"/>
    </w:p>
    <w:p w:rsidR="00F70A16" w:rsidRDefault="00246AF5"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pPr>
      <w:r>
        <w:t xml:space="preserve">синильной </w:t>
      </w:r>
      <w:r w:rsidR="00F70A16">
        <w:t>кислоте.</w:t>
      </w:r>
    </w:p>
    <w:p w:rsidR="00F70A16" w:rsidRDefault="00F70A16" w:rsidP="00056489">
      <w:pPr>
        <w:pStyle w:val="2"/>
        <w:pBdr>
          <w:top w:val="thinThickThinSmallGap" w:sz="24" w:space="1" w:color="auto"/>
          <w:left w:val="thinThickThinSmallGap" w:sz="24" w:space="4" w:color="auto"/>
          <w:bottom w:val="thinThickThinSmallGap" w:sz="24" w:space="1" w:color="auto"/>
          <w:right w:val="thinThickThinSmallGap" w:sz="24" w:space="4" w:color="auto"/>
        </w:pBdr>
        <w:spacing w:before="0" w:after="0"/>
        <w:jc w:val="center"/>
        <w:rPr>
          <w:i w:val="0"/>
          <w:color w:val="000000"/>
          <w:sz w:val="24"/>
          <w:szCs w:val="24"/>
        </w:rPr>
      </w:pPr>
      <w:r>
        <w:rPr>
          <w:i w:val="0"/>
          <w:color w:val="000000"/>
          <w:sz w:val="24"/>
          <w:szCs w:val="24"/>
        </w:rPr>
        <w:t>Вред курения</w:t>
      </w:r>
    </w:p>
    <w:p w:rsidR="00932300" w:rsidRDefault="00130945" w:rsidP="008A3DF1">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pPr>
      <w:r>
        <w:tab/>
      </w:r>
      <w:r w:rsidR="00F70A16">
        <w:t>Пачка сигарет в день – это около 500 рентген облучения за год! Температура тлеющей сигареты 700-900 градусов! Легкие курильщика со стажем – черная, гниющая масса. После затяжки никотин попадает в головной мозг через 7 секунд. Никотин вызывает спазм сосудов, от сюда нарушение питания тканей кислородом. Спазм мелких сосудов делает кожу увядающей.</w:t>
      </w:r>
      <w:r w:rsidR="00F70A16">
        <w:rPr>
          <w:rStyle w:val="apple-converted-space"/>
        </w:rPr>
        <w:t> </w:t>
      </w:r>
      <w:r w:rsidR="00F70A16">
        <w:rPr>
          <w:rStyle w:val="af8"/>
        </w:rPr>
        <w:t>Вред курения</w:t>
      </w:r>
      <w:r w:rsidR="00F70A16">
        <w:rPr>
          <w:rStyle w:val="apple-converted-space"/>
        </w:rPr>
        <w:t> </w:t>
      </w:r>
      <w:r w:rsidR="00F70A16">
        <w:t>еще и в том, что появляется неприятный запах изо рта, желтеют зубы, воспаляется горло, краснеют глаза от постоянного раздражения дыма. Во всем мире никотин относится к разрешенному наркотику, от него так же как от</w:t>
      </w:r>
      <w:r w:rsidR="00F70A16">
        <w:rPr>
          <w:rStyle w:val="apple-converted-space"/>
        </w:rPr>
        <w:t> </w:t>
      </w:r>
      <w:hyperlink r:id="rId51" w:history="1">
        <w:r w:rsidR="00F70A16">
          <w:rPr>
            <w:rStyle w:val="ab"/>
            <w:color w:val="000000"/>
          </w:rPr>
          <w:t>героина</w:t>
        </w:r>
      </w:hyperlink>
      <w:r w:rsidR="00F70A16">
        <w:rPr>
          <w:rStyle w:val="apple-converted-space"/>
        </w:rPr>
        <w:t> </w:t>
      </w:r>
      <w:r w:rsidR="00F70A16">
        <w:t>и других тяжелых наркотиков развивается зависимость, но коварство его в том, что это происходит незаметно и относительно длительно. Наши курящие граждане ежегодно выкуривают 265 миллиардов сигарет в год, это около 1800 сигарет на душу населения и цифра эта продолжает каждый год расти.</w:t>
      </w:r>
      <w:r w:rsidR="00F70A16">
        <w:rPr>
          <w:rStyle w:val="apple-converted-space"/>
        </w:rPr>
        <w:t> </w:t>
      </w:r>
      <w:r w:rsidR="00F70A16">
        <w:br/>
      </w:r>
      <w:r w:rsidR="00F70A16">
        <w:lastRenderedPageBreak/>
        <w:tab/>
      </w:r>
      <w:r w:rsidR="00F70A16">
        <w:rPr>
          <w:rStyle w:val="afb"/>
          <w:b/>
          <w:i w:val="0"/>
        </w:rPr>
        <w:t>Вред курения в том, что оно вызывает три основных заболевания</w:t>
      </w:r>
      <w:r w:rsidR="00F70A16">
        <w:rPr>
          <w:b/>
          <w:i/>
        </w:rPr>
        <w:t>:</w:t>
      </w:r>
      <w:r w:rsidR="00F70A16">
        <w:t xml:space="preserve"> рак легких, хронический бронхит, коронарная болезнь. Уже давно доказано, что табак является причиной смертности от рака легкого в 90 % всех случаев, от бронхита и эмфиземы в 75 % и от болезни сердца в примерно 25 % всех случаев. Примерно 25 % регулярных курильщиков сигарет умрет преждевременно по причине курения. Многие из этого числа смогли бы прожить на 10, 20 или 30 лет дольше. Умершие вследствие курения в среднем потеряют 15 лет своей жизни.</w:t>
      </w:r>
      <w:r w:rsidR="00F70A16">
        <w:rPr>
          <w:rStyle w:val="apple-converted-space"/>
        </w:rPr>
        <w:t> </w:t>
      </w:r>
      <w:r w:rsidR="00F70A16">
        <w:br/>
      </w:r>
      <w:r w:rsidR="00F70A16">
        <w:rPr>
          <w:rStyle w:val="afb"/>
        </w:rPr>
        <w:t>Курение наносит страшный вред</w:t>
      </w:r>
      <w:r w:rsidR="00F70A16">
        <w:t>, так курящие в 13 раз чаще заболевают стенокардией, в 12 – инфарктом миокарда, в 10 раз – язвой желудка и в 30 раз — раком легких.</w:t>
      </w:r>
      <w:r w:rsidR="00F70A16">
        <w:rPr>
          <w:rStyle w:val="apple-converted-space"/>
        </w:rPr>
        <w:t> </w:t>
      </w:r>
      <w:r w:rsidR="00F70A16">
        <w:br/>
        <w:t>Нет такого органа, который бы не поражался табаком: почки и мочевой пузырь, половые железы и кровеносные сосуды, головной мозг и печень.</w:t>
      </w:r>
      <w:r w:rsidR="00F70A16">
        <w:br/>
        <w:t>Смертельная доза для взрослого человека содержится в одной пачке сигарет, если ее выкурить сразу, а для подростков — полпачки.</w:t>
      </w:r>
      <w:r w:rsidR="00F70A16">
        <w:br/>
      </w:r>
      <w:r w:rsidR="00F70A16">
        <w:rPr>
          <w:rStyle w:val="afb"/>
        </w:rPr>
        <w:t>Курение вредит сердцу</w:t>
      </w:r>
      <w:r w:rsidR="00F70A16">
        <w:t>, так частота сердечных сокращений у курящего на 15000 ударов в сутки больше, чем у некурящего, а доставка кислорода тканям и особенно головному мозгу значительно снижена, так как сосуды сужены, плюс к этому угарный газ, который лучше «цепляется» к гемоглобину и не даёт эритроцитам переносить кислород. Этим и объясняется, почему курящие школьники значительно отстают от некурящих.</w:t>
      </w:r>
      <w:r w:rsidR="00F70A16">
        <w:rPr>
          <w:rStyle w:val="apple-converted-space"/>
        </w:rPr>
        <w:t> </w:t>
      </w:r>
      <w:r w:rsidR="00F70A16">
        <w:br/>
      </w:r>
      <w:hyperlink r:id="rId52" w:history="1">
        <w:r w:rsidR="00F70A16">
          <w:rPr>
            <w:rStyle w:val="ab"/>
            <w:b/>
            <w:bCs/>
            <w:color w:val="000000"/>
          </w:rPr>
          <w:t>Вред курения</w:t>
        </w:r>
      </w:hyperlink>
      <w:r w:rsidR="00F70A16">
        <w:rPr>
          <w:rStyle w:val="apple-converted-space"/>
          <w:color w:val="000000"/>
        </w:rPr>
        <w:t> </w:t>
      </w:r>
      <w:r w:rsidR="00F70A16">
        <w:t xml:space="preserve">еще вот в чем: последние годы ученые уделяют пристальное внимание веществам, </w:t>
      </w:r>
    </w:p>
    <w:p w:rsidR="00B514D0" w:rsidRDefault="00F70A16" w:rsidP="008A3DF1">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pPr>
      <w:r>
        <w:t xml:space="preserve">вызывающим рак. К ним, в первую очередь, относятся </w:t>
      </w:r>
      <w:proofErr w:type="spellStart"/>
      <w:r>
        <w:t>бензопирен</w:t>
      </w:r>
      <w:proofErr w:type="spellEnd"/>
      <w:r>
        <w:t xml:space="preserve"> и радиоактивный изотоп полоний-210. Если курильщик наберет в рот дым, а затем выдохнет его через платок, то на белой ткани останется коричневое пятно. Это и есть табачный деготь. В нем особенно много веществ, </w:t>
      </w:r>
    </w:p>
    <w:p w:rsidR="00056489" w:rsidRPr="008A3DF1" w:rsidRDefault="00294440" w:rsidP="008A3DF1">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pPr>
      <w:hyperlink r:id="rId53" w:history="1">
        <w:r w:rsidR="00F70A16">
          <w:rPr>
            <w:rStyle w:val="ab"/>
            <w:color w:val="000000"/>
          </w:rPr>
          <w:t>вызывающих рак</w:t>
        </w:r>
      </w:hyperlink>
      <w:r w:rsidR="00F70A16">
        <w:rPr>
          <w:color w:val="000000"/>
        </w:rPr>
        <w:t>.</w:t>
      </w:r>
      <w:r w:rsidR="00F70A16">
        <w:t xml:space="preserve"> Если ухо кролика несколько раз смазать табачным дегтем, то у животн</w:t>
      </w:r>
      <w:r w:rsidR="008A3DF1">
        <w:t>ого образуется раковая опухоль.</w:t>
      </w:r>
    </w:p>
    <w:p w:rsidR="00F70A16" w:rsidRDefault="00F70A16" w:rsidP="00F70A16">
      <w:pPr>
        <w:pStyle w:val="2"/>
        <w:pBdr>
          <w:top w:val="thinThickThinSmallGap" w:sz="24" w:space="1" w:color="auto"/>
          <w:left w:val="thinThickThinSmallGap" w:sz="24" w:space="4" w:color="auto"/>
          <w:bottom w:val="thinThickThinSmallGap" w:sz="24" w:space="1" w:color="auto"/>
          <w:right w:val="thinThickThinSmallGap" w:sz="24" w:space="4" w:color="auto"/>
        </w:pBdr>
        <w:spacing w:before="0" w:after="0"/>
        <w:jc w:val="center"/>
        <w:rPr>
          <w:color w:val="000000"/>
          <w:sz w:val="24"/>
          <w:szCs w:val="24"/>
          <w:u w:val="single"/>
        </w:rPr>
      </w:pPr>
      <w:r>
        <w:rPr>
          <w:color w:val="000000"/>
          <w:sz w:val="24"/>
          <w:szCs w:val="24"/>
          <w:u w:val="single"/>
        </w:rPr>
        <w:t>Вред курения для женщин</w:t>
      </w:r>
    </w:p>
    <w:p w:rsidR="00DC5273" w:rsidRDefault="005F42A8"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rPr>
          <w:noProof/>
        </w:rPr>
        <w:drawing>
          <wp:anchor distT="0" distB="0" distL="0" distR="0" simplePos="0" relativeHeight="251671552" behindDoc="0" locked="0" layoutInCell="1" allowOverlap="0" wp14:anchorId="488AF1C4" wp14:editId="1569CAEA">
            <wp:simplePos x="0" y="0"/>
            <wp:positionH relativeFrom="column">
              <wp:posOffset>3075365</wp:posOffset>
            </wp:positionH>
            <wp:positionV relativeFrom="paragraph">
              <wp:posOffset>485775</wp:posOffset>
            </wp:positionV>
            <wp:extent cx="3343910" cy="2023110"/>
            <wp:effectExtent l="0" t="0" r="8890" b="0"/>
            <wp:wrapSquare wrapText="bothSides"/>
            <wp:docPr id="7" name="Рисунок 7" descr="ВРЕД КУР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ВРЕД КУРЕНИЯ"/>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3343910" cy="2023110"/>
                    </a:xfrm>
                    <a:prstGeom prst="rect">
                      <a:avLst/>
                    </a:prstGeom>
                    <a:noFill/>
                  </pic:spPr>
                </pic:pic>
              </a:graphicData>
            </a:graphic>
            <wp14:sizeRelH relativeFrom="page">
              <wp14:pctWidth>0</wp14:pctWidth>
            </wp14:sizeRelH>
            <wp14:sizeRelV relativeFrom="page">
              <wp14:pctHeight>0</wp14:pctHeight>
            </wp14:sizeRelV>
          </wp:anchor>
        </w:drawing>
      </w:r>
      <w:r w:rsidR="00F70A16">
        <w:rPr>
          <w:rStyle w:val="af8"/>
          <w:i/>
          <w:iCs/>
        </w:rPr>
        <w:tab/>
        <w:t>Для женщины курение особенно вредно</w:t>
      </w:r>
      <w:r w:rsidR="00F70A16">
        <w:t>, так при первой затяжке першит в горле, увеличивается частота сердечных сокращений, появляется противный привкус во рту, появляется кашель, головокружение, тошнота и возможна рвота. Все это проявление защитных реакций организма. Но курильщица, которая следует «новой моде» активно подавляет защитные функции организма и продолжает делать затяжки. С каждой новой затяжкой организм сдается и получает отравление, защитные реакции угасают и курильщица не чувствует дискомфорта. С каждой новой пачкой, курильщица все больше подсаживается на никотин. Молодая девушка не может не замечать, что у неё появляется кашель (особенно по утрам), появляется осиплость голоса, запах изо рта, кожа становится дряблой, желтеют зубы и вообще девушка выглядит старше своих сверстниц, тем не менее она продолжает курить, хотя и пытается</w:t>
      </w:r>
      <w:r w:rsidR="00F70A16">
        <w:rPr>
          <w:rStyle w:val="apple-converted-space"/>
        </w:rPr>
        <w:t> </w:t>
      </w:r>
      <w:r w:rsidR="00F70A16">
        <w:rPr>
          <w:rStyle w:val="afb"/>
          <w:b/>
          <w:bCs/>
        </w:rPr>
        <w:t>уменьшить вред от курения</w:t>
      </w:r>
      <w:r w:rsidR="00F70A16">
        <w:t>, переходя на легкие и «женские» (тонкие) сигареты. Но никотиновая зависимость уже сформирована, и организм начинает требовать свою дозу никотина, и девушке приходится вместо одной обычной пачки выкуривать 2 «женских» пачки, чтобы получить свою дозу никотина. Табачные компании это уже давно знали, поэтому они и пошли на такой шаг, и выпустили мнимые безвредные сигареты, хотя вред оказывается даже больше и доход от продажи тоже. Грамотные рекламные компании заставляют курильщиц поверить, что это менее вредно, хотя это в</w:t>
      </w:r>
      <w:r w:rsidR="00DC5273">
        <w:t xml:space="preserve">сё обман! Многие девушки так же </w:t>
      </w:r>
      <w:r w:rsidR="00F70A16">
        <w:t xml:space="preserve">замечают, что сигарета снижает стресс, это еще больше делает зависимой от сигареты, курящие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rStyle w:val="apple-converted-space"/>
        </w:rPr>
      </w:pPr>
      <w:r>
        <w:t>люди не умеют иначе бороться со стрессом.</w:t>
      </w:r>
      <w:r>
        <w:rPr>
          <w:rStyle w:val="apple-converted-space"/>
        </w:rPr>
        <w:t> </w:t>
      </w:r>
    </w:p>
    <w:p w:rsidR="003204FF"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Pr>
          <w:rStyle w:val="afb"/>
          <w:i w:val="0"/>
        </w:rPr>
        <w:t>Из-за вреда курения у женщин повышается частота воспалительных заболеваний, что приводит к бесплодию</w:t>
      </w:r>
      <w:r>
        <w:t xml:space="preserve">. Немецкий врач-гинеколог </w:t>
      </w:r>
      <w:proofErr w:type="spellStart"/>
      <w:r>
        <w:t>Бернхард</w:t>
      </w:r>
      <w:proofErr w:type="spellEnd"/>
      <w:r>
        <w:t>, обследовав около 6 тысяч женщин, установил, что бесплодие наблюдалось у</w:t>
      </w:r>
      <w:r>
        <w:rPr>
          <w:rStyle w:val="apple-converted-space"/>
        </w:rPr>
        <w:t> </w:t>
      </w:r>
      <w:hyperlink r:id="rId55" w:history="1">
        <w:r>
          <w:rPr>
            <w:rStyle w:val="ab"/>
            <w:color w:val="000000"/>
          </w:rPr>
          <w:t>курящих женщин</w:t>
        </w:r>
      </w:hyperlink>
      <w:r>
        <w:rPr>
          <w:rStyle w:val="apple-converted-space"/>
        </w:rPr>
        <w:t> </w:t>
      </w:r>
      <w:r>
        <w:t xml:space="preserve">в 42 %, а у некурящих – лишь в 4 %.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rStyle w:val="apple-converted-space"/>
        </w:rPr>
      </w:pPr>
      <w:r>
        <w:lastRenderedPageBreak/>
        <w:t>Табак дает 96 % выкидышей, 1/3 недоношенных детей.</w:t>
      </w:r>
      <w:r>
        <w:rPr>
          <w:rStyle w:val="apple-converted-space"/>
        </w:rPr>
        <w:t> </w:t>
      </w:r>
    </w:p>
    <w:p w:rsidR="00327328" w:rsidRDefault="00F70A16" w:rsidP="00D2002D">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t>Табак разрушает и тех, кто курит, и тех, кто рождается от ку</w:t>
      </w:r>
      <w:r w:rsidR="00327328">
        <w:t xml:space="preserve">рильщиков, и тех, кто </w:t>
      </w:r>
      <w:proofErr w:type="spellStart"/>
      <w:r w:rsidR="00327328">
        <w:t>находитсярядом</w:t>
      </w:r>
      <w:proofErr w:type="spellEnd"/>
      <w:r w:rsidR="00327328">
        <w:t xml:space="preserve"> с курильщиками.</w:t>
      </w:r>
    </w:p>
    <w:p w:rsidR="00D2002D" w:rsidRPr="00D2002D" w:rsidRDefault="00F70A16" w:rsidP="00A729A9">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t>Курящие женщины, как правило, рано стареют, у них преждевреме</w:t>
      </w:r>
      <w:r w:rsidR="008A3DF1">
        <w:t>нно наступает половое увядание.</w:t>
      </w:r>
    </w:p>
    <w:p w:rsidR="00F70A16" w:rsidRDefault="00F70A16" w:rsidP="00A729A9">
      <w:pPr>
        <w:pStyle w:val="2"/>
        <w:pBdr>
          <w:top w:val="thinThickThinSmallGap" w:sz="24" w:space="1" w:color="auto"/>
          <w:left w:val="thinThickThinSmallGap" w:sz="24" w:space="4" w:color="auto"/>
          <w:bottom w:val="thinThickThinSmallGap" w:sz="24" w:space="1" w:color="auto"/>
          <w:right w:val="thinThickThinSmallGap" w:sz="24" w:space="4" w:color="auto"/>
        </w:pBdr>
        <w:spacing w:before="0" w:after="0" w:line="240" w:lineRule="auto"/>
        <w:jc w:val="center"/>
        <w:rPr>
          <w:color w:val="000000"/>
          <w:sz w:val="24"/>
          <w:szCs w:val="24"/>
          <w:u w:val="single"/>
        </w:rPr>
      </w:pPr>
      <w:r>
        <w:rPr>
          <w:color w:val="000000"/>
          <w:sz w:val="24"/>
          <w:szCs w:val="24"/>
          <w:u w:val="single"/>
        </w:rPr>
        <w:t>Вред курения для окружающих</w:t>
      </w:r>
    </w:p>
    <w:p w:rsidR="004353A5" w:rsidRDefault="00F70A16" w:rsidP="00A729A9">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rPr>
          <w:rStyle w:val="af8"/>
        </w:rPr>
        <w:tab/>
        <w:t>О вреде курения для окружающих</w:t>
      </w:r>
      <w:r>
        <w:rPr>
          <w:rStyle w:val="apple-converted-space"/>
        </w:rPr>
        <w:t> </w:t>
      </w:r>
      <w:r>
        <w:t xml:space="preserve">становится все больше данных. В результате пассивного курения ежегодно умирают от рака легких 3 тыс. человек, от болезней сердца – до 62 тыс. 2,7 тыс. детей по этой же причине погибают в результате так называемого синдрома внезапной </w:t>
      </w:r>
    </w:p>
    <w:p w:rsidR="0093412C" w:rsidRDefault="00F70A16" w:rsidP="00A729A9">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 xml:space="preserve">младенческой смерти. Значительно повышается опасность заболеть не только раком легких, но и </w:t>
      </w:r>
    </w:p>
    <w:p w:rsidR="008D396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некоторыми другими видами этого страшного недуга.</w:t>
      </w:r>
    </w:p>
    <w:p w:rsidR="000E0C7B" w:rsidRDefault="004353A5"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sidR="00F70A16">
        <w:t>Увеличивается риск самопроизвольного выкидыша. Если</w:t>
      </w:r>
      <w:r w:rsidR="00F70A16">
        <w:rPr>
          <w:rStyle w:val="apple-converted-space"/>
        </w:rPr>
        <w:t> </w:t>
      </w:r>
      <w:hyperlink r:id="rId56" w:history="1">
        <w:r w:rsidR="00F70A16">
          <w:rPr>
            <w:rStyle w:val="ab"/>
            <w:color w:val="000000"/>
          </w:rPr>
          <w:t>будущие матери подвергаются воздействию табачного дыма</w:t>
        </w:r>
      </w:hyperlink>
      <w:r w:rsidR="00F70A16">
        <w:rPr>
          <w:color w:val="000000"/>
        </w:rPr>
        <w:t>,</w:t>
      </w:r>
      <w:r w:rsidR="00F70A16">
        <w:t xml:space="preserve"> у них чаще рождаются дети, им</w:t>
      </w:r>
      <w:r w:rsidR="000E0C7B">
        <w:t>еющие различные дефекты, прежде</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всего нейропсихические, а также пониженный вес (9,7—18,6 тыс. таких новорожденных в год).</w:t>
      </w:r>
    </w:p>
    <w:p w:rsidR="00B514D0" w:rsidRDefault="005709A7"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sidR="00F70A16">
        <w:t xml:space="preserve">Установлено, что более 50 компонентов табачного дыма канцерогенны, 6 пагубно влияют на способность к деторождению и общее развитие ребенка. Вообще вдыхание табачного дыма гораздо </w:t>
      </w:r>
    </w:p>
    <w:p w:rsidR="00DC5273"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опаснее для детей. Так, пассивное курение ежегодно служит причиной возникновения астмы у 8—</w:t>
      </w:r>
    </w:p>
    <w:p w:rsidR="00246AF5"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 xml:space="preserve">26 тыс. детей, бронхитов – у 150—300 тыс., причем от 7,5 до 15,6 тыс. детей госпитализируются, а </w:t>
      </w:r>
    </w:p>
    <w:p w:rsidR="00327328" w:rsidRDefault="00327328"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 xml:space="preserve">от 136 до 212 из них умирают. </w:t>
      </w:r>
    </w:p>
    <w:p w:rsidR="001B2362" w:rsidRDefault="005709A7"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sidR="00F70A16">
        <w:t xml:space="preserve">Обследование более 32 тыс. пассивно «курящих» женщин, которое было проведено специалистами Гарвардского университета, показало, что представительницы прекрасного пола, </w:t>
      </w:r>
    </w:p>
    <w:p w:rsidR="000E0C7B"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 xml:space="preserve">регулярно подвергающиеся воздействию табачного дыма дома и на работе, в 1,91 раза чаще </w:t>
      </w:r>
    </w:p>
    <w:p w:rsidR="0005648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страдают сердечными болезнями, чем не вдыхающие его.</w:t>
      </w:r>
    </w:p>
    <w:p w:rsidR="00F524D4" w:rsidRDefault="005709A7"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sidR="00F70A16">
        <w:t>Если же женщина курит пассивно лишь эпизодически, показа</w:t>
      </w:r>
      <w:r w:rsidR="00130945">
        <w:t xml:space="preserve">тель заболеваемости </w:t>
      </w:r>
    </w:p>
    <w:p w:rsidR="008C3017" w:rsidRDefault="00130945"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уменьшается</w:t>
      </w:r>
      <w:r w:rsidR="008D3966">
        <w:t xml:space="preserve"> </w:t>
      </w:r>
      <w:r w:rsidR="00F70A16">
        <w:t>до 1,58.</w:t>
      </w:r>
      <w:r w:rsidR="008A3DF1">
        <w:rPr>
          <w:rStyle w:val="apple-converted-space"/>
        </w:rPr>
        <w:t> </w:t>
      </w:r>
    </w:p>
    <w:p w:rsidR="00D2002D" w:rsidRDefault="008D396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sidR="00F70A16">
        <w:t xml:space="preserve">Согласно данным, собранным Американской ассоциацией по исследованию сердца, если в доме курят, это крайне неблагоприятно отражается на детях, имеющих высокий уровень </w:t>
      </w:r>
    </w:p>
    <w:p w:rsidR="00D16AB0"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холестерина в крови. Сигаретный дым уменьшает у них содер</w:t>
      </w:r>
      <w:r w:rsidR="00D16AB0">
        <w:t>жание так называемого полезного</w:t>
      </w:r>
    </w:p>
    <w:p w:rsidR="004204D8"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холестерина, который пред</w:t>
      </w:r>
      <w:r w:rsidR="004204D8">
        <w:t>охраняет от сердечных болезней.</w:t>
      </w:r>
    </w:p>
    <w:p w:rsidR="00D2002D" w:rsidRDefault="00294440"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hyperlink r:id="rId57" w:history="1">
        <w:r w:rsidR="00F70A16">
          <w:rPr>
            <w:rStyle w:val="ab"/>
            <w:b/>
            <w:color w:val="000000"/>
          </w:rPr>
          <w:t>Курение</w:t>
        </w:r>
      </w:hyperlink>
      <w:r w:rsidR="00F70A16">
        <w:rPr>
          <w:rStyle w:val="apple-converted-space"/>
        </w:rPr>
        <w:t> </w:t>
      </w:r>
      <w:r w:rsidR="00F70A16">
        <w:t>– это привычка, противная зрению, невыносимая для обоняния, вредная для мозга, опасная</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 xml:space="preserve"> для легких.</w:t>
      </w:r>
    </w:p>
    <w:p w:rsidR="00F70A16" w:rsidRDefault="00F70A16" w:rsidP="00F70A16">
      <w:pPr>
        <w:pStyle w:val="1"/>
        <w:pBdr>
          <w:top w:val="thinThickThinSmallGap" w:sz="24" w:space="1" w:color="auto"/>
          <w:left w:val="thinThickThinSmallGap" w:sz="24" w:space="4" w:color="auto"/>
          <w:bottom w:val="thinThickThinSmallGap" w:sz="24" w:space="1" w:color="auto"/>
          <w:right w:val="thinThickThinSmallGap" w:sz="24" w:space="4" w:color="auto"/>
        </w:pBdr>
        <w:jc w:val="center"/>
        <w:rPr>
          <w:i/>
          <w:color w:val="000000"/>
          <w:sz w:val="24"/>
          <w:szCs w:val="24"/>
          <w:u w:val="single"/>
        </w:rPr>
      </w:pPr>
      <w:r>
        <w:rPr>
          <w:i/>
          <w:color w:val="000000"/>
          <w:sz w:val="24"/>
          <w:szCs w:val="24"/>
          <w:u w:val="single"/>
        </w:rPr>
        <w:t>Вред курения для подростков</w:t>
      </w:r>
    </w:p>
    <w:p w:rsidR="0005648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rStyle w:val="af8"/>
          <w:color w:val="000000"/>
        </w:rPr>
        <w:tab/>
        <w:t>Курение подростков</w:t>
      </w:r>
      <w:r>
        <w:rPr>
          <w:rStyle w:val="apple-converted-space"/>
          <w:color w:val="000000"/>
        </w:rPr>
        <w:t> </w:t>
      </w:r>
      <w:r>
        <w:rPr>
          <w:color w:val="000000"/>
        </w:rPr>
        <w:t>вызывает тревогу по нескольким причинам.</w:t>
      </w:r>
      <w:r>
        <w:rPr>
          <w:color w:val="000000"/>
        </w:rPr>
        <w:br/>
        <w:t>Во–первых, те</w:t>
      </w:r>
      <w:r>
        <w:rPr>
          <w:rStyle w:val="apple-converted-space"/>
          <w:color w:val="000000"/>
        </w:rPr>
        <w:t> </w:t>
      </w:r>
      <w:r>
        <w:rPr>
          <w:rStyle w:val="afb"/>
          <w:color w:val="000000"/>
        </w:rPr>
        <w:t>кто начал ежедневно курить в подростковом возрасте, обычно курят всю жизнь</w:t>
      </w:r>
      <w:r>
        <w:rPr>
          <w:color w:val="000000"/>
        </w:rPr>
        <w:t>.</w:t>
      </w:r>
      <w:r>
        <w:rPr>
          <w:rStyle w:val="apple-converted-space"/>
          <w:color w:val="000000"/>
        </w:rPr>
        <w:t> </w:t>
      </w:r>
      <w:r>
        <w:rPr>
          <w:color w:val="000000"/>
        </w:rPr>
        <w:br/>
        <w:t>Во-вторых, курение повышает риск развития хронических заболеваний (заболевание сердца, рак, эмфизема легких).</w:t>
      </w:r>
    </w:p>
    <w:p w:rsidR="0005648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В–третьих, хотя хронические заболевания, связанные с курением, обычно появляются только в </w:t>
      </w:r>
    </w:p>
    <w:p w:rsidR="0005648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зрелом возрасте,</w:t>
      </w:r>
      <w:r>
        <w:rPr>
          <w:rStyle w:val="apple-converted-space"/>
          <w:color w:val="000000"/>
        </w:rPr>
        <w:t> </w:t>
      </w:r>
      <w:r>
        <w:rPr>
          <w:rStyle w:val="af8"/>
          <w:color w:val="000000"/>
        </w:rPr>
        <w:t>подростки – курильщики чаще страдают от кашля</w:t>
      </w:r>
      <w:r>
        <w:rPr>
          <w:color w:val="000000"/>
        </w:rPr>
        <w:t xml:space="preserve">, дисфункции дыхательных </w:t>
      </w:r>
    </w:p>
    <w:p w:rsidR="003204FF" w:rsidRDefault="00F70A16" w:rsidP="003204FF">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путей, образования мокроты, одышки и </w:t>
      </w:r>
      <w:r w:rsidR="008C3017">
        <w:rPr>
          <w:color w:val="000000"/>
        </w:rPr>
        <w:t>других респираторных симптомов.</w:t>
      </w:r>
    </w:p>
    <w:p w:rsidR="00F70A16" w:rsidRPr="003204FF" w:rsidRDefault="00F70A16" w:rsidP="003204FF">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center"/>
        <w:rPr>
          <w:color w:val="000000"/>
        </w:rPr>
      </w:pPr>
      <w:r w:rsidRPr="008C3017">
        <w:rPr>
          <w:b/>
          <w:color w:val="000000"/>
          <w:u w:val="single"/>
        </w:rPr>
        <w:t>Причины курения подростков</w:t>
      </w:r>
    </w:p>
    <w:p w:rsidR="005F42A8"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Каковы же</w:t>
      </w:r>
      <w:r>
        <w:rPr>
          <w:rStyle w:val="apple-converted-space"/>
          <w:color w:val="000000"/>
        </w:rPr>
        <w:t> </w:t>
      </w:r>
      <w:r>
        <w:rPr>
          <w:rStyle w:val="af8"/>
          <w:color w:val="000000"/>
        </w:rPr>
        <w:t>причины курения подростков</w:t>
      </w:r>
      <w:r>
        <w:rPr>
          <w:color w:val="000000"/>
        </w:rPr>
        <w:t>? Для</w:t>
      </w:r>
      <w:r>
        <w:rPr>
          <w:rStyle w:val="apple-converted-space"/>
          <w:color w:val="000000"/>
        </w:rPr>
        <w:t> </w:t>
      </w:r>
      <w:r>
        <w:rPr>
          <w:rStyle w:val="afb"/>
          <w:color w:val="000000"/>
        </w:rPr>
        <w:t>курения подростков</w:t>
      </w:r>
      <w:r>
        <w:rPr>
          <w:rStyle w:val="apple-converted-space"/>
          <w:color w:val="000000"/>
        </w:rPr>
        <w:t> </w:t>
      </w:r>
      <w:r>
        <w:rPr>
          <w:color w:val="000000"/>
        </w:rPr>
        <w:t xml:space="preserve">причин множество вот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некоторые из них:</w:t>
      </w:r>
    </w:p>
    <w:p w:rsidR="00F70A16" w:rsidRDefault="004204D8" w:rsidP="00F70A16">
      <w:pPr>
        <w:numPr>
          <w:ilvl w:val="0"/>
          <w:numId w:val="10"/>
        </w:num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left="0" w:firstLine="0"/>
        <w:rPr>
          <w:rFonts w:ascii="Times New Roman" w:hAnsi="Times New Roman"/>
          <w:color w:val="000000"/>
          <w:sz w:val="24"/>
          <w:szCs w:val="24"/>
        </w:rPr>
      </w:pPr>
      <w:r>
        <w:rPr>
          <w:rFonts w:ascii="Times New Roman" w:hAnsi="Times New Roman"/>
          <w:color w:val="000000"/>
          <w:sz w:val="24"/>
          <w:szCs w:val="24"/>
        </w:rPr>
        <w:t>Подра</w:t>
      </w:r>
      <w:r w:rsidR="00F70A16">
        <w:rPr>
          <w:rFonts w:ascii="Times New Roman" w:hAnsi="Times New Roman"/>
          <w:color w:val="000000"/>
          <w:sz w:val="24"/>
          <w:szCs w:val="24"/>
        </w:rPr>
        <w:t>жание другим школьникам, студентам;</w:t>
      </w:r>
    </w:p>
    <w:p w:rsidR="00F70A16" w:rsidRPr="003204FF" w:rsidRDefault="00F70A16" w:rsidP="003204FF">
      <w:pPr>
        <w:numPr>
          <w:ilvl w:val="0"/>
          <w:numId w:val="10"/>
        </w:num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left="0" w:firstLine="0"/>
        <w:rPr>
          <w:rFonts w:ascii="Times New Roman" w:hAnsi="Times New Roman"/>
          <w:color w:val="000000"/>
          <w:sz w:val="24"/>
          <w:szCs w:val="24"/>
        </w:rPr>
      </w:pPr>
      <w:r w:rsidRPr="003204FF">
        <w:rPr>
          <w:rFonts w:ascii="Times New Roman" w:hAnsi="Times New Roman"/>
          <w:color w:val="000000"/>
          <w:sz w:val="24"/>
          <w:szCs w:val="24"/>
        </w:rPr>
        <w:t>Чувство новизны, интереса;</w:t>
      </w:r>
    </w:p>
    <w:p w:rsidR="00F70A16" w:rsidRPr="00A729A9" w:rsidRDefault="00F70A16" w:rsidP="00A729A9">
      <w:pPr>
        <w:numPr>
          <w:ilvl w:val="0"/>
          <w:numId w:val="10"/>
        </w:num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left="0" w:firstLine="0"/>
        <w:rPr>
          <w:rFonts w:ascii="Times New Roman" w:hAnsi="Times New Roman"/>
          <w:color w:val="000000"/>
          <w:sz w:val="24"/>
          <w:szCs w:val="24"/>
        </w:rPr>
      </w:pPr>
      <w:r w:rsidRPr="00A729A9">
        <w:rPr>
          <w:rFonts w:ascii="Times New Roman" w:hAnsi="Times New Roman"/>
          <w:color w:val="000000"/>
          <w:sz w:val="24"/>
          <w:szCs w:val="24"/>
        </w:rPr>
        <w:t>Желание казаться взрослыми, самостоятельными;</w:t>
      </w:r>
    </w:p>
    <w:p w:rsidR="00DC5273" w:rsidRPr="003204FF" w:rsidRDefault="00F70A16" w:rsidP="003204FF">
      <w:pPr>
        <w:numPr>
          <w:ilvl w:val="0"/>
          <w:numId w:val="10"/>
        </w:num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left="0" w:firstLine="0"/>
        <w:jc w:val="both"/>
        <w:rPr>
          <w:rFonts w:ascii="Times New Roman" w:hAnsi="Times New Roman"/>
          <w:color w:val="000000"/>
          <w:sz w:val="24"/>
          <w:szCs w:val="24"/>
        </w:rPr>
      </w:pPr>
      <w:r w:rsidRPr="003204FF">
        <w:rPr>
          <w:rFonts w:ascii="Times New Roman" w:hAnsi="Times New Roman"/>
          <w:color w:val="000000"/>
          <w:sz w:val="24"/>
          <w:szCs w:val="24"/>
        </w:rPr>
        <w:t xml:space="preserve">У девушек приобщение к курению часто связано с кокетством, стремлением к </w:t>
      </w:r>
    </w:p>
    <w:p w:rsidR="00F70A16" w:rsidRDefault="00F70A16" w:rsidP="00DC5273">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color w:val="000000"/>
          <w:sz w:val="24"/>
          <w:szCs w:val="24"/>
        </w:rPr>
      </w:pPr>
      <w:r>
        <w:rPr>
          <w:rFonts w:ascii="Times New Roman" w:hAnsi="Times New Roman"/>
          <w:color w:val="000000"/>
          <w:sz w:val="24"/>
          <w:szCs w:val="24"/>
        </w:rPr>
        <w:t>оригинальности, желанием нравиться юношам.</w:t>
      </w:r>
    </w:p>
    <w:p w:rsidR="00DC5273"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 xml:space="preserve">Однако путем кратковременного и нерегулярного вначале курения, возникает незаметно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самая настоящая привычка к табаку, к никотину.</w:t>
      </w:r>
    </w:p>
    <w:p w:rsidR="003204FF"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 xml:space="preserve">Никотин – являющийся </w:t>
      </w:r>
      <w:proofErr w:type="spellStart"/>
      <w:r>
        <w:rPr>
          <w:color w:val="000000"/>
        </w:rPr>
        <w:t>нейротропным</w:t>
      </w:r>
      <w:proofErr w:type="spellEnd"/>
      <w:r>
        <w:rPr>
          <w:color w:val="000000"/>
        </w:rPr>
        <w:t xml:space="preserve"> ядом  становится привычным и без него в силу установившихся рефлексов становится трудно обходиться. Многие болезненные изменения возникают не сразу, а при определённом «стаже» курения (рак легких и других органов, инфаркт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lastRenderedPageBreak/>
        <w:t>миокарда, гангрена ног и др.)</w:t>
      </w:r>
    </w:p>
    <w:p w:rsidR="00A729A9" w:rsidRDefault="005709A7"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Школьники в силу того, что мало заботятся о своем здоровье, не могут в силу незрелости оценить всю тяжесть последствий от курения. Для школьника срок в 10 – 15 лет (когда появятся симптомы заболеваний) кажется чем-то очень далеким, и он</w:t>
      </w:r>
      <w:r w:rsidR="00A729A9">
        <w:rPr>
          <w:color w:val="000000"/>
        </w:rPr>
        <w:t xml:space="preserve"> живет сегодняшним днем, будучи</w:t>
      </w:r>
    </w:p>
    <w:p w:rsidR="00B514D0"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уверенным, что бросит курить в любой момент. Однако бросить кури</w:t>
      </w:r>
      <w:r w:rsidR="00130945">
        <w:rPr>
          <w:color w:val="000000"/>
        </w:rPr>
        <w:t xml:space="preserve">ть не так легко, об этом можете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спросить любого курильщика.</w:t>
      </w:r>
      <w:r>
        <w:rPr>
          <w:rStyle w:val="apple-converted-space"/>
          <w:color w:val="000000"/>
        </w:rPr>
        <w:t> </w:t>
      </w:r>
    </w:p>
    <w:p w:rsidR="0093412C"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При</w:t>
      </w:r>
      <w:r>
        <w:rPr>
          <w:rStyle w:val="apple-converted-space"/>
          <w:color w:val="000000"/>
        </w:rPr>
        <w:t> </w:t>
      </w:r>
      <w:r>
        <w:rPr>
          <w:rStyle w:val="af8"/>
          <w:color w:val="000000"/>
        </w:rPr>
        <w:t>курении у подростка</w:t>
      </w:r>
      <w:r>
        <w:rPr>
          <w:rStyle w:val="apple-converted-space"/>
          <w:color w:val="000000"/>
        </w:rPr>
        <w:t> </w:t>
      </w:r>
      <w:r>
        <w:rPr>
          <w:color w:val="000000"/>
        </w:rPr>
        <w:t>очень сильно страдает память. Эксперименты показали, что курение снижает скорость заучивания и объём памяти.</w:t>
      </w:r>
    </w:p>
    <w:p w:rsidR="00FC789C" w:rsidRDefault="0093412C"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 xml:space="preserve">Также замедляется реакция в движении, снижается мышечная сила, под влиянием никотина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ухудшается острота зрения.</w:t>
      </w:r>
    </w:p>
    <w:p w:rsidR="00FC789C" w:rsidRDefault="000E0C7B"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Установлено, что смертность людей,</w:t>
      </w:r>
      <w:r w:rsidR="00F70A16">
        <w:rPr>
          <w:rStyle w:val="apple-converted-space"/>
          <w:color w:val="000000"/>
        </w:rPr>
        <w:t> </w:t>
      </w:r>
      <w:r w:rsidR="00F70A16">
        <w:rPr>
          <w:rStyle w:val="afb"/>
          <w:color w:val="000000"/>
        </w:rPr>
        <w:t>начавших курить в подростковом возрасте</w:t>
      </w:r>
      <w:r w:rsidR="00F70A16">
        <w:rPr>
          <w:rStyle w:val="apple-converted-space"/>
          <w:color w:val="000000"/>
        </w:rPr>
        <w:t> </w:t>
      </w:r>
      <w:r w:rsidR="00F70A16">
        <w:rPr>
          <w:color w:val="000000"/>
        </w:rPr>
        <w:t>(до 20 лет), значительно выше, чем среди тех, кто впервые закурил после 25 лет.</w:t>
      </w:r>
      <w:r w:rsidR="00F70A16">
        <w:rPr>
          <w:color w:val="000000"/>
        </w:rPr>
        <w:br/>
        <w:t>Частое и систематическое</w:t>
      </w:r>
      <w:r w:rsidR="00F70A16">
        <w:rPr>
          <w:rStyle w:val="apple-converted-space"/>
          <w:color w:val="000000"/>
        </w:rPr>
        <w:t> </w:t>
      </w:r>
      <w:r w:rsidR="00F70A16">
        <w:rPr>
          <w:rStyle w:val="af8"/>
          <w:color w:val="000000"/>
        </w:rPr>
        <w:t>курение у подростков истощает нервные клетки</w:t>
      </w:r>
      <w:r w:rsidR="00F70A16">
        <w:rPr>
          <w:color w:val="000000"/>
        </w:rPr>
        <w:t>, вызывая преждевременное утомление и снижение активирующей способности мозга при решении задач логико-информационного типа.</w:t>
      </w:r>
      <w:r w:rsidR="00F70A16">
        <w:rPr>
          <w:color w:val="000000"/>
        </w:rPr>
        <w:br/>
      </w:r>
      <w:r w:rsidR="00F70A16">
        <w:rPr>
          <w:color w:val="000000"/>
        </w:rPr>
        <w:tab/>
      </w:r>
      <w:r w:rsidR="00F70A16">
        <w:rPr>
          <w:rStyle w:val="af8"/>
          <w:color w:val="000000"/>
        </w:rPr>
        <w:t>При курении у подростка происходит патология зрительной коры</w:t>
      </w:r>
      <w:r w:rsidR="00F70A16">
        <w:rPr>
          <w:color w:val="000000"/>
        </w:rPr>
        <w:t>. У</w:t>
      </w:r>
      <w:r w:rsidR="00F70A16">
        <w:rPr>
          <w:rStyle w:val="apple-converted-space"/>
          <w:color w:val="000000"/>
        </w:rPr>
        <w:t> </w:t>
      </w:r>
      <w:r w:rsidR="00F70A16">
        <w:rPr>
          <w:rStyle w:val="af8"/>
          <w:color w:val="000000"/>
        </w:rPr>
        <w:t>курящего подростка</w:t>
      </w:r>
      <w:r w:rsidR="00F70A16">
        <w:rPr>
          <w:rStyle w:val="apple-converted-space"/>
          <w:color w:val="000000"/>
        </w:rPr>
        <w:t> </w:t>
      </w:r>
      <w:r w:rsidR="00F70A16">
        <w:rPr>
          <w:color w:val="000000"/>
        </w:rPr>
        <w:t>краски могут полинять, поблекнуть из-за изменения зрительного цветоощущения, может снизиться в целом многообразие восприятия. Первоначально наблюдается быстрая утомляемость при чтении. Затем начинается мелькание и двоение в глазах, и, наконец, снижение остроты зрения, поскольку возникшие от табачного дыма слезоточ</w:t>
      </w:r>
      <w:r w:rsidR="00D16AB0">
        <w:rPr>
          <w:color w:val="000000"/>
        </w:rPr>
        <w:t xml:space="preserve">ивость, покраснение и отёчность </w:t>
      </w:r>
      <w:r w:rsidR="00F70A16">
        <w:rPr>
          <w:color w:val="000000"/>
        </w:rPr>
        <w:t xml:space="preserve">век приводят к хроническому воспалению зрительного нерва. Никотин вызывает изменения в сетчатке глаза, в результате – снижение чувствительности к свету. Так же, как у детей, родившихся </w:t>
      </w:r>
    </w:p>
    <w:p w:rsidR="003076AE"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от курящих матерей, у юных</w:t>
      </w:r>
      <w:r>
        <w:rPr>
          <w:rStyle w:val="apple-converted-space"/>
          <w:color w:val="000000"/>
        </w:rPr>
        <w:t> </w:t>
      </w:r>
      <w:r>
        <w:rPr>
          <w:rStyle w:val="af8"/>
          <w:color w:val="000000"/>
        </w:rPr>
        <w:t>курящих подростков</w:t>
      </w:r>
      <w:r>
        <w:rPr>
          <w:rStyle w:val="apple-converted-space"/>
          <w:b/>
          <w:bCs/>
          <w:color w:val="000000"/>
        </w:rPr>
        <w:t> </w:t>
      </w:r>
      <w:r>
        <w:rPr>
          <w:color w:val="000000"/>
        </w:rPr>
        <w:t xml:space="preserve">исчезает восприимчивость сначала к зелёному,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затем к красному и, наконец, к синему цвету.</w:t>
      </w:r>
    </w:p>
    <w:p w:rsidR="00F524D4" w:rsidRDefault="000E0C7B"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 xml:space="preserve">В последнее время у окулистов появилось новое название слепоты – табачная </w:t>
      </w:r>
      <w:proofErr w:type="spellStart"/>
      <w:r w:rsidR="00F70A16">
        <w:rPr>
          <w:color w:val="000000"/>
        </w:rPr>
        <w:t>амблиопатия</w:t>
      </w:r>
      <w:proofErr w:type="spellEnd"/>
      <w:r w:rsidR="00F70A16">
        <w:rPr>
          <w:color w:val="000000"/>
        </w:rPr>
        <w:t>, которая возникает как проявление подострой интоксикации при злоупотреблении  курением. Особенно чувствительны к загрязнению продуктами табачно</w:t>
      </w:r>
      <w:r w:rsidR="008D3966">
        <w:rPr>
          <w:color w:val="000000"/>
        </w:rPr>
        <w:t xml:space="preserve">го дыма слизистые оболочки глаз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у</w:t>
      </w:r>
      <w:r>
        <w:rPr>
          <w:rStyle w:val="apple-converted-space"/>
          <w:color w:val="000000"/>
        </w:rPr>
        <w:t> </w:t>
      </w:r>
      <w:r>
        <w:rPr>
          <w:rStyle w:val="af8"/>
          <w:color w:val="000000"/>
        </w:rPr>
        <w:t>детей</w:t>
      </w:r>
      <w:r>
        <w:rPr>
          <w:rStyle w:val="apple-converted-space"/>
          <w:color w:val="000000"/>
        </w:rPr>
        <w:t> </w:t>
      </w:r>
      <w:r>
        <w:rPr>
          <w:color w:val="000000"/>
        </w:rPr>
        <w:t xml:space="preserve">и </w:t>
      </w:r>
      <w:r>
        <w:rPr>
          <w:rStyle w:val="af8"/>
          <w:color w:val="000000"/>
        </w:rPr>
        <w:t>подростков</w:t>
      </w:r>
      <w:r>
        <w:rPr>
          <w:color w:val="000000"/>
        </w:rPr>
        <w:t>.</w:t>
      </w:r>
    </w:p>
    <w:p w:rsidR="008C3017" w:rsidRPr="00932300" w:rsidRDefault="008C3017"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b/>
          <w:bCs/>
          <w:color w:val="000000"/>
        </w:rPr>
      </w:pPr>
      <w:r>
        <w:rPr>
          <w:color w:val="000000"/>
        </w:rPr>
        <w:tab/>
      </w:r>
      <w:r w:rsidR="00F70A16">
        <w:rPr>
          <w:color w:val="000000"/>
        </w:rPr>
        <w:t>Никотин повышает внутриглазное давление.</w:t>
      </w:r>
      <w:r w:rsidR="00F70A16">
        <w:rPr>
          <w:rStyle w:val="apple-converted-space"/>
          <w:color w:val="000000"/>
        </w:rPr>
        <w:t> </w:t>
      </w:r>
      <w:r w:rsidR="00F70A16">
        <w:rPr>
          <w:rStyle w:val="af8"/>
          <w:color w:val="000000"/>
        </w:rPr>
        <w:t>Прекращение курения в подростковом</w:t>
      </w:r>
      <w:r w:rsidR="00F70A16">
        <w:rPr>
          <w:rStyle w:val="apple-converted-space"/>
          <w:color w:val="000000"/>
        </w:rPr>
        <w:t> </w:t>
      </w:r>
      <w:r w:rsidR="00F70A16">
        <w:rPr>
          <w:color w:val="000000"/>
        </w:rPr>
        <w:t xml:space="preserve"> возрасте является одним из факторов предотвращения такого грозного заболевания, </w:t>
      </w:r>
    </w:p>
    <w:p w:rsidR="00F70A16"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как глаукома.</w:t>
      </w:r>
    </w:p>
    <w:p w:rsidR="00F70A16"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Состояние клеток слуховой коры после</w:t>
      </w:r>
      <w:r>
        <w:rPr>
          <w:rStyle w:val="apple-converted-space"/>
          <w:color w:val="000000"/>
        </w:rPr>
        <w:t> </w:t>
      </w:r>
      <w:r>
        <w:rPr>
          <w:rStyle w:val="afb"/>
          <w:color w:val="000000"/>
        </w:rPr>
        <w:t>курения в подростковом возрасте</w:t>
      </w:r>
      <w:r>
        <w:rPr>
          <w:rStyle w:val="apple-converted-space"/>
          <w:color w:val="000000"/>
        </w:rPr>
        <w:t> </w:t>
      </w:r>
      <w:r>
        <w:rPr>
          <w:color w:val="000000"/>
        </w:rPr>
        <w:t>совершенно чётко и бесспорно свидетельствует о мощном подавлении и угнетении их функций. Это отражается на слуховом восприятии и воссоздании слухового образа в ответ на звуковое раздражение внешней среды.</w:t>
      </w:r>
    </w:p>
    <w:p w:rsidR="00056489"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Pr>
          <w:rStyle w:val="afb"/>
          <w:color w:val="000000"/>
        </w:rPr>
        <w:t>Курение подростков</w:t>
      </w:r>
      <w:r>
        <w:rPr>
          <w:rStyle w:val="apple-converted-space"/>
          <w:color w:val="000000"/>
        </w:rPr>
        <w:t> </w:t>
      </w:r>
      <w:r>
        <w:rPr>
          <w:color w:val="000000"/>
        </w:rPr>
        <w:t xml:space="preserve">активизирует у многих деятельность щитовидной железы, в результате чего </w:t>
      </w:r>
      <w:proofErr w:type="spellStart"/>
      <w:r>
        <w:rPr>
          <w:color w:val="000000"/>
        </w:rPr>
        <w:t>у</w:t>
      </w:r>
      <w:r>
        <w:rPr>
          <w:rStyle w:val="afb"/>
          <w:color w:val="000000"/>
        </w:rPr>
        <w:t>курящих</w:t>
      </w:r>
      <w:proofErr w:type="spellEnd"/>
      <w:r>
        <w:rPr>
          <w:rStyle w:val="afb"/>
          <w:color w:val="000000"/>
        </w:rPr>
        <w:t xml:space="preserve"> подростков</w:t>
      </w:r>
      <w:r>
        <w:rPr>
          <w:rStyle w:val="apple-converted-space"/>
          <w:color w:val="000000"/>
        </w:rPr>
        <w:t> </w:t>
      </w:r>
      <w:r>
        <w:rPr>
          <w:color w:val="000000"/>
        </w:rPr>
        <w:t xml:space="preserve">учащается пульс, повышается температура, возникает жажда, </w:t>
      </w:r>
    </w:p>
    <w:p w:rsidR="00B514D0"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раздражительность, нарушается сон. Из-за раннего приобщения к курению возникают поражения </w:t>
      </w:r>
    </w:p>
    <w:p w:rsidR="00056489"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кожи – угри, себорея, что объясняется нарушениями деятельности не только щитовидной, но и</w:t>
      </w:r>
    </w:p>
    <w:p w:rsidR="00F70A16"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других желёз эндокринной системы.</w:t>
      </w:r>
    </w:p>
    <w:p w:rsidR="005F42A8"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 xml:space="preserve">О том, что курение ведёт к преждевременному изнашиванию сердечной мышцы, известно всем. Возбуждая сосудодвигательный центр и влияя на периферический сосудодвигательный аппарат, никотин повышает тонус и вызывает спазм сосудов. Это увеличивает нагрузку на сердце, так как протолкнуть кровь по суженным сосудам гораздо труднее. Приспосабливаясь к повышенной нагрузке, сердце растёт за счёт увеличения объёма мышечных волокон. В дальнейшем деятельность сердца обременяется ещё тем, что сосуды у курящих подростков теряют эластичность намного </w:t>
      </w:r>
    </w:p>
    <w:p w:rsidR="00F70A16"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интенсивнее, чем у некурящих.</w:t>
      </w:r>
    </w:p>
    <w:p w:rsidR="00F70A16"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proofErr w:type="gramStart"/>
      <w:r>
        <w:rPr>
          <w:color w:val="000000"/>
        </w:rPr>
        <w:t>Известно,  что</w:t>
      </w:r>
      <w:proofErr w:type="gramEnd"/>
      <w:r>
        <w:rPr>
          <w:rStyle w:val="apple-converted-space"/>
          <w:color w:val="000000"/>
        </w:rPr>
        <w:t> </w:t>
      </w:r>
      <w:r>
        <w:rPr>
          <w:rStyle w:val="af8"/>
          <w:color w:val="000000"/>
        </w:rPr>
        <w:t>с увеличением числа курящих подростков помолодел и рак лёгких</w:t>
      </w:r>
      <w:r>
        <w:rPr>
          <w:color w:val="000000"/>
        </w:rPr>
        <w:t>. Один из ранних признаков этой болезни – сухой кашель. Заболевание может проявляться незначительными болями в лёгких, тогда как основные симпт</w:t>
      </w:r>
      <w:r w:rsidR="003204FF">
        <w:rPr>
          <w:color w:val="000000"/>
        </w:rPr>
        <w:t xml:space="preserve">омы – это быстрая утомляемость, </w:t>
      </w:r>
      <w:r>
        <w:rPr>
          <w:color w:val="000000"/>
        </w:rPr>
        <w:t>нарастающая слабость, снижение работоспособности.</w:t>
      </w:r>
    </w:p>
    <w:p w:rsidR="00DC5273"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Pr>
          <w:rStyle w:val="afb"/>
          <w:color w:val="000000"/>
        </w:rPr>
        <w:t>Курение</w:t>
      </w:r>
      <w:r>
        <w:rPr>
          <w:rStyle w:val="apple-converted-space"/>
          <w:color w:val="000000"/>
        </w:rPr>
        <w:t> </w:t>
      </w:r>
      <w:r>
        <w:rPr>
          <w:color w:val="000000"/>
        </w:rPr>
        <w:t>нарушает нормальный режим труда и отдыха, особенно у</w:t>
      </w:r>
      <w:r>
        <w:rPr>
          <w:rStyle w:val="apple-converted-space"/>
          <w:color w:val="000000"/>
        </w:rPr>
        <w:t> </w:t>
      </w:r>
      <w:r>
        <w:rPr>
          <w:rStyle w:val="af8"/>
          <w:color w:val="000000"/>
        </w:rPr>
        <w:t>курящих подростков</w:t>
      </w:r>
      <w:r>
        <w:rPr>
          <w:color w:val="000000"/>
        </w:rPr>
        <w:t xml:space="preserve">, не только из-за действия никотина на центральную нервную систему, но и в силу желания закурить, </w:t>
      </w:r>
      <w:r>
        <w:rPr>
          <w:color w:val="000000"/>
        </w:rPr>
        <w:lastRenderedPageBreak/>
        <w:t>появляющегося во время занятий. В этом случае внимание ученика полностью переключается на мысль о табаке.</w:t>
      </w:r>
      <w:r>
        <w:rPr>
          <w:rStyle w:val="apple-converted-space"/>
          <w:color w:val="000000"/>
        </w:rPr>
        <w:t> </w:t>
      </w:r>
      <w:r>
        <w:rPr>
          <w:rStyle w:val="afb"/>
          <w:color w:val="000000"/>
        </w:rPr>
        <w:t>Курение</w:t>
      </w:r>
      <w:r>
        <w:rPr>
          <w:rStyle w:val="apple-converted-space"/>
          <w:color w:val="000000"/>
        </w:rPr>
        <w:t> </w:t>
      </w:r>
      <w:r>
        <w:rPr>
          <w:color w:val="000000"/>
        </w:rPr>
        <w:t>снижает эффективность восприятия и заучивания учебного материала, уменьшает точность вычислительных операций, снижает объём памяти.</w:t>
      </w:r>
      <w:r>
        <w:rPr>
          <w:rStyle w:val="apple-converted-space"/>
          <w:color w:val="000000"/>
        </w:rPr>
        <w:t> </w:t>
      </w:r>
      <w:r>
        <w:rPr>
          <w:rStyle w:val="afb"/>
          <w:color w:val="000000"/>
        </w:rPr>
        <w:t>Курящие подростки</w:t>
      </w:r>
      <w:r>
        <w:rPr>
          <w:rStyle w:val="apple-converted-space"/>
          <w:color w:val="000000"/>
        </w:rPr>
        <w:t> </w:t>
      </w:r>
      <w:r>
        <w:rPr>
          <w:color w:val="000000"/>
        </w:rPr>
        <w:t xml:space="preserve">не отдыхают на перемене, как все другие, так как сразу после урока устремляются в туалет и в облаках табачного дыма и разного рода вредных испарений удовлетворяют свою потребность в никотине. Совокупное действие ядовитых компонентов поглощаемого табачного дыма вызывает головную боль, раздражительность, снижение работоспособности. В результате ученик приходит на </w:t>
      </w:r>
    </w:p>
    <w:p w:rsidR="008C3017"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следующий урок в нерабочем состоянии.</w:t>
      </w:r>
    </w:p>
    <w:p w:rsidR="00056489" w:rsidRPr="00DB1A12" w:rsidRDefault="00D16AB0" w:rsidP="00932300">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Установлено, что слишком раннее курение задерживает рост. При проверке оказалось, что не только рост, Но и объём груди у курящих подростков гораздо меньше, чем у некурящих сверстников.</w:t>
      </w:r>
      <w:r w:rsidR="00F70A16">
        <w:rPr>
          <w:color w:val="000000"/>
        </w:rPr>
        <w:br/>
      </w:r>
      <w:r w:rsidR="00F70A16">
        <w:rPr>
          <w:color w:val="000000"/>
        </w:rPr>
        <w:tab/>
        <w:t>Никотин снижает физическую силу, выносливость, ухудшает координацию и скорость движений. Поэтому спорт и курение несовместимы.</w:t>
      </w:r>
      <w:r w:rsidR="00A729A9">
        <w:rPr>
          <w:color w:val="000000"/>
        </w:rPr>
        <w:tab/>
      </w:r>
      <w:r w:rsidR="00F70A16">
        <w:rPr>
          <w:color w:val="000000"/>
        </w:rPr>
        <w:t>Такова</w:t>
      </w:r>
      <w:r w:rsidR="00F70A16">
        <w:rPr>
          <w:rStyle w:val="apple-converted-space"/>
          <w:color w:val="000000"/>
        </w:rPr>
        <w:t> </w:t>
      </w:r>
      <w:r w:rsidR="00F70A16">
        <w:rPr>
          <w:rStyle w:val="afb"/>
          <w:color w:val="000000"/>
        </w:rPr>
        <w:t>цена курения для молодёжи</w:t>
      </w:r>
      <w:r w:rsidR="00F70A16">
        <w:rPr>
          <w:color w:val="000000"/>
        </w:rPr>
        <w:t>. К сожалению,</w:t>
      </w:r>
      <w:r w:rsidR="00F70A16">
        <w:rPr>
          <w:rStyle w:val="apple-converted-space"/>
          <w:color w:val="000000"/>
        </w:rPr>
        <w:t> </w:t>
      </w:r>
      <w:r w:rsidR="00F70A16" w:rsidRPr="00DC5273">
        <w:rPr>
          <w:rStyle w:val="af8"/>
          <w:b w:val="0"/>
          <w:i/>
          <w:iCs/>
          <w:color w:val="000000"/>
        </w:rPr>
        <w:t>в силу возрастных особенностей подростки не осо</w:t>
      </w:r>
      <w:r w:rsidR="000E0C7B">
        <w:rPr>
          <w:rStyle w:val="af8"/>
          <w:b w:val="0"/>
          <w:i/>
          <w:iCs/>
          <w:color w:val="000000"/>
        </w:rPr>
        <w:t xml:space="preserve">знают до конца степень пагубных </w:t>
      </w:r>
      <w:r w:rsidR="00F70A16" w:rsidRPr="00DC5273">
        <w:rPr>
          <w:rStyle w:val="af8"/>
          <w:b w:val="0"/>
          <w:i/>
          <w:iCs/>
          <w:color w:val="000000"/>
        </w:rPr>
        <w:t>последствий курения табака</w:t>
      </w:r>
      <w:r w:rsidR="00F70A16" w:rsidRPr="00DC5273">
        <w:rPr>
          <w:b/>
          <w:color w:val="000000"/>
        </w:rPr>
        <w:t>.</w:t>
      </w:r>
    </w:p>
    <w:p w:rsidR="00F70A16" w:rsidRDefault="00F70A16" w:rsidP="008D3966">
      <w:pPr>
        <w:pStyle w:val="2"/>
        <w:pBdr>
          <w:top w:val="thinThickThinSmallGap" w:sz="24" w:space="1" w:color="auto"/>
          <w:left w:val="thinThickThinSmallGap" w:sz="24" w:space="4" w:color="auto"/>
          <w:bottom w:val="thinThickThinSmallGap" w:sz="24" w:space="1" w:color="auto"/>
          <w:right w:val="thinThickThinSmallGap" w:sz="24" w:space="4" w:color="auto"/>
        </w:pBdr>
        <w:spacing w:before="0" w:after="0" w:line="240" w:lineRule="auto"/>
        <w:jc w:val="center"/>
        <w:rPr>
          <w:rFonts w:ascii="Times New Roman" w:hAnsi="Times New Roman"/>
          <w:color w:val="000000"/>
          <w:sz w:val="24"/>
          <w:szCs w:val="24"/>
          <w:u w:val="single"/>
        </w:rPr>
      </w:pPr>
      <w:r>
        <w:rPr>
          <w:rFonts w:ascii="Times New Roman" w:hAnsi="Times New Roman"/>
          <w:color w:val="000000"/>
          <w:sz w:val="24"/>
          <w:szCs w:val="24"/>
          <w:u w:val="single"/>
        </w:rPr>
        <w:t>Профилактика курения подростков</w:t>
      </w:r>
    </w:p>
    <w:p w:rsidR="00F524D4"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rStyle w:val="af8"/>
          <w:color w:val="000000"/>
        </w:rPr>
        <w:tab/>
        <w:t>Профилактика курения подростков</w:t>
      </w:r>
      <w:r>
        <w:rPr>
          <w:rStyle w:val="apple-converted-space"/>
          <w:color w:val="000000"/>
        </w:rPr>
        <w:t> </w:t>
      </w:r>
      <w:r>
        <w:rPr>
          <w:color w:val="000000"/>
        </w:rPr>
        <w:t>- тема достаточно актуальная, не только в школах среди</w:t>
      </w:r>
      <w:r>
        <w:rPr>
          <w:rStyle w:val="apple-converted-space"/>
          <w:color w:val="000000"/>
        </w:rPr>
        <w:t> </w:t>
      </w:r>
      <w:r>
        <w:rPr>
          <w:rStyle w:val="afb"/>
          <w:color w:val="000000"/>
        </w:rPr>
        <w:t>подростков</w:t>
      </w:r>
      <w:r>
        <w:rPr>
          <w:color w:val="000000"/>
        </w:rPr>
        <w:t>, но и во всем мире. Основы пропаганды здорового образа жизни должны закладываться с юношеского возраста, а именно в стенах школы.</w:t>
      </w:r>
      <w:r>
        <w:rPr>
          <w:color w:val="000000"/>
        </w:rPr>
        <w:br/>
      </w:r>
      <w:r>
        <w:rPr>
          <w:color w:val="000000"/>
        </w:rPr>
        <w:tab/>
        <w:t xml:space="preserve">Никотин в форме сигарет – наиболее распространённое (наряду с алкоголем) </w:t>
      </w:r>
      <w:proofErr w:type="spellStart"/>
      <w:r>
        <w:rPr>
          <w:color w:val="000000"/>
        </w:rPr>
        <w:t>психоактивное</w:t>
      </w:r>
      <w:proofErr w:type="spellEnd"/>
      <w:r>
        <w:rPr>
          <w:color w:val="000000"/>
        </w:rPr>
        <w:t xml:space="preserve"> вещество. За последние два десятилетия курение среди взрослых существенно сократилось в развитых странах, а в развивающихся – возросло. Ситуация в нашей стране неблагоприятная, такая </w:t>
      </w:r>
      <w:r w:rsidR="00A40B67">
        <w:rPr>
          <w:noProof/>
        </w:rPr>
        <w:drawing>
          <wp:anchor distT="0" distB="0" distL="114300" distR="114300" simplePos="0" relativeHeight="251673600" behindDoc="0" locked="0" layoutInCell="1" allowOverlap="1" wp14:anchorId="7A82DCFD" wp14:editId="0964C448">
            <wp:simplePos x="0" y="0"/>
            <wp:positionH relativeFrom="column">
              <wp:posOffset>279999</wp:posOffset>
            </wp:positionH>
            <wp:positionV relativeFrom="paragraph">
              <wp:posOffset>638007</wp:posOffset>
            </wp:positionV>
            <wp:extent cx="2334895" cy="2339340"/>
            <wp:effectExtent l="0" t="0" r="8255" b="3810"/>
            <wp:wrapSquare wrapText="bothSides"/>
            <wp:docPr id="5" name="Рисунок 5" descr="http://img.forums.kg/images/imgbp2420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mg.forums.kg/images/imgbp242056.jpg"/>
                    <pic:cNvPicPr>
                      <a:picLocks noChangeAspect="1" noChangeArrowheads="1"/>
                    </pic:cNvPicPr>
                  </pic:nvPicPr>
                  <pic:blipFill>
                    <a:blip r:embed="rId58" r:link="rId59" cstate="print">
                      <a:extLst>
                        <a:ext uri="{28A0092B-C50C-407E-A947-70E740481C1C}">
                          <a14:useLocalDpi xmlns:a14="http://schemas.microsoft.com/office/drawing/2010/main" val="0"/>
                        </a:ext>
                      </a:extLst>
                    </a:blip>
                    <a:srcRect/>
                    <a:stretch>
                      <a:fillRect/>
                    </a:stretch>
                  </pic:blipFill>
                  <pic:spPr bwMode="auto">
                    <a:xfrm>
                      <a:off x="0" y="0"/>
                      <a:ext cx="2334895" cy="2339340"/>
                    </a:xfrm>
                    <a:prstGeom prst="rect">
                      <a:avLst/>
                    </a:prstGeom>
                    <a:noFill/>
                  </pic:spPr>
                </pic:pic>
              </a:graphicData>
            </a:graphic>
            <wp14:sizeRelH relativeFrom="page">
              <wp14:pctWidth>0</wp14:pctWidth>
            </wp14:sizeRelH>
            <wp14:sizeRelV relativeFrom="page">
              <wp14:pctHeight>0</wp14:pctHeight>
            </wp14:sizeRelV>
          </wp:anchor>
        </w:drawing>
      </w:r>
      <w:r>
        <w:rPr>
          <w:color w:val="000000"/>
        </w:rPr>
        <w:t>же как и в развивающихся странах, число</w:t>
      </w:r>
      <w:r>
        <w:rPr>
          <w:rStyle w:val="apple-converted-space"/>
          <w:color w:val="000000"/>
        </w:rPr>
        <w:t> </w:t>
      </w:r>
      <w:r>
        <w:rPr>
          <w:rStyle w:val="afb"/>
          <w:color w:val="000000"/>
        </w:rPr>
        <w:t>курильщиков</w:t>
      </w:r>
      <w:r>
        <w:rPr>
          <w:rStyle w:val="apple-converted-space"/>
          <w:color w:val="000000"/>
        </w:rPr>
        <w:t> </w:t>
      </w:r>
      <w:r>
        <w:rPr>
          <w:color w:val="000000"/>
        </w:rPr>
        <w:t>не только растет, но активно и молодеет. В Европе и США активно проводится профилактика курения: проводится антиреклама курения, реклама здорового образа жизни словом делается всё чтобы оздоровить нацию. И табачные компании вынуждены искать рынок сбыта! Россия как раз та страна, где</w:t>
      </w:r>
      <w:r>
        <w:rPr>
          <w:rStyle w:val="apple-converted-space"/>
          <w:color w:val="000000"/>
        </w:rPr>
        <w:t> </w:t>
      </w:r>
      <w:r>
        <w:rPr>
          <w:rStyle w:val="af8"/>
          <w:color w:val="000000"/>
        </w:rPr>
        <w:t xml:space="preserve">профилактика курения </w:t>
      </w:r>
      <w:r>
        <w:rPr>
          <w:color w:val="000000"/>
        </w:rPr>
        <w:t>не только забыта, но наоборот идут активные рекламные компании курения. Самое страшное, что даже молодые девушки активно участвуют в подобной рекламе курения. Какая тут</w:t>
      </w:r>
      <w:r>
        <w:rPr>
          <w:rStyle w:val="apple-converted-space"/>
          <w:color w:val="000000"/>
        </w:rPr>
        <w:t> </w:t>
      </w:r>
      <w:r>
        <w:rPr>
          <w:rStyle w:val="afb"/>
          <w:color w:val="000000"/>
        </w:rPr>
        <w:t>профилактика курения</w:t>
      </w:r>
      <w:r>
        <w:rPr>
          <w:color w:val="000000"/>
        </w:rPr>
        <w:t>? Когда по всей стране толпы людей все больше и больше заняты не</w:t>
      </w:r>
      <w:r>
        <w:rPr>
          <w:rStyle w:val="apple-converted-space"/>
          <w:color w:val="000000"/>
        </w:rPr>
        <w:t> </w:t>
      </w:r>
      <w:r>
        <w:rPr>
          <w:rStyle w:val="afb"/>
          <w:color w:val="000000"/>
        </w:rPr>
        <w:t>профилактикой курения</w:t>
      </w:r>
      <w:r>
        <w:rPr>
          <w:color w:val="000000"/>
        </w:rPr>
        <w:t xml:space="preserve">, а наоборот навязыванием курения! Именно </w:t>
      </w:r>
      <w:proofErr w:type="gramStart"/>
      <w:r>
        <w:rPr>
          <w:color w:val="000000"/>
        </w:rPr>
        <w:t>по этому</w:t>
      </w:r>
      <w:proofErr w:type="gramEnd"/>
      <w:r>
        <w:rPr>
          <w:color w:val="000000"/>
        </w:rPr>
        <w:t xml:space="preserve"> количество курильщиков среди молодежи неуклонно </w:t>
      </w:r>
    </w:p>
    <w:p w:rsidR="00056489"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растет.</w:t>
      </w:r>
    </w:p>
    <w:p w:rsidR="00F524D4" w:rsidRDefault="00F70A16" w:rsidP="00F524D4">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rStyle w:val="apple-converted-space"/>
          <w:color w:val="000000"/>
        </w:rPr>
        <w:t> </w:t>
      </w:r>
      <w:r w:rsidR="00056489">
        <w:rPr>
          <w:color w:val="000000"/>
        </w:rPr>
        <w:tab/>
      </w:r>
      <w:r>
        <w:rPr>
          <w:color w:val="000000"/>
        </w:rPr>
        <w:t>По данным опроса среди школьников, курение – серьёзная проблема подростков: подавляющее большинство школьников курили хотя бы один раз в жизни, к старшим классам курит 50-</w:t>
      </w:r>
      <w:r w:rsidR="008A3DF1">
        <w:rPr>
          <w:color w:val="000000"/>
        </w:rPr>
        <w:t>70% мальчиков и 30-40% девочек.</w:t>
      </w:r>
    </w:p>
    <w:p w:rsidR="00F70A16" w:rsidRPr="00327328" w:rsidRDefault="00F70A16" w:rsidP="00F524D4">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center"/>
        <w:rPr>
          <w:color w:val="000000"/>
        </w:rPr>
      </w:pPr>
      <w:r>
        <w:rPr>
          <w:b/>
          <w:i/>
          <w:u w:val="single"/>
        </w:rPr>
        <w:t>Борьба с курением</w:t>
      </w:r>
    </w:p>
    <w:p w:rsidR="00F524D4"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 xml:space="preserve">В настоящее время проводится активная борьба с </w:t>
      </w:r>
      <w:r w:rsidR="00246AF5">
        <w:rPr>
          <w:color w:val="000000"/>
        </w:rPr>
        <w:t>курением на федеральном уровне.</w:t>
      </w:r>
    </w:p>
    <w:p w:rsidR="0044144D"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Регулярно издаются законы, благодаря которым цена на табачные изделия увеличивается, теперь на каждой пачке сигарет есть мотивационные картинки и надписи. Последним, но не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заключительным, этапом стал запрет курения в общественных и на рабочих местах.</w:t>
      </w:r>
    </w:p>
    <w:p w:rsidR="005F42A8" w:rsidRDefault="00327328"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rStyle w:val="af8"/>
          <w:color w:val="000000"/>
        </w:rPr>
        <w:tab/>
      </w:r>
      <w:r w:rsidR="00F70A16">
        <w:rPr>
          <w:color w:val="000000"/>
        </w:rPr>
        <w:t xml:space="preserve">В большей степени уровень никотинового пристрастия зависит от самих людей. Самая уязвимая категория это дети и подростки. Именно с этого возраста нужно прививать желание - вести </w:t>
      </w:r>
    </w:p>
    <w:p w:rsidR="008C3017"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здоровый образ жизни без никотина и алкоголя. Естественно, эта обязанность, во-первых, </w:t>
      </w:r>
    </w:p>
    <w:p w:rsidR="00DC5273"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родителей, во-вторых, воспитателей детсадов и учителей школ. Подрастающему поколению можно </w:t>
      </w:r>
    </w:p>
    <w:p w:rsidR="0005648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рассказывать сколько угодно о вреде курения, но эффект будет минимальный, если сами педагоги </w:t>
      </w:r>
    </w:p>
    <w:p w:rsidR="00B514D0"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курят. Ведь главная причина ранней никотиновой зависимости это желание казаться более</w:t>
      </w:r>
      <w:r w:rsidR="00327328">
        <w:rPr>
          <w:color w:val="000000"/>
        </w:rPr>
        <w:t xml:space="preserve"> </w:t>
      </w:r>
    </w:p>
    <w:p w:rsidR="003204FF" w:rsidRDefault="003204FF"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p>
    <w:p w:rsidR="008C3017"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lastRenderedPageBreak/>
        <w:t>взрослыми, чем есть на самом деле.</w:t>
      </w:r>
    </w:p>
    <w:p w:rsidR="00F70A16" w:rsidRDefault="00B514D0"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Борьба с курением должна быть повседневным делом. Не стоит бросаться с агрессией на курильщика, можно достаточно вежливо и тактично напомнить, что его привычка доставляет неудобство окружающим. Особенно важно, чтобы работодатели с учетом перемен в законодательстве ограничивали потребление никотина своими сотрудниками в период рабочего времени.</w:t>
      </w:r>
    </w:p>
    <w:p w:rsidR="0093412C" w:rsidRDefault="00A729A9"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iCs/>
          <w:color w:val="000000"/>
        </w:rPr>
      </w:pPr>
      <w:r>
        <w:rPr>
          <w:iCs/>
          <w:color w:val="000000"/>
        </w:rPr>
        <w:tab/>
      </w:r>
      <w:bookmarkStart w:id="1" w:name="_GoBack"/>
      <w:bookmarkEnd w:id="1"/>
      <w:r w:rsidR="00F70A16">
        <w:rPr>
          <w:iCs/>
          <w:color w:val="000000"/>
        </w:rPr>
        <w:t xml:space="preserve">Мы боремся с курением ежедневно, используя запреты, но не должны забывать о таких средствах, как агитация к здоровому образу жизни. Помимо устрашающих рассказов о никотине и сигаретах, важно с помощью СМИ распространять сведения о пользе употребления фруктов,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iCs/>
          <w:color w:val="000000"/>
        </w:rPr>
      </w:pPr>
      <w:r>
        <w:rPr>
          <w:iCs/>
          <w:color w:val="000000"/>
        </w:rPr>
        <w:t>овощей и регулярных занятий спортом.</w:t>
      </w:r>
    </w:p>
    <w:p w:rsidR="00F70A16" w:rsidRDefault="00B514D0"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Для того чтобы изменить окружающий мир и воздействовать на общество, необходимо начать с себя. Лучшим способом справиться с вредной привычкой является смена отношения к своему образу жизни, а не бесконечные вопросы в поиске сети:</w:t>
      </w:r>
      <w:r w:rsidR="00F70A16">
        <w:rPr>
          <w:rStyle w:val="apple-converted-space"/>
          <w:color w:val="000000"/>
        </w:rPr>
        <w:t> </w:t>
      </w:r>
      <w:hyperlink r:id="rId60" w:history="1">
        <w:r w:rsidR="00F70A16">
          <w:rPr>
            <w:rStyle w:val="ab"/>
            <w:color w:val="000000"/>
          </w:rPr>
          <w:t>как бросить курить?</w:t>
        </w:r>
      </w:hyperlink>
      <w:r w:rsidR="00F70A16">
        <w:rPr>
          <w:rStyle w:val="apple-converted-space"/>
          <w:color w:val="000000"/>
        </w:rPr>
        <w:t> </w:t>
      </w:r>
      <w:r w:rsidR="00F70A16">
        <w:rPr>
          <w:color w:val="000000"/>
        </w:rPr>
        <w:t>Помните, что Вы в ответе за состояние своего организма, а не врачи и аптекари. Ваши поведение и привычки пример для подрастающего поколения.</w:t>
      </w:r>
    </w:p>
    <w:p w:rsidR="00B07968" w:rsidRDefault="00B07968"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p>
    <w:p w:rsidR="00A40B67" w:rsidRDefault="00A40B67" w:rsidP="00056489">
      <w:pPr>
        <w:spacing w:after="0" w:line="240" w:lineRule="auto"/>
        <w:rPr>
          <w:rFonts w:ascii="Times New Roman" w:hAnsi="Times New Roman"/>
          <w:b/>
          <w:bCs/>
          <w:sz w:val="16"/>
          <w:szCs w:val="16"/>
          <w:lang w:eastAsia="ru-RU"/>
        </w:rPr>
      </w:pPr>
    </w:p>
    <w:p w:rsidR="00A40B67" w:rsidRDefault="00A40B67" w:rsidP="00056489">
      <w:pPr>
        <w:spacing w:after="0" w:line="240" w:lineRule="auto"/>
        <w:rPr>
          <w:rFonts w:ascii="Times New Roman" w:hAnsi="Times New Roman"/>
          <w:b/>
          <w:bCs/>
          <w:sz w:val="16"/>
          <w:szCs w:val="16"/>
          <w:lang w:eastAsia="ru-RU"/>
        </w:rPr>
      </w:pPr>
    </w:p>
    <w:p w:rsidR="00B07968" w:rsidRDefault="00B07968" w:rsidP="00056489">
      <w:pPr>
        <w:spacing w:after="0" w:line="240" w:lineRule="auto"/>
        <w:rPr>
          <w:rFonts w:ascii="Times New Roman" w:hAnsi="Times New Roman"/>
          <w:b/>
          <w:bCs/>
          <w:sz w:val="16"/>
          <w:szCs w:val="16"/>
          <w:lang w:eastAsia="ru-RU"/>
        </w:rPr>
      </w:pPr>
    </w:p>
    <w:p w:rsidR="004C7BC7" w:rsidRPr="004C7BC7" w:rsidRDefault="004C7BC7" w:rsidP="00056489">
      <w:pPr>
        <w:spacing w:after="0" w:line="240" w:lineRule="auto"/>
        <w:rPr>
          <w:rFonts w:ascii="Times New Roman" w:hAnsi="Times New Roman"/>
          <w:color w:val="000000"/>
          <w:sz w:val="24"/>
          <w:szCs w:val="24"/>
          <w:shd w:val="clear" w:color="auto" w:fill="F6F6F6"/>
        </w:rPr>
      </w:pPr>
      <w:r w:rsidRPr="004C7BC7">
        <w:rPr>
          <w:rFonts w:ascii="Times New Roman" w:hAnsi="Times New Roman"/>
          <w:b/>
          <w:bCs/>
          <w:sz w:val="16"/>
          <w:szCs w:val="16"/>
          <w:lang w:eastAsia="ru-RU"/>
        </w:rPr>
        <w:t xml:space="preserve">Учредитель: </w:t>
      </w:r>
      <w:r w:rsidRPr="004C7BC7">
        <w:rPr>
          <w:rFonts w:ascii="Times New Roman" w:hAnsi="Times New Roman"/>
          <w:bCs/>
          <w:sz w:val="16"/>
          <w:szCs w:val="16"/>
          <w:lang w:eastAsia="ru-RU"/>
        </w:rPr>
        <w:t>а</w:t>
      </w:r>
      <w:r w:rsidRPr="004C7BC7">
        <w:rPr>
          <w:rFonts w:ascii="Times New Roman" w:hAnsi="Times New Roman"/>
          <w:sz w:val="16"/>
          <w:szCs w:val="16"/>
          <w:lang w:eastAsia="ru-RU"/>
        </w:rPr>
        <w:t>дми</w:t>
      </w:r>
      <w:r w:rsidR="00056489">
        <w:rPr>
          <w:rFonts w:ascii="Times New Roman" w:hAnsi="Times New Roman"/>
          <w:sz w:val="16"/>
          <w:szCs w:val="16"/>
          <w:lang w:eastAsia="ru-RU"/>
        </w:rPr>
        <w:t xml:space="preserve">нистрация Широкоярского        </w:t>
      </w:r>
      <w:r w:rsidRPr="004C7BC7">
        <w:rPr>
          <w:rFonts w:ascii="Times New Roman" w:hAnsi="Times New Roman"/>
          <w:b/>
          <w:sz w:val="16"/>
          <w:szCs w:val="16"/>
          <w:lang w:eastAsia="ru-RU"/>
        </w:rPr>
        <w:t>Для писем</w:t>
      </w:r>
      <w:r w:rsidRPr="004C7BC7">
        <w:rPr>
          <w:rFonts w:ascii="Times New Roman" w:hAnsi="Times New Roman"/>
          <w:sz w:val="16"/>
          <w:szCs w:val="16"/>
          <w:lang w:eastAsia="ru-RU"/>
        </w:rPr>
        <w:t>:633158, Новоси</w:t>
      </w:r>
      <w:r w:rsidR="00056489">
        <w:rPr>
          <w:rFonts w:ascii="Times New Roman" w:hAnsi="Times New Roman"/>
          <w:sz w:val="16"/>
          <w:szCs w:val="16"/>
          <w:lang w:eastAsia="ru-RU"/>
        </w:rPr>
        <w:t xml:space="preserve">бирская область                 </w:t>
      </w:r>
      <w:r w:rsidRPr="004C7BC7">
        <w:rPr>
          <w:rFonts w:ascii="Times New Roman" w:hAnsi="Times New Roman"/>
          <w:b/>
          <w:bCs/>
          <w:i/>
          <w:iCs/>
          <w:sz w:val="16"/>
          <w:szCs w:val="16"/>
          <w:lang w:eastAsia="ru-RU"/>
        </w:rPr>
        <w:t xml:space="preserve">ТЕЛЕФОНЫ ЭКСТРЕННЫХ </w:t>
      </w:r>
      <w:proofErr w:type="gramStart"/>
      <w:r w:rsidRPr="004C7BC7">
        <w:rPr>
          <w:rFonts w:ascii="Times New Roman" w:hAnsi="Times New Roman"/>
          <w:b/>
          <w:bCs/>
          <w:i/>
          <w:iCs/>
          <w:sz w:val="16"/>
          <w:szCs w:val="16"/>
          <w:lang w:eastAsia="ru-RU"/>
        </w:rPr>
        <w:t xml:space="preserve">СЛУЖБ:   </w:t>
      </w:r>
      <w:proofErr w:type="gramEnd"/>
      <w:r w:rsidRPr="004C7BC7">
        <w:rPr>
          <w:rFonts w:ascii="Times New Roman" w:hAnsi="Times New Roman"/>
          <w:b/>
          <w:bCs/>
          <w:i/>
          <w:iCs/>
          <w:sz w:val="16"/>
          <w:szCs w:val="16"/>
          <w:lang w:eastAsia="ru-RU"/>
        </w:rPr>
        <w:t xml:space="preserve">                                   </w:t>
      </w:r>
      <w:r w:rsidRPr="004C7BC7">
        <w:rPr>
          <w:rFonts w:ascii="Times New Roman" w:hAnsi="Times New Roman"/>
          <w:sz w:val="16"/>
          <w:szCs w:val="16"/>
          <w:lang w:eastAsia="ru-RU"/>
        </w:rPr>
        <w:t xml:space="preserve">сельсовета Мошковского района                               Мошковский район, п. Широкий Яр,                                  </w:t>
      </w:r>
      <w:r w:rsidRPr="004C7BC7">
        <w:rPr>
          <w:rFonts w:ascii="Times New Roman" w:hAnsi="Times New Roman"/>
          <w:b/>
          <w:bCs/>
          <w:sz w:val="16"/>
          <w:szCs w:val="16"/>
          <w:lang w:eastAsia="ru-RU"/>
        </w:rPr>
        <w:t xml:space="preserve">Пожарная охрана: </w:t>
      </w:r>
      <w:r w:rsidRPr="004C7BC7">
        <w:rPr>
          <w:rFonts w:ascii="Times New Roman" w:hAnsi="Times New Roman"/>
          <w:sz w:val="16"/>
          <w:szCs w:val="16"/>
          <w:lang w:eastAsia="ru-RU"/>
        </w:rPr>
        <w:t>8 (383 48) 21-101</w:t>
      </w:r>
      <w:r w:rsidRPr="004C7BC7">
        <w:rPr>
          <w:rFonts w:ascii="Times New Roman" w:hAnsi="Times New Roman"/>
          <w:b/>
          <w:bCs/>
          <w:sz w:val="16"/>
          <w:szCs w:val="16"/>
          <w:lang w:eastAsia="ru-RU"/>
        </w:rPr>
        <w:t xml:space="preserve">                              </w:t>
      </w:r>
    </w:p>
    <w:p w:rsidR="004C7BC7" w:rsidRPr="004C7BC7" w:rsidRDefault="004C7BC7" w:rsidP="004C7BC7">
      <w:pPr>
        <w:autoSpaceDE w:val="0"/>
        <w:autoSpaceDN w:val="0"/>
        <w:adjustRightInd w:val="0"/>
        <w:spacing w:after="0" w:line="240" w:lineRule="auto"/>
        <w:rPr>
          <w:rFonts w:ascii="Times New Roman" w:hAnsi="Times New Roman"/>
          <w:b/>
          <w:bCs/>
          <w:sz w:val="16"/>
          <w:szCs w:val="16"/>
          <w:lang w:eastAsia="ru-RU"/>
        </w:rPr>
      </w:pPr>
      <w:r w:rsidRPr="004C7BC7">
        <w:rPr>
          <w:rFonts w:ascii="Times New Roman" w:hAnsi="Times New Roman"/>
          <w:bCs/>
          <w:sz w:val="16"/>
          <w:szCs w:val="16"/>
          <w:lang w:eastAsia="ru-RU"/>
        </w:rPr>
        <w:t xml:space="preserve">Новосибирской области                                              ул. Школьная, 14                                                                   </w:t>
      </w:r>
      <w:r w:rsidRPr="004C7BC7">
        <w:rPr>
          <w:rFonts w:ascii="Times New Roman" w:hAnsi="Times New Roman"/>
          <w:b/>
          <w:bCs/>
          <w:sz w:val="16"/>
          <w:szCs w:val="16"/>
          <w:lang w:eastAsia="ru-RU"/>
        </w:rPr>
        <w:t xml:space="preserve">ОМВД по </w:t>
      </w:r>
      <w:proofErr w:type="spellStart"/>
      <w:r w:rsidRPr="004C7BC7">
        <w:rPr>
          <w:rFonts w:ascii="Times New Roman" w:hAnsi="Times New Roman"/>
          <w:b/>
          <w:bCs/>
          <w:sz w:val="16"/>
          <w:szCs w:val="16"/>
          <w:lang w:eastAsia="ru-RU"/>
        </w:rPr>
        <w:t>Мошковскому</w:t>
      </w:r>
      <w:proofErr w:type="spellEnd"/>
      <w:r w:rsidRPr="004C7BC7">
        <w:rPr>
          <w:rFonts w:ascii="Times New Roman" w:hAnsi="Times New Roman"/>
          <w:b/>
          <w:bCs/>
          <w:sz w:val="16"/>
          <w:szCs w:val="16"/>
          <w:lang w:eastAsia="ru-RU"/>
        </w:rPr>
        <w:t xml:space="preserve"> району:</w:t>
      </w:r>
    </w:p>
    <w:p w:rsidR="004C7BC7" w:rsidRPr="004C7BC7" w:rsidRDefault="004C7BC7" w:rsidP="004C7BC7">
      <w:pPr>
        <w:autoSpaceDE w:val="0"/>
        <w:autoSpaceDN w:val="0"/>
        <w:adjustRightInd w:val="0"/>
        <w:spacing w:after="0" w:line="240" w:lineRule="auto"/>
        <w:rPr>
          <w:rFonts w:ascii="Times New Roman" w:hAnsi="Times New Roman"/>
          <w:bCs/>
          <w:sz w:val="16"/>
          <w:szCs w:val="16"/>
          <w:lang w:eastAsia="ru-RU"/>
        </w:rPr>
      </w:pPr>
      <w:r w:rsidRPr="004C7BC7">
        <w:rPr>
          <w:rFonts w:ascii="Times New Roman" w:hAnsi="Times New Roman"/>
          <w:b/>
          <w:bCs/>
          <w:sz w:val="16"/>
          <w:szCs w:val="16"/>
          <w:lang w:eastAsia="ru-RU"/>
        </w:rPr>
        <w:t xml:space="preserve">Телефон: </w:t>
      </w:r>
      <w:r w:rsidRPr="004C7BC7">
        <w:rPr>
          <w:rFonts w:ascii="Times New Roman" w:hAnsi="Times New Roman"/>
          <w:sz w:val="16"/>
          <w:szCs w:val="16"/>
          <w:lang w:eastAsia="ru-RU"/>
        </w:rPr>
        <w:t xml:space="preserve">8 (383 48) 53-310                                                                                            </w:t>
      </w:r>
      <w:r w:rsidRPr="004C7BC7">
        <w:rPr>
          <w:rFonts w:ascii="Times New Roman" w:hAnsi="Times New Roman"/>
          <w:b/>
          <w:sz w:val="16"/>
          <w:szCs w:val="16"/>
          <w:lang w:eastAsia="ru-RU"/>
        </w:rPr>
        <w:t xml:space="preserve">                                             </w:t>
      </w:r>
      <w:r w:rsidRPr="004C7BC7">
        <w:rPr>
          <w:rFonts w:ascii="Times New Roman" w:hAnsi="Times New Roman"/>
          <w:sz w:val="16"/>
          <w:szCs w:val="16"/>
          <w:lang w:eastAsia="ru-RU"/>
        </w:rPr>
        <w:t>8 (383 48) 21-102, 21-163, 21-646</w:t>
      </w:r>
    </w:p>
    <w:p w:rsidR="004C7BC7" w:rsidRPr="004C7BC7" w:rsidRDefault="004C7BC7" w:rsidP="004C7BC7">
      <w:pPr>
        <w:autoSpaceDE w:val="0"/>
        <w:autoSpaceDN w:val="0"/>
        <w:adjustRightInd w:val="0"/>
        <w:spacing w:after="0" w:line="240" w:lineRule="auto"/>
        <w:rPr>
          <w:rFonts w:ascii="Times New Roman" w:hAnsi="Times New Roman"/>
          <w:b/>
          <w:bCs/>
          <w:sz w:val="16"/>
          <w:szCs w:val="16"/>
          <w:lang w:eastAsia="ru-RU"/>
        </w:rPr>
      </w:pPr>
      <w:r w:rsidRPr="004C7BC7">
        <w:rPr>
          <w:rFonts w:ascii="Times New Roman" w:hAnsi="Times New Roman"/>
          <w:b/>
          <w:bCs/>
          <w:sz w:val="16"/>
          <w:szCs w:val="16"/>
          <w:lang w:val="en-US" w:eastAsia="ru-RU"/>
        </w:rPr>
        <w:t>E</w:t>
      </w:r>
      <w:r w:rsidRPr="004C7BC7">
        <w:rPr>
          <w:rFonts w:ascii="Times New Roman" w:hAnsi="Times New Roman"/>
          <w:b/>
          <w:bCs/>
          <w:sz w:val="16"/>
          <w:szCs w:val="16"/>
          <w:lang w:eastAsia="ru-RU"/>
        </w:rPr>
        <w:t>-</w:t>
      </w:r>
      <w:r w:rsidRPr="004C7BC7">
        <w:rPr>
          <w:rFonts w:ascii="Times New Roman" w:hAnsi="Times New Roman"/>
          <w:b/>
          <w:bCs/>
          <w:sz w:val="16"/>
          <w:szCs w:val="16"/>
          <w:lang w:val="en-US" w:eastAsia="ru-RU"/>
        </w:rPr>
        <w:t>mail</w:t>
      </w:r>
      <w:r w:rsidRPr="004C7BC7">
        <w:rPr>
          <w:rFonts w:ascii="Times New Roman" w:hAnsi="Times New Roman"/>
          <w:b/>
          <w:bCs/>
          <w:sz w:val="16"/>
          <w:szCs w:val="16"/>
          <w:lang w:eastAsia="ru-RU"/>
        </w:rPr>
        <w:t xml:space="preserve">: </w:t>
      </w:r>
      <w:proofErr w:type="spellStart"/>
      <w:r w:rsidRPr="004C7BC7">
        <w:rPr>
          <w:rFonts w:ascii="Times New Roman" w:hAnsi="Times New Roman"/>
          <w:sz w:val="16"/>
          <w:szCs w:val="16"/>
          <w:lang w:val="en-US"/>
        </w:rPr>
        <w:t>mos</w:t>
      </w:r>
      <w:proofErr w:type="spellEnd"/>
      <w:r w:rsidRPr="004C7BC7">
        <w:rPr>
          <w:rFonts w:ascii="Times New Roman" w:hAnsi="Times New Roman"/>
          <w:sz w:val="16"/>
          <w:szCs w:val="16"/>
        </w:rPr>
        <w:t>_</w:t>
      </w:r>
      <w:proofErr w:type="spellStart"/>
      <w:r w:rsidRPr="004C7BC7">
        <w:rPr>
          <w:rFonts w:ascii="Times New Roman" w:hAnsi="Times New Roman"/>
          <w:sz w:val="16"/>
          <w:szCs w:val="16"/>
          <w:lang w:val="en-US"/>
        </w:rPr>
        <w:t>shirok</w:t>
      </w:r>
      <w:proofErr w:type="spellEnd"/>
      <w:r w:rsidRPr="004C7BC7">
        <w:rPr>
          <w:rFonts w:ascii="Times New Roman" w:hAnsi="Times New Roman"/>
          <w:sz w:val="16"/>
          <w:szCs w:val="16"/>
        </w:rPr>
        <w:t>_70@</w:t>
      </w:r>
      <w:r w:rsidRPr="004C7BC7">
        <w:rPr>
          <w:rFonts w:ascii="Times New Roman" w:hAnsi="Times New Roman"/>
          <w:sz w:val="16"/>
          <w:szCs w:val="16"/>
          <w:lang w:val="en-US"/>
        </w:rPr>
        <w:t>mail</w:t>
      </w:r>
      <w:r w:rsidRPr="004C7BC7">
        <w:rPr>
          <w:rFonts w:ascii="Times New Roman" w:hAnsi="Times New Roman"/>
          <w:sz w:val="16"/>
          <w:szCs w:val="16"/>
        </w:rPr>
        <w:t>.</w:t>
      </w:r>
      <w:proofErr w:type="spellStart"/>
      <w:r w:rsidRPr="004C7BC7">
        <w:rPr>
          <w:rFonts w:ascii="Times New Roman" w:hAnsi="Times New Roman"/>
          <w:sz w:val="16"/>
          <w:szCs w:val="16"/>
          <w:lang w:val="en-US"/>
        </w:rPr>
        <w:t>ru</w:t>
      </w:r>
      <w:proofErr w:type="spellEnd"/>
      <w:r w:rsidRPr="004C7BC7">
        <w:rPr>
          <w:rFonts w:ascii="Times New Roman" w:hAnsi="Times New Roman"/>
          <w:sz w:val="16"/>
          <w:szCs w:val="16"/>
        </w:rPr>
        <w:t xml:space="preserve">                                 </w:t>
      </w:r>
      <w:r w:rsidRPr="004C7BC7">
        <w:rPr>
          <w:rFonts w:ascii="Times New Roman" w:hAnsi="Times New Roman"/>
          <w:b/>
          <w:sz w:val="16"/>
          <w:szCs w:val="16"/>
        </w:rPr>
        <w:t xml:space="preserve">Тираж: 101 </w:t>
      </w:r>
      <w:proofErr w:type="spellStart"/>
      <w:r w:rsidRPr="004C7BC7">
        <w:rPr>
          <w:rFonts w:ascii="Times New Roman" w:hAnsi="Times New Roman"/>
          <w:b/>
          <w:sz w:val="16"/>
          <w:szCs w:val="16"/>
        </w:rPr>
        <w:t>экз</w:t>
      </w:r>
      <w:proofErr w:type="spellEnd"/>
      <w:r w:rsidRPr="004C7BC7">
        <w:rPr>
          <w:rFonts w:ascii="Times New Roman" w:hAnsi="Times New Roman"/>
          <w:b/>
          <w:bCs/>
          <w:sz w:val="16"/>
          <w:szCs w:val="16"/>
          <w:lang w:eastAsia="ru-RU"/>
        </w:rPr>
        <w:t xml:space="preserve">                                                                      Скорая помощь: </w:t>
      </w:r>
      <w:r w:rsidRPr="004C7BC7">
        <w:rPr>
          <w:rFonts w:ascii="Times New Roman" w:hAnsi="Times New Roman"/>
          <w:sz w:val="16"/>
          <w:szCs w:val="16"/>
          <w:lang w:eastAsia="ru-RU"/>
        </w:rPr>
        <w:t>8 (383 48) 51-503;</w:t>
      </w:r>
      <w:r w:rsidRPr="004C7BC7">
        <w:rPr>
          <w:rFonts w:ascii="Times New Roman" w:hAnsi="Times New Roman"/>
          <w:b/>
          <w:bCs/>
          <w:sz w:val="16"/>
          <w:szCs w:val="16"/>
          <w:lang w:eastAsia="ru-RU"/>
        </w:rPr>
        <w:t xml:space="preserve">  </w:t>
      </w:r>
    </w:p>
    <w:p w:rsidR="004C7BC7" w:rsidRPr="004C7BC7" w:rsidRDefault="004C7BC7" w:rsidP="004C7BC7">
      <w:pPr>
        <w:autoSpaceDE w:val="0"/>
        <w:autoSpaceDN w:val="0"/>
        <w:adjustRightInd w:val="0"/>
        <w:spacing w:after="0" w:line="240" w:lineRule="auto"/>
        <w:rPr>
          <w:rFonts w:ascii="Times New Roman" w:hAnsi="Times New Roman"/>
          <w:b/>
          <w:bCs/>
          <w:sz w:val="16"/>
          <w:szCs w:val="16"/>
          <w:lang w:eastAsia="ru-RU"/>
        </w:rPr>
      </w:pPr>
      <w:r w:rsidRPr="004C7BC7">
        <w:rPr>
          <w:rFonts w:ascii="Times New Roman" w:hAnsi="Times New Roman"/>
          <w:b/>
          <w:bCs/>
          <w:sz w:val="16"/>
          <w:szCs w:val="16"/>
          <w:lang w:eastAsia="ru-RU"/>
        </w:rPr>
        <w:t xml:space="preserve">                                                                                                                                                                                        Единая дежурная  диспетчерская  </w:t>
      </w:r>
    </w:p>
    <w:p w:rsidR="004C7BC7" w:rsidRPr="00932300" w:rsidRDefault="004C7BC7" w:rsidP="00932300">
      <w:pPr>
        <w:spacing w:after="0" w:line="240" w:lineRule="auto"/>
        <w:ind w:left="360"/>
        <w:jc w:val="center"/>
        <w:rPr>
          <w:rFonts w:ascii="Times New Roman" w:hAnsi="Times New Roman"/>
        </w:rPr>
      </w:pPr>
      <w:r w:rsidRPr="004C7BC7">
        <w:rPr>
          <w:rFonts w:ascii="Times New Roman" w:hAnsi="Times New Roman"/>
          <w:b/>
          <w:bCs/>
          <w:sz w:val="16"/>
          <w:szCs w:val="16"/>
          <w:lang w:eastAsia="ru-RU"/>
        </w:rPr>
        <w:t xml:space="preserve">                                                                                                                                                   </w:t>
      </w:r>
      <w:r w:rsidR="00766EA3">
        <w:rPr>
          <w:rFonts w:ascii="Times New Roman" w:hAnsi="Times New Roman"/>
          <w:b/>
          <w:bCs/>
          <w:sz w:val="16"/>
          <w:szCs w:val="16"/>
          <w:lang w:eastAsia="ru-RU"/>
        </w:rPr>
        <w:t xml:space="preserve"> </w:t>
      </w:r>
      <w:r w:rsidRPr="004C7BC7">
        <w:rPr>
          <w:rFonts w:ascii="Times New Roman" w:hAnsi="Times New Roman"/>
          <w:b/>
          <w:bCs/>
          <w:sz w:val="16"/>
          <w:szCs w:val="16"/>
          <w:lang w:eastAsia="ru-RU"/>
        </w:rPr>
        <w:t xml:space="preserve"> служба: </w:t>
      </w:r>
      <w:r w:rsidRPr="004C7BC7">
        <w:rPr>
          <w:rFonts w:ascii="Times New Roman" w:hAnsi="Times New Roman"/>
          <w:sz w:val="16"/>
          <w:szCs w:val="16"/>
          <w:lang w:eastAsia="ru-RU"/>
        </w:rPr>
        <w:t>8 (383 48) 21-655</w:t>
      </w:r>
    </w:p>
    <w:sectPr w:rsidR="004C7BC7" w:rsidRPr="00932300" w:rsidSect="00D7477A">
      <w:footerReference w:type="default" r:id="rId61"/>
      <w:pgSz w:w="11906" w:h="16838"/>
      <w:pgMar w:top="1134" w:right="576" w:bottom="851" w:left="1134" w:header="708" w:footer="0" w:gutter="0"/>
      <w:pgBorders w:offsetFrom="page">
        <w:top w:val="certificateBanner" w:sz="31" w:space="24" w:color="auto"/>
        <w:left w:val="certificateBanner" w:sz="31" w:space="24" w:color="auto"/>
        <w:bottom w:val="certificateBanner" w:sz="31" w:space="24" w:color="auto"/>
        <w:right w:val="certificateBanner" w:sz="31"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06F2" w:rsidRDefault="009806F2" w:rsidP="009729FC">
      <w:pPr>
        <w:spacing w:after="0" w:line="240" w:lineRule="auto"/>
      </w:pPr>
      <w:r>
        <w:separator/>
      </w:r>
    </w:p>
  </w:endnote>
  <w:endnote w:type="continuationSeparator" w:id="0">
    <w:p w:rsidR="009806F2" w:rsidRDefault="009806F2" w:rsidP="00972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onotype Corsiva">
    <w:panose1 w:val="03010101010201010101"/>
    <w:charset w:val="CC"/>
    <w:family w:val="script"/>
    <w:pitch w:val="variable"/>
    <w:sig w:usb0="00000287" w:usb1="00000000" w:usb2="00000000" w:usb3="00000000" w:csb0="0000009F" w:csb1="00000000"/>
  </w:font>
  <w:font w:name="Informal Roman">
    <w:panose1 w:val="030604020304060B0204"/>
    <w:charset w:val="00"/>
    <w:family w:val="script"/>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440" w:rsidRDefault="00294440">
    <w:pPr>
      <w:pStyle w:val="a5"/>
      <w:jc w:val="right"/>
    </w:pPr>
    <w:r>
      <w:fldChar w:fldCharType="begin"/>
    </w:r>
    <w:r>
      <w:instrText xml:space="preserve"> PAGE   \* MERGEFORMAT </w:instrText>
    </w:r>
    <w:r>
      <w:fldChar w:fldCharType="separate"/>
    </w:r>
    <w:r w:rsidR="003204FF">
      <w:rPr>
        <w:noProof/>
      </w:rPr>
      <w:t>23</w:t>
    </w:r>
    <w:r>
      <w:fldChar w:fldCharType="end"/>
    </w:r>
  </w:p>
  <w:p w:rsidR="00294440" w:rsidRDefault="00294440">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06F2" w:rsidRDefault="009806F2" w:rsidP="009729FC">
      <w:pPr>
        <w:spacing w:after="0" w:line="240" w:lineRule="auto"/>
      </w:pPr>
      <w:r>
        <w:separator/>
      </w:r>
    </w:p>
  </w:footnote>
  <w:footnote w:type="continuationSeparator" w:id="0">
    <w:p w:rsidR="009806F2" w:rsidRDefault="009806F2" w:rsidP="009729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223CC"/>
    <w:multiLevelType w:val="multilevel"/>
    <w:tmpl w:val="EFAEA3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3B2E09"/>
    <w:multiLevelType w:val="hybridMultilevel"/>
    <w:tmpl w:val="834455DC"/>
    <w:lvl w:ilvl="0" w:tplc="50A2A92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9384AE4"/>
    <w:multiLevelType w:val="hybridMultilevel"/>
    <w:tmpl w:val="1EDC30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CF83FC4"/>
    <w:multiLevelType w:val="singleLevel"/>
    <w:tmpl w:val="19B6B906"/>
    <w:lvl w:ilvl="0">
      <w:start w:val="1"/>
      <w:numFmt w:val="decimal"/>
      <w:lvlText w:val="%1)"/>
      <w:lvlJc w:val="left"/>
      <w:pPr>
        <w:tabs>
          <w:tab w:val="num" w:pos="1069"/>
        </w:tabs>
        <w:ind w:left="1069" w:hanging="360"/>
      </w:pPr>
      <w:rPr>
        <w:rFonts w:hint="default"/>
      </w:rPr>
    </w:lvl>
  </w:abstractNum>
  <w:abstractNum w:abstractNumId="4" w15:restartNumberingAfterBreak="0">
    <w:nsid w:val="0F2B1325"/>
    <w:multiLevelType w:val="hybridMultilevel"/>
    <w:tmpl w:val="1DDE362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15F05226"/>
    <w:multiLevelType w:val="hybridMultilevel"/>
    <w:tmpl w:val="6368EB64"/>
    <w:lvl w:ilvl="0" w:tplc="707E104A">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15:restartNumberingAfterBreak="0">
    <w:nsid w:val="191B5C79"/>
    <w:multiLevelType w:val="hybridMultilevel"/>
    <w:tmpl w:val="482076A0"/>
    <w:lvl w:ilvl="0" w:tplc="0419000F">
      <w:start w:val="6"/>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7" w15:restartNumberingAfterBreak="0">
    <w:nsid w:val="24BD28C1"/>
    <w:multiLevelType w:val="hybridMultilevel"/>
    <w:tmpl w:val="04A81AAA"/>
    <w:lvl w:ilvl="0" w:tplc="FFFFFFFF">
      <w:start w:val="17"/>
      <w:numFmt w:val="decimal"/>
      <w:lvlText w:val="%1)"/>
      <w:lvlJc w:val="left"/>
      <w:pPr>
        <w:tabs>
          <w:tab w:val="num" w:pos="1219"/>
        </w:tabs>
        <w:ind w:left="1219" w:hanging="51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8" w15:restartNumberingAfterBreak="0">
    <w:nsid w:val="288419B4"/>
    <w:multiLevelType w:val="hybridMultilevel"/>
    <w:tmpl w:val="7284C4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9585143"/>
    <w:multiLevelType w:val="hybridMultilevel"/>
    <w:tmpl w:val="5E485DD0"/>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 w15:restartNumberingAfterBreak="0">
    <w:nsid w:val="2CAF76CF"/>
    <w:multiLevelType w:val="singleLevel"/>
    <w:tmpl w:val="8F3680A4"/>
    <w:lvl w:ilvl="0">
      <w:start w:val="18"/>
      <w:numFmt w:val="decimal"/>
      <w:lvlText w:val=""/>
      <w:lvlJc w:val="left"/>
      <w:pPr>
        <w:tabs>
          <w:tab w:val="num" w:pos="360"/>
        </w:tabs>
        <w:ind w:left="360" w:hanging="360"/>
      </w:pPr>
      <w:rPr>
        <w:rFonts w:hint="default"/>
      </w:rPr>
    </w:lvl>
  </w:abstractNum>
  <w:abstractNum w:abstractNumId="11" w15:restartNumberingAfterBreak="0">
    <w:nsid w:val="2E384800"/>
    <w:multiLevelType w:val="multilevel"/>
    <w:tmpl w:val="FB3AA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1B52DC"/>
    <w:multiLevelType w:val="hybridMultilevel"/>
    <w:tmpl w:val="5F2C79D6"/>
    <w:lvl w:ilvl="0" w:tplc="926CDA6E">
      <w:start w:val="1"/>
      <w:numFmt w:val="decimal"/>
      <w:lvlText w:val="%1."/>
      <w:lvlJc w:val="left"/>
      <w:pPr>
        <w:tabs>
          <w:tab w:val="num" w:pos="360"/>
        </w:tabs>
        <w:ind w:left="360" w:hanging="360"/>
      </w:pPr>
      <w:rPr>
        <w:rFonts w:ascii="Times New Roman" w:eastAsia="Times New Roman" w:hAnsi="Times New Roman"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3" w15:restartNumberingAfterBreak="0">
    <w:nsid w:val="37DF15D1"/>
    <w:multiLevelType w:val="multilevel"/>
    <w:tmpl w:val="4664E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9AF33A9"/>
    <w:multiLevelType w:val="hybridMultilevel"/>
    <w:tmpl w:val="1F9C11D4"/>
    <w:lvl w:ilvl="0" w:tplc="724C3B66">
      <w:start w:val="1"/>
      <w:numFmt w:val="decimal"/>
      <w:lvlText w:val="%1."/>
      <w:lvlJc w:val="left"/>
      <w:pPr>
        <w:tabs>
          <w:tab w:val="num" w:pos="1410"/>
        </w:tabs>
        <w:ind w:left="1410" w:hanging="87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5" w15:restartNumberingAfterBreak="0">
    <w:nsid w:val="417A2D83"/>
    <w:multiLevelType w:val="hybridMultilevel"/>
    <w:tmpl w:val="81D2DE02"/>
    <w:lvl w:ilvl="0" w:tplc="3CB2ECF8">
      <w:start w:val="1"/>
      <w:numFmt w:val="decimal"/>
      <w:lvlText w:val="%1."/>
      <w:lvlJc w:val="left"/>
      <w:pPr>
        <w:tabs>
          <w:tab w:val="num" w:pos="1635"/>
        </w:tabs>
        <w:ind w:left="1635" w:hanging="645"/>
      </w:pPr>
      <w:rPr>
        <w:rFonts w:hint="default"/>
      </w:rPr>
    </w:lvl>
    <w:lvl w:ilvl="1" w:tplc="04190019" w:tentative="1">
      <w:start w:val="1"/>
      <w:numFmt w:val="lowerLetter"/>
      <w:lvlText w:val="%2."/>
      <w:lvlJc w:val="left"/>
      <w:pPr>
        <w:tabs>
          <w:tab w:val="num" w:pos="2070"/>
        </w:tabs>
        <w:ind w:left="2070" w:hanging="360"/>
      </w:pPr>
    </w:lvl>
    <w:lvl w:ilvl="2" w:tplc="0419001B" w:tentative="1">
      <w:start w:val="1"/>
      <w:numFmt w:val="lowerRoman"/>
      <w:lvlText w:val="%3."/>
      <w:lvlJc w:val="right"/>
      <w:pPr>
        <w:tabs>
          <w:tab w:val="num" w:pos="2790"/>
        </w:tabs>
        <w:ind w:left="2790" w:hanging="180"/>
      </w:pPr>
    </w:lvl>
    <w:lvl w:ilvl="3" w:tplc="0419000F" w:tentative="1">
      <w:start w:val="1"/>
      <w:numFmt w:val="decimal"/>
      <w:lvlText w:val="%4."/>
      <w:lvlJc w:val="left"/>
      <w:pPr>
        <w:tabs>
          <w:tab w:val="num" w:pos="3510"/>
        </w:tabs>
        <w:ind w:left="3510" w:hanging="360"/>
      </w:pPr>
    </w:lvl>
    <w:lvl w:ilvl="4" w:tplc="04190019" w:tentative="1">
      <w:start w:val="1"/>
      <w:numFmt w:val="lowerLetter"/>
      <w:lvlText w:val="%5."/>
      <w:lvlJc w:val="left"/>
      <w:pPr>
        <w:tabs>
          <w:tab w:val="num" w:pos="4230"/>
        </w:tabs>
        <w:ind w:left="4230" w:hanging="360"/>
      </w:pPr>
    </w:lvl>
    <w:lvl w:ilvl="5" w:tplc="0419001B" w:tentative="1">
      <w:start w:val="1"/>
      <w:numFmt w:val="lowerRoman"/>
      <w:lvlText w:val="%6."/>
      <w:lvlJc w:val="right"/>
      <w:pPr>
        <w:tabs>
          <w:tab w:val="num" w:pos="4950"/>
        </w:tabs>
        <w:ind w:left="4950" w:hanging="180"/>
      </w:pPr>
    </w:lvl>
    <w:lvl w:ilvl="6" w:tplc="0419000F" w:tentative="1">
      <w:start w:val="1"/>
      <w:numFmt w:val="decimal"/>
      <w:lvlText w:val="%7."/>
      <w:lvlJc w:val="left"/>
      <w:pPr>
        <w:tabs>
          <w:tab w:val="num" w:pos="5670"/>
        </w:tabs>
        <w:ind w:left="5670" w:hanging="360"/>
      </w:pPr>
    </w:lvl>
    <w:lvl w:ilvl="7" w:tplc="04190019" w:tentative="1">
      <w:start w:val="1"/>
      <w:numFmt w:val="lowerLetter"/>
      <w:lvlText w:val="%8."/>
      <w:lvlJc w:val="left"/>
      <w:pPr>
        <w:tabs>
          <w:tab w:val="num" w:pos="6390"/>
        </w:tabs>
        <w:ind w:left="6390" w:hanging="360"/>
      </w:pPr>
    </w:lvl>
    <w:lvl w:ilvl="8" w:tplc="0419001B" w:tentative="1">
      <w:start w:val="1"/>
      <w:numFmt w:val="lowerRoman"/>
      <w:lvlText w:val="%9."/>
      <w:lvlJc w:val="right"/>
      <w:pPr>
        <w:tabs>
          <w:tab w:val="num" w:pos="7110"/>
        </w:tabs>
        <w:ind w:left="7110" w:hanging="180"/>
      </w:pPr>
    </w:lvl>
  </w:abstractNum>
  <w:abstractNum w:abstractNumId="16" w15:restartNumberingAfterBreak="0">
    <w:nsid w:val="41970BA6"/>
    <w:multiLevelType w:val="hybridMultilevel"/>
    <w:tmpl w:val="1894399A"/>
    <w:lvl w:ilvl="0" w:tplc="6BC61CC6">
      <w:start w:val="1"/>
      <w:numFmt w:val="decimal"/>
      <w:lvlText w:val="%1."/>
      <w:lvlJc w:val="left"/>
      <w:pPr>
        <w:ind w:left="975"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17" w15:restartNumberingAfterBreak="0">
    <w:nsid w:val="45BD29C9"/>
    <w:multiLevelType w:val="hybridMultilevel"/>
    <w:tmpl w:val="AB8CA2E4"/>
    <w:lvl w:ilvl="0" w:tplc="D58C150C">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8" w15:restartNumberingAfterBreak="0">
    <w:nsid w:val="45D96097"/>
    <w:multiLevelType w:val="hybridMultilevel"/>
    <w:tmpl w:val="A06603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C51B80"/>
    <w:multiLevelType w:val="multilevel"/>
    <w:tmpl w:val="48205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396629E"/>
    <w:multiLevelType w:val="multilevel"/>
    <w:tmpl w:val="455EB9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52653B4"/>
    <w:multiLevelType w:val="multilevel"/>
    <w:tmpl w:val="D980A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5BD7F01"/>
    <w:multiLevelType w:val="hybridMultilevel"/>
    <w:tmpl w:val="E434326A"/>
    <w:lvl w:ilvl="0" w:tplc="4D506A70">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23" w15:restartNumberingAfterBreak="0">
    <w:nsid w:val="565130DD"/>
    <w:multiLevelType w:val="hybridMultilevel"/>
    <w:tmpl w:val="E6C81C5E"/>
    <w:lvl w:ilvl="0" w:tplc="1FD6AB0E">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4" w15:restartNumberingAfterBreak="0">
    <w:nsid w:val="58AF6E9F"/>
    <w:multiLevelType w:val="hybridMultilevel"/>
    <w:tmpl w:val="1804A834"/>
    <w:lvl w:ilvl="0" w:tplc="06181DF6">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25" w15:restartNumberingAfterBreak="0">
    <w:nsid w:val="59FA1BC4"/>
    <w:multiLevelType w:val="multilevel"/>
    <w:tmpl w:val="DCD0D30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D152872"/>
    <w:multiLevelType w:val="hybridMultilevel"/>
    <w:tmpl w:val="E92008CC"/>
    <w:lvl w:ilvl="0" w:tplc="66543A1E">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D832D76"/>
    <w:multiLevelType w:val="hybridMultilevel"/>
    <w:tmpl w:val="8B84B55A"/>
    <w:lvl w:ilvl="0" w:tplc="9E48ABBA">
      <w:start w:val="1"/>
      <w:numFmt w:val="bullet"/>
      <w:pStyle w:val="-1"/>
      <w:lvlText w:val=""/>
      <w:lvlJc w:val="left"/>
      <w:pPr>
        <w:tabs>
          <w:tab w:val="num" w:pos="737"/>
        </w:tabs>
        <w:ind w:left="737" w:hanging="453"/>
      </w:pPr>
      <w:rPr>
        <w:rFonts w:ascii="Symbol" w:hAnsi="Symbol" w:hint="default"/>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F2C78B1"/>
    <w:multiLevelType w:val="hybridMultilevel"/>
    <w:tmpl w:val="BB94BD7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9" w15:restartNumberingAfterBreak="0">
    <w:nsid w:val="5F371597"/>
    <w:multiLevelType w:val="hybridMultilevel"/>
    <w:tmpl w:val="A104BF3C"/>
    <w:lvl w:ilvl="0" w:tplc="CD141C8C">
      <w:start w:val="2013"/>
      <w:numFmt w:val="decimal"/>
      <w:lvlText w:val="%1"/>
      <w:lvlJc w:val="left"/>
      <w:pPr>
        <w:ind w:left="780" w:hanging="600"/>
      </w:pPr>
      <w:rPr>
        <w:rFonts w:cs="Times New Roman" w:hint="default"/>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30" w15:restartNumberingAfterBreak="0">
    <w:nsid w:val="60E03595"/>
    <w:multiLevelType w:val="hybridMultilevel"/>
    <w:tmpl w:val="B56EAF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3311F51"/>
    <w:multiLevelType w:val="hybridMultilevel"/>
    <w:tmpl w:val="AC84F9B0"/>
    <w:lvl w:ilvl="0" w:tplc="94D05A20">
      <w:start w:val="1"/>
      <w:numFmt w:val="decimal"/>
      <w:lvlText w:val="%1."/>
      <w:lvlJc w:val="left"/>
      <w:pPr>
        <w:tabs>
          <w:tab w:val="num" w:pos="-5340"/>
        </w:tabs>
        <w:ind w:left="-5340" w:hanging="360"/>
      </w:pPr>
      <w:rPr>
        <w:rFonts w:hint="default"/>
      </w:rPr>
    </w:lvl>
    <w:lvl w:ilvl="1" w:tplc="04190019" w:tentative="1">
      <w:start w:val="1"/>
      <w:numFmt w:val="lowerLetter"/>
      <w:lvlText w:val="%2."/>
      <w:lvlJc w:val="left"/>
      <w:pPr>
        <w:tabs>
          <w:tab w:val="num" w:pos="-4620"/>
        </w:tabs>
        <w:ind w:left="-4620" w:hanging="360"/>
      </w:pPr>
    </w:lvl>
    <w:lvl w:ilvl="2" w:tplc="0419001B" w:tentative="1">
      <w:start w:val="1"/>
      <w:numFmt w:val="lowerRoman"/>
      <w:lvlText w:val="%3."/>
      <w:lvlJc w:val="right"/>
      <w:pPr>
        <w:tabs>
          <w:tab w:val="num" w:pos="-3900"/>
        </w:tabs>
        <w:ind w:left="-390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2460"/>
        </w:tabs>
        <w:ind w:left="-2460" w:hanging="360"/>
      </w:pPr>
    </w:lvl>
    <w:lvl w:ilvl="5" w:tplc="0419001B" w:tentative="1">
      <w:start w:val="1"/>
      <w:numFmt w:val="lowerRoman"/>
      <w:lvlText w:val="%6."/>
      <w:lvlJc w:val="right"/>
      <w:pPr>
        <w:tabs>
          <w:tab w:val="num" w:pos="-1740"/>
        </w:tabs>
        <w:ind w:left="-1740" w:hanging="180"/>
      </w:pPr>
    </w:lvl>
    <w:lvl w:ilvl="6" w:tplc="0419000F" w:tentative="1">
      <w:start w:val="1"/>
      <w:numFmt w:val="decimal"/>
      <w:lvlText w:val="%7."/>
      <w:lvlJc w:val="left"/>
      <w:pPr>
        <w:tabs>
          <w:tab w:val="num" w:pos="-1020"/>
        </w:tabs>
        <w:ind w:left="-1020" w:hanging="360"/>
      </w:pPr>
    </w:lvl>
    <w:lvl w:ilvl="7" w:tplc="04190019" w:tentative="1">
      <w:start w:val="1"/>
      <w:numFmt w:val="lowerLetter"/>
      <w:lvlText w:val="%8."/>
      <w:lvlJc w:val="left"/>
      <w:pPr>
        <w:tabs>
          <w:tab w:val="num" w:pos="-300"/>
        </w:tabs>
        <w:ind w:left="-300" w:hanging="360"/>
      </w:pPr>
    </w:lvl>
    <w:lvl w:ilvl="8" w:tplc="0419001B" w:tentative="1">
      <w:start w:val="1"/>
      <w:numFmt w:val="lowerRoman"/>
      <w:lvlText w:val="%9."/>
      <w:lvlJc w:val="right"/>
      <w:pPr>
        <w:tabs>
          <w:tab w:val="num" w:pos="420"/>
        </w:tabs>
        <w:ind w:left="420" w:hanging="180"/>
      </w:pPr>
    </w:lvl>
  </w:abstractNum>
  <w:abstractNum w:abstractNumId="32" w15:restartNumberingAfterBreak="0">
    <w:nsid w:val="64072E11"/>
    <w:multiLevelType w:val="hybridMultilevel"/>
    <w:tmpl w:val="07A0DB28"/>
    <w:lvl w:ilvl="0" w:tplc="2920F79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15:restartNumberingAfterBreak="0">
    <w:nsid w:val="664525E9"/>
    <w:multiLevelType w:val="hybridMultilevel"/>
    <w:tmpl w:val="3A6CAF5A"/>
    <w:lvl w:ilvl="0" w:tplc="F4A02D24">
      <w:start w:val="1"/>
      <w:numFmt w:val="decimal"/>
      <w:lvlText w:val="%1."/>
      <w:lvlJc w:val="left"/>
      <w:pPr>
        <w:ind w:left="1125" w:hanging="4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680C6263"/>
    <w:multiLevelType w:val="hybridMultilevel"/>
    <w:tmpl w:val="DC401FFC"/>
    <w:lvl w:ilvl="0" w:tplc="5B44B18C">
      <w:start w:val="1"/>
      <w:numFmt w:val="bullet"/>
      <w:pStyle w:val="-2"/>
      <w:lvlText w:val=""/>
      <w:lvlJc w:val="left"/>
      <w:pPr>
        <w:tabs>
          <w:tab w:val="num" w:pos="397"/>
        </w:tabs>
        <w:ind w:left="397" w:hanging="397"/>
      </w:pPr>
      <w:rPr>
        <w:rFonts w:ascii="Wingdings" w:hAnsi="Wingdings" w:hint="default"/>
        <w:b/>
        <w:i w:val="0"/>
        <w:color w:val="auto"/>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937339C"/>
    <w:multiLevelType w:val="hybridMultilevel"/>
    <w:tmpl w:val="35486A4C"/>
    <w:lvl w:ilvl="0" w:tplc="4C76BFCE">
      <w:start w:val="1"/>
      <w:numFmt w:val="bullet"/>
      <w:pStyle w:val="-3"/>
      <w:lvlText w:val=""/>
      <w:lvlJc w:val="left"/>
      <w:pPr>
        <w:tabs>
          <w:tab w:val="num" w:pos="567"/>
        </w:tabs>
        <w:ind w:left="567" w:hanging="567"/>
      </w:pPr>
      <w:rPr>
        <w:rFonts w:ascii="Wingdings" w:hAnsi="Wingdings" w:hint="default"/>
        <w:b/>
        <w:i w:val="0"/>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BE74E71"/>
    <w:multiLevelType w:val="singleLevel"/>
    <w:tmpl w:val="3AAC59AA"/>
    <w:lvl w:ilvl="0">
      <w:numFmt w:val="bullet"/>
      <w:lvlText w:val="—"/>
      <w:lvlJc w:val="left"/>
      <w:pPr>
        <w:tabs>
          <w:tab w:val="num" w:pos="677"/>
        </w:tabs>
        <w:ind w:left="677" w:hanging="375"/>
      </w:pPr>
      <w:rPr>
        <w:rFonts w:ascii="Times New Roman" w:hAnsi="Times New Roman" w:hint="default"/>
      </w:rPr>
    </w:lvl>
  </w:abstractNum>
  <w:abstractNum w:abstractNumId="37" w15:restartNumberingAfterBreak="0">
    <w:nsid w:val="6CA9537C"/>
    <w:multiLevelType w:val="hybridMultilevel"/>
    <w:tmpl w:val="1ED2A19E"/>
    <w:lvl w:ilvl="0" w:tplc="E3BE71EE">
      <w:start w:val="2014"/>
      <w:numFmt w:val="bullet"/>
      <w:lvlText w:val=""/>
      <w:lvlJc w:val="left"/>
      <w:pPr>
        <w:ind w:left="1069" w:hanging="360"/>
      </w:pPr>
      <w:rPr>
        <w:rFonts w:ascii="Symbol" w:eastAsia="Times New Roman" w:hAnsi="Symbol" w:hint="default"/>
        <w:b/>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8" w15:restartNumberingAfterBreak="0">
    <w:nsid w:val="6F0615FA"/>
    <w:multiLevelType w:val="hybridMultilevel"/>
    <w:tmpl w:val="994EDF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780331"/>
    <w:multiLevelType w:val="hybridMultilevel"/>
    <w:tmpl w:val="3146D4F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8843171"/>
    <w:multiLevelType w:val="hybridMultilevel"/>
    <w:tmpl w:val="7CF89A46"/>
    <w:lvl w:ilvl="0" w:tplc="8528E054">
      <w:start w:val="1"/>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num w:numId="1">
    <w:abstractNumId w:val="36"/>
  </w:num>
  <w:num w:numId="2">
    <w:abstractNumId w:val="34"/>
  </w:num>
  <w:num w:numId="3">
    <w:abstractNumId w:val="35"/>
  </w:num>
  <w:num w:numId="4">
    <w:abstractNumId w:val="27"/>
  </w:num>
  <w:num w:numId="5">
    <w:abstractNumId w:val="11"/>
  </w:num>
  <w:num w:numId="6">
    <w:abstractNumId w:val="19"/>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0"/>
  </w:num>
  <w:num w:numId="11">
    <w:abstractNumId w:val="24"/>
  </w:num>
  <w:num w:numId="12">
    <w:abstractNumId w:val="23"/>
  </w:num>
  <w:num w:numId="13">
    <w:abstractNumId w:val="26"/>
  </w:num>
  <w:num w:numId="14">
    <w:abstractNumId w:val="31"/>
  </w:num>
  <w:num w:numId="15">
    <w:abstractNumId w:val="16"/>
  </w:num>
  <w:num w:numId="16">
    <w:abstractNumId w:val="40"/>
  </w:num>
  <w:num w:numId="17">
    <w:abstractNumId w:val="1"/>
  </w:num>
  <w:num w:numId="18">
    <w:abstractNumId w:val="22"/>
  </w:num>
  <w:num w:numId="19">
    <w:abstractNumId w:val="17"/>
  </w:num>
  <w:num w:numId="20">
    <w:abstractNumId w:val="7"/>
  </w:num>
  <w:num w:numId="21">
    <w:abstractNumId w:val="10"/>
  </w:num>
  <w:num w:numId="22">
    <w:abstractNumId w:val="3"/>
  </w:num>
  <w:num w:numId="23">
    <w:abstractNumId w:val="6"/>
  </w:num>
  <w:num w:numId="24">
    <w:abstractNumId w:val="5"/>
  </w:num>
  <w:num w:numId="25">
    <w:abstractNumId w:val="21"/>
  </w:num>
  <w:num w:numId="26">
    <w:abstractNumId w:val="38"/>
  </w:num>
  <w:num w:numId="27">
    <w:abstractNumId w:val="8"/>
  </w:num>
  <w:num w:numId="28">
    <w:abstractNumId w:val="2"/>
  </w:num>
  <w:num w:numId="29">
    <w:abstractNumId w:val="32"/>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num>
  <w:num w:numId="33">
    <w:abstractNumId w:val="29"/>
  </w:num>
  <w:num w:numId="34">
    <w:abstractNumId w:val="37"/>
  </w:num>
  <w:num w:numId="35">
    <w:abstractNumId w:val="18"/>
  </w:num>
  <w:num w:numId="36">
    <w:abstractNumId w:val="30"/>
  </w:num>
  <w:num w:numId="37">
    <w:abstractNumId w:val="25"/>
  </w:num>
  <w:num w:numId="38">
    <w:abstractNumId w:val="39"/>
  </w:num>
  <w:num w:numId="39">
    <w:abstractNumId w:val="14"/>
  </w:num>
  <w:num w:numId="40">
    <w:abstractNumId w:val="15"/>
  </w:num>
  <w:num w:numId="41">
    <w:abstractNumId w:val="33"/>
  </w:num>
  <w:num w:numId="42">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601"/>
    <w:rsid w:val="00006903"/>
    <w:rsid w:val="000102AF"/>
    <w:rsid w:val="000109C7"/>
    <w:rsid w:val="00010E5F"/>
    <w:rsid w:val="000116F1"/>
    <w:rsid w:val="00012E07"/>
    <w:rsid w:val="00017311"/>
    <w:rsid w:val="000235D1"/>
    <w:rsid w:val="0002637D"/>
    <w:rsid w:val="0003131B"/>
    <w:rsid w:val="00033461"/>
    <w:rsid w:val="00035F48"/>
    <w:rsid w:val="00042923"/>
    <w:rsid w:val="000429D8"/>
    <w:rsid w:val="000453BB"/>
    <w:rsid w:val="00047813"/>
    <w:rsid w:val="000513B8"/>
    <w:rsid w:val="00056489"/>
    <w:rsid w:val="00072106"/>
    <w:rsid w:val="0007347C"/>
    <w:rsid w:val="0009646D"/>
    <w:rsid w:val="000A2067"/>
    <w:rsid w:val="000A2DB7"/>
    <w:rsid w:val="000A3347"/>
    <w:rsid w:val="000A415E"/>
    <w:rsid w:val="000A6C0B"/>
    <w:rsid w:val="000B4CE8"/>
    <w:rsid w:val="000B5C85"/>
    <w:rsid w:val="000C386E"/>
    <w:rsid w:val="000D4C15"/>
    <w:rsid w:val="000D6A3F"/>
    <w:rsid w:val="000E08B1"/>
    <w:rsid w:val="000E0C7B"/>
    <w:rsid w:val="000E243C"/>
    <w:rsid w:val="000E5981"/>
    <w:rsid w:val="000F0660"/>
    <w:rsid w:val="000F3009"/>
    <w:rsid w:val="000F4721"/>
    <w:rsid w:val="000F4DEE"/>
    <w:rsid w:val="000F6905"/>
    <w:rsid w:val="000F6E5E"/>
    <w:rsid w:val="000F7B65"/>
    <w:rsid w:val="0010147D"/>
    <w:rsid w:val="00102B4E"/>
    <w:rsid w:val="00103493"/>
    <w:rsid w:val="00106659"/>
    <w:rsid w:val="001154DB"/>
    <w:rsid w:val="001175BA"/>
    <w:rsid w:val="00126C32"/>
    <w:rsid w:val="00127174"/>
    <w:rsid w:val="00127689"/>
    <w:rsid w:val="00130945"/>
    <w:rsid w:val="00132293"/>
    <w:rsid w:val="00132629"/>
    <w:rsid w:val="00137E67"/>
    <w:rsid w:val="00137E6A"/>
    <w:rsid w:val="0014186D"/>
    <w:rsid w:val="00144AD7"/>
    <w:rsid w:val="00144DE8"/>
    <w:rsid w:val="00147C33"/>
    <w:rsid w:val="0015184D"/>
    <w:rsid w:val="00160101"/>
    <w:rsid w:val="00162A8B"/>
    <w:rsid w:val="00165598"/>
    <w:rsid w:val="00170DAC"/>
    <w:rsid w:val="001711AB"/>
    <w:rsid w:val="00173017"/>
    <w:rsid w:val="00173A72"/>
    <w:rsid w:val="00175707"/>
    <w:rsid w:val="0018362E"/>
    <w:rsid w:val="001872BC"/>
    <w:rsid w:val="001908EE"/>
    <w:rsid w:val="0019585B"/>
    <w:rsid w:val="0019612B"/>
    <w:rsid w:val="001A1F88"/>
    <w:rsid w:val="001A2062"/>
    <w:rsid w:val="001A2DFF"/>
    <w:rsid w:val="001A59C4"/>
    <w:rsid w:val="001A6B80"/>
    <w:rsid w:val="001B0C77"/>
    <w:rsid w:val="001B2362"/>
    <w:rsid w:val="001B3BD4"/>
    <w:rsid w:val="001B5BD9"/>
    <w:rsid w:val="001C21CF"/>
    <w:rsid w:val="001C5189"/>
    <w:rsid w:val="001C6D4A"/>
    <w:rsid w:val="001D0FEF"/>
    <w:rsid w:val="001D60E0"/>
    <w:rsid w:val="001E3B28"/>
    <w:rsid w:val="001E5E64"/>
    <w:rsid w:val="001E66D9"/>
    <w:rsid w:val="001E74B6"/>
    <w:rsid w:val="001F363E"/>
    <w:rsid w:val="001F4896"/>
    <w:rsid w:val="001F6179"/>
    <w:rsid w:val="001F7C33"/>
    <w:rsid w:val="002003EE"/>
    <w:rsid w:val="00207524"/>
    <w:rsid w:val="002137A9"/>
    <w:rsid w:val="002165C2"/>
    <w:rsid w:val="00217ED4"/>
    <w:rsid w:val="00220890"/>
    <w:rsid w:val="00234680"/>
    <w:rsid w:val="0023580A"/>
    <w:rsid w:val="00237B92"/>
    <w:rsid w:val="00242173"/>
    <w:rsid w:val="00242EBA"/>
    <w:rsid w:val="002447C4"/>
    <w:rsid w:val="00246AF5"/>
    <w:rsid w:val="00246D3B"/>
    <w:rsid w:val="00262FE4"/>
    <w:rsid w:val="0026367C"/>
    <w:rsid w:val="00265B20"/>
    <w:rsid w:val="002672F7"/>
    <w:rsid w:val="00283922"/>
    <w:rsid w:val="00291229"/>
    <w:rsid w:val="002939C4"/>
    <w:rsid w:val="00294440"/>
    <w:rsid w:val="002A0825"/>
    <w:rsid w:val="002A430C"/>
    <w:rsid w:val="002B1FF1"/>
    <w:rsid w:val="002B2270"/>
    <w:rsid w:val="002B45F1"/>
    <w:rsid w:val="002B5913"/>
    <w:rsid w:val="002C26C5"/>
    <w:rsid w:val="002C4CDB"/>
    <w:rsid w:val="002C74A9"/>
    <w:rsid w:val="002C7967"/>
    <w:rsid w:val="002D1830"/>
    <w:rsid w:val="002D5309"/>
    <w:rsid w:val="002D5EC6"/>
    <w:rsid w:val="002D652A"/>
    <w:rsid w:val="002E5B8D"/>
    <w:rsid w:val="002F5588"/>
    <w:rsid w:val="003037C2"/>
    <w:rsid w:val="003076AE"/>
    <w:rsid w:val="003204FF"/>
    <w:rsid w:val="003207A8"/>
    <w:rsid w:val="00321192"/>
    <w:rsid w:val="0032398D"/>
    <w:rsid w:val="003267CC"/>
    <w:rsid w:val="003269F6"/>
    <w:rsid w:val="00327328"/>
    <w:rsid w:val="00330A6A"/>
    <w:rsid w:val="003379C0"/>
    <w:rsid w:val="00346A73"/>
    <w:rsid w:val="003516A7"/>
    <w:rsid w:val="00353CE4"/>
    <w:rsid w:val="003545A8"/>
    <w:rsid w:val="003552D7"/>
    <w:rsid w:val="003601A1"/>
    <w:rsid w:val="00365262"/>
    <w:rsid w:val="00373EFC"/>
    <w:rsid w:val="0037718C"/>
    <w:rsid w:val="00377A40"/>
    <w:rsid w:val="003819F6"/>
    <w:rsid w:val="00383F29"/>
    <w:rsid w:val="0038451A"/>
    <w:rsid w:val="003930BD"/>
    <w:rsid w:val="003969A9"/>
    <w:rsid w:val="003A02D7"/>
    <w:rsid w:val="003A14AB"/>
    <w:rsid w:val="003A1CB1"/>
    <w:rsid w:val="003A3091"/>
    <w:rsid w:val="003A33BA"/>
    <w:rsid w:val="003A3D66"/>
    <w:rsid w:val="003A50BB"/>
    <w:rsid w:val="003A6CD6"/>
    <w:rsid w:val="003B024C"/>
    <w:rsid w:val="003B6118"/>
    <w:rsid w:val="003B74E8"/>
    <w:rsid w:val="003B7B47"/>
    <w:rsid w:val="003C4EFC"/>
    <w:rsid w:val="003C6481"/>
    <w:rsid w:val="003D0802"/>
    <w:rsid w:val="003D43E0"/>
    <w:rsid w:val="003E1B00"/>
    <w:rsid w:val="003E60BE"/>
    <w:rsid w:val="003E7A92"/>
    <w:rsid w:val="00402504"/>
    <w:rsid w:val="00410545"/>
    <w:rsid w:val="00413FD4"/>
    <w:rsid w:val="004204D8"/>
    <w:rsid w:val="004244C0"/>
    <w:rsid w:val="00431535"/>
    <w:rsid w:val="0043271C"/>
    <w:rsid w:val="00433EAE"/>
    <w:rsid w:val="00434ABE"/>
    <w:rsid w:val="004353A5"/>
    <w:rsid w:val="00436D2A"/>
    <w:rsid w:val="00441112"/>
    <w:rsid w:val="0044144D"/>
    <w:rsid w:val="00445456"/>
    <w:rsid w:val="00457220"/>
    <w:rsid w:val="00472747"/>
    <w:rsid w:val="004751C4"/>
    <w:rsid w:val="00482A5A"/>
    <w:rsid w:val="0049170C"/>
    <w:rsid w:val="00491F7E"/>
    <w:rsid w:val="00494342"/>
    <w:rsid w:val="0049475A"/>
    <w:rsid w:val="00496449"/>
    <w:rsid w:val="004A0AB3"/>
    <w:rsid w:val="004A18C0"/>
    <w:rsid w:val="004A45AF"/>
    <w:rsid w:val="004A4968"/>
    <w:rsid w:val="004B04C3"/>
    <w:rsid w:val="004B2A32"/>
    <w:rsid w:val="004B737C"/>
    <w:rsid w:val="004B7426"/>
    <w:rsid w:val="004C4683"/>
    <w:rsid w:val="004C7BC7"/>
    <w:rsid w:val="004D350B"/>
    <w:rsid w:val="004E57FF"/>
    <w:rsid w:val="004F2689"/>
    <w:rsid w:val="004F5CBE"/>
    <w:rsid w:val="005000A1"/>
    <w:rsid w:val="005030F7"/>
    <w:rsid w:val="00506F69"/>
    <w:rsid w:val="00507DDF"/>
    <w:rsid w:val="00512909"/>
    <w:rsid w:val="005138F8"/>
    <w:rsid w:val="00514F26"/>
    <w:rsid w:val="005208E5"/>
    <w:rsid w:val="00526B80"/>
    <w:rsid w:val="005304A2"/>
    <w:rsid w:val="005526FA"/>
    <w:rsid w:val="0055615F"/>
    <w:rsid w:val="00560417"/>
    <w:rsid w:val="00564FC8"/>
    <w:rsid w:val="00566E9C"/>
    <w:rsid w:val="005709A7"/>
    <w:rsid w:val="00577374"/>
    <w:rsid w:val="00581F0E"/>
    <w:rsid w:val="0058284E"/>
    <w:rsid w:val="00592554"/>
    <w:rsid w:val="00595BED"/>
    <w:rsid w:val="00596C33"/>
    <w:rsid w:val="005A038B"/>
    <w:rsid w:val="005A186D"/>
    <w:rsid w:val="005B19EF"/>
    <w:rsid w:val="005C401A"/>
    <w:rsid w:val="005C4695"/>
    <w:rsid w:val="005D065F"/>
    <w:rsid w:val="005D08F6"/>
    <w:rsid w:val="005D1952"/>
    <w:rsid w:val="005D4EB2"/>
    <w:rsid w:val="005E0186"/>
    <w:rsid w:val="005E4F66"/>
    <w:rsid w:val="005E554A"/>
    <w:rsid w:val="005F1DCF"/>
    <w:rsid w:val="005F1F91"/>
    <w:rsid w:val="005F38E8"/>
    <w:rsid w:val="005F42A8"/>
    <w:rsid w:val="006069C7"/>
    <w:rsid w:val="0060702A"/>
    <w:rsid w:val="0060746E"/>
    <w:rsid w:val="0061276F"/>
    <w:rsid w:val="00612CA6"/>
    <w:rsid w:val="00624FB4"/>
    <w:rsid w:val="00625CA2"/>
    <w:rsid w:val="0062709C"/>
    <w:rsid w:val="00632E2C"/>
    <w:rsid w:val="006333E8"/>
    <w:rsid w:val="006333F6"/>
    <w:rsid w:val="00637045"/>
    <w:rsid w:val="00642696"/>
    <w:rsid w:val="00642D82"/>
    <w:rsid w:val="00646D16"/>
    <w:rsid w:val="0065129B"/>
    <w:rsid w:val="00652B95"/>
    <w:rsid w:val="00655D20"/>
    <w:rsid w:val="00662665"/>
    <w:rsid w:val="00662D35"/>
    <w:rsid w:val="006736ED"/>
    <w:rsid w:val="00690005"/>
    <w:rsid w:val="00690732"/>
    <w:rsid w:val="0069467F"/>
    <w:rsid w:val="006A3018"/>
    <w:rsid w:val="006A3229"/>
    <w:rsid w:val="006A34C3"/>
    <w:rsid w:val="006B68B8"/>
    <w:rsid w:val="006C2680"/>
    <w:rsid w:val="006D0AA5"/>
    <w:rsid w:val="006D5287"/>
    <w:rsid w:val="006D6A39"/>
    <w:rsid w:val="006E4811"/>
    <w:rsid w:val="006E715D"/>
    <w:rsid w:val="006F0E49"/>
    <w:rsid w:val="006F3EBE"/>
    <w:rsid w:val="006F6577"/>
    <w:rsid w:val="00701EFB"/>
    <w:rsid w:val="00706110"/>
    <w:rsid w:val="007108F1"/>
    <w:rsid w:val="007144B1"/>
    <w:rsid w:val="007200AD"/>
    <w:rsid w:val="00736288"/>
    <w:rsid w:val="0073652B"/>
    <w:rsid w:val="00742AE2"/>
    <w:rsid w:val="00742F2B"/>
    <w:rsid w:val="00743536"/>
    <w:rsid w:val="00745080"/>
    <w:rsid w:val="00745E6A"/>
    <w:rsid w:val="00745FFF"/>
    <w:rsid w:val="00753DA9"/>
    <w:rsid w:val="007574A1"/>
    <w:rsid w:val="0076295E"/>
    <w:rsid w:val="00766EA3"/>
    <w:rsid w:val="007675EB"/>
    <w:rsid w:val="00767E8C"/>
    <w:rsid w:val="0077166F"/>
    <w:rsid w:val="007773C2"/>
    <w:rsid w:val="00781BCA"/>
    <w:rsid w:val="00783714"/>
    <w:rsid w:val="00792ACE"/>
    <w:rsid w:val="00795DB3"/>
    <w:rsid w:val="007A3681"/>
    <w:rsid w:val="007A3F07"/>
    <w:rsid w:val="007B04B5"/>
    <w:rsid w:val="007B5950"/>
    <w:rsid w:val="007C46D6"/>
    <w:rsid w:val="007C6E54"/>
    <w:rsid w:val="007D25D3"/>
    <w:rsid w:val="007D371A"/>
    <w:rsid w:val="007D3C5E"/>
    <w:rsid w:val="007D7CBC"/>
    <w:rsid w:val="007E26BD"/>
    <w:rsid w:val="007E4252"/>
    <w:rsid w:val="007F227A"/>
    <w:rsid w:val="008018EA"/>
    <w:rsid w:val="008023CC"/>
    <w:rsid w:val="00802482"/>
    <w:rsid w:val="00805BB7"/>
    <w:rsid w:val="008114B5"/>
    <w:rsid w:val="0081156B"/>
    <w:rsid w:val="008137D2"/>
    <w:rsid w:val="00815676"/>
    <w:rsid w:val="00817D0D"/>
    <w:rsid w:val="00820897"/>
    <w:rsid w:val="00826D61"/>
    <w:rsid w:val="00834233"/>
    <w:rsid w:val="00834DE6"/>
    <w:rsid w:val="00836CEF"/>
    <w:rsid w:val="00845046"/>
    <w:rsid w:val="008501B7"/>
    <w:rsid w:val="00852100"/>
    <w:rsid w:val="00861A2B"/>
    <w:rsid w:val="00864869"/>
    <w:rsid w:val="00867583"/>
    <w:rsid w:val="008749D6"/>
    <w:rsid w:val="00882C72"/>
    <w:rsid w:val="0089221A"/>
    <w:rsid w:val="00895162"/>
    <w:rsid w:val="00896994"/>
    <w:rsid w:val="008A0468"/>
    <w:rsid w:val="008A136D"/>
    <w:rsid w:val="008A3DF1"/>
    <w:rsid w:val="008A54C7"/>
    <w:rsid w:val="008B46BF"/>
    <w:rsid w:val="008B741A"/>
    <w:rsid w:val="008C08BF"/>
    <w:rsid w:val="008C0B09"/>
    <w:rsid w:val="008C12B3"/>
    <w:rsid w:val="008C181C"/>
    <w:rsid w:val="008C3017"/>
    <w:rsid w:val="008C533D"/>
    <w:rsid w:val="008C6148"/>
    <w:rsid w:val="008C6D48"/>
    <w:rsid w:val="008C74E4"/>
    <w:rsid w:val="008D1CE2"/>
    <w:rsid w:val="008D3966"/>
    <w:rsid w:val="008E0C8D"/>
    <w:rsid w:val="008E2265"/>
    <w:rsid w:val="008E6DAA"/>
    <w:rsid w:val="008F375C"/>
    <w:rsid w:val="008F4BEF"/>
    <w:rsid w:val="00902750"/>
    <w:rsid w:val="009045F8"/>
    <w:rsid w:val="00905592"/>
    <w:rsid w:val="00907E52"/>
    <w:rsid w:val="00912746"/>
    <w:rsid w:val="00913329"/>
    <w:rsid w:val="00916F5C"/>
    <w:rsid w:val="0093136F"/>
    <w:rsid w:val="00931BB2"/>
    <w:rsid w:val="00932300"/>
    <w:rsid w:val="0093329D"/>
    <w:rsid w:val="0093412C"/>
    <w:rsid w:val="00947D48"/>
    <w:rsid w:val="00952B72"/>
    <w:rsid w:val="009530E0"/>
    <w:rsid w:val="00954A1E"/>
    <w:rsid w:val="00955CA6"/>
    <w:rsid w:val="00957AF6"/>
    <w:rsid w:val="00964845"/>
    <w:rsid w:val="0096641D"/>
    <w:rsid w:val="00966C54"/>
    <w:rsid w:val="00972285"/>
    <w:rsid w:val="00972556"/>
    <w:rsid w:val="009729FC"/>
    <w:rsid w:val="00972C92"/>
    <w:rsid w:val="0097799B"/>
    <w:rsid w:val="009806F2"/>
    <w:rsid w:val="009821F0"/>
    <w:rsid w:val="009845C2"/>
    <w:rsid w:val="00985150"/>
    <w:rsid w:val="00985FC5"/>
    <w:rsid w:val="009860F0"/>
    <w:rsid w:val="009875DD"/>
    <w:rsid w:val="00992932"/>
    <w:rsid w:val="00994F3D"/>
    <w:rsid w:val="009A123B"/>
    <w:rsid w:val="009A4863"/>
    <w:rsid w:val="009A660F"/>
    <w:rsid w:val="009B48CC"/>
    <w:rsid w:val="009B7EFC"/>
    <w:rsid w:val="009C109F"/>
    <w:rsid w:val="009C3640"/>
    <w:rsid w:val="009C5865"/>
    <w:rsid w:val="009C7F18"/>
    <w:rsid w:val="009D5AEB"/>
    <w:rsid w:val="009E0577"/>
    <w:rsid w:val="009E09AA"/>
    <w:rsid w:val="009E5EB4"/>
    <w:rsid w:val="009F55F7"/>
    <w:rsid w:val="009F5660"/>
    <w:rsid w:val="009F6927"/>
    <w:rsid w:val="009F6CC7"/>
    <w:rsid w:val="00A04D75"/>
    <w:rsid w:val="00A0640B"/>
    <w:rsid w:val="00A105A6"/>
    <w:rsid w:val="00A12955"/>
    <w:rsid w:val="00A15E24"/>
    <w:rsid w:val="00A2645A"/>
    <w:rsid w:val="00A32391"/>
    <w:rsid w:val="00A343CD"/>
    <w:rsid w:val="00A40B67"/>
    <w:rsid w:val="00A46FB1"/>
    <w:rsid w:val="00A55F4E"/>
    <w:rsid w:val="00A5715C"/>
    <w:rsid w:val="00A61A13"/>
    <w:rsid w:val="00A671DF"/>
    <w:rsid w:val="00A729A9"/>
    <w:rsid w:val="00A72DAB"/>
    <w:rsid w:val="00A742B3"/>
    <w:rsid w:val="00A75AF5"/>
    <w:rsid w:val="00A81B20"/>
    <w:rsid w:val="00A83D56"/>
    <w:rsid w:val="00A85305"/>
    <w:rsid w:val="00A86D05"/>
    <w:rsid w:val="00A90914"/>
    <w:rsid w:val="00AA046F"/>
    <w:rsid w:val="00AA2F5D"/>
    <w:rsid w:val="00AA7289"/>
    <w:rsid w:val="00AB0167"/>
    <w:rsid w:val="00AB0B1D"/>
    <w:rsid w:val="00AB6D67"/>
    <w:rsid w:val="00AC7437"/>
    <w:rsid w:val="00AC7C3B"/>
    <w:rsid w:val="00AD4842"/>
    <w:rsid w:val="00AD72E7"/>
    <w:rsid w:val="00AE1A95"/>
    <w:rsid w:val="00AE3A55"/>
    <w:rsid w:val="00AF45B9"/>
    <w:rsid w:val="00AF7A90"/>
    <w:rsid w:val="00B01791"/>
    <w:rsid w:val="00B03A48"/>
    <w:rsid w:val="00B07968"/>
    <w:rsid w:val="00B128B1"/>
    <w:rsid w:val="00B13B36"/>
    <w:rsid w:val="00B262DC"/>
    <w:rsid w:val="00B41753"/>
    <w:rsid w:val="00B42A30"/>
    <w:rsid w:val="00B42D01"/>
    <w:rsid w:val="00B4430C"/>
    <w:rsid w:val="00B44C9E"/>
    <w:rsid w:val="00B44ED4"/>
    <w:rsid w:val="00B4571F"/>
    <w:rsid w:val="00B4627C"/>
    <w:rsid w:val="00B514D0"/>
    <w:rsid w:val="00B56A3A"/>
    <w:rsid w:val="00B578B8"/>
    <w:rsid w:val="00B679F5"/>
    <w:rsid w:val="00B7168E"/>
    <w:rsid w:val="00B75D99"/>
    <w:rsid w:val="00B901BE"/>
    <w:rsid w:val="00B921F5"/>
    <w:rsid w:val="00B92C17"/>
    <w:rsid w:val="00BA108A"/>
    <w:rsid w:val="00BA1BC8"/>
    <w:rsid w:val="00BA41D7"/>
    <w:rsid w:val="00BA489A"/>
    <w:rsid w:val="00BB1E44"/>
    <w:rsid w:val="00BB533D"/>
    <w:rsid w:val="00BB5A64"/>
    <w:rsid w:val="00BB694B"/>
    <w:rsid w:val="00BC617E"/>
    <w:rsid w:val="00BD592A"/>
    <w:rsid w:val="00BE3947"/>
    <w:rsid w:val="00BE5254"/>
    <w:rsid w:val="00BE697B"/>
    <w:rsid w:val="00BE740E"/>
    <w:rsid w:val="00BF10E6"/>
    <w:rsid w:val="00BF5EA8"/>
    <w:rsid w:val="00C044E3"/>
    <w:rsid w:val="00C10A5B"/>
    <w:rsid w:val="00C11DD6"/>
    <w:rsid w:val="00C14619"/>
    <w:rsid w:val="00C17DCC"/>
    <w:rsid w:val="00C21BFD"/>
    <w:rsid w:val="00C22C9C"/>
    <w:rsid w:val="00C25BD6"/>
    <w:rsid w:val="00C3482C"/>
    <w:rsid w:val="00C35809"/>
    <w:rsid w:val="00C408C4"/>
    <w:rsid w:val="00C50889"/>
    <w:rsid w:val="00C51095"/>
    <w:rsid w:val="00C55BB2"/>
    <w:rsid w:val="00C57A67"/>
    <w:rsid w:val="00C605F8"/>
    <w:rsid w:val="00C62597"/>
    <w:rsid w:val="00C64A33"/>
    <w:rsid w:val="00C6552C"/>
    <w:rsid w:val="00C66AEE"/>
    <w:rsid w:val="00C734F0"/>
    <w:rsid w:val="00C74C61"/>
    <w:rsid w:val="00C76A7B"/>
    <w:rsid w:val="00C77765"/>
    <w:rsid w:val="00C80973"/>
    <w:rsid w:val="00C80C97"/>
    <w:rsid w:val="00C849EE"/>
    <w:rsid w:val="00C87C6B"/>
    <w:rsid w:val="00C92095"/>
    <w:rsid w:val="00C92737"/>
    <w:rsid w:val="00C93CD9"/>
    <w:rsid w:val="00C9487C"/>
    <w:rsid w:val="00C965B1"/>
    <w:rsid w:val="00C96EFC"/>
    <w:rsid w:val="00CA0601"/>
    <w:rsid w:val="00CA487D"/>
    <w:rsid w:val="00CA4BCD"/>
    <w:rsid w:val="00CB74A5"/>
    <w:rsid w:val="00CC730A"/>
    <w:rsid w:val="00CE3315"/>
    <w:rsid w:val="00CE51C4"/>
    <w:rsid w:val="00CE60D6"/>
    <w:rsid w:val="00CE79F1"/>
    <w:rsid w:val="00CF72B2"/>
    <w:rsid w:val="00CF7343"/>
    <w:rsid w:val="00D02D32"/>
    <w:rsid w:val="00D075A9"/>
    <w:rsid w:val="00D13E1D"/>
    <w:rsid w:val="00D16AB0"/>
    <w:rsid w:val="00D17286"/>
    <w:rsid w:val="00D2002D"/>
    <w:rsid w:val="00D21573"/>
    <w:rsid w:val="00D2519A"/>
    <w:rsid w:val="00D418B8"/>
    <w:rsid w:val="00D455FE"/>
    <w:rsid w:val="00D50390"/>
    <w:rsid w:val="00D50973"/>
    <w:rsid w:val="00D53CBA"/>
    <w:rsid w:val="00D56888"/>
    <w:rsid w:val="00D5700C"/>
    <w:rsid w:val="00D57BB8"/>
    <w:rsid w:val="00D605EE"/>
    <w:rsid w:val="00D65C5D"/>
    <w:rsid w:val="00D70974"/>
    <w:rsid w:val="00D734D9"/>
    <w:rsid w:val="00D7477A"/>
    <w:rsid w:val="00D815A1"/>
    <w:rsid w:val="00D868B4"/>
    <w:rsid w:val="00D87EF3"/>
    <w:rsid w:val="00DA541A"/>
    <w:rsid w:val="00DA544B"/>
    <w:rsid w:val="00DA5585"/>
    <w:rsid w:val="00DA5BE5"/>
    <w:rsid w:val="00DA7BD0"/>
    <w:rsid w:val="00DB04FD"/>
    <w:rsid w:val="00DB1A12"/>
    <w:rsid w:val="00DB5184"/>
    <w:rsid w:val="00DC5273"/>
    <w:rsid w:val="00DC5B47"/>
    <w:rsid w:val="00DC6353"/>
    <w:rsid w:val="00DD7618"/>
    <w:rsid w:val="00E04BB9"/>
    <w:rsid w:val="00E054CB"/>
    <w:rsid w:val="00E12313"/>
    <w:rsid w:val="00E12C59"/>
    <w:rsid w:val="00E152CE"/>
    <w:rsid w:val="00E205EA"/>
    <w:rsid w:val="00E2571F"/>
    <w:rsid w:val="00E26619"/>
    <w:rsid w:val="00E26E65"/>
    <w:rsid w:val="00E32EAE"/>
    <w:rsid w:val="00E36213"/>
    <w:rsid w:val="00E44BFD"/>
    <w:rsid w:val="00E50744"/>
    <w:rsid w:val="00E57213"/>
    <w:rsid w:val="00E5734E"/>
    <w:rsid w:val="00E57CFA"/>
    <w:rsid w:val="00E61BCD"/>
    <w:rsid w:val="00E623A9"/>
    <w:rsid w:val="00E625BB"/>
    <w:rsid w:val="00E62AAB"/>
    <w:rsid w:val="00E73B4D"/>
    <w:rsid w:val="00E744CA"/>
    <w:rsid w:val="00E81A3C"/>
    <w:rsid w:val="00E85654"/>
    <w:rsid w:val="00E86D30"/>
    <w:rsid w:val="00E90796"/>
    <w:rsid w:val="00E9276F"/>
    <w:rsid w:val="00E93332"/>
    <w:rsid w:val="00E9475A"/>
    <w:rsid w:val="00E94811"/>
    <w:rsid w:val="00EA0D45"/>
    <w:rsid w:val="00EA164B"/>
    <w:rsid w:val="00EA2B66"/>
    <w:rsid w:val="00EA31DF"/>
    <w:rsid w:val="00EA5CAF"/>
    <w:rsid w:val="00EB2EEA"/>
    <w:rsid w:val="00EB4F03"/>
    <w:rsid w:val="00EC1678"/>
    <w:rsid w:val="00ED0973"/>
    <w:rsid w:val="00ED5498"/>
    <w:rsid w:val="00ED74F0"/>
    <w:rsid w:val="00EE1355"/>
    <w:rsid w:val="00EE1415"/>
    <w:rsid w:val="00EE3DF3"/>
    <w:rsid w:val="00EE7121"/>
    <w:rsid w:val="00EE7DDE"/>
    <w:rsid w:val="00EF2BFC"/>
    <w:rsid w:val="00EF2C4B"/>
    <w:rsid w:val="00EF7635"/>
    <w:rsid w:val="00F02C18"/>
    <w:rsid w:val="00F066C4"/>
    <w:rsid w:val="00F07AE9"/>
    <w:rsid w:val="00F27C4F"/>
    <w:rsid w:val="00F359B8"/>
    <w:rsid w:val="00F3645E"/>
    <w:rsid w:val="00F367B3"/>
    <w:rsid w:val="00F37647"/>
    <w:rsid w:val="00F4124A"/>
    <w:rsid w:val="00F46523"/>
    <w:rsid w:val="00F50464"/>
    <w:rsid w:val="00F511C9"/>
    <w:rsid w:val="00F524D4"/>
    <w:rsid w:val="00F54AE7"/>
    <w:rsid w:val="00F70A16"/>
    <w:rsid w:val="00F7373B"/>
    <w:rsid w:val="00F8011B"/>
    <w:rsid w:val="00F83ED5"/>
    <w:rsid w:val="00F8649E"/>
    <w:rsid w:val="00F8696F"/>
    <w:rsid w:val="00F96894"/>
    <w:rsid w:val="00FA6F6F"/>
    <w:rsid w:val="00FB0E72"/>
    <w:rsid w:val="00FB128A"/>
    <w:rsid w:val="00FC3B36"/>
    <w:rsid w:val="00FC789C"/>
    <w:rsid w:val="00FD2A85"/>
    <w:rsid w:val="00FE51A2"/>
    <w:rsid w:val="00FE5776"/>
    <w:rsid w:val="00FE79AA"/>
    <w:rsid w:val="00FF04BE"/>
    <w:rsid w:val="00FF54D8"/>
    <w:rsid w:val="00FF5619"/>
    <w:rsid w:val="00FF6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F6908D3"/>
  <w15:chartTrackingRefBased/>
  <w15:docId w15:val="{AC03B4CF-EC17-4A6A-AAA1-F21EE6AFA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332"/>
    <w:pPr>
      <w:spacing w:after="200" w:line="276" w:lineRule="auto"/>
    </w:pPr>
    <w:rPr>
      <w:sz w:val="22"/>
      <w:szCs w:val="22"/>
      <w:lang w:eastAsia="en-US"/>
    </w:rPr>
  </w:style>
  <w:style w:type="paragraph" w:styleId="1">
    <w:name w:val="heading 1"/>
    <w:basedOn w:val="a"/>
    <w:next w:val="a"/>
    <w:link w:val="10"/>
    <w:qFormat/>
    <w:rsid w:val="004A0AB3"/>
    <w:pPr>
      <w:keepNext/>
      <w:spacing w:after="0" w:line="240" w:lineRule="auto"/>
      <w:outlineLvl w:val="0"/>
    </w:pPr>
    <w:rPr>
      <w:rFonts w:ascii="Times New Roman" w:eastAsia="Times New Roman" w:hAnsi="Times New Roman"/>
      <w:b/>
      <w:sz w:val="28"/>
      <w:szCs w:val="20"/>
      <w:lang w:eastAsia="ru-RU"/>
    </w:rPr>
  </w:style>
  <w:style w:type="paragraph" w:styleId="2">
    <w:name w:val="heading 2"/>
    <w:basedOn w:val="a"/>
    <w:next w:val="a"/>
    <w:link w:val="20"/>
    <w:qFormat/>
    <w:rsid w:val="00C25BD6"/>
    <w:pPr>
      <w:keepNext/>
      <w:spacing w:before="240" w:after="60"/>
      <w:outlineLvl w:val="1"/>
    </w:pPr>
    <w:rPr>
      <w:rFonts w:ascii="Cambria" w:eastAsia="Times New Roman" w:hAnsi="Cambria"/>
      <w:b/>
      <w:bCs/>
      <w:i/>
      <w:iCs/>
      <w:sz w:val="28"/>
      <w:szCs w:val="28"/>
    </w:rPr>
  </w:style>
  <w:style w:type="paragraph" w:styleId="3">
    <w:name w:val="heading 3"/>
    <w:basedOn w:val="a"/>
    <w:next w:val="a"/>
    <w:qFormat/>
    <w:rsid w:val="00972285"/>
    <w:pPr>
      <w:keepNext/>
      <w:spacing w:before="240" w:after="60"/>
      <w:outlineLvl w:val="2"/>
    </w:pPr>
    <w:rPr>
      <w:rFonts w:ascii="Arial" w:hAnsi="Arial" w:cs="Arial"/>
      <w:b/>
      <w:bCs/>
      <w:sz w:val="26"/>
      <w:szCs w:val="26"/>
    </w:rPr>
  </w:style>
  <w:style w:type="paragraph" w:styleId="4">
    <w:name w:val="heading 4"/>
    <w:basedOn w:val="a"/>
    <w:next w:val="a"/>
    <w:qFormat/>
    <w:rsid w:val="00972285"/>
    <w:pPr>
      <w:keepNext/>
      <w:tabs>
        <w:tab w:val="left" w:pos="720"/>
      </w:tabs>
      <w:spacing w:after="0" w:line="240" w:lineRule="auto"/>
      <w:ind w:firstLine="709"/>
      <w:jc w:val="both"/>
      <w:outlineLvl w:val="3"/>
    </w:pPr>
    <w:rPr>
      <w:rFonts w:ascii="Times New Roman" w:eastAsia="Times New Roman" w:hAnsi="Times New Roman"/>
      <w:b/>
      <w:sz w:val="28"/>
      <w:szCs w:val="24"/>
      <w:lang w:eastAsia="ru-RU"/>
    </w:rPr>
  </w:style>
  <w:style w:type="paragraph" w:styleId="5">
    <w:name w:val="heading 5"/>
    <w:basedOn w:val="a"/>
    <w:next w:val="a"/>
    <w:qFormat/>
    <w:rsid w:val="00972285"/>
    <w:pPr>
      <w:keepNext/>
      <w:spacing w:after="0" w:line="240" w:lineRule="auto"/>
      <w:jc w:val="both"/>
      <w:outlineLvl w:val="4"/>
    </w:pPr>
    <w:rPr>
      <w:rFonts w:ascii="Times New Roman" w:eastAsia="Times New Roman" w:hAnsi="Times New Roman"/>
      <w:sz w:val="28"/>
      <w:szCs w:val="24"/>
      <w:lang w:eastAsia="ru-RU"/>
    </w:rPr>
  </w:style>
  <w:style w:type="paragraph" w:styleId="6">
    <w:name w:val="heading 6"/>
    <w:basedOn w:val="a"/>
    <w:next w:val="a"/>
    <w:qFormat/>
    <w:rsid w:val="00CF7343"/>
    <w:pPr>
      <w:spacing w:before="240" w:after="60"/>
      <w:outlineLvl w:val="5"/>
    </w:pPr>
    <w:rPr>
      <w:rFonts w:ascii="Times New Roman" w:hAnsi="Times New Roman"/>
      <w:b/>
      <w:bCs/>
    </w:rPr>
  </w:style>
  <w:style w:type="paragraph" w:styleId="7">
    <w:name w:val="heading 7"/>
    <w:basedOn w:val="a"/>
    <w:next w:val="a"/>
    <w:qFormat/>
    <w:rsid w:val="00CF7343"/>
    <w:pPr>
      <w:spacing w:before="240" w:after="60"/>
      <w:outlineLvl w:val="6"/>
    </w:pPr>
    <w:rPr>
      <w:rFonts w:ascii="Times New Roman" w:hAnsi="Times New Roman"/>
      <w:sz w:val="24"/>
      <w:szCs w:val="24"/>
    </w:rPr>
  </w:style>
  <w:style w:type="paragraph" w:styleId="8">
    <w:name w:val="heading 8"/>
    <w:basedOn w:val="a"/>
    <w:next w:val="a"/>
    <w:qFormat/>
    <w:rsid w:val="00CF7343"/>
    <w:pPr>
      <w:spacing w:before="240" w:after="60"/>
      <w:outlineLvl w:val="7"/>
    </w:pPr>
    <w:rPr>
      <w:rFonts w:ascii="Times New Roman" w:hAnsi="Times New Roman"/>
      <w:i/>
      <w:iCs/>
      <w:sz w:val="24"/>
      <w:szCs w:val="24"/>
    </w:rPr>
  </w:style>
  <w:style w:type="paragraph" w:styleId="9">
    <w:name w:val="heading 9"/>
    <w:basedOn w:val="a"/>
    <w:next w:val="a"/>
    <w:qFormat/>
    <w:rsid w:val="00CF7343"/>
    <w:pPr>
      <w:spacing w:before="240" w:after="60"/>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9729FC"/>
    <w:pPr>
      <w:tabs>
        <w:tab w:val="center" w:pos="4677"/>
        <w:tab w:val="right" w:pos="9355"/>
      </w:tabs>
      <w:spacing w:after="0" w:line="240" w:lineRule="auto"/>
    </w:pPr>
  </w:style>
  <w:style w:type="character" w:customStyle="1" w:styleId="a4">
    <w:name w:val="Верхний колонтитул Знак"/>
    <w:basedOn w:val="a0"/>
    <w:link w:val="a3"/>
    <w:rsid w:val="009729FC"/>
  </w:style>
  <w:style w:type="paragraph" w:styleId="a5">
    <w:name w:val="footer"/>
    <w:basedOn w:val="a"/>
    <w:link w:val="a6"/>
    <w:unhideWhenUsed/>
    <w:rsid w:val="009729FC"/>
    <w:pPr>
      <w:tabs>
        <w:tab w:val="center" w:pos="4677"/>
        <w:tab w:val="right" w:pos="9355"/>
      </w:tabs>
      <w:spacing w:after="0" w:line="240" w:lineRule="auto"/>
    </w:pPr>
  </w:style>
  <w:style w:type="character" w:customStyle="1" w:styleId="a6">
    <w:name w:val="Нижний колонтитул Знак"/>
    <w:basedOn w:val="a0"/>
    <w:link w:val="a5"/>
    <w:rsid w:val="009729FC"/>
  </w:style>
  <w:style w:type="paragraph" w:styleId="a7">
    <w:name w:val="Balloon Text"/>
    <w:basedOn w:val="a"/>
    <w:link w:val="a8"/>
    <w:unhideWhenUsed/>
    <w:rsid w:val="009729FC"/>
    <w:pPr>
      <w:spacing w:after="0" w:line="240" w:lineRule="auto"/>
    </w:pPr>
    <w:rPr>
      <w:rFonts w:ascii="Tahoma" w:hAnsi="Tahoma" w:cs="Tahoma"/>
      <w:sz w:val="16"/>
      <w:szCs w:val="16"/>
    </w:rPr>
  </w:style>
  <w:style w:type="character" w:customStyle="1" w:styleId="a8">
    <w:name w:val="Текст выноски Знак"/>
    <w:link w:val="a7"/>
    <w:rsid w:val="009729FC"/>
    <w:rPr>
      <w:rFonts w:ascii="Tahoma" w:hAnsi="Tahoma" w:cs="Tahoma"/>
      <w:sz w:val="16"/>
      <w:szCs w:val="16"/>
    </w:rPr>
  </w:style>
  <w:style w:type="character" w:customStyle="1" w:styleId="10">
    <w:name w:val="Заголовок 1 Знак"/>
    <w:link w:val="1"/>
    <w:rsid w:val="004A0AB3"/>
    <w:rPr>
      <w:rFonts w:ascii="Times New Roman" w:eastAsia="Times New Roman" w:hAnsi="Times New Roman"/>
      <w:b/>
      <w:sz w:val="28"/>
    </w:rPr>
  </w:style>
  <w:style w:type="paragraph" w:styleId="a9">
    <w:name w:val="Body Text"/>
    <w:aliases w:val=" Знак, Знак1 Знак,Знак,Знак1 Знак"/>
    <w:basedOn w:val="a"/>
    <w:link w:val="aa"/>
    <w:rsid w:val="004A0AB3"/>
    <w:pPr>
      <w:spacing w:after="0" w:line="240" w:lineRule="auto"/>
    </w:pPr>
    <w:rPr>
      <w:rFonts w:ascii="Times New Roman" w:eastAsia="Times New Roman" w:hAnsi="Times New Roman"/>
      <w:b/>
      <w:sz w:val="32"/>
      <w:szCs w:val="20"/>
      <w:lang w:eastAsia="ru-RU"/>
    </w:rPr>
  </w:style>
  <w:style w:type="character" w:customStyle="1" w:styleId="aa">
    <w:name w:val="Основной текст Знак"/>
    <w:aliases w:val=" Знак Знак, Знак1 Знак Знак,Знак Знак,Знак1 Знак Знак"/>
    <w:link w:val="a9"/>
    <w:rsid w:val="004A0AB3"/>
    <w:rPr>
      <w:rFonts w:ascii="Times New Roman" w:eastAsia="Times New Roman" w:hAnsi="Times New Roman"/>
      <w:b/>
      <w:sz w:val="32"/>
    </w:rPr>
  </w:style>
  <w:style w:type="character" w:styleId="ab">
    <w:name w:val="Hyperlink"/>
    <w:rsid w:val="00FE79AA"/>
    <w:rPr>
      <w:color w:val="0000FF"/>
      <w:u w:val="single"/>
    </w:rPr>
  </w:style>
  <w:style w:type="character" w:customStyle="1" w:styleId="20">
    <w:name w:val="Заголовок 2 Знак"/>
    <w:link w:val="2"/>
    <w:rsid w:val="00C25BD6"/>
    <w:rPr>
      <w:rFonts w:ascii="Cambria" w:eastAsia="Times New Roman" w:hAnsi="Cambria" w:cs="Times New Roman"/>
      <w:b/>
      <w:bCs/>
      <w:i/>
      <w:iCs/>
      <w:sz w:val="28"/>
      <w:szCs w:val="28"/>
      <w:lang w:eastAsia="en-US"/>
    </w:rPr>
  </w:style>
  <w:style w:type="paragraph" w:styleId="ac">
    <w:name w:val="List Paragraph"/>
    <w:basedOn w:val="a"/>
    <w:qFormat/>
    <w:rsid w:val="00C25BD6"/>
    <w:pPr>
      <w:ind w:left="720"/>
      <w:contextualSpacing/>
    </w:pPr>
  </w:style>
  <w:style w:type="table" w:styleId="ad">
    <w:name w:val="Table Grid"/>
    <w:basedOn w:val="a1"/>
    <w:rsid w:val="00C6259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1">
    <w:name w:val="Body Text 2"/>
    <w:basedOn w:val="a"/>
    <w:link w:val="22"/>
    <w:unhideWhenUsed/>
    <w:rsid w:val="005C401A"/>
    <w:pPr>
      <w:spacing w:after="120" w:line="480" w:lineRule="auto"/>
    </w:pPr>
  </w:style>
  <w:style w:type="character" w:customStyle="1" w:styleId="22">
    <w:name w:val="Основной текст 2 Знак"/>
    <w:link w:val="21"/>
    <w:rsid w:val="005C401A"/>
    <w:rPr>
      <w:sz w:val="22"/>
      <w:szCs w:val="22"/>
      <w:lang w:eastAsia="en-US"/>
    </w:rPr>
  </w:style>
  <w:style w:type="character" w:styleId="ae">
    <w:name w:val="page number"/>
    <w:basedOn w:val="a0"/>
    <w:rsid w:val="005C401A"/>
  </w:style>
  <w:style w:type="paragraph" w:customStyle="1" w:styleId="ConsNormal">
    <w:name w:val="ConsNormal"/>
    <w:rsid w:val="005C401A"/>
    <w:pPr>
      <w:autoSpaceDE w:val="0"/>
      <w:autoSpaceDN w:val="0"/>
      <w:adjustRightInd w:val="0"/>
      <w:ind w:right="19772" w:firstLine="720"/>
    </w:pPr>
    <w:rPr>
      <w:rFonts w:ascii="Arial" w:eastAsia="Times New Roman" w:hAnsi="Arial" w:cs="Arial"/>
    </w:rPr>
  </w:style>
  <w:style w:type="paragraph" w:customStyle="1" w:styleId="11">
    <w:name w:val="Абзац списка1"/>
    <w:basedOn w:val="a"/>
    <w:rsid w:val="00D7477A"/>
    <w:pPr>
      <w:spacing w:after="0" w:line="240" w:lineRule="auto"/>
      <w:ind w:left="720"/>
      <w:contextualSpacing/>
    </w:pPr>
    <w:rPr>
      <w:rFonts w:eastAsia="Times New Roman"/>
    </w:rPr>
  </w:style>
  <w:style w:type="paragraph" w:customStyle="1" w:styleId="ConsPlusNonformat">
    <w:name w:val="ConsPlusNonformat"/>
    <w:rsid w:val="0049170C"/>
    <w:pPr>
      <w:widowControl w:val="0"/>
      <w:autoSpaceDE w:val="0"/>
      <w:autoSpaceDN w:val="0"/>
      <w:adjustRightInd w:val="0"/>
    </w:pPr>
    <w:rPr>
      <w:rFonts w:ascii="Courier New" w:eastAsia="Times New Roman" w:hAnsi="Courier New" w:cs="Courier New"/>
    </w:rPr>
  </w:style>
  <w:style w:type="character" w:customStyle="1" w:styleId="af">
    <w:name w:val="Заголовок Знак"/>
    <w:link w:val="af0"/>
    <w:uiPriority w:val="10"/>
    <w:locked/>
    <w:rsid w:val="00BE740E"/>
    <w:rPr>
      <w:b/>
      <w:bCs/>
      <w:sz w:val="28"/>
      <w:szCs w:val="24"/>
      <w:lang w:val="ru-RU" w:eastAsia="ru-RU" w:bidi="ar-SA"/>
    </w:rPr>
  </w:style>
  <w:style w:type="paragraph" w:styleId="af0">
    <w:name w:val="Title"/>
    <w:basedOn w:val="a"/>
    <w:link w:val="af"/>
    <w:uiPriority w:val="10"/>
    <w:qFormat/>
    <w:rsid w:val="00BE740E"/>
    <w:pPr>
      <w:spacing w:after="0" w:line="240" w:lineRule="auto"/>
      <w:jc w:val="center"/>
    </w:pPr>
    <w:rPr>
      <w:rFonts w:ascii="Times New Roman" w:eastAsia="Times New Roman" w:hAnsi="Times New Roman"/>
      <w:b/>
      <w:bCs/>
      <w:sz w:val="28"/>
      <w:szCs w:val="24"/>
      <w:lang w:eastAsia="ru-RU"/>
    </w:rPr>
  </w:style>
  <w:style w:type="paragraph" w:styleId="af1">
    <w:name w:val="Normal (Web)"/>
    <w:aliases w:val="Обычный (веб)1,Обычный (веб) Знак,Обычный (веб) Знак1,Обычный (веб) Знак Знак,Обычный (Web)1 Знак,Обычный (Web),Обычный (Web)1,Обычный (веб)11,Обычный (веб) Знак Знак Знак,Обычный (веб) Знак Знак Знак Знак Знак"/>
    <w:basedOn w:val="a"/>
    <w:link w:val="23"/>
    <w:uiPriority w:val="99"/>
    <w:rsid w:val="00912746"/>
    <w:pPr>
      <w:spacing w:before="100" w:beforeAutospacing="1" w:after="100" w:afterAutospacing="1" w:line="240" w:lineRule="auto"/>
    </w:pPr>
    <w:rPr>
      <w:rFonts w:ascii="Times New Roman" w:eastAsia="Times New Roman" w:hAnsi="Times New Roman"/>
      <w:sz w:val="24"/>
      <w:szCs w:val="24"/>
      <w:lang w:eastAsia="ru-RU"/>
    </w:rPr>
  </w:style>
  <w:style w:type="paragraph" w:styleId="af2">
    <w:name w:val="Body Text Indent"/>
    <w:aliases w:val="Основной текст 1,Нумерованный список !!"/>
    <w:basedOn w:val="a"/>
    <w:link w:val="af3"/>
    <w:rsid w:val="00CF7343"/>
    <w:pPr>
      <w:spacing w:after="120"/>
      <w:ind w:left="283"/>
    </w:pPr>
  </w:style>
  <w:style w:type="paragraph" w:styleId="24">
    <w:name w:val="Body Text Indent 2"/>
    <w:basedOn w:val="a"/>
    <w:link w:val="25"/>
    <w:rsid w:val="00445456"/>
    <w:pPr>
      <w:spacing w:after="120" w:line="480" w:lineRule="auto"/>
      <w:ind w:left="283"/>
    </w:pPr>
  </w:style>
  <w:style w:type="paragraph" w:styleId="30">
    <w:name w:val="Body Text Indent 3"/>
    <w:basedOn w:val="a"/>
    <w:link w:val="31"/>
    <w:rsid w:val="00445456"/>
    <w:pPr>
      <w:spacing w:after="120"/>
      <w:ind w:left="283"/>
    </w:pPr>
    <w:rPr>
      <w:sz w:val="16"/>
      <w:szCs w:val="16"/>
    </w:rPr>
  </w:style>
  <w:style w:type="paragraph" w:styleId="af4">
    <w:name w:val="Plain Text"/>
    <w:basedOn w:val="a"/>
    <w:semiHidden/>
    <w:rsid w:val="00445456"/>
    <w:pPr>
      <w:spacing w:after="0" w:line="240" w:lineRule="auto"/>
    </w:pPr>
    <w:rPr>
      <w:rFonts w:ascii="Courier New" w:eastAsia="Times New Roman" w:hAnsi="Courier New"/>
      <w:sz w:val="20"/>
      <w:szCs w:val="20"/>
      <w:lang w:eastAsia="ru-RU"/>
    </w:rPr>
  </w:style>
  <w:style w:type="paragraph" w:customStyle="1" w:styleId="12">
    <w:name w:val="Обычный1"/>
    <w:rsid w:val="00445456"/>
    <w:pPr>
      <w:widowControl w:val="0"/>
      <w:spacing w:line="280" w:lineRule="auto"/>
      <w:jc w:val="both"/>
    </w:pPr>
    <w:rPr>
      <w:rFonts w:ascii="Times New Roman" w:eastAsia="Times New Roman" w:hAnsi="Times New Roman"/>
      <w:snapToGrid w:val="0"/>
    </w:rPr>
  </w:style>
  <w:style w:type="paragraph" w:customStyle="1" w:styleId="ConsNonformat">
    <w:name w:val="ConsNonformat"/>
    <w:rsid w:val="00972285"/>
    <w:pPr>
      <w:ind w:right="19772"/>
    </w:pPr>
    <w:rPr>
      <w:rFonts w:ascii="Courier New" w:eastAsia="Times New Roman" w:hAnsi="Courier New"/>
      <w:snapToGrid w:val="0"/>
    </w:rPr>
  </w:style>
  <w:style w:type="paragraph" w:customStyle="1" w:styleId="ConsTitle">
    <w:name w:val="ConsTitle"/>
    <w:rsid w:val="00972285"/>
    <w:pPr>
      <w:ind w:right="19772"/>
    </w:pPr>
    <w:rPr>
      <w:rFonts w:ascii="Arial" w:eastAsia="Times New Roman" w:hAnsi="Arial"/>
      <w:b/>
      <w:snapToGrid w:val="0"/>
      <w:sz w:val="16"/>
    </w:rPr>
  </w:style>
  <w:style w:type="paragraph" w:customStyle="1" w:styleId="ConsPlusNormal">
    <w:name w:val="ConsPlusNormal"/>
    <w:rsid w:val="00972285"/>
    <w:pPr>
      <w:widowControl w:val="0"/>
      <w:autoSpaceDE w:val="0"/>
      <w:autoSpaceDN w:val="0"/>
      <w:adjustRightInd w:val="0"/>
      <w:ind w:firstLine="720"/>
    </w:pPr>
    <w:rPr>
      <w:rFonts w:ascii="Arial" w:eastAsia="Times New Roman" w:hAnsi="Arial" w:cs="Arial"/>
    </w:rPr>
  </w:style>
  <w:style w:type="paragraph" w:styleId="af5">
    <w:name w:val="footnote text"/>
    <w:basedOn w:val="a"/>
    <w:link w:val="af6"/>
    <w:rsid w:val="00972285"/>
    <w:pPr>
      <w:spacing w:after="0" w:line="240" w:lineRule="auto"/>
    </w:pPr>
    <w:rPr>
      <w:rFonts w:ascii="Times New Roman" w:eastAsia="Times New Roman" w:hAnsi="Times New Roman"/>
      <w:sz w:val="20"/>
      <w:szCs w:val="20"/>
      <w:lang w:eastAsia="ru-RU"/>
    </w:rPr>
  </w:style>
  <w:style w:type="character" w:styleId="af7">
    <w:name w:val="footnote reference"/>
    <w:uiPriority w:val="99"/>
    <w:rsid w:val="00972285"/>
    <w:rPr>
      <w:vertAlign w:val="superscript"/>
    </w:rPr>
  </w:style>
  <w:style w:type="paragraph" w:customStyle="1" w:styleId="ConsPlusTitle">
    <w:name w:val="ConsPlusTitle"/>
    <w:rsid w:val="00BB533D"/>
    <w:pPr>
      <w:widowControl w:val="0"/>
      <w:autoSpaceDE w:val="0"/>
      <w:autoSpaceDN w:val="0"/>
    </w:pPr>
    <w:rPr>
      <w:rFonts w:cs="Calibri"/>
      <w:b/>
      <w:sz w:val="22"/>
    </w:rPr>
  </w:style>
  <w:style w:type="paragraph" w:styleId="32">
    <w:name w:val="Body Text 3"/>
    <w:basedOn w:val="a"/>
    <w:rsid w:val="00BB533D"/>
    <w:pPr>
      <w:spacing w:after="120" w:line="240" w:lineRule="auto"/>
    </w:pPr>
    <w:rPr>
      <w:rFonts w:ascii="Times New Roman" w:eastAsia="Times New Roman" w:hAnsi="Times New Roman"/>
      <w:sz w:val="16"/>
      <w:szCs w:val="16"/>
      <w:lang w:eastAsia="ru-RU"/>
    </w:rPr>
  </w:style>
  <w:style w:type="paragraph" w:customStyle="1" w:styleId="13">
    <w:name w:val="Без интервала1"/>
    <w:link w:val="NoSpacingChar"/>
    <w:rsid w:val="00BB533D"/>
    <w:rPr>
      <w:rFonts w:eastAsia="Times New Roman"/>
      <w:sz w:val="22"/>
      <w:szCs w:val="22"/>
    </w:rPr>
  </w:style>
  <w:style w:type="paragraph" w:customStyle="1" w:styleId="ConsPlusNormal0">
    <w:name w:val="ConsPlusNormal Знак"/>
    <w:rsid w:val="00DD7618"/>
    <w:pPr>
      <w:widowControl w:val="0"/>
      <w:autoSpaceDE w:val="0"/>
      <w:autoSpaceDN w:val="0"/>
      <w:adjustRightInd w:val="0"/>
      <w:ind w:firstLine="720"/>
    </w:pPr>
    <w:rPr>
      <w:rFonts w:ascii="Arial" w:eastAsia="Times New Roman" w:hAnsi="Arial" w:cs="Arial"/>
    </w:rPr>
  </w:style>
  <w:style w:type="character" w:customStyle="1" w:styleId="80">
    <w:name w:val="Знак Знак8"/>
    <w:locked/>
    <w:rsid w:val="00DD7618"/>
    <w:rPr>
      <w:lang w:val="ru-RU" w:eastAsia="ru-RU" w:bidi="ar-SA"/>
    </w:rPr>
  </w:style>
  <w:style w:type="paragraph" w:customStyle="1" w:styleId="14">
    <w:name w:val="Абзац списка1"/>
    <w:basedOn w:val="a"/>
    <w:rsid w:val="00DD7618"/>
    <w:pPr>
      <w:spacing w:after="0" w:line="240" w:lineRule="auto"/>
      <w:ind w:left="720"/>
    </w:pPr>
    <w:rPr>
      <w:rFonts w:ascii="Times New Roman" w:eastAsia="Times New Roman" w:hAnsi="Times New Roman"/>
      <w:sz w:val="24"/>
      <w:szCs w:val="24"/>
      <w:lang w:eastAsia="ru-RU"/>
    </w:rPr>
  </w:style>
  <w:style w:type="paragraph" w:customStyle="1" w:styleId="western">
    <w:name w:val="western"/>
    <w:basedOn w:val="a"/>
    <w:rsid w:val="00DD7618"/>
    <w:pPr>
      <w:spacing w:before="100" w:beforeAutospacing="1" w:after="0" w:line="240" w:lineRule="auto"/>
      <w:jc w:val="both"/>
    </w:pPr>
    <w:rPr>
      <w:rFonts w:ascii="Times New Roman" w:eastAsia="Times New Roman" w:hAnsi="Times New Roman"/>
      <w:sz w:val="28"/>
      <w:szCs w:val="28"/>
      <w:lang w:eastAsia="ru-RU"/>
    </w:rPr>
  </w:style>
  <w:style w:type="paragraph" w:customStyle="1" w:styleId="consplusnormal1">
    <w:name w:val="consplusnormal"/>
    <w:basedOn w:val="a"/>
    <w:rsid w:val="006D0AA5"/>
    <w:pPr>
      <w:spacing w:before="100" w:beforeAutospacing="1" w:after="100" w:afterAutospacing="1" w:line="240" w:lineRule="auto"/>
    </w:pPr>
    <w:rPr>
      <w:rFonts w:ascii="Times New Roman" w:hAnsi="Times New Roman"/>
      <w:sz w:val="24"/>
      <w:szCs w:val="24"/>
      <w:lang w:eastAsia="ru-RU"/>
    </w:rPr>
  </w:style>
  <w:style w:type="character" w:styleId="af8">
    <w:name w:val="Strong"/>
    <w:uiPriority w:val="22"/>
    <w:qFormat/>
    <w:rsid w:val="006D0AA5"/>
    <w:rPr>
      <w:rFonts w:cs="Times New Roman"/>
      <w:b/>
      <w:bCs/>
    </w:rPr>
  </w:style>
  <w:style w:type="paragraph" w:customStyle="1" w:styleId="Default">
    <w:name w:val="Default"/>
    <w:rsid w:val="006D0AA5"/>
    <w:pPr>
      <w:autoSpaceDE w:val="0"/>
      <w:autoSpaceDN w:val="0"/>
      <w:adjustRightInd w:val="0"/>
    </w:pPr>
    <w:rPr>
      <w:rFonts w:ascii="Times New Roman" w:eastAsia="Times New Roman" w:hAnsi="Times New Roman"/>
      <w:color w:val="000000"/>
      <w:sz w:val="24"/>
      <w:szCs w:val="24"/>
    </w:rPr>
  </w:style>
  <w:style w:type="character" w:customStyle="1" w:styleId="apple-converted-space">
    <w:name w:val="apple-converted-space"/>
    <w:basedOn w:val="a0"/>
    <w:rsid w:val="00753DA9"/>
  </w:style>
  <w:style w:type="paragraph" w:customStyle="1" w:styleId="15">
    <w:name w:val="Обычный1"/>
    <w:rsid w:val="00753DA9"/>
    <w:rPr>
      <w:rFonts w:ascii="Times New Roman" w:eastAsia="Times New Roman" w:hAnsi="Times New Roman"/>
    </w:rPr>
  </w:style>
  <w:style w:type="character" w:customStyle="1" w:styleId="af9">
    <w:name w:val="Гипертекстовая ссылка"/>
    <w:rsid w:val="00753DA9"/>
    <w:rPr>
      <w:b/>
      <w:bCs/>
      <w:color w:val="008000"/>
      <w:sz w:val="20"/>
      <w:szCs w:val="20"/>
      <w:u w:val="single"/>
    </w:rPr>
  </w:style>
  <w:style w:type="paragraph" w:customStyle="1" w:styleId="ConsPlusCell">
    <w:name w:val="ConsPlusCell"/>
    <w:rsid w:val="009E09AA"/>
    <w:pPr>
      <w:widowControl w:val="0"/>
      <w:autoSpaceDE w:val="0"/>
      <w:autoSpaceDN w:val="0"/>
      <w:adjustRightInd w:val="0"/>
    </w:pPr>
    <w:rPr>
      <w:rFonts w:ascii="Arial" w:eastAsia="Times New Roman" w:hAnsi="Arial" w:cs="Arial"/>
    </w:rPr>
  </w:style>
  <w:style w:type="paragraph" w:customStyle="1" w:styleId="16">
    <w:name w:val="Знак Знак Знак Знак Знак Знак1 Знак Знак Знак Знак"/>
    <w:basedOn w:val="a"/>
    <w:rsid w:val="009E09AA"/>
    <w:pPr>
      <w:spacing w:after="0" w:line="240" w:lineRule="auto"/>
    </w:pPr>
    <w:rPr>
      <w:rFonts w:ascii="Verdana" w:eastAsia="Times New Roman" w:hAnsi="Verdana" w:cs="Verdana"/>
      <w:sz w:val="20"/>
      <w:szCs w:val="20"/>
      <w:lang w:val="en-US"/>
    </w:rPr>
  </w:style>
  <w:style w:type="character" w:customStyle="1" w:styleId="afa">
    <w:name w:val="Основной текст_"/>
    <w:link w:val="17"/>
    <w:locked/>
    <w:rsid w:val="009E09AA"/>
    <w:rPr>
      <w:shd w:val="clear" w:color="auto" w:fill="FFFFFF"/>
      <w:lang w:bidi="ar-SA"/>
    </w:rPr>
  </w:style>
  <w:style w:type="paragraph" w:customStyle="1" w:styleId="17">
    <w:name w:val="Основной текст1"/>
    <w:basedOn w:val="a"/>
    <w:link w:val="afa"/>
    <w:rsid w:val="009E09AA"/>
    <w:pPr>
      <w:widowControl w:val="0"/>
      <w:shd w:val="clear" w:color="auto" w:fill="FFFFFF"/>
      <w:spacing w:before="60" w:after="0" w:line="312" w:lineRule="exact"/>
      <w:jc w:val="center"/>
    </w:pPr>
    <w:rPr>
      <w:rFonts w:ascii="Times New Roman" w:eastAsia="Times New Roman" w:hAnsi="Times New Roman"/>
      <w:sz w:val="20"/>
      <w:szCs w:val="20"/>
      <w:shd w:val="clear" w:color="auto" w:fill="FFFFFF"/>
      <w:lang w:eastAsia="ru-RU"/>
    </w:rPr>
  </w:style>
  <w:style w:type="character" w:customStyle="1" w:styleId="3pt">
    <w:name w:val="Основной текст + Интервал 3 pt"/>
    <w:rsid w:val="009E09AA"/>
    <w:rPr>
      <w:rFonts w:ascii="Times New Roman" w:hAnsi="Times New Roman"/>
      <w:color w:val="000000"/>
      <w:spacing w:val="70"/>
      <w:w w:val="100"/>
      <w:position w:val="0"/>
      <w:sz w:val="24"/>
      <w:shd w:val="clear" w:color="auto" w:fill="FFFFFF"/>
      <w:lang w:val="ru-RU" w:eastAsia="ru-RU"/>
    </w:rPr>
  </w:style>
  <w:style w:type="character" w:styleId="afb">
    <w:name w:val="Emphasis"/>
    <w:qFormat/>
    <w:rsid w:val="00A55F4E"/>
    <w:rPr>
      <w:i/>
      <w:iCs/>
    </w:rPr>
  </w:style>
  <w:style w:type="character" w:customStyle="1" w:styleId="search-word">
    <w:name w:val="search-word"/>
    <w:basedOn w:val="a0"/>
    <w:rsid w:val="003E7A92"/>
  </w:style>
  <w:style w:type="character" w:customStyle="1" w:styleId="33">
    <w:name w:val="Основной текст (3)_"/>
    <w:link w:val="34"/>
    <w:rsid w:val="003269F6"/>
    <w:rPr>
      <w:rFonts w:ascii="Lucida Sans Unicode" w:hAnsi="Lucida Sans Unicode"/>
      <w:sz w:val="25"/>
      <w:szCs w:val="25"/>
      <w:lang w:bidi="ar-SA"/>
    </w:rPr>
  </w:style>
  <w:style w:type="character" w:customStyle="1" w:styleId="60">
    <w:name w:val="Основной текст (6)_"/>
    <w:link w:val="61"/>
    <w:rsid w:val="003269F6"/>
    <w:rPr>
      <w:rFonts w:ascii="Lucida Sans Unicode" w:hAnsi="Lucida Sans Unicode"/>
      <w:b/>
      <w:bCs/>
      <w:lang w:bidi="ar-SA"/>
    </w:rPr>
  </w:style>
  <w:style w:type="character" w:customStyle="1" w:styleId="18">
    <w:name w:val="Заголовок №1_"/>
    <w:link w:val="19"/>
    <w:rsid w:val="003269F6"/>
    <w:rPr>
      <w:rFonts w:ascii="Lucida Sans Unicode" w:hAnsi="Lucida Sans Unicode"/>
      <w:b/>
      <w:bCs/>
      <w:lang w:bidi="ar-SA"/>
    </w:rPr>
  </w:style>
  <w:style w:type="character" w:customStyle="1" w:styleId="8pt">
    <w:name w:val="Основной текст + 8 pt"/>
    <w:rsid w:val="003269F6"/>
    <w:rPr>
      <w:rFonts w:ascii="Lucida Sans Unicode" w:hAnsi="Lucida Sans Unicode"/>
      <w:sz w:val="16"/>
      <w:szCs w:val="16"/>
      <w:lang w:eastAsia="en-US" w:bidi="ar-SA"/>
    </w:rPr>
  </w:style>
  <w:style w:type="paragraph" w:customStyle="1" w:styleId="34">
    <w:name w:val="Основной текст (3)"/>
    <w:basedOn w:val="a"/>
    <w:link w:val="33"/>
    <w:rsid w:val="003269F6"/>
    <w:pPr>
      <w:widowControl w:val="0"/>
      <w:shd w:val="clear" w:color="auto" w:fill="FFFFFF"/>
      <w:spacing w:before="420" w:after="0" w:line="667" w:lineRule="exact"/>
      <w:jc w:val="both"/>
    </w:pPr>
    <w:rPr>
      <w:rFonts w:ascii="Lucida Sans Unicode" w:eastAsia="Times New Roman" w:hAnsi="Lucida Sans Unicode"/>
      <w:sz w:val="25"/>
      <w:szCs w:val="25"/>
      <w:lang w:eastAsia="ru-RU"/>
    </w:rPr>
  </w:style>
  <w:style w:type="paragraph" w:customStyle="1" w:styleId="61">
    <w:name w:val="Основной текст (6)"/>
    <w:basedOn w:val="a"/>
    <w:link w:val="60"/>
    <w:rsid w:val="003269F6"/>
    <w:pPr>
      <w:widowControl w:val="0"/>
      <w:shd w:val="clear" w:color="auto" w:fill="FFFFFF"/>
      <w:spacing w:before="840" w:after="0" w:line="278" w:lineRule="exact"/>
      <w:jc w:val="center"/>
    </w:pPr>
    <w:rPr>
      <w:rFonts w:ascii="Lucida Sans Unicode" w:eastAsia="Times New Roman" w:hAnsi="Lucida Sans Unicode"/>
      <w:b/>
      <w:bCs/>
      <w:sz w:val="20"/>
      <w:szCs w:val="20"/>
      <w:lang w:eastAsia="ru-RU"/>
    </w:rPr>
  </w:style>
  <w:style w:type="paragraph" w:customStyle="1" w:styleId="19">
    <w:name w:val="Заголовок №1"/>
    <w:basedOn w:val="a"/>
    <w:link w:val="18"/>
    <w:rsid w:val="003269F6"/>
    <w:pPr>
      <w:widowControl w:val="0"/>
      <w:shd w:val="clear" w:color="auto" w:fill="FFFFFF"/>
      <w:spacing w:after="240" w:line="283" w:lineRule="exact"/>
      <w:ind w:hanging="1380"/>
      <w:outlineLvl w:val="0"/>
    </w:pPr>
    <w:rPr>
      <w:rFonts w:ascii="Lucida Sans Unicode" w:eastAsia="Times New Roman" w:hAnsi="Lucida Sans Unicode"/>
      <w:b/>
      <w:bCs/>
      <w:sz w:val="20"/>
      <w:szCs w:val="20"/>
      <w:lang w:eastAsia="ru-RU"/>
    </w:rPr>
  </w:style>
  <w:style w:type="paragraph" w:customStyle="1" w:styleId="ConsCell">
    <w:name w:val="ConsCell"/>
    <w:rsid w:val="003269F6"/>
    <w:pPr>
      <w:autoSpaceDE w:val="0"/>
      <w:autoSpaceDN w:val="0"/>
      <w:adjustRightInd w:val="0"/>
      <w:ind w:right="19772"/>
    </w:pPr>
    <w:rPr>
      <w:rFonts w:ascii="Arial" w:eastAsia="Times New Roman" w:hAnsi="Arial" w:cs="Arial"/>
    </w:rPr>
  </w:style>
  <w:style w:type="character" w:customStyle="1" w:styleId="26">
    <w:name w:val="Основной текст (2)_"/>
    <w:link w:val="27"/>
    <w:locked/>
    <w:rsid w:val="009845C2"/>
    <w:rPr>
      <w:b/>
      <w:bCs/>
      <w:sz w:val="25"/>
      <w:szCs w:val="25"/>
      <w:lang w:bidi="ar-SA"/>
    </w:rPr>
  </w:style>
  <w:style w:type="paragraph" w:customStyle="1" w:styleId="27">
    <w:name w:val="Основной текст (2)"/>
    <w:basedOn w:val="a"/>
    <w:link w:val="26"/>
    <w:rsid w:val="009845C2"/>
    <w:pPr>
      <w:widowControl w:val="0"/>
      <w:shd w:val="clear" w:color="auto" w:fill="FFFFFF"/>
      <w:spacing w:before="1020" w:after="600" w:line="322" w:lineRule="exact"/>
      <w:jc w:val="center"/>
    </w:pPr>
    <w:rPr>
      <w:rFonts w:ascii="Times New Roman" w:eastAsia="Times New Roman" w:hAnsi="Times New Roman"/>
      <w:b/>
      <w:bCs/>
      <w:sz w:val="25"/>
      <w:szCs w:val="25"/>
      <w:lang w:eastAsia="ru-RU"/>
    </w:rPr>
  </w:style>
  <w:style w:type="character" w:customStyle="1" w:styleId="NoSpacingChar">
    <w:name w:val="No Spacing Char"/>
    <w:link w:val="13"/>
    <w:locked/>
    <w:rsid w:val="000F3009"/>
    <w:rPr>
      <w:rFonts w:ascii="Calibri" w:hAnsi="Calibri"/>
      <w:sz w:val="22"/>
      <w:szCs w:val="22"/>
      <w:lang w:val="ru-RU" w:eastAsia="ru-RU" w:bidi="ar-SA"/>
    </w:rPr>
  </w:style>
  <w:style w:type="paragraph" w:customStyle="1" w:styleId="1a">
    <w:name w:val="Название1"/>
    <w:basedOn w:val="a"/>
    <w:rsid w:val="000F3009"/>
    <w:pPr>
      <w:spacing w:after="0" w:line="240" w:lineRule="auto"/>
      <w:jc w:val="center"/>
    </w:pPr>
    <w:rPr>
      <w:rFonts w:ascii="Arial" w:hAnsi="Arial"/>
      <w:sz w:val="24"/>
      <w:szCs w:val="20"/>
      <w:lang w:eastAsia="ru-RU"/>
    </w:rPr>
  </w:style>
  <w:style w:type="character" w:customStyle="1" w:styleId="23">
    <w:name w:val="Обычный (веб) Знак2"/>
    <w:aliases w:val="Обычный (веб)1 Знак,Обычный (веб) Знак Знак1,Обычный (веб) Знак1 Знак,Обычный (веб) Знак Знак Знак1,Обычный (Web)1 Знак Знак,Обычный (Web) Знак,Обычный (Web)1 Знак1,Обычный (веб)11 Знак,Обычный (веб) Знак Знак Знак Знак"/>
    <w:link w:val="af1"/>
    <w:locked/>
    <w:rsid w:val="000F3009"/>
    <w:rPr>
      <w:sz w:val="24"/>
      <w:szCs w:val="24"/>
      <w:lang w:val="ru-RU" w:eastAsia="ru-RU" w:bidi="ar-SA"/>
    </w:rPr>
  </w:style>
  <w:style w:type="paragraph" w:customStyle="1" w:styleId="s1">
    <w:name w:val="s_1"/>
    <w:basedOn w:val="a"/>
    <w:rsid w:val="000F3009"/>
    <w:pPr>
      <w:spacing w:before="100" w:beforeAutospacing="1" w:after="100" w:afterAutospacing="1" w:line="240" w:lineRule="auto"/>
    </w:pPr>
    <w:rPr>
      <w:rFonts w:ascii="Times New Roman" w:hAnsi="Times New Roman"/>
      <w:sz w:val="24"/>
      <w:szCs w:val="24"/>
      <w:lang w:eastAsia="ru-RU"/>
    </w:rPr>
  </w:style>
  <w:style w:type="character" w:customStyle="1" w:styleId="TitleChar">
    <w:name w:val="Title Char"/>
    <w:locked/>
    <w:rsid w:val="000F3009"/>
    <w:rPr>
      <w:b/>
      <w:bCs/>
      <w:sz w:val="28"/>
      <w:szCs w:val="24"/>
      <w:lang w:val="ru-RU" w:eastAsia="ru-RU" w:bidi="ar-SA"/>
    </w:rPr>
  </w:style>
  <w:style w:type="paragraph" w:styleId="28">
    <w:name w:val="toc 2"/>
    <w:basedOn w:val="a"/>
    <w:next w:val="a"/>
    <w:autoRedefine/>
    <w:rsid w:val="000F3009"/>
    <w:pPr>
      <w:tabs>
        <w:tab w:val="right" w:leader="dot" w:pos="10206"/>
      </w:tabs>
      <w:spacing w:after="0" w:line="240" w:lineRule="auto"/>
      <w:ind w:left="284"/>
      <w:jc w:val="center"/>
    </w:pPr>
    <w:rPr>
      <w:rFonts w:ascii="Times New Roman" w:hAnsi="Times New Roman"/>
      <w:noProof/>
      <w:sz w:val="28"/>
      <w:szCs w:val="24"/>
      <w:lang w:eastAsia="ru-RU"/>
    </w:rPr>
  </w:style>
  <w:style w:type="paragraph" w:customStyle="1" w:styleId="-2">
    <w:name w:val="Маркированный список-2"/>
    <w:basedOn w:val="a"/>
    <w:rsid w:val="00D868B4"/>
    <w:pPr>
      <w:numPr>
        <w:numId w:val="2"/>
      </w:numPr>
      <w:tabs>
        <w:tab w:val="clear" w:pos="397"/>
        <w:tab w:val="num" w:pos="567"/>
      </w:tabs>
      <w:autoSpaceDE w:val="0"/>
      <w:autoSpaceDN w:val="0"/>
      <w:adjustRightInd w:val="0"/>
      <w:spacing w:after="60" w:line="240" w:lineRule="auto"/>
      <w:ind w:left="567"/>
      <w:jc w:val="both"/>
    </w:pPr>
    <w:rPr>
      <w:rFonts w:ascii="Times New Roman" w:eastAsia="MS Mincho" w:hAnsi="Times New Roman" w:cs="Arial"/>
      <w:szCs w:val="24"/>
      <w:lang w:eastAsia="ru-RU"/>
    </w:rPr>
  </w:style>
  <w:style w:type="paragraph" w:customStyle="1" w:styleId="-11">
    <w:name w:val="Обычный-11"/>
    <w:basedOn w:val="a"/>
    <w:rsid w:val="00D868B4"/>
    <w:pPr>
      <w:widowControl w:val="0"/>
      <w:spacing w:after="60" w:line="240" w:lineRule="auto"/>
      <w:ind w:firstLine="567"/>
      <w:jc w:val="both"/>
    </w:pPr>
    <w:rPr>
      <w:rFonts w:ascii="Times New Roman" w:eastAsia="Times New Roman" w:hAnsi="Times New Roman"/>
      <w:bCs/>
      <w:szCs w:val="24"/>
      <w:lang w:eastAsia="ru-RU"/>
    </w:rPr>
  </w:style>
  <w:style w:type="paragraph" w:customStyle="1" w:styleId="-3">
    <w:name w:val="Маркированный список-3"/>
    <w:basedOn w:val="a"/>
    <w:rsid w:val="00D868B4"/>
    <w:pPr>
      <w:numPr>
        <w:numId w:val="3"/>
      </w:numPr>
      <w:autoSpaceDE w:val="0"/>
      <w:autoSpaceDN w:val="0"/>
      <w:adjustRightInd w:val="0"/>
      <w:spacing w:after="60" w:line="240" w:lineRule="auto"/>
      <w:jc w:val="both"/>
    </w:pPr>
    <w:rPr>
      <w:rFonts w:ascii="Times New Roman" w:eastAsia="Times New Roman" w:hAnsi="Times New Roman" w:cs="Arial"/>
      <w:szCs w:val="24"/>
      <w:lang w:eastAsia="ru-RU"/>
    </w:rPr>
  </w:style>
  <w:style w:type="paragraph" w:customStyle="1" w:styleId="-1">
    <w:name w:val="Маркированный список-1"/>
    <w:basedOn w:val="a"/>
    <w:rsid w:val="00D868B4"/>
    <w:pPr>
      <w:numPr>
        <w:numId w:val="4"/>
      </w:numPr>
      <w:autoSpaceDE w:val="0"/>
      <w:autoSpaceDN w:val="0"/>
      <w:adjustRightInd w:val="0"/>
      <w:spacing w:after="60" w:line="240" w:lineRule="auto"/>
      <w:jc w:val="both"/>
    </w:pPr>
    <w:rPr>
      <w:rFonts w:ascii="Times New Roman" w:eastAsia="MS Mincho" w:hAnsi="Times New Roman" w:cs="Arial"/>
      <w:szCs w:val="24"/>
      <w:lang w:eastAsia="ru-RU"/>
    </w:rPr>
  </w:style>
  <w:style w:type="paragraph" w:styleId="afc">
    <w:name w:val="No Spacing"/>
    <w:aliases w:val="с интервалом,No Spacing1,No Spacing"/>
    <w:link w:val="afd"/>
    <w:qFormat/>
    <w:rsid w:val="00C93CD9"/>
    <w:pPr>
      <w:ind w:firstLine="709"/>
      <w:jc w:val="both"/>
    </w:pPr>
    <w:rPr>
      <w:sz w:val="22"/>
      <w:szCs w:val="22"/>
      <w:lang w:eastAsia="en-US"/>
    </w:rPr>
  </w:style>
  <w:style w:type="numbering" w:customStyle="1" w:styleId="1b">
    <w:name w:val="Нет списка1"/>
    <w:next w:val="a2"/>
    <w:semiHidden/>
    <w:rsid w:val="00035F48"/>
  </w:style>
  <w:style w:type="numbering" w:customStyle="1" w:styleId="110">
    <w:name w:val="Нет списка11"/>
    <w:next w:val="a2"/>
    <w:semiHidden/>
    <w:rsid w:val="00035F48"/>
  </w:style>
  <w:style w:type="table" w:customStyle="1" w:styleId="1c">
    <w:name w:val="Сетка таблицы1"/>
    <w:basedOn w:val="a1"/>
    <w:next w:val="ad"/>
    <w:rsid w:val="00035F4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e">
    <w:name w:val="Содержимое таблицы"/>
    <w:basedOn w:val="a"/>
    <w:rsid w:val="00CF72B2"/>
    <w:pPr>
      <w:widowControl w:val="0"/>
      <w:suppressLineNumbers/>
      <w:suppressAutoHyphens/>
      <w:spacing w:after="0" w:line="240" w:lineRule="auto"/>
    </w:pPr>
    <w:rPr>
      <w:rFonts w:ascii="Times New Roman" w:eastAsia="Times New Roman" w:hAnsi="Times New Roman"/>
      <w:sz w:val="24"/>
      <w:szCs w:val="20"/>
    </w:rPr>
  </w:style>
  <w:style w:type="numbering" w:customStyle="1" w:styleId="29">
    <w:name w:val="Нет списка2"/>
    <w:next w:val="a2"/>
    <w:semiHidden/>
    <w:rsid w:val="00AF45B9"/>
  </w:style>
  <w:style w:type="character" w:customStyle="1" w:styleId="af6">
    <w:name w:val="Текст сноски Знак"/>
    <w:basedOn w:val="a0"/>
    <w:link w:val="af5"/>
    <w:rsid w:val="00AF45B9"/>
    <w:rPr>
      <w:rFonts w:ascii="Times New Roman" w:eastAsia="Times New Roman" w:hAnsi="Times New Roman"/>
    </w:rPr>
  </w:style>
  <w:style w:type="character" w:customStyle="1" w:styleId="blk">
    <w:name w:val="blk"/>
    <w:basedOn w:val="a0"/>
    <w:rsid w:val="001F4896"/>
  </w:style>
  <w:style w:type="numbering" w:customStyle="1" w:styleId="35">
    <w:name w:val="Нет списка3"/>
    <w:next w:val="a2"/>
    <w:semiHidden/>
    <w:rsid w:val="00373EFC"/>
  </w:style>
  <w:style w:type="numbering" w:customStyle="1" w:styleId="120">
    <w:name w:val="Нет списка12"/>
    <w:next w:val="a2"/>
    <w:semiHidden/>
    <w:rsid w:val="00373EFC"/>
  </w:style>
  <w:style w:type="table" w:customStyle="1" w:styleId="2a">
    <w:name w:val="Сетка таблицы2"/>
    <w:basedOn w:val="a1"/>
    <w:next w:val="ad"/>
    <w:rsid w:val="00373E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2"/>
    <w:semiHidden/>
    <w:rsid w:val="00AE1A95"/>
  </w:style>
  <w:style w:type="paragraph" w:customStyle="1" w:styleId="2b">
    <w:name w:val="Абзац списка2"/>
    <w:basedOn w:val="a"/>
    <w:rsid w:val="00AE1A95"/>
    <w:pPr>
      <w:spacing w:after="0" w:line="240" w:lineRule="auto"/>
      <w:ind w:left="720"/>
      <w:contextualSpacing/>
    </w:pPr>
    <w:rPr>
      <w:rFonts w:ascii="Times New Roman" w:eastAsia="Times New Roman" w:hAnsi="Times New Roman"/>
      <w:sz w:val="24"/>
      <w:szCs w:val="24"/>
      <w:lang w:eastAsia="ru-RU"/>
    </w:rPr>
  </w:style>
  <w:style w:type="paragraph" w:customStyle="1" w:styleId="2c">
    <w:name w:val="Без интервала2"/>
    <w:rsid w:val="00AE1A95"/>
    <w:rPr>
      <w:rFonts w:ascii="Times New Roman" w:hAnsi="Times New Roman"/>
      <w:sz w:val="24"/>
      <w:szCs w:val="24"/>
    </w:rPr>
  </w:style>
  <w:style w:type="paragraph" w:customStyle="1" w:styleId="aff">
    <w:basedOn w:val="a"/>
    <w:next w:val="af0"/>
    <w:link w:val="aff0"/>
    <w:qFormat/>
    <w:rsid w:val="00AE1A95"/>
    <w:pPr>
      <w:spacing w:after="0" w:line="240" w:lineRule="auto"/>
      <w:jc w:val="center"/>
    </w:pPr>
    <w:rPr>
      <w:b/>
      <w:bCs/>
      <w:sz w:val="28"/>
      <w:szCs w:val="24"/>
      <w:lang w:eastAsia="ru-RU"/>
    </w:rPr>
  </w:style>
  <w:style w:type="character" w:customStyle="1" w:styleId="aff0">
    <w:name w:val="Название Знак"/>
    <w:link w:val="aff"/>
    <w:locked/>
    <w:rsid w:val="00AE1A95"/>
    <w:rPr>
      <w:b/>
      <w:bCs/>
      <w:sz w:val="28"/>
      <w:szCs w:val="24"/>
      <w:lang w:val="ru-RU" w:eastAsia="ru-RU" w:bidi="ar-SA"/>
    </w:rPr>
  </w:style>
  <w:style w:type="character" w:customStyle="1" w:styleId="36">
    <w:name w:val="Знак Знак3"/>
    <w:locked/>
    <w:rsid w:val="00AE1A95"/>
    <w:rPr>
      <w:b/>
      <w:bCs/>
      <w:sz w:val="32"/>
      <w:szCs w:val="24"/>
      <w:lang w:val="ru-RU" w:eastAsia="ru-RU" w:bidi="ar-SA"/>
    </w:rPr>
  </w:style>
  <w:style w:type="character" w:customStyle="1" w:styleId="af3">
    <w:name w:val="Основной текст с отступом Знак"/>
    <w:aliases w:val="Основной текст 1 Знак,Нумерованный список !! Знак"/>
    <w:link w:val="af2"/>
    <w:rsid w:val="00AE1A95"/>
    <w:rPr>
      <w:sz w:val="22"/>
      <w:szCs w:val="22"/>
      <w:lang w:eastAsia="en-US"/>
    </w:rPr>
  </w:style>
  <w:style w:type="paragraph" w:customStyle="1" w:styleId="c11">
    <w:name w:val="c11"/>
    <w:basedOn w:val="a"/>
    <w:rsid w:val="00B57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basedOn w:val="a0"/>
    <w:rsid w:val="00B578B8"/>
  </w:style>
  <w:style w:type="paragraph" w:customStyle="1" w:styleId="c5">
    <w:name w:val="c5"/>
    <w:basedOn w:val="a"/>
    <w:rsid w:val="00B57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3">
    <w:name w:val="c13"/>
    <w:basedOn w:val="a0"/>
    <w:rsid w:val="00B578B8"/>
  </w:style>
  <w:style w:type="character" w:customStyle="1" w:styleId="c6">
    <w:name w:val="c6"/>
    <w:basedOn w:val="a0"/>
    <w:rsid w:val="00B578B8"/>
  </w:style>
  <w:style w:type="paragraph" w:customStyle="1" w:styleId="c0">
    <w:name w:val="c0"/>
    <w:basedOn w:val="a"/>
    <w:rsid w:val="00B57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7">
    <w:name w:val="c7"/>
    <w:basedOn w:val="a0"/>
    <w:rsid w:val="00B578B8"/>
  </w:style>
  <w:style w:type="character" w:customStyle="1" w:styleId="c3">
    <w:name w:val="c3"/>
    <w:basedOn w:val="a0"/>
    <w:rsid w:val="00B578B8"/>
  </w:style>
  <w:style w:type="character" w:customStyle="1" w:styleId="c4">
    <w:name w:val="c4"/>
    <w:basedOn w:val="a0"/>
    <w:rsid w:val="00B578B8"/>
  </w:style>
  <w:style w:type="character" w:customStyle="1" w:styleId="c9">
    <w:name w:val="c9"/>
    <w:basedOn w:val="a0"/>
    <w:rsid w:val="00B578B8"/>
  </w:style>
  <w:style w:type="character" w:customStyle="1" w:styleId="c12">
    <w:name w:val="c12"/>
    <w:basedOn w:val="a0"/>
    <w:rsid w:val="00B578B8"/>
  </w:style>
  <w:style w:type="character" w:customStyle="1" w:styleId="afd">
    <w:name w:val="Без интервала Знак"/>
    <w:aliases w:val="с интервалом Знак,No Spacing1 Знак,No Spacing Знак"/>
    <w:basedOn w:val="a0"/>
    <w:link w:val="afc"/>
    <w:uiPriority w:val="1"/>
    <w:locked/>
    <w:rsid w:val="00170DAC"/>
    <w:rPr>
      <w:sz w:val="22"/>
      <w:szCs w:val="22"/>
      <w:lang w:eastAsia="en-US"/>
    </w:rPr>
  </w:style>
  <w:style w:type="numbering" w:customStyle="1" w:styleId="50">
    <w:name w:val="Нет списка5"/>
    <w:next w:val="a2"/>
    <w:semiHidden/>
    <w:rsid w:val="0097799B"/>
  </w:style>
  <w:style w:type="table" w:customStyle="1" w:styleId="37">
    <w:name w:val="Сетка таблицы3"/>
    <w:basedOn w:val="a1"/>
    <w:next w:val="ad"/>
    <w:rsid w:val="0097799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
    <w:rsid w:val="0097799B"/>
    <w:pPr>
      <w:spacing w:after="0" w:line="240" w:lineRule="auto"/>
      <w:ind w:left="720"/>
      <w:contextualSpacing/>
    </w:pPr>
    <w:rPr>
      <w:rFonts w:ascii="Times New Roman" w:eastAsia="Times New Roman" w:hAnsi="Times New Roman"/>
      <w:sz w:val="24"/>
      <w:szCs w:val="24"/>
      <w:lang w:eastAsia="ru-RU"/>
    </w:rPr>
  </w:style>
  <w:style w:type="character" w:customStyle="1" w:styleId="39">
    <w:name w:val="Знак Знак3"/>
    <w:locked/>
    <w:rsid w:val="0097799B"/>
    <w:rPr>
      <w:b/>
      <w:bCs/>
      <w:sz w:val="32"/>
      <w:szCs w:val="24"/>
      <w:lang w:val="ru-RU" w:eastAsia="ru-RU" w:bidi="ar-SA"/>
    </w:rPr>
  </w:style>
  <w:style w:type="character" w:customStyle="1" w:styleId="25">
    <w:name w:val="Основной текст с отступом 2 Знак"/>
    <w:basedOn w:val="a0"/>
    <w:link w:val="24"/>
    <w:rsid w:val="0097799B"/>
    <w:rPr>
      <w:sz w:val="22"/>
      <w:szCs w:val="22"/>
      <w:lang w:eastAsia="en-US"/>
    </w:rPr>
  </w:style>
  <w:style w:type="character" w:customStyle="1" w:styleId="31">
    <w:name w:val="Основной текст с отступом 3 Знак"/>
    <w:link w:val="30"/>
    <w:rsid w:val="0097799B"/>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502667">
      <w:bodyDiv w:val="1"/>
      <w:marLeft w:val="0"/>
      <w:marRight w:val="0"/>
      <w:marTop w:val="0"/>
      <w:marBottom w:val="0"/>
      <w:divBdr>
        <w:top w:val="none" w:sz="0" w:space="0" w:color="auto"/>
        <w:left w:val="none" w:sz="0" w:space="0" w:color="auto"/>
        <w:bottom w:val="none" w:sz="0" w:space="0" w:color="auto"/>
        <w:right w:val="none" w:sz="0" w:space="0" w:color="auto"/>
      </w:divBdr>
    </w:div>
    <w:div w:id="314795635">
      <w:bodyDiv w:val="1"/>
      <w:marLeft w:val="0"/>
      <w:marRight w:val="0"/>
      <w:marTop w:val="0"/>
      <w:marBottom w:val="0"/>
      <w:divBdr>
        <w:top w:val="none" w:sz="0" w:space="0" w:color="auto"/>
        <w:left w:val="none" w:sz="0" w:space="0" w:color="auto"/>
        <w:bottom w:val="none" w:sz="0" w:space="0" w:color="auto"/>
        <w:right w:val="none" w:sz="0" w:space="0" w:color="auto"/>
      </w:divBdr>
    </w:div>
    <w:div w:id="672607057">
      <w:bodyDiv w:val="1"/>
      <w:marLeft w:val="0"/>
      <w:marRight w:val="0"/>
      <w:marTop w:val="0"/>
      <w:marBottom w:val="0"/>
      <w:divBdr>
        <w:top w:val="none" w:sz="0" w:space="0" w:color="auto"/>
        <w:left w:val="none" w:sz="0" w:space="0" w:color="auto"/>
        <w:bottom w:val="none" w:sz="0" w:space="0" w:color="auto"/>
        <w:right w:val="none" w:sz="0" w:space="0" w:color="auto"/>
      </w:divBdr>
    </w:div>
    <w:div w:id="1026564157">
      <w:bodyDiv w:val="1"/>
      <w:marLeft w:val="0"/>
      <w:marRight w:val="0"/>
      <w:marTop w:val="0"/>
      <w:marBottom w:val="0"/>
      <w:divBdr>
        <w:top w:val="none" w:sz="0" w:space="0" w:color="auto"/>
        <w:left w:val="none" w:sz="0" w:space="0" w:color="auto"/>
        <w:bottom w:val="none" w:sz="0" w:space="0" w:color="auto"/>
        <w:right w:val="none" w:sz="0" w:space="0" w:color="auto"/>
      </w:divBdr>
    </w:div>
    <w:div w:id="1119492196">
      <w:bodyDiv w:val="1"/>
      <w:marLeft w:val="0"/>
      <w:marRight w:val="0"/>
      <w:marTop w:val="0"/>
      <w:marBottom w:val="0"/>
      <w:divBdr>
        <w:top w:val="none" w:sz="0" w:space="0" w:color="auto"/>
        <w:left w:val="none" w:sz="0" w:space="0" w:color="auto"/>
        <w:bottom w:val="none" w:sz="0" w:space="0" w:color="auto"/>
        <w:right w:val="none" w:sz="0" w:space="0" w:color="auto"/>
      </w:divBdr>
    </w:div>
    <w:div w:id="1235775882">
      <w:bodyDiv w:val="1"/>
      <w:marLeft w:val="0"/>
      <w:marRight w:val="0"/>
      <w:marTop w:val="0"/>
      <w:marBottom w:val="0"/>
      <w:divBdr>
        <w:top w:val="none" w:sz="0" w:space="0" w:color="auto"/>
        <w:left w:val="none" w:sz="0" w:space="0" w:color="auto"/>
        <w:bottom w:val="none" w:sz="0" w:space="0" w:color="auto"/>
        <w:right w:val="none" w:sz="0" w:space="0" w:color="auto"/>
      </w:divBdr>
    </w:div>
    <w:div w:id="1349986126">
      <w:bodyDiv w:val="1"/>
      <w:marLeft w:val="0"/>
      <w:marRight w:val="0"/>
      <w:marTop w:val="0"/>
      <w:marBottom w:val="0"/>
      <w:divBdr>
        <w:top w:val="none" w:sz="0" w:space="0" w:color="auto"/>
        <w:left w:val="none" w:sz="0" w:space="0" w:color="auto"/>
        <w:bottom w:val="none" w:sz="0" w:space="0" w:color="auto"/>
        <w:right w:val="none" w:sz="0" w:space="0" w:color="auto"/>
      </w:divBdr>
    </w:div>
    <w:div w:id="1534222318">
      <w:bodyDiv w:val="1"/>
      <w:marLeft w:val="0"/>
      <w:marRight w:val="0"/>
      <w:marTop w:val="0"/>
      <w:marBottom w:val="0"/>
      <w:divBdr>
        <w:top w:val="none" w:sz="0" w:space="0" w:color="auto"/>
        <w:left w:val="none" w:sz="0" w:space="0" w:color="auto"/>
        <w:bottom w:val="none" w:sz="0" w:space="0" w:color="auto"/>
        <w:right w:val="none" w:sz="0" w:space="0" w:color="auto"/>
      </w:divBdr>
    </w:div>
    <w:div w:id="1973559693">
      <w:bodyDiv w:val="1"/>
      <w:marLeft w:val="0"/>
      <w:marRight w:val="0"/>
      <w:marTop w:val="0"/>
      <w:marBottom w:val="0"/>
      <w:divBdr>
        <w:top w:val="none" w:sz="0" w:space="0" w:color="auto"/>
        <w:left w:val="none" w:sz="0" w:space="0" w:color="auto"/>
        <w:bottom w:val="none" w:sz="0" w:space="0" w:color="auto"/>
        <w:right w:val="none" w:sz="0" w:space="0" w:color="auto"/>
      </w:divBdr>
    </w:div>
    <w:div w:id="207461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image" Target="http://t2.gstatic.com/images?q=tbn:ANd9GcTFx_N-kcR2cLNXhAdAGZlI7TA-GnJ-_3RHzci1yOln09NJDW-EyA" TargetMode="External"/><Relationship Id="rId26" Type="http://schemas.openxmlformats.org/officeDocument/2006/relationships/hyperlink" Target="http://shereshevo-school.pruzhany.by/wp-content/uploads/2015/12/ris22122015.jpg" TargetMode="External"/><Relationship Id="rId39" Type="http://schemas.openxmlformats.org/officeDocument/2006/relationships/hyperlink" Target="https://rosreestr.ru/site/" TargetMode="External"/><Relationship Id="rId21" Type="http://schemas.openxmlformats.org/officeDocument/2006/relationships/image" Target="media/image8.jpeg"/><Relationship Id="rId34" Type="http://schemas.openxmlformats.org/officeDocument/2006/relationships/hyperlink" Target="https://webinar.kadastr.ru/general/planned?pages=1" TargetMode="External"/><Relationship Id="rId42" Type="http://schemas.openxmlformats.org/officeDocument/2006/relationships/hyperlink" Target="https://rosreestr.ru" TargetMode="External"/><Relationship Id="rId47" Type="http://schemas.openxmlformats.org/officeDocument/2006/relationships/image" Target="media/image15.jpeg"/><Relationship Id="rId50" Type="http://schemas.openxmlformats.org/officeDocument/2006/relationships/hyperlink" Target="http://www.russlav.ru/tabak/vliyanie-nikotina-na-organizm-cheloveka.html" TargetMode="External"/><Relationship Id="rId55" Type="http://schemas.openxmlformats.org/officeDocument/2006/relationships/hyperlink" Target="http://www.russlav.ru/stat/pismokyr.html"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http://t0.gstatic.com/images?q=tbn:ANd9GcQ3i02o7TpoB6ffW675uutQp2Z-yer15VFGHetoeWiu6WUiDn9F" TargetMode="External"/><Relationship Id="rId20" Type="http://schemas.openxmlformats.org/officeDocument/2006/relationships/image" Target="http://t2.gstatic.com/images?q=tbn:ANd9GcQ2e7ePLMvAXr9TsmRcEFY47b-G6osPWtPclT6ozGTmpnh1NHop" TargetMode="External"/><Relationship Id="rId29" Type="http://schemas.openxmlformats.org/officeDocument/2006/relationships/hyperlink" Target="https://uc.kadastr.ru/" TargetMode="External"/><Relationship Id="rId41" Type="http://schemas.openxmlformats.org/officeDocument/2006/relationships/image" Target="media/image13.png"/><Relationship Id="rId54" Type="http://schemas.openxmlformats.org/officeDocument/2006/relationships/image" Target="media/image16.jpeg"/><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ologynsk.ru/" TargetMode="External"/><Relationship Id="rId24" Type="http://schemas.openxmlformats.org/officeDocument/2006/relationships/image" Target="media/image10.jpeg"/><Relationship Id="rId32" Type="http://schemas.openxmlformats.org/officeDocument/2006/relationships/hyperlink" Target="https://sso-admin.kadastr.ru/users/sign_up?service=https://webinar.kadastr.ru/" TargetMode="External"/><Relationship Id="rId37" Type="http://schemas.openxmlformats.org/officeDocument/2006/relationships/hyperlink" Target="mailto:infowebinar@kadastr.ru" TargetMode="External"/><Relationship Id="rId40" Type="http://schemas.openxmlformats.org/officeDocument/2006/relationships/hyperlink" Target="https://kadastr.ru/" TargetMode="External"/><Relationship Id="rId45" Type="http://schemas.openxmlformats.org/officeDocument/2006/relationships/image" Target="media/image14.jpeg"/><Relationship Id="rId53" Type="http://schemas.openxmlformats.org/officeDocument/2006/relationships/hyperlink" Target="http://www.russlav.ru/tabak/vliyanie_kureniya_na_organizm_cheloveka.html" TargetMode="External"/><Relationship Id="rId58" Type="http://schemas.openxmlformats.org/officeDocument/2006/relationships/image" Target="media/image17.jpeg"/><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image" Target="media/image9.jpeg"/><Relationship Id="rId28" Type="http://schemas.openxmlformats.org/officeDocument/2006/relationships/hyperlink" Target="https://rosreestr.ru/site/" TargetMode="External"/><Relationship Id="rId36" Type="http://schemas.openxmlformats.org/officeDocument/2006/relationships/hyperlink" Target="http://www.kadastr.ru/" TargetMode="External"/><Relationship Id="rId49" Type="http://schemas.openxmlformats.org/officeDocument/2006/relationships/hyperlink" Target="http://www.russlav.ru/tabak/sostav-tabachnogo-dima.html" TargetMode="External"/><Relationship Id="rId57" Type="http://schemas.openxmlformats.org/officeDocument/2006/relationships/hyperlink" Target="http://www.russlav.ru/tabak/vred_kureniya.html" TargetMode="External"/><Relationship Id="rId61" Type="http://schemas.openxmlformats.org/officeDocument/2006/relationships/footer" Target="footer1.xml"/><Relationship Id="rId10" Type="http://schemas.openxmlformats.org/officeDocument/2006/relationships/hyperlink" Target="http://ecologynsk.ru/" TargetMode="External"/><Relationship Id="rId19" Type="http://schemas.openxmlformats.org/officeDocument/2006/relationships/image" Target="media/image7.jpeg"/><Relationship Id="rId31" Type="http://schemas.openxmlformats.org/officeDocument/2006/relationships/hyperlink" Target="https://webinar.kadastr.ru/" TargetMode="External"/><Relationship Id="rId44" Type="http://schemas.openxmlformats.org/officeDocument/2006/relationships/hyperlink" Target="https://rosreestr.ru/site/" TargetMode="External"/><Relationship Id="rId52" Type="http://schemas.openxmlformats.org/officeDocument/2006/relationships/hyperlink" Target="http://www.russlav.ru/stat/foto_kureniya.html" TargetMode="External"/><Relationship Id="rId60" Type="http://schemas.openxmlformats.org/officeDocument/2006/relationships/hyperlink" Target="http://www.russlav.ru/tabak/kak-brosit-kurit.htm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http://t3.gstatic.com/images?q=tbn:ANd9GcSoUjCKq6xQPnR_gvQPDbyGWiGxLcxUG2nakJBRkml4BXKSXlEg" TargetMode="External"/><Relationship Id="rId22" Type="http://schemas.openxmlformats.org/officeDocument/2006/relationships/image" Target="http://86sch18-nv.edusite.ru/images/p83_x_5559e7ca.jpg" TargetMode="External"/><Relationship Id="rId27" Type="http://schemas.openxmlformats.org/officeDocument/2006/relationships/image" Target="media/image12.jpeg"/><Relationship Id="rId30" Type="http://schemas.openxmlformats.org/officeDocument/2006/relationships/hyperlink" Target="www.kadastr.ru" TargetMode="External"/><Relationship Id="rId35" Type="http://schemas.openxmlformats.org/officeDocument/2006/relationships/hyperlink" Target="https://webinar.kadastr.ru" TargetMode="External"/><Relationship Id="rId43" Type="http://schemas.openxmlformats.org/officeDocument/2006/relationships/hyperlink" Target="https://rosreestr.ru" TargetMode="External"/><Relationship Id="rId48" Type="http://schemas.openxmlformats.org/officeDocument/2006/relationships/image" Target="http://vse-temu.org/wp-content/uploads/2015/03/657954.jpg" TargetMode="External"/><Relationship Id="rId56" Type="http://schemas.openxmlformats.org/officeDocument/2006/relationships/hyperlink" Target="http://www.russlav.ru/tabak/kurenie_beremennih.html" TargetMode="External"/><Relationship Id="rId8" Type="http://schemas.openxmlformats.org/officeDocument/2006/relationships/image" Target="media/image1.jpeg"/><Relationship Id="rId51" Type="http://schemas.openxmlformats.org/officeDocument/2006/relationships/hyperlink" Target="http://www.russlav.ru/narkotik/heroin.html" TargetMode="External"/><Relationship Id="rId3" Type="http://schemas.openxmlformats.org/officeDocument/2006/relationships/styles" Target="styles.xml"/><Relationship Id="rId12" Type="http://schemas.openxmlformats.org/officeDocument/2006/relationships/image" Target="media/image3.jpeg"/><Relationship Id="rId17" Type="http://schemas.openxmlformats.org/officeDocument/2006/relationships/image" Target="media/image6.jpeg"/><Relationship Id="rId25" Type="http://schemas.openxmlformats.org/officeDocument/2006/relationships/image" Target="media/image11.jpeg"/><Relationship Id="rId33" Type="http://schemas.openxmlformats.org/officeDocument/2006/relationships/hyperlink" Target="https://webinar.kadastr.ru/" TargetMode="External"/><Relationship Id="rId38" Type="http://schemas.openxmlformats.org/officeDocument/2006/relationships/hyperlink" Target="https://rosreestr.ru/site/" TargetMode="External"/><Relationship Id="rId46" Type="http://schemas.openxmlformats.org/officeDocument/2006/relationships/image" Target="http://takzdorovo-to.ru/upload/iblock/fb7/fb7bcd6764580a079a2f8dd155fcd10d.jpg" TargetMode="External"/><Relationship Id="rId59" Type="http://schemas.openxmlformats.org/officeDocument/2006/relationships/image" Target="http://img.forums.kg/images/imgbp242056.jp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C024FD-86BF-4308-B115-2EE3C2224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1568</TotalTime>
  <Pages>1</Pages>
  <Words>12611</Words>
  <Characters>71889</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84332</CharactersWithSpaces>
  <SharedDoc>false</SharedDoc>
  <HLinks>
    <vt:vector size="66" baseType="variant">
      <vt:variant>
        <vt:i4>2556026</vt:i4>
      </vt:variant>
      <vt:variant>
        <vt:i4>0</vt:i4>
      </vt:variant>
      <vt:variant>
        <vt:i4>0</vt:i4>
      </vt:variant>
      <vt:variant>
        <vt:i4>5</vt:i4>
      </vt:variant>
      <vt:variant>
        <vt:lpwstr>http://shereshevo-school.pruzhany.by/wp-content/uploads/2015/12/ris22122015.jpg</vt:lpwstr>
      </vt:variant>
      <vt:variant>
        <vt:lpwstr/>
      </vt:variant>
      <vt:variant>
        <vt:i4>983166</vt:i4>
      </vt:variant>
      <vt:variant>
        <vt:i4>-1</vt:i4>
      </vt:variant>
      <vt:variant>
        <vt:i4>1127</vt:i4>
      </vt:variant>
      <vt:variant>
        <vt:i4>1</vt:i4>
      </vt:variant>
      <vt:variant>
        <vt:lpwstr>http://wqi.info/wp-content/uploads/2014/08/czujnik_czadu.jpg</vt:lpwstr>
      </vt:variant>
      <vt:variant>
        <vt:lpwstr/>
      </vt:variant>
      <vt:variant>
        <vt:i4>3997705</vt:i4>
      </vt:variant>
      <vt:variant>
        <vt:i4>-1</vt:i4>
      </vt:variant>
      <vt:variant>
        <vt:i4>1312</vt:i4>
      </vt:variant>
      <vt:variant>
        <vt:i4>1</vt:i4>
      </vt:variant>
      <vt:variant>
        <vt:lpwstr>http://38.mchs.gov.ru/upload/site68/document_news/H4uMgHHul5-big-reduce350.jpg</vt:lpwstr>
      </vt:variant>
      <vt:variant>
        <vt:lpwstr/>
      </vt:variant>
      <vt:variant>
        <vt:i4>6684762</vt:i4>
      </vt:variant>
      <vt:variant>
        <vt:i4>-1</vt:i4>
      </vt:variant>
      <vt:variant>
        <vt:i4>1324</vt:i4>
      </vt:variant>
      <vt:variant>
        <vt:i4>1</vt:i4>
      </vt:variant>
      <vt:variant>
        <vt:lpwstr>http://t3.gstatic.com/images?q=tbn:ANd9GcSoUjCKq6xQPnR_gvQPDbyGWiGxLcxUG2nakJBRkml4BXKSXlEg</vt:lpwstr>
      </vt:variant>
      <vt:variant>
        <vt:lpwstr/>
      </vt:variant>
      <vt:variant>
        <vt:i4>6291506</vt:i4>
      </vt:variant>
      <vt:variant>
        <vt:i4>-1</vt:i4>
      </vt:variant>
      <vt:variant>
        <vt:i4>1325</vt:i4>
      </vt:variant>
      <vt:variant>
        <vt:i4>1</vt:i4>
      </vt:variant>
      <vt:variant>
        <vt:lpwstr>http://t0.gstatic.com/images?q=tbn:ANd9GcQ3i02o7TpoB6ffW675uutQp2Z-yer15VFGHetoeWiu6WUiDn9F</vt:lpwstr>
      </vt:variant>
      <vt:variant>
        <vt:lpwstr/>
      </vt:variant>
      <vt:variant>
        <vt:i4>8060963</vt:i4>
      </vt:variant>
      <vt:variant>
        <vt:i4>-1</vt:i4>
      </vt:variant>
      <vt:variant>
        <vt:i4>1326</vt:i4>
      </vt:variant>
      <vt:variant>
        <vt:i4>1</vt:i4>
      </vt:variant>
      <vt:variant>
        <vt:lpwstr>http://t2.gstatic.com/images?q=tbn:ANd9GcTFx_N-kcR2cLNXhAdAGZlI7TA-GnJ-_3RHzci1yOln09NJDW-EyA</vt:lpwstr>
      </vt:variant>
      <vt:variant>
        <vt:lpwstr/>
      </vt:variant>
      <vt:variant>
        <vt:i4>3539002</vt:i4>
      </vt:variant>
      <vt:variant>
        <vt:i4>-1</vt:i4>
      </vt:variant>
      <vt:variant>
        <vt:i4>1327</vt:i4>
      </vt:variant>
      <vt:variant>
        <vt:i4>1</vt:i4>
      </vt:variant>
      <vt:variant>
        <vt:lpwstr>http://t2.gstatic.com/images?q=tbn:ANd9GcQ2e7ePLMvAXr9TsmRcEFY47b-G6osPWtPclT6ozGTmpnh1NHop</vt:lpwstr>
      </vt:variant>
      <vt:variant>
        <vt:lpwstr/>
      </vt:variant>
      <vt:variant>
        <vt:i4>6619245</vt:i4>
      </vt:variant>
      <vt:variant>
        <vt:i4>-1</vt:i4>
      </vt:variant>
      <vt:variant>
        <vt:i4>1328</vt:i4>
      </vt:variant>
      <vt:variant>
        <vt:i4>1</vt:i4>
      </vt:variant>
      <vt:variant>
        <vt:lpwstr>http://86sch18-nv.edusite.ru/images/p83_x_5559e7ca.jpg</vt:lpwstr>
      </vt:variant>
      <vt:variant>
        <vt:lpwstr/>
      </vt:variant>
      <vt:variant>
        <vt:i4>6357051</vt:i4>
      </vt:variant>
      <vt:variant>
        <vt:i4>-1</vt:i4>
      </vt:variant>
      <vt:variant>
        <vt:i4>1331</vt:i4>
      </vt:variant>
      <vt:variant>
        <vt:i4>1</vt:i4>
      </vt:variant>
      <vt:variant>
        <vt:lpwstr>http://takzdorovo-to.ru/upload/iblock/fb7/fb7bcd6764580a079a2f8dd155fcd10d.jpg</vt:lpwstr>
      </vt:variant>
      <vt:variant>
        <vt:lpwstr/>
      </vt:variant>
      <vt:variant>
        <vt:i4>655429</vt:i4>
      </vt:variant>
      <vt:variant>
        <vt:i4>-1</vt:i4>
      </vt:variant>
      <vt:variant>
        <vt:i4>1332</vt:i4>
      </vt:variant>
      <vt:variant>
        <vt:i4>1</vt:i4>
      </vt:variant>
      <vt:variant>
        <vt:lpwstr>http://900igr.net/datas/obg/Protiv-narkomanii/0007-007-Otkazatsja-ot-narkotikov-mozhno-tolko-odin-raz-PERVYJ.jpg</vt:lpwstr>
      </vt:variant>
      <vt:variant>
        <vt:lpwstr/>
      </vt:variant>
      <vt:variant>
        <vt:i4>2556026</vt:i4>
      </vt:variant>
      <vt:variant>
        <vt:i4>-1</vt:i4>
      </vt:variant>
      <vt:variant>
        <vt:i4>1333</vt:i4>
      </vt:variant>
      <vt:variant>
        <vt:i4>4</vt:i4>
      </vt:variant>
      <vt:variant>
        <vt:lpwstr>http://shereshevo-school.pruzhany.by/wp-content/uploads/2015/12/ris22122015.jpg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146</cp:revision>
  <cp:lastPrinted>2019-02-11T05:48:00Z</cp:lastPrinted>
  <dcterms:created xsi:type="dcterms:W3CDTF">2018-04-03T08:54:00Z</dcterms:created>
  <dcterms:modified xsi:type="dcterms:W3CDTF">2019-02-11T05:49:00Z</dcterms:modified>
</cp:coreProperties>
</file>