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94" w:rsidRDefault="00FB3A94" w:rsidP="00FB3A94">
      <w:pPr>
        <w:jc w:val="center"/>
        <w:rPr>
          <w:rStyle w:val="a6"/>
          <w:rFonts w:eastAsia="Calibri"/>
          <w:b/>
          <w:color w:val="auto"/>
        </w:rPr>
      </w:pPr>
      <w:r>
        <w:rPr>
          <w:rStyle w:val="a6"/>
          <w:rFonts w:eastAsia="Calibri"/>
          <w:b/>
          <w:color w:val="auto"/>
        </w:rPr>
        <w:t>Как</w:t>
      </w:r>
      <w:r w:rsidRPr="00BA664F">
        <w:rPr>
          <w:rStyle w:val="a6"/>
          <w:rFonts w:eastAsia="Calibri"/>
          <w:b/>
          <w:color w:val="auto"/>
        </w:rPr>
        <w:t xml:space="preserve"> перемещаться по льду</w:t>
      </w:r>
      <w:r>
        <w:rPr>
          <w:rStyle w:val="a6"/>
          <w:rFonts w:eastAsia="Calibri"/>
          <w:b/>
          <w:color w:val="auto"/>
        </w:rPr>
        <w:t>!</w:t>
      </w:r>
    </w:p>
    <w:p w:rsidR="00FB3A94" w:rsidRPr="00FB3A94" w:rsidRDefault="00CD48CA" w:rsidP="00FB3A94">
      <w:pPr>
        <w:rPr>
          <w:sz w:val="32"/>
          <w:szCs w:val="32"/>
        </w:rPr>
      </w:pPr>
      <w:r>
        <w:rPr>
          <w:rStyle w:val="a6"/>
          <w:rFonts w:eastAsia="Calibri"/>
          <w:color w:val="auto"/>
          <w:sz w:val="40"/>
          <w:szCs w:val="40"/>
        </w:rPr>
        <w:tab/>
      </w:r>
      <w:r w:rsidR="00FB3A94" w:rsidRPr="00FB3A94">
        <w:rPr>
          <w:rStyle w:val="a6"/>
          <w:rFonts w:eastAsia="Calibri"/>
          <w:color w:val="auto"/>
          <w:sz w:val="40"/>
          <w:szCs w:val="40"/>
        </w:rPr>
        <w:t>О</w:t>
      </w:r>
      <w:r w:rsidR="00FB3A94" w:rsidRPr="00FB3A94">
        <w:rPr>
          <w:rFonts w:ascii="Arial" w:hAnsi="Arial" w:cs="Arial"/>
          <w:sz w:val="36"/>
          <w:szCs w:val="36"/>
        </w:rPr>
        <w:t>чень важно приучить себя не расслабляться на льду. Все время помнить, что вы находитесь не на тверди земной. Что лед может подвести вас в самый неожиданный момент. Особенно в начале или в конце зимнего сезона.</w:t>
      </w:r>
      <w:r w:rsidR="00FB3A94" w:rsidRPr="00FB3A94">
        <w:rPr>
          <w:rFonts w:ascii="Arial" w:hAnsi="Arial" w:cs="Arial"/>
          <w:sz w:val="36"/>
          <w:szCs w:val="36"/>
        </w:rPr>
        <w:br/>
      </w:r>
      <w:r w:rsidR="00FB3A94" w:rsidRPr="00FB3A94">
        <w:rPr>
          <w:rFonts w:ascii="Arial" w:hAnsi="Arial" w:cs="Arial"/>
          <w:bCs/>
          <w:sz w:val="32"/>
          <w:szCs w:val="32"/>
        </w:rPr>
        <w:t>1. Переходить водоем по льду только при хорошей видимости.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2. Желательно идти группой.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3. Первым идет опытный рыбак.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4. Дистанция - от 5м.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5.Идти, проверяя лед пешней.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6. Идти скользящим шагом, не отрывая ног ото льда.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7. Рюкзак на одном плече, если на лыжах - расстегнуть крепления и снять петли палок с рук.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 xml:space="preserve">8. </w:t>
      </w:r>
      <w:proofErr w:type="spellStart"/>
      <w:r w:rsidR="00FB3A94" w:rsidRPr="00FB3A94">
        <w:rPr>
          <w:rFonts w:ascii="Arial" w:hAnsi="Arial" w:cs="Arial"/>
          <w:bCs/>
          <w:sz w:val="32"/>
          <w:szCs w:val="32"/>
        </w:rPr>
        <w:t>Спасалки</w:t>
      </w:r>
      <w:proofErr w:type="spellEnd"/>
      <w:r w:rsidR="00FB3A94" w:rsidRPr="00FB3A94">
        <w:rPr>
          <w:rFonts w:ascii="Arial" w:hAnsi="Arial" w:cs="Arial"/>
          <w:bCs/>
          <w:sz w:val="32"/>
          <w:szCs w:val="32"/>
        </w:rPr>
        <w:t xml:space="preserve"> - на груди или, как у детей варежки, на резинке.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9. Лучше выходить на лед по чужим следам или там где явно виден безопасный сход.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10. Обходить участки с темным, ноздреватым льдом.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11. Безопасная толщина льда - 10см на 100кг.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12. Не уходить далеко по глубокому или мокрому снегу. </w:t>
      </w:r>
      <w:r w:rsidR="00FB3A94" w:rsidRPr="00FB3A94">
        <w:rPr>
          <w:rFonts w:ascii="Arial" w:hAnsi="Arial" w:cs="Arial"/>
          <w:bCs/>
          <w:sz w:val="32"/>
          <w:szCs w:val="32"/>
        </w:rPr>
        <w:br/>
        <w:t>13. По льду всегда ходить группой</w:t>
      </w:r>
      <w:r w:rsidR="00FB3A94" w:rsidRPr="00FB3A94">
        <w:rPr>
          <w:rFonts w:ascii="Arial" w:hAnsi="Arial" w:cs="Arial"/>
          <w:sz w:val="32"/>
          <w:szCs w:val="32"/>
        </w:rPr>
        <w:t>.</w:t>
      </w:r>
    </w:p>
    <w:p w:rsidR="00FB3A94" w:rsidRPr="00FB3A94" w:rsidRDefault="00FB3A94" w:rsidP="00FB3A94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FB3A94">
        <w:rPr>
          <w:rStyle w:val="a4"/>
          <w:rFonts w:ascii="Times New Roman" w:hAnsi="Times New Roman"/>
          <w:sz w:val="28"/>
          <w:szCs w:val="28"/>
        </w:rPr>
        <w:t>ВЫПОЛНЕНИЕ ЭЛЕМЕНТАРНЫХ МЕР ОСТОРОЖНОСТИ - ЗАЛОГ ВАШЕЙ</w:t>
      </w:r>
      <w:r w:rsidRPr="00FB3A94">
        <w:rPr>
          <w:rFonts w:ascii="Times New Roman" w:hAnsi="Times New Roman"/>
        </w:rPr>
        <w:t>  </w:t>
      </w:r>
      <w:r w:rsidRPr="00FB3A94">
        <w:rPr>
          <w:rStyle w:val="a4"/>
          <w:rFonts w:ascii="Times New Roman" w:hAnsi="Times New Roman"/>
          <w:sz w:val="28"/>
          <w:szCs w:val="28"/>
        </w:rPr>
        <w:t xml:space="preserve">БЕЗОПАСНОСТИ.                                                                                                                    </w:t>
      </w:r>
    </w:p>
    <w:p w:rsidR="007D6A81" w:rsidRDefault="007D6A81"/>
    <w:p w:rsidR="00FB3A94" w:rsidRPr="00CD48CA" w:rsidRDefault="00FB3A94" w:rsidP="00CD48C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CD48CA">
        <w:rPr>
          <w:rFonts w:ascii="Times New Roman" w:hAnsi="Times New Roman"/>
          <w:b/>
          <w:i/>
          <w:sz w:val="28"/>
          <w:szCs w:val="28"/>
        </w:rPr>
        <w:t>Левобережное инспекторское отделение Центра ГИМС ГУ МЧС России по Новосибирской области</w:t>
      </w:r>
    </w:p>
    <w:p w:rsidR="00FB3A94" w:rsidRDefault="00FB3A94"/>
    <w:p w:rsidR="00FB3A94" w:rsidRDefault="00FB3A94">
      <w:bookmarkStart w:id="0" w:name="_GoBack"/>
      <w:bookmarkEnd w:id="0"/>
    </w:p>
    <w:sectPr w:rsidR="00FB3A94" w:rsidSect="007D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A94"/>
    <w:rsid w:val="007D6A81"/>
    <w:rsid w:val="00CD48CA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6A50"/>
  <w15:docId w15:val="{132EEEFF-832F-427B-BD8D-E82F4830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3A94"/>
    <w:pPr>
      <w:spacing w:before="100" w:beforeAutospacing="1" w:after="100" w:afterAutospacing="1"/>
    </w:pPr>
  </w:style>
  <w:style w:type="character" w:styleId="a4">
    <w:name w:val="Strong"/>
    <w:basedOn w:val="a0"/>
    <w:qFormat/>
    <w:rsid w:val="00FB3A94"/>
    <w:rPr>
      <w:b/>
      <w:bCs/>
    </w:rPr>
  </w:style>
  <w:style w:type="paragraph" w:styleId="a5">
    <w:name w:val="Title"/>
    <w:basedOn w:val="a"/>
    <w:next w:val="a"/>
    <w:link w:val="a6"/>
    <w:qFormat/>
    <w:rsid w:val="00FB3A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FB3A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2020-01-16T10:35:00Z</dcterms:created>
  <dcterms:modified xsi:type="dcterms:W3CDTF">2020-01-29T05:28:00Z</dcterms:modified>
</cp:coreProperties>
</file>