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8023CC" w:rsidRDefault="002B45F1" w:rsidP="00137E6A">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966C54">
        <w:rPr>
          <w:rFonts w:ascii="Monotype Corsiva" w:hAnsi="Monotype Corsiva" w:cs="Courier New"/>
          <w:b/>
          <w:i/>
          <w:sz w:val="28"/>
          <w:szCs w:val="28"/>
        </w:rPr>
        <w:t>8</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CE60D6">
        <w:rPr>
          <w:rFonts w:ascii="Monotype Corsiva" w:hAnsi="Monotype Corsiva" w:cs="Courier New"/>
          <w:b/>
          <w:i/>
          <w:sz w:val="28"/>
          <w:szCs w:val="28"/>
        </w:rPr>
        <w:t xml:space="preserve">      </w:t>
      </w:r>
      <w:r w:rsidR="00012E07">
        <w:rPr>
          <w:rFonts w:ascii="Monotype Corsiva" w:hAnsi="Monotype Corsiva" w:cs="Courier New"/>
          <w:b/>
          <w:i/>
          <w:sz w:val="28"/>
          <w:szCs w:val="28"/>
        </w:rPr>
        <w:t xml:space="preserve"> </w:t>
      </w:r>
      <w:r w:rsidR="00966C54">
        <w:rPr>
          <w:rFonts w:ascii="Monotype Corsiva" w:hAnsi="Monotype Corsiva" w:cs="Courier New"/>
          <w:b/>
          <w:i/>
          <w:sz w:val="28"/>
          <w:szCs w:val="28"/>
        </w:rPr>
        <w:t>07</w:t>
      </w:r>
      <w:bookmarkStart w:id="0" w:name="_GoBack"/>
      <w:bookmarkEnd w:id="0"/>
      <w:r w:rsidR="000A6C0B">
        <w:rPr>
          <w:rFonts w:ascii="Monotype Corsiva" w:hAnsi="Monotype Corsiva" w:cs="Courier New"/>
          <w:b/>
          <w:i/>
          <w:sz w:val="28"/>
          <w:szCs w:val="28"/>
        </w:rPr>
        <w:t xml:space="preserve"> </w:t>
      </w:r>
      <w:r w:rsidR="00566E9C">
        <w:rPr>
          <w:rFonts w:ascii="Monotype Corsiva" w:hAnsi="Monotype Corsiva" w:cs="Courier New"/>
          <w:b/>
          <w:i/>
          <w:sz w:val="28"/>
          <w:szCs w:val="28"/>
        </w:rPr>
        <w:t>марта</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Pr="00D075A9">
        <w:rPr>
          <w:rFonts w:ascii="Monotype Corsiva" w:hAnsi="Monotype Corsiva" w:cs="Courier New"/>
          <w:b/>
          <w:i/>
          <w:sz w:val="28"/>
          <w:szCs w:val="28"/>
        </w:rPr>
        <w:t xml:space="preserve"> года</w:t>
      </w:r>
    </w:p>
    <w:p w:rsidR="00DA541A" w:rsidRDefault="00DA541A" w:rsidP="00E93332">
      <w:pPr>
        <w:pStyle w:val="Default"/>
        <w:rPr>
          <w:b/>
        </w:rPr>
      </w:pPr>
    </w:p>
    <w:p w:rsidR="00745FFF" w:rsidRPr="00966C54" w:rsidRDefault="00745FFF" w:rsidP="00966C54">
      <w:pPr>
        <w:pStyle w:val="Default"/>
        <w:rPr>
          <w:b/>
        </w:rPr>
      </w:pPr>
    </w:p>
    <w:p w:rsidR="00566E9C" w:rsidRPr="00966C54" w:rsidRDefault="00566E9C" w:rsidP="00966C54">
      <w:pPr>
        <w:spacing w:after="0" w:line="240" w:lineRule="auto"/>
        <w:rPr>
          <w:rFonts w:ascii="Times New Roman" w:eastAsia="Times New Roman" w:hAnsi="Times New Roman"/>
          <w:noProof/>
          <w:sz w:val="24"/>
          <w:szCs w:val="24"/>
          <w:lang w:eastAsia="ru-RU"/>
        </w:rPr>
      </w:pPr>
      <w:r w:rsidRPr="00966C54">
        <w:rPr>
          <w:rFonts w:ascii="Times New Roman" w:eastAsia="Times New Roman" w:hAnsi="Times New Roman"/>
          <w:noProof/>
          <w:sz w:val="24"/>
          <w:szCs w:val="24"/>
          <w:lang w:eastAsia="ru-RU"/>
        </w:rPr>
        <w:drawing>
          <wp:inline distT="0" distB="0" distL="0" distR="0">
            <wp:extent cx="2355215" cy="966470"/>
            <wp:effectExtent l="0" t="0" r="698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566E9C" w:rsidRPr="00966C54" w:rsidRDefault="00566E9C" w:rsidP="00966C54">
      <w:pPr>
        <w:spacing w:after="0" w:line="240" w:lineRule="auto"/>
        <w:jc w:val="center"/>
        <w:rPr>
          <w:rFonts w:ascii="Times New Roman" w:eastAsia="Times New Roman" w:hAnsi="Times New Roman"/>
          <w:b/>
          <w:sz w:val="24"/>
          <w:szCs w:val="24"/>
          <w:lang w:eastAsia="ru-RU"/>
        </w:rPr>
      </w:pPr>
      <w:r w:rsidRPr="00966C54">
        <w:rPr>
          <w:rFonts w:ascii="Times New Roman" w:eastAsia="Times New Roman" w:hAnsi="Times New Roman"/>
          <w:b/>
          <w:sz w:val="24"/>
          <w:szCs w:val="24"/>
          <w:lang w:eastAsia="ru-RU"/>
        </w:rPr>
        <w:t>Правильно оплатить, чтобы избежать возврата</w:t>
      </w:r>
    </w:p>
    <w:p w:rsidR="00566E9C" w:rsidRPr="00966C54" w:rsidRDefault="00566E9C" w:rsidP="00966C54">
      <w:pPr>
        <w:spacing w:after="0" w:line="240" w:lineRule="auto"/>
        <w:ind w:firstLine="708"/>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Управление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по Новосибирской области информирует о порядке уплаты государственной пошлины за государственную регистрацию прав на недвижимое имущество и сделок с ним, чтобы избежать ошибочных перечислений денежных средств и процедур возврата.</w:t>
      </w:r>
    </w:p>
    <w:p w:rsidR="00566E9C" w:rsidRPr="00966C54" w:rsidRDefault="00566E9C" w:rsidP="00966C54">
      <w:pPr>
        <w:spacing w:after="0" w:line="240" w:lineRule="auto"/>
        <w:ind w:firstLine="708"/>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В силу статьи 333.17 Налогового кодекса Российской Федерации плательщиками государственной пошлины являются организации и физические лица, обращающиеся за совершением юридически значимых действий, в том числе за государственной регистрацией, прав на недвижимое имущество и сделок с ним.</w:t>
      </w:r>
    </w:p>
    <w:p w:rsidR="00566E9C" w:rsidRPr="00966C54" w:rsidRDefault="00566E9C" w:rsidP="00966C54">
      <w:pPr>
        <w:spacing w:after="0" w:line="240" w:lineRule="auto"/>
        <w:ind w:firstLine="720"/>
        <w:jc w:val="both"/>
        <w:rPr>
          <w:rFonts w:ascii="Times New Roman" w:hAnsi="Times New Roman"/>
          <w:sz w:val="24"/>
          <w:szCs w:val="24"/>
          <w:lang w:eastAsia="ru-RU"/>
        </w:rPr>
      </w:pPr>
      <w:r w:rsidRPr="00966C54">
        <w:rPr>
          <w:rFonts w:ascii="Times New Roman" w:hAnsi="Times New Roman"/>
          <w:sz w:val="24"/>
          <w:szCs w:val="24"/>
          <w:lang w:eastAsia="ru-RU"/>
        </w:rPr>
        <w:t xml:space="preserve">Плательщик обязан самостоятельно исполнить обязанность по уплате государственной пошлины, если иное не предусмотрено законодательством о налогах и сборах. </w:t>
      </w:r>
    </w:p>
    <w:p w:rsidR="00566E9C" w:rsidRPr="00966C54" w:rsidRDefault="00566E9C" w:rsidP="00966C54">
      <w:pPr>
        <w:spacing w:after="0" w:line="240" w:lineRule="auto"/>
        <w:ind w:firstLine="720"/>
        <w:jc w:val="both"/>
        <w:rPr>
          <w:rFonts w:ascii="Times New Roman" w:hAnsi="Times New Roman"/>
          <w:sz w:val="24"/>
          <w:szCs w:val="24"/>
          <w:lang w:eastAsia="ru-RU"/>
        </w:rPr>
      </w:pPr>
      <w:r w:rsidRPr="00966C54">
        <w:rPr>
          <w:rFonts w:ascii="Times New Roman" w:hAnsi="Times New Roman"/>
          <w:sz w:val="24"/>
          <w:szCs w:val="24"/>
          <w:lang w:eastAsia="ru-RU"/>
        </w:rPr>
        <w:t>При этом важно, чтобы из представленных платежных документов (квитанция, чек-ордер, платежное поручение) можно было четко установить, что соответствующая сумма сбора уплачена именно этим плательщиком сбора именно за счет его собственных денежных средств.</w:t>
      </w:r>
    </w:p>
    <w:p w:rsidR="00566E9C" w:rsidRPr="00966C54" w:rsidRDefault="00566E9C" w:rsidP="00966C54">
      <w:pPr>
        <w:spacing w:after="0" w:line="240" w:lineRule="auto"/>
        <w:ind w:firstLine="720"/>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Исполнение этой обязанности должно быть подтверждено документами, в том числе содержащими информацию, позволяющую идентифицировать плательщика государственной пошлины.</w:t>
      </w:r>
    </w:p>
    <w:p w:rsidR="00566E9C" w:rsidRPr="00966C54" w:rsidRDefault="00566E9C" w:rsidP="00966C54">
      <w:pPr>
        <w:spacing w:after="0" w:line="240" w:lineRule="auto"/>
        <w:ind w:firstLine="720"/>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Законодательством не предусмотрена уплата государственной пошлины за плательщиков третьими лицами.</w:t>
      </w:r>
    </w:p>
    <w:p w:rsidR="00566E9C" w:rsidRPr="00966C54" w:rsidRDefault="00566E9C" w:rsidP="00966C54">
      <w:pPr>
        <w:spacing w:after="0" w:line="240" w:lineRule="auto"/>
        <w:ind w:firstLine="720"/>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При уплате государственной пошлины за плательщика с банковской карты другого лица (представителя) в платежном документе на перечисление суммы государственной пошлины в бюджет должно быть указано, что представляемый действует от имени плательщика на основании нотариально удостоверенной доверенности.</w:t>
      </w:r>
    </w:p>
    <w:p w:rsidR="00566E9C" w:rsidRPr="00966C54" w:rsidRDefault="00566E9C" w:rsidP="00966C54">
      <w:pPr>
        <w:spacing w:after="0" w:line="240" w:lineRule="auto"/>
        <w:ind w:firstLine="720"/>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При уплате государственной пошлины необходимо верно указывать реквизиты получателя, а физическим лицам обратить особое внимание на правильность фамилии, имени, отчества, в которых не должно быть опечаток, пропущенных или лишних символов. </w:t>
      </w:r>
    </w:p>
    <w:p w:rsidR="00566E9C" w:rsidRPr="00966C54" w:rsidRDefault="00566E9C" w:rsidP="00966C54">
      <w:pPr>
        <w:spacing w:after="0" w:line="240" w:lineRule="auto"/>
        <w:ind w:firstLine="720"/>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Также напоминаем Вам, что непогашенную сумму денежных средств можно использовать при последующем обращении в Управление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по Новосибирской области в течение трех лет с даты оплаты. В качестве оплаты госпошлины может быть предоставлено несколько частично погашенных платежных документов.</w:t>
      </w:r>
    </w:p>
    <w:p w:rsidR="00566E9C" w:rsidRPr="00966C54" w:rsidRDefault="00566E9C" w:rsidP="00966C54">
      <w:pPr>
        <w:spacing w:after="0" w:line="240" w:lineRule="auto"/>
        <w:ind w:firstLine="720"/>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Реквизиты для оплаты опубликованы на официальном сайте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w:t>
      </w:r>
      <w:hyperlink r:id="rId10" w:history="1">
        <w:r w:rsidRPr="00966C54">
          <w:rPr>
            <w:rFonts w:ascii="Times New Roman" w:eastAsia="Times New Roman" w:hAnsi="Times New Roman"/>
            <w:color w:val="0000FF"/>
            <w:sz w:val="24"/>
            <w:szCs w:val="24"/>
            <w:u w:val="single"/>
            <w:lang w:val="en-US" w:eastAsia="ru-RU"/>
          </w:rPr>
          <w:t>www</w:t>
        </w:r>
        <w:r w:rsidRPr="00966C54">
          <w:rPr>
            <w:rFonts w:ascii="Times New Roman" w:eastAsia="Times New Roman" w:hAnsi="Times New Roman"/>
            <w:color w:val="0000FF"/>
            <w:sz w:val="24"/>
            <w:szCs w:val="24"/>
            <w:u w:val="single"/>
            <w:lang w:eastAsia="ru-RU"/>
          </w:rPr>
          <w:t>.</w:t>
        </w:r>
        <w:proofErr w:type="spellStart"/>
        <w:r w:rsidRPr="00966C54">
          <w:rPr>
            <w:rFonts w:ascii="Times New Roman" w:eastAsia="Times New Roman" w:hAnsi="Times New Roman"/>
            <w:color w:val="0000FF"/>
            <w:sz w:val="24"/>
            <w:szCs w:val="24"/>
            <w:u w:val="single"/>
            <w:lang w:val="en-US" w:eastAsia="ru-RU"/>
          </w:rPr>
          <w:t>rosreestr</w:t>
        </w:r>
        <w:proofErr w:type="spellEnd"/>
        <w:r w:rsidRPr="00966C54">
          <w:rPr>
            <w:rFonts w:ascii="Times New Roman" w:eastAsia="Times New Roman" w:hAnsi="Times New Roman"/>
            <w:color w:val="0000FF"/>
            <w:sz w:val="24"/>
            <w:szCs w:val="24"/>
            <w:u w:val="single"/>
            <w:lang w:eastAsia="ru-RU"/>
          </w:rPr>
          <w:t>.</w:t>
        </w:r>
        <w:proofErr w:type="spellStart"/>
        <w:r w:rsidRPr="00966C54">
          <w:rPr>
            <w:rFonts w:ascii="Times New Roman" w:eastAsia="Times New Roman" w:hAnsi="Times New Roman"/>
            <w:color w:val="0000FF"/>
            <w:sz w:val="24"/>
            <w:szCs w:val="24"/>
            <w:u w:val="single"/>
            <w:lang w:val="en-US" w:eastAsia="ru-RU"/>
          </w:rPr>
          <w:t>ru</w:t>
        </w:r>
        <w:proofErr w:type="spellEnd"/>
      </w:hyperlink>
      <w:r w:rsidRPr="00966C54">
        <w:rPr>
          <w:rFonts w:ascii="Times New Roman" w:eastAsia="Times New Roman" w:hAnsi="Times New Roman"/>
          <w:sz w:val="24"/>
          <w:szCs w:val="24"/>
          <w:lang w:eastAsia="ru-RU"/>
        </w:rPr>
        <w:t>.</w:t>
      </w:r>
    </w:p>
    <w:p w:rsidR="00566E9C" w:rsidRPr="00966C54" w:rsidRDefault="00566E9C" w:rsidP="00966C54">
      <w:pPr>
        <w:spacing w:after="0" w:line="240" w:lineRule="auto"/>
        <w:jc w:val="center"/>
        <w:rPr>
          <w:rFonts w:ascii="Times New Roman" w:eastAsia="Times New Roman" w:hAnsi="Times New Roman"/>
          <w:b/>
          <w:sz w:val="24"/>
          <w:szCs w:val="24"/>
          <w:u w:val="single"/>
          <w:lang w:eastAsia="ru-RU"/>
        </w:rPr>
      </w:pPr>
      <w:r w:rsidRPr="00966C54">
        <w:rPr>
          <w:rFonts w:ascii="Times New Roman" w:eastAsia="Times New Roman" w:hAnsi="Times New Roman"/>
          <w:b/>
          <w:sz w:val="24"/>
          <w:szCs w:val="24"/>
          <w:u w:val="single"/>
          <w:lang w:eastAsia="ru-RU"/>
        </w:rPr>
        <w:t xml:space="preserve">Реквизиты Управления </w:t>
      </w:r>
      <w:proofErr w:type="spellStart"/>
      <w:r w:rsidRPr="00966C54">
        <w:rPr>
          <w:rFonts w:ascii="Times New Roman" w:eastAsia="Times New Roman" w:hAnsi="Times New Roman"/>
          <w:b/>
          <w:sz w:val="24"/>
          <w:szCs w:val="24"/>
          <w:u w:val="single"/>
          <w:lang w:eastAsia="ru-RU"/>
        </w:rPr>
        <w:t>Росреестра</w:t>
      </w:r>
      <w:proofErr w:type="spellEnd"/>
      <w:r w:rsidRPr="00966C54">
        <w:rPr>
          <w:rFonts w:ascii="Times New Roman" w:eastAsia="Times New Roman" w:hAnsi="Times New Roman"/>
          <w:b/>
          <w:sz w:val="24"/>
          <w:szCs w:val="24"/>
          <w:u w:val="single"/>
          <w:lang w:eastAsia="ru-RU"/>
        </w:rPr>
        <w:t xml:space="preserve"> по Новосибирской области:</w:t>
      </w:r>
    </w:p>
    <w:p w:rsidR="00566E9C" w:rsidRPr="00966C54" w:rsidRDefault="00566E9C" w:rsidP="00966C54">
      <w:pPr>
        <w:spacing w:after="0" w:line="240" w:lineRule="auto"/>
        <w:jc w:val="both"/>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t>Получатель</w:t>
      </w:r>
      <w:r w:rsidRPr="00966C54">
        <w:rPr>
          <w:rFonts w:ascii="Times New Roman" w:eastAsia="Times New Roman" w:hAnsi="Times New Roman"/>
          <w:sz w:val="24"/>
          <w:szCs w:val="24"/>
          <w:lang w:eastAsia="ru-RU"/>
        </w:rPr>
        <w:t xml:space="preserve">: УФК по Новосибирской области (Управление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по Новосибирской области)</w:t>
      </w:r>
    </w:p>
    <w:p w:rsidR="00566E9C" w:rsidRPr="00966C54" w:rsidRDefault="00566E9C" w:rsidP="00966C54">
      <w:pPr>
        <w:spacing w:after="0" w:line="240" w:lineRule="auto"/>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t>ИНН</w:t>
      </w:r>
      <w:r w:rsidRPr="00966C54">
        <w:rPr>
          <w:rFonts w:ascii="Times New Roman" w:eastAsia="Times New Roman" w:hAnsi="Times New Roman"/>
          <w:sz w:val="24"/>
          <w:szCs w:val="24"/>
          <w:lang w:eastAsia="ru-RU"/>
        </w:rPr>
        <w:t>: 5406299278</w:t>
      </w:r>
    </w:p>
    <w:p w:rsidR="00566E9C" w:rsidRPr="00966C54" w:rsidRDefault="00566E9C" w:rsidP="00966C54">
      <w:pPr>
        <w:spacing w:after="0" w:line="240" w:lineRule="auto"/>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t>КПП</w:t>
      </w:r>
      <w:r w:rsidRPr="00966C54">
        <w:rPr>
          <w:rFonts w:ascii="Times New Roman" w:eastAsia="Times New Roman" w:hAnsi="Times New Roman"/>
          <w:sz w:val="24"/>
          <w:szCs w:val="24"/>
          <w:lang w:eastAsia="ru-RU"/>
        </w:rPr>
        <w:t>: 540601001</w:t>
      </w:r>
    </w:p>
    <w:p w:rsidR="00566E9C" w:rsidRPr="00966C54" w:rsidRDefault="00566E9C" w:rsidP="00966C54">
      <w:pPr>
        <w:spacing w:after="0" w:line="240" w:lineRule="auto"/>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t>Номер счета получателя</w:t>
      </w:r>
      <w:r w:rsidRPr="00966C54">
        <w:rPr>
          <w:rFonts w:ascii="Times New Roman" w:eastAsia="Times New Roman" w:hAnsi="Times New Roman"/>
          <w:sz w:val="24"/>
          <w:szCs w:val="24"/>
          <w:lang w:eastAsia="ru-RU"/>
        </w:rPr>
        <w:t>: 40101810900000010001</w:t>
      </w:r>
    </w:p>
    <w:p w:rsidR="00566E9C" w:rsidRPr="00966C54" w:rsidRDefault="00566E9C" w:rsidP="00966C54">
      <w:pPr>
        <w:spacing w:after="0" w:line="240" w:lineRule="auto"/>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lastRenderedPageBreak/>
        <w:t>Наименование банка</w:t>
      </w:r>
      <w:r w:rsidRPr="00966C54">
        <w:rPr>
          <w:rFonts w:ascii="Times New Roman" w:eastAsia="Times New Roman" w:hAnsi="Times New Roman"/>
          <w:sz w:val="24"/>
          <w:szCs w:val="24"/>
          <w:lang w:eastAsia="ru-RU"/>
        </w:rPr>
        <w:t>: СИБИРСКОЕ ГУ БАНКА РОССИИ Г. НОВОСИБИРСК</w:t>
      </w:r>
    </w:p>
    <w:p w:rsidR="00566E9C" w:rsidRPr="00966C54" w:rsidRDefault="00566E9C" w:rsidP="00966C54">
      <w:pPr>
        <w:spacing w:after="0" w:line="240" w:lineRule="auto"/>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t>БИК</w:t>
      </w:r>
      <w:r w:rsidRPr="00966C54">
        <w:rPr>
          <w:rFonts w:ascii="Times New Roman" w:eastAsia="Times New Roman" w:hAnsi="Times New Roman"/>
          <w:sz w:val="24"/>
          <w:szCs w:val="24"/>
          <w:lang w:eastAsia="ru-RU"/>
        </w:rPr>
        <w:t>: 045004001</w:t>
      </w:r>
    </w:p>
    <w:p w:rsidR="00566E9C" w:rsidRPr="00966C54" w:rsidRDefault="00566E9C" w:rsidP="00966C54">
      <w:pPr>
        <w:spacing w:after="0" w:line="240" w:lineRule="auto"/>
        <w:jc w:val="both"/>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t>КБК</w:t>
      </w:r>
      <w:r w:rsidRPr="00966C54">
        <w:rPr>
          <w:rFonts w:ascii="Times New Roman" w:eastAsia="Times New Roman" w:hAnsi="Times New Roman"/>
          <w:sz w:val="24"/>
          <w:szCs w:val="24"/>
          <w:lang w:eastAsia="ru-RU"/>
        </w:rPr>
        <w:t xml:space="preserve">: </w:t>
      </w:r>
      <w:r w:rsidRPr="00966C54">
        <w:rPr>
          <w:rFonts w:ascii="Times New Roman" w:eastAsia="Times New Roman" w:hAnsi="Times New Roman"/>
          <w:sz w:val="24"/>
          <w:szCs w:val="24"/>
          <w:lang w:eastAsia="ru-RU"/>
        </w:rPr>
        <w:tab/>
        <w:t>32110807020011000110 - государственная пошлина за государственную регистрацию прав, ограничений (обременений) прав на недвижимое имущество и сделок с ним (</w:t>
      </w:r>
      <w:r w:rsidRPr="00966C54">
        <w:rPr>
          <w:rFonts w:ascii="Times New Roman" w:eastAsia="Times New Roman" w:hAnsi="Times New Roman"/>
          <w:i/>
          <w:sz w:val="24"/>
          <w:szCs w:val="24"/>
          <w:lang w:eastAsia="ru-RU"/>
        </w:rPr>
        <w:t xml:space="preserve">при обращении в Управление </w:t>
      </w:r>
      <w:proofErr w:type="spellStart"/>
      <w:r w:rsidRPr="00966C54">
        <w:rPr>
          <w:rFonts w:ascii="Times New Roman" w:eastAsia="Times New Roman" w:hAnsi="Times New Roman"/>
          <w:i/>
          <w:sz w:val="24"/>
          <w:szCs w:val="24"/>
          <w:lang w:eastAsia="ru-RU"/>
        </w:rPr>
        <w:t>Росреестра</w:t>
      </w:r>
      <w:proofErr w:type="spellEnd"/>
      <w:r w:rsidRPr="00966C54">
        <w:rPr>
          <w:rFonts w:ascii="Times New Roman" w:eastAsia="Times New Roman" w:hAnsi="Times New Roman"/>
          <w:i/>
          <w:sz w:val="24"/>
          <w:szCs w:val="24"/>
          <w:lang w:eastAsia="ru-RU"/>
        </w:rPr>
        <w:t xml:space="preserve"> либо филиал ФГБУ «Федеральная кадастровая палата Федеральной службы государственной регистрации, кадастра и картографии</w:t>
      </w:r>
      <w:r w:rsidRPr="00966C54">
        <w:rPr>
          <w:rFonts w:ascii="Times New Roman" w:eastAsia="Times New Roman" w:hAnsi="Times New Roman"/>
          <w:sz w:val="24"/>
          <w:szCs w:val="24"/>
          <w:lang w:eastAsia="ru-RU"/>
        </w:rPr>
        <w:t>);</w:t>
      </w:r>
    </w:p>
    <w:p w:rsidR="00566E9C" w:rsidRPr="00966C54" w:rsidRDefault="00566E9C" w:rsidP="00966C54">
      <w:pPr>
        <w:spacing w:after="0" w:line="240" w:lineRule="auto"/>
        <w:ind w:firstLine="1065"/>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32110807020018000110 - государственная пошлина за государственную регистрацию прав, ограничений (обременений) прав на недвижимое имущество и сделок с ним (</w:t>
      </w:r>
      <w:r w:rsidRPr="00966C54">
        <w:rPr>
          <w:rFonts w:ascii="Times New Roman" w:eastAsia="Times New Roman" w:hAnsi="Times New Roman"/>
          <w:i/>
          <w:sz w:val="24"/>
          <w:szCs w:val="24"/>
          <w:lang w:eastAsia="ru-RU"/>
        </w:rPr>
        <w:t>при обращении через МФЦ</w:t>
      </w:r>
      <w:r w:rsidRPr="00966C54">
        <w:rPr>
          <w:rFonts w:ascii="Times New Roman" w:eastAsia="Times New Roman" w:hAnsi="Times New Roman"/>
          <w:sz w:val="24"/>
          <w:szCs w:val="24"/>
          <w:lang w:eastAsia="ru-RU"/>
        </w:rPr>
        <w:t>).</w:t>
      </w:r>
    </w:p>
    <w:p w:rsidR="00566E9C" w:rsidRPr="00966C54" w:rsidRDefault="00566E9C" w:rsidP="00966C54">
      <w:pPr>
        <w:spacing w:after="0" w:line="240" w:lineRule="auto"/>
        <w:rPr>
          <w:rFonts w:ascii="Times New Roman" w:eastAsia="Times New Roman" w:hAnsi="Times New Roman"/>
          <w:sz w:val="24"/>
          <w:szCs w:val="24"/>
          <w:lang w:eastAsia="ru-RU"/>
        </w:rPr>
      </w:pPr>
      <w:r w:rsidRPr="00966C54">
        <w:rPr>
          <w:rFonts w:ascii="Times New Roman" w:eastAsia="Times New Roman" w:hAnsi="Times New Roman"/>
          <w:sz w:val="24"/>
          <w:szCs w:val="24"/>
          <w:u w:val="single"/>
          <w:lang w:eastAsia="ru-RU"/>
        </w:rPr>
        <w:t>ОКТМО</w:t>
      </w:r>
      <w:r w:rsidRPr="00966C54">
        <w:rPr>
          <w:rFonts w:ascii="Times New Roman" w:eastAsia="Times New Roman" w:hAnsi="Times New Roman"/>
          <w:sz w:val="24"/>
          <w:szCs w:val="24"/>
          <w:lang w:eastAsia="ru-RU"/>
        </w:rPr>
        <w:t xml:space="preserve"> – по месту нахождения объекта.</w:t>
      </w:r>
    </w:p>
    <w:p w:rsidR="00566E9C" w:rsidRPr="00966C54" w:rsidRDefault="00566E9C" w:rsidP="00966C54">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566E9C" w:rsidRPr="00966C54" w:rsidRDefault="00566E9C" w:rsidP="00966C54">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966C54">
        <w:rPr>
          <w:rFonts w:ascii="Times New Roman" w:eastAsia="Times New Roman" w:hAnsi="Times New Roman"/>
          <w:b/>
          <w:i/>
          <w:sz w:val="24"/>
          <w:szCs w:val="24"/>
          <w:lang w:eastAsia="ru-RU"/>
        </w:rPr>
        <w:t xml:space="preserve">Материал подготовлен Управлением </w:t>
      </w:r>
      <w:proofErr w:type="spellStart"/>
      <w:r w:rsidRPr="00966C54">
        <w:rPr>
          <w:rFonts w:ascii="Times New Roman" w:eastAsia="Times New Roman" w:hAnsi="Times New Roman"/>
          <w:b/>
          <w:i/>
          <w:sz w:val="24"/>
          <w:szCs w:val="24"/>
          <w:lang w:eastAsia="ru-RU"/>
        </w:rPr>
        <w:t>Росреестра</w:t>
      </w:r>
      <w:proofErr w:type="spellEnd"/>
      <w:r w:rsidRPr="00966C54">
        <w:rPr>
          <w:rFonts w:ascii="Times New Roman" w:eastAsia="Times New Roman" w:hAnsi="Times New Roman"/>
          <w:b/>
          <w:i/>
          <w:sz w:val="24"/>
          <w:szCs w:val="24"/>
          <w:lang w:eastAsia="ru-RU"/>
        </w:rPr>
        <w:t xml:space="preserve"> по Новосибирской области</w:t>
      </w:r>
    </w:p>
    <w:p w:rsidR="00566E9C" w:rsidRPr="00966C54" w:rsidRDefault="00566E9C" w:rsidP="00966C54">
      <w:pPr>
        <w:pStyle w:val="Default"/>
        <w:rPr>
          <w:b/>
        </w:rPr>
      </w:pPr>
    </w:p>
    <w:p w:rsidR="00966C54" w:rsidRDefault="00566E9C" w:rsidP="00966C54">
      <w:pPr>
        <w:spacing w:after="0" w:line="240" w:lineRule="auto"/>
        <w:rPr>
          <w:rFonts w:ascii="Times New Roman" w:eastAsia="Times New Roman" w:hAnsi="Times New Roman"/>
          <w:sz w:val="24"/>
          <w:szCs w:val="24"/>
          <w:lang w:eastAsia="ru-RU"/>
        </w:rPr>
      </w:pPr>
      <w:r w:rsidRPr="00966C54">
        <w:rPr>
          <w:rFonts w:ascii="Times New Roman" w:eastAsia="Times New Roman" w:hAnsi="Times New Roman"/>
          <w:noProof/>
          <w:sz w:val="24"/>
          <w:szCs w:val="24"/>
          <w:lang w:eastAsia="ru-RU"/>
        </w:rPr>
        <w:drawing>
          <wp:inline distT="0" distB="0" distL="0" distR="0" wp14:anchorId="6CA8FE40" wp14:editId="2A2EE193">
            <wp:extent cx="2355215" cy="966470"/>
            <wp:effectExtent l="0" t="0" r="698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566E9C" w:rsidRPr="00966C54" w:rsidRDefault="00566E9C" w:rsidP="00966C54">
      <w:pPr>
        <w:spacing w:after="0" w:line="240" w:lineRule="auto"/>
        <w:jc w:val="center"/>
        <w:rPr>
          <w:rFonts w:ascii="Times New Roman" w:eastAsia="Times New Roman" w:hAnsi="Times New Roman"/>
          <w:b/>
          <w:noProof/>
          <w:sz w:val="24"/>
          <w:szCs w:val="24"/>
          <w:lang w:eastAsia="ru-RU"/>
        </w:rPr>
      </w:pPr>
      <w:r w:rsidRPr="00966C54">
        <w:rPr>
          <w:rFonts w:ascii="Times New Roman" w:eastAsia="Times New Roman" w:hAnsi="Times New Roman"/>
          <w:b/>
          <w:sz w:val="24"/>
          <w:szCs w:val="24"/>
          <w:lang w:eastAsia="ru-RU"/>
        </w:rPr>
        <w:t>В Новосибирской обл</w:t>
      </w:r>
      <w:r w:rsidR="00966C54" w:rsidRPr="00966C54">
        <w:rPr>
          <w:rFonts w:ascii="Times New Roman" w:eastAsia="Times New Roman" w:hAnsi="Times New Roman"/>
          <w:b/>
          <w:sz w:val="24"/>
          <w:szCs w:val="24"/>
          <w:lang w:eastAsia="ru-RU"/>
        </w:rPr>
        <w:t xml:space="preserve">асти отмечают значительный рост </w:t>
      </w:r>
      <w:r w:rsidRPr="00966C54">
        <w:rPr>
          <w:rFonts w:ascii="Times New Roman" w:eastAsia="Times New Roman" w:hAnsi="Times New Roman"/>
          <w:b/>
          <w:sz w:val="24"/>
          <w:szCs w:val="24"/>
          <w:lang w:eastAsia="ru-RU"/>
        </w:rPr>
        <w:t xml:space="preserve">электронных </w:t>
      </w:r>
      <w:r w:rsidR="00966C54" w:rsidRPr="00966C54">
        <w:rPr>
          <w:rFonts w:ascii="Times New Roman" w:eastAsia="Times New Roman" w:hAnsi="Times New Roman"/>
          <w:b/>
          <w:sz w:val="24"/>
          <w:szCs w:val="24"/>
          <w:lang w:eastAsia="ru-RU"/>
        </w:rPr>
        <w:t xml:space="preserve">                                                    </w:t>
      </w:r>
      <w:r w:rsidRPr="00966C54">
        <w:rPr>
          <w:rFonts w:ascii="Times New Roman" w:eastAsia="Times New Roman" w:hAnsi="Times New Roman"/>
          <w:b/>
          <w:sz w:val="24"/>
          <w:szCs w:val="24"/>
          <w:lang w:eastAsia="ru-RU"/>
        </w:rPr>
        <w:t>обращений за регистрацией прав на недвижимое имущество</w:t>
      </w:r>
    </w:p>
    <w:p w:rsidR="00566E9C" w:rsidRPr="00966C54" w:rsidRDefault="00566E9C" w:rsidP="00966C54">
      <w:pPr>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Увеличение доли электронных услуг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является одной из основных задач, решаемых Управлением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по Новосибирской области. Использование электронных сервисов для получения услуг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имеет ряд преимуществ для граждан и бизнес-сообщества: это сокращение временных и финансовых затрат, отсутствие необходимости непосредственного обращения в офисы приема. За 2017 год более 22 тысяч обращений в регионе поступило посредством электронного сервиса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w:t>
      </w:r>
      <w:r w:rsidRPr="00966C54">
        <w:rPr>
          <w:rFonts w:ascii="Times New Roman" w:eastAsia="Times New Roman" w:hAnsi="Times New Roman"/>
          <w:sz w:val="24"/>
          <w:szCs w:val="24"/>
          <w:shd w:val="clear" w:color="auto" w:fill="FFFFFF"/>
          <w:lang w:eastAsia="ru-RU"/>
        </w:rPr>
        <w:t>Подать заявление на государственную регистрацию прав</w:t>
      </w:r>
      <w:r w:rsidRPr="00966C54">
        <w:rPr>
          <w:rFonts w:ascii="Times New Roman" w:eastAsia="Times New Roman" w:hAnsi="Times New Roman"/>
          <w:sz w:val="24"/>
          <w:szCs w:val="24"/>
          <w:lang w:eastAsia="ru-RU"/>
        </w:rPr>
        <w:t xml:space="preserve">», этот показатель в 7 раз превышает данные 2016 года. </w:t>
      </w:r>
    </w:p>
    <w:p w:rsidR="00566E9C" w:rsidRPr="00966C54" w:rsidRDefault="00566E9C" w:rsidP="00966C54">
      <w:pPr>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Активными пользователями электронных услуг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в Новосибирской области являются граждане (47,4% обращений), органы власти и органы местного самоуправления (30%). В регионе проанализированы показатели активности органов власти и органов местного самоуправления по использованию электронных сервисов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 с 2018 года данный фактор является одним из показателей качества регистрационного процесса, предусмотренного целевой моделью по улучшению инвестиционного климата в регионе «Регистрация права собственности на земельные участки и объекты недвижимого имущества», за реализацию которого отвечает Управление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К концу 2019 года доля услуг, оказываемых органам государственной власти и органам местного самоуправления в электронном виде, должна составить 80%, а к концу 2020 года – 100%. </w:t>
      </w:r>
    </w:p>
    <w:p w:rsidR="00566E9C" w:rsidRPr="00966C54" w:rsidRDefault="00566E9C" w:rsidP="00966C54">
      <w:pPr>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Существенный рост таких обращений наблюдается в Новосибирской области уже во второй половине прошлого года: если в 1 полугодии 2017 года от органов власти и органов местного самоуправления поступило 213 электронных заявлений, то во 2 полугодии – уже 6372. Такой значительный рост стал возможным благодаря обучающим мероприятиям, проведенным Управлением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по Новосибирской области для специалистов региональных и местных органов власти. Самыми активными пользователями электронных сервисов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в Новосибирской области стали органы местного самоуправления – 4732 заявления или 72% всех электронных обращений органов власти и органов местного самоуправления, из них 1076 заявлений поступило от мэрии города Новосибирска (23%).</w:t>
      </w:r>
    </w:p>
    <w:p w:rsidR="00566E9C" w:rsidRPr="00966C54" w:rsidRDefault="00566E9C" w:rsidP="00966C54">
      <w:pPr>
        <w:tabs>
          <w:tab w:val="left" w:pos="709"/>
        </w:tabs>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Управление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планирует в 2018 году продолжить работу по оказанию практической помощи специалистам органов власти и органов местного самоуправления при получении услуг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в электронном виде, большое внимание будет уделено вопросам взаимодействия. Напоминаем, что действующим законодательством предусмотрена возможность регистрации гражданами своих прав на объекты </w:t>
      </w:r>
      <w:proofErr w:type="gramStart"/>
      <w:r w:rsidRPr="00966C54">
        <w:rPr>
          <w:rFonts w:ascii="Times New Roman" w:eastAsia="Times New Roman" w:hAnsi="Times New Roman"/>
          <w:sz w:val="24"/>
          <w:szCs w:val="24"/>
          <w:lang w:eastAsia="ru-RU"/>
        </w:rPr>
        <w:t>недвижимости  через</w:t>
      </w:r>
      <w:proofErr w:type="gramEnd"/>
      <w:r w:rsidRPr="00966C54">
        <w:rPr>
          <w:rFonts w:ascii="Times New Roman" w:eastAsia="Times New Roman" w:hAnsi="Times New Roman"/>
          <w:sz w:val="24"/>
          <w:szCs w:val="24"/>
          <w:lang w:eastAsia="ru-RU"/>
        </w:rPr>
        <w:t xml:space="preserve"> орган власти или орган местного самоуправления, если право возникает на основании документа этого органа – в этом </w:t>
      </w:r>
      <w:r w:rsidRPr="00966C54">
        <w:rPr>
          <w:rFonts w:ascii="Times New Roman" w:eastAsia="Times New Roman" w:hAnsi="Times New Roman"/>
          <w:sz w:val="24"/>
          <w:szCs w:val="24"/>
          <w:lang w:eastAsia="ru-RU"/>
        </w:rPr>
        <w:lastRenderedPageBreak/>
        <w:t>случае заявление на регистрацию подает орган государственной власти или органа местного самоуправления.</w:t>
      </w:r>
    </w:p>
    <w:p w:rsidR="00566E9C" w:rsidRPr="00966C54" w:rsidRDefault="00566E9C" w:rsidP="00966C54">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566E9C" w:rsidRPr="00966C54" w:rsidRDefault="00566E9C" w:rsidP="00966C54">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966C54">
        <w:rPr>
          <w:rFonts w:ascii="Times New Roman" w:eastAsia="Times New Roman" w:hAnsi="Times New Roman"/>
          <w:b/>
          <w:i/>
          <w:sz w:val="24"/>
          <w:szCs w:val="24"/>
          <w:lang w:eastAsia="ru-RU"/>
        </w:rPr>
        <w:t xml:space="preserve">Материал подготовлен Управлением </w:t>
      </w:r>
      <w:proofErr w:type="spellStart"/>
      <w:r w:rsidRPr="00966C54">
        <w:rPr>
          <w:rFonts w:ascii="Times New Roman" w:eastAsia="Times New Roman" w:hAnsi="Times New Roman"/>
          <w:b/>
          <w:i/>
          <w:sz w:val="24"/>
          <w:szCs w:val="24"/>
          <w:lang w:eastAsia="ru-RU"/>
        </w:rPr>
        <w:t>Росреестра</w:t>
      </w:r>
      <w:proofErr w:type="spellEnd"/>
      <w:r w:rsidRPr="00966C54">
        <w:rPr>
          <w:rFonts w:ascii="Times New Roman" w:eastAsia="Times New Roman" w:hAnsi="Times New Roman"/>
          <w:b/>
          <w:i/>
          <w:sz w:val="24"/>
          <w:szCs w:val="24"/>
          <w:lang w:eastAsia="ru-RU"/>
        </w:rPr>
        <w:t xml:space="preserve"> по Новосибирской области</w:t>
      </w:r>
    </w:p>
    <w:p w:rsidR="00566E9C" w:rsidRPr="00966C54" w:rsidRDefault="00566E9C" w:rsidP="00966C54">
      <w:pPr>
        <w:shd w:val="clear" w:color="auto" w:fill="FFFFFF"/>
        <w:spacing w:after="0" w:line="240" w:lineRule="auto"/>
        <w:jc w:val="both"/>
        <w:rPr>
          <w:rFonts w:ascii="Times New Roman" w:eastAsia="Times New Roman" w:hAnsi="Times New Roman"/>
          <w:color w:val="000000"/>
          <w:sz w:val="24"/>
          <w:szCs w:val="24"/>
          <w:lang w:eastAsia="ru-RU"/>
        </w:rPr>
      </w:pPr>
    </w:p>
    <w:p w:rsidR="00566E9C" w:rsidRPr="00966C54" w:rsidRDefault="00566E9C" w:rsidP="00966C54">
      <w:pPr>
        <w:spacing w:after="0" w:line="240" w:lineRule="auto"/>
        <w:rPr>
          <w:rFonts w:ascii="Times New Roman" w:eastAsia="Times New Roman" w:hAnsi="Times New Roman"/>
          <w:noProof/>
          <w:sz w:val="24"/>
          <w:szCs w:val="24"/>
          <w:lang w:eastAsia="ru-RU"/>
        </w:rPr>
      </w:pPr>
      <w:r w:rsidRPr="00966C54">
        <w:rPr>
          <w:rFonts w:ascii="Times New Roman" w:eastAsia="Times New Roman" w:hAnsi="Times New Roman"/>
          <w:noProof/>
          <w:sz w:val="24"/>
          <w:szCs w:val="24"/>
          <w:lang w:eastAsia="ru-RU"/>
        </w:rPr>
        <w:drawing>
          <wp:inline distT="0" distB="0" distL="0" distR="0">
            <wp:extent cx="2355215" cy="966470"/>
            <wp:effectExtent l="0" t="0" r="698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566E9C" w:rsidRPr="00966C54" w:rsidRDefault="00566E9C" w:rsidP="00966C54">
      <w:pPr>
        <w:tabs>
          <w:tab w:val="left" w:pos="9355"/>
        </w:tabs>
        <w:spacing w:after="0" w:line="240" w:lineRule="auto"/>
        <w:jc w:val="center"/>
        <w:rPr>
          <w:rFonts w:ascii="Times New Roman" w:eastAsia="Times New Roman" w:hAnsi="Times New Roman"/>
          <w:b/>
          <w:sz w:val="24"/>
          <w:szCs w:val="24"/>
          <w:lang w:eastAsia="ru-RU"/>
        </w:rPr>
      </w:pPr>
      <w:r w:rsidRPr="00966C54">
        <w:rPr>
          <w:rFonts w:ascii="Times New Roman" w:eastAsia="Times New Roman" w:hAnsi="Times New Roman"/>
          <w:b/>
          <w:sz w:val="24"/>
          <w:szCs w:val="24"/>
          <w:lang w:eastAsia="ru-RU"/>
        </w:rPr>
        <w:t xml:space="preserve">Количество обращений в </w:t>
      </w:r>
      <w:proofErr w:type="spellStart"/>
      <w:r w:rsidRPr="00966C54">
        <w:rPr>
          <w:rFonts w:ascii="Times New Roman" w:eastAsia="Times New Roman" w:hAnsi="Times New Roman"/>
          <w:b/>
          <w:sz w:val="24"/>
          <w:szCs w:val="24"/>
          <w:lang w:eastAsia="ru-RU"/>
        </w:rPr>
        <w:t>Росреестр</w:t>
      </w:r>
      <w:proofErr w:type="spellEnd"/>
      <w:r w:rsidRPr="00966C54">
        <w:rPr>
          <w:rFonts w:ascii="Times New Roman" w:eastAsia="Times New Roman" w:hAnsi="Times New Roman"/>
          <w:b/>
          <w:sz w:val="24"/>
          <w:szCs w:val="24"/>
          <w:lang w:eastAsia="ru-RU"/>
        </w:rPr>
        <w:t xml:space="preserve"> выросло!</w:t>
      </w:r>
    </w:p>
    <w:p w:rsidR="00566E9C" w:rsidRPr="00966C54" w:rsidRDefault="00566E9C" w:rsidP="00966C54">
      <w:pPr>
        <w:tabs>
          <w:tab w:val="left" w:pos="9355"/>
        </w:tabs>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xml:space="preserve">Управление </w:t>
      </w:r>
      <w:proofErr w:type="spellStart"/>
      <w:r w:rsidRPr="00966C54">
        <w:rPr>
          <w:rFonts w:ascii="Times New Roman" w:eastAsia="Times New Roman" w:hAnsi="Times New Roman"/>
          <w:sz w:val="24"/>
          <w:szCs w:val="24"/>
          <w:lang w:eastAsia="ru-RU"/>
        </w:rPr>
        <w:t>Росреестра</w:t>
      </w:r>
      <w:proofErr w:type="spellEnd"/>
      <w:r w:rsidRPr="00966C54">
        <w:rPr>
          <w:rFonts w:ascii="Times New Roman" w:eastAsia="Times New Roman" w:hAnsi="Times New Roman"/>
          <w:sz w:val="24"/>
          <w:szCs w:val="24"/>
          <w:lang w:eastAsia="ru-RU"/>
        </w:rPr>
        <w:t xml:space="preserve"> по Новосибирской области отметило, что в 2018 году растет количество обращений в Управление по вопросам государственной регистрации прав и сделок:</w:t>
      </w:r>
    </w:p>
    <w:p w:rsidR="00566E9C" w:rsidRPr="00966C54" w:rsidRDefault="00566E9C" w:rsidP="00966C54">
      <w:pPr>
        <w:tabs>
          <w:tab w:val="left" w:pos="9355"/>
        </w:tabs>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в феврале Управлением было зарегистрировано 36,8 тысячи прав и сделок с недвижимостью, это на 17% больше, чем в феврале 2017 года – 31,5 тысячи,</w:t>
      </w:r>
    </w:p>
    <w:p w:rsidR="00566E9C" w:rsidRPr="00966C54" w:rsidRDefault="00566E9C" w:rsidP="00966C54">
      <w:pPr>
        <w:tabs>
          <w:tab w:val="left" w:pos="9355"/>
        </w:tabs>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 в январе текущего года этот рост составлял 21% - 31,4 тысячи прав и сделок в январе 2018 и 26 тысяч в январе 2017.</w:t>
      </w:r>
    </w:p>
    <w:p w:rsidR="00566E9C" w:rsidRPr="00966C54" w:rsidRDefault="00566E9C" w:rsidP="00966C54">
      <w:pPr>
        <w:tabs>
          <w:tab w:val="left" w:pos="9355"/>
        </w:tabs>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За два месяца текущего года всего зарегистрировано 68 тысяч прав и сделок, это на 19% больше, чем за два месяца 2017 – 57,5 тысячи.</w:t>
      </w:r>
    </w:p>
    <w:p w:rsidR="00566E9C" w:rsidRPr="00966C54" w:rsidRDefault="00566E9C" w:rsidP="00966C54">
      <w:pPr>
        <w:tabs>
          <w:tab w:val="left" w:pos="9355"/>
        </w:tabs>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Количество зарегистрированных прав на жилые помещения осталось примерно на уровне 2017 года: в феврале зарегистрировано немногим более 11 тысяч прав, а за два месяца около 20 тысяч прав.</w:t>
      </w:r>
    </w:p>
    <w:p w:rsidR="00566E9C" w:rsidRPr="00966C54" w:rsidRDefault="00566E9C" w:rsidP="00966C54">
      <w:pPr>
        <w:tabs>
          <w:tab w:val="left" w:pos="9355"/>
        </w:tabs>
        <w:spacing w:after="0" w:line="240" w:lineRule="auto"/>
        <w:ind w:firstLine="709"/>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За два месяца 2015 года Управлением было зарегистрировано 63,8 тысяч прав и сделок с недвижимостью, это на 7% меньше, чем в 2018 году.</w:t>
      </w:r>
    </w:p>
    <w:p w:rsidR="00566E9C" w:rsidRPr="00966C54" w:rsidRDefault="00566E9C" w:rsidP="00966C54">
      <w:pPr>
        <w:tabs>
          <w:tab w:val="left" w:pos="9355"/>
        </w:tabs>
        <w:spacing w:after="0" w:line="240" w:lineRule="auto"/>
        <w:jc w:val="both"/>
        <w:rPr>
          <w:rFonts w:ascii="Times New Roman" w:eastAsia="Times New Roman" w:hAnsi="Times New Roman"/>
          <w:sz w:val="16"/>
          <w:szCs w:val="16"/>
          <w:lang w:eastAsia="ru-RU"/>
        </w:rPr>
      </w:pPr>
    </w:p>
    <w:p w:rsidR="00566E9C" w:rsidRPr="00966C54" w:rsidRDefault="00566E9C" w:rsidP="00966C54">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966C54">
        <w:rPr>
          <w:rFonts w:ascii="Times New Roman" w:eastAsia="Times New Roman" w:hAnsi="Times New Roman"/>
          <w:b/>
          <w:i/>
          <w:sz w:val="24"/>
          <w:szCs w:val="24"/>
          <w:lang w:eastAsia="ru-RU"/>
        </w:rPr>
        <w:t xml:space="preserve">Материал подготовлен Управлением </w:t>
      </w:r>
      <w:proofErr w:type="spellStart"/>
      <w:r w:rsidRPr="00966C54">
        <w:rPr>
          <w:rFonts w:ascii="Times New Roman" w:eastAsia="Times New Roman" w:hAnsi="Times New Roman"/>
          <w:b/>
          <w:i/>
          <w:sz w:val="24"/>
          <w:szCs w:val="24"/>
          <w:lang w:eastAsia="ru-RU"/>
        </w:rPr>
        <w:t>Росреестра</w:t>
      </w:r>
      <w:proofErr w:type="spellEnd"/>
      <w:r w:rsidRPr="00966C54">
        <w:rPr>
          <w:rFonts w:ascii="Times New Roman" w:eastAsia="Times New Roman" w:hAnsi="Times New Roman"/>
          <w:b/>
          <w:i/>
          <w:sz w:val="24"/>
          <w:szCs w:val="24"/>
          <w:lang w:eastAsia="ru-RU"/>
        </w:rPr>
        <w:t xml:space="preserve"> по Новосибирской области</w:t>
      </w:r>
    </w:p>
    <w:p w:rsidR="00566E9C" w:rsidRPr="00966C54" w:rsidRDefault="00566E9C" w:rsidP="00966C54">
      <w:pPr>
        <w:pStyle w:val="Default"/>
        <w:rPr>
          <w:b/>
        </w:rPr>
      </w:pPr>
    </w:p>
    <w:p w:rsidR="00566E9C" w:rsidRPr="00966C54" w:rsidRDefault="00566E9C" w:rsidP="00966C54">
      <w:pPr>
        <w:suppressAutoHyphens/>
        <w:autoSpaceDE w:val="0"/>
        <w:autoSpaceDN w:val="0"/>
        <w:adjustRightInd w:val="0"/>
        <w:spacing w:after="0" w:line="240" w:lineRule="auto"/>
        <w:rPr>
          <w:rFonts w:ascii="Times New Roman" w:hAnsi="Times New Roman"/>
          <w:noProof/>
          <w:sz w:val="24"/>
          <w:szCs w:val="24"/>
          <w:lang w:eastAsia="ru-RU"/>
        </w:rPr>
      </w:pPr>
      <w:r w:rsidRPr="00966C54">
        <w:rPr>
          <w:rFonts w:ascii="Times New Roman" w:hAnsi="Times New Roman"/>
          <w:noProof/>
          <w:sz w:val="24"/>
          <w:szCs w:val="24"/>
          <w:lang w:eastAsia="ru-RU"/>
        </w:rPr>
        <w:drawing>
          <wp:inline distT="0" distB="0" distL="0" distR="0">
            <wp:extent cx="2355215" cy="966470"/>
            <wp:effectExtent l="0" t="0" r="698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r w:rsidRPr="00966C54">
        <w:rPr>
          <w:rFonts w:ascii="Times New Roman" w:hAnsi="Times New Roman"/>
          <w:b/>
          <w:bCs/>
          <w:sz w:val="24"/>
          <w:szCs w:val="24"/>
        </w:rPr>
        <w:tab/>
      </w:r>
      <w:r w:rsidRPr="00966C54">
        <w:rPr>
          <w:rFonts w:ascii="Times New Roman" w:hAnsi="Times New Roman"/>
          <w:b/>
          <w:bCs/>
          <w:sz w:val="24"/>
          <w:szCs w:val="24"/>
        </w:rPr>
        <w:tab/>
      </w:r>
    </w:p>
    <w:p w:rsidR="00966C54" w:rsidRPr="00966C54" w:rsidRDefault="00566E9C" w:rsidP="00966C54">
      <w:pPr>
        <w:spacing w:after="0" w:line="240" w:lineRule="auto"/>
        <w:jc w:val="center"/>
        <w:rPr>
          <w:rFonts w:ascii="Times New Roman" w:hAnsi="Times New Roman"/>
          <w:b/>
          <w:sz w:val="24"/>
          <w:szCs w:val="24"/>
        </w:rPr>
      </w:pPr>
      <w:r w:rsidRPr="00966C54">
        <w:rPr>
          <w:rFonts w:ascii="Times New Roman" w:hAnsi="Times New Roman"/>
          <w:b/>
          <w:sz w:val="24"/>
          <w:szCs w:val="24"/>
        </w:rPr>
        <w:t xml:space="preserve">Свыше 300 новосибирцев обратились за консультациями в </w:t>
      </w:r>
      <w:proofErr w:type="spellStart"/>
      <w:r w:rsidRPr="00966C54">
        <w:rPr>
          <w:rFonts w:ascii="Times New Roman" w:hAnsi="Times New Roman"/>
          <w:b/>
          <w:sz w:val="24"/>
          <w:szCs w:val="24"/>
        </w:rPr>
        <w:t>Росреестр</w:t>
      </w:r>
      <w:proofErr w:type="spellEnd"/>
      <w:r w:rsidRPr="00966C54">
        <w:rPr>
          <w:rFonts w:ascii="Times New Roman" w:hAnsi="Times New Roman"/>
          <w:b/>
          <w:sz w:val="24"/>
          <w:szCs w:val="24"/>
        </w:rPr>
        <w:t xml:space="preserve"> </w:t>
      </w:r>
    </w:p>
    <w:p w:rsidR="00566E9C" w:rsidRPr="00966C54" w:rsidRDefault="00966C54" w:rsidP="00966C54">
      <w:pPr>
        <w:spacing w:after="0" w:line="240" w:lineRule="auto"/>
        <w:jc w:val="both"/>
        <w:rPr>
          <w:rFonts w:ascii="Times New Roman" w:hAnsi="Times New Roman"/>
          <w:sz w:val="24"/>
          <w:szCs w:val="24"/>
        </w:rPr>
      </w:pPr>
      <w:r>
        <w:rPr>
          <w:rFonts w:ascii="Times New Roman" w:hAnsi="Times New Roman"/>
          <w:sz w:val="24"/>
          <w:szCs w:val="24"/>
        </w:rPr>
        <w:tab/>
      </w:r>
      <w:r w:rsidR="00566E9C" w:rsidRPr="00966C54">
        <w:rPr>
          <w:rFonts w:ascii="Times New Roman" w:hAnsi="Times New Roman"/>
          <w:sz w:val="24"/>
          <w:szCs w:val="24"/>
        </w:rPr>
        <w:t xml:space="preserve">1 марта 2018 года специалисты Управление </w:t>
      </w:r>
      <w:proofErr w:type="spellStart"/>
      <w:r w:rsidR="00566E9C" w:rsidRPr="00966C54">
        <w:rPr>
          <w:rFonts w:ascii="Times New Roman" w:hAnsi="Times New Roman"/>
          <w:sz w:val="24"/>
          <w:szCs w:val="24"/>
        </w:rPr>
        <w:t>Росреестра</w:t>
      </w:r>
      <w:proofErr w:type="spellEnd"/>
      <w:r w:rsidR="00566E9C" w:rsidRPr="00966C54">
        <w:rPr>
          <w:rFonts w:ascii="Times New Roman" w:hAnsi="Times New Roman"/>
          <w:sz w:val="24"/>
          <w:szCs w:val="24"/>
        </w:rPr>
        <w:t xml:space="preserve"> по Новосибирской области провели для жителей региона консультации. Мероприятие было организовано и проведено в рамках организованного </w:t>
      </w:r>
      <w:proofErr w:type="spellStart"/>
      <w:r w:rsidR="00566E9C" w:rsidRPr="00966C54">
        <w:rPr>
          <w:rFonts w:ascii="Times New Roman" w:hAnsi="Times New Roman"/>
          <w:sz w:val="24"/>
          <w:szCs w:val="24"/>
        </w:rPr>
        <w:t>Росреестром</w:t>
      </w:r>
      <w:proofErr w:type="spellEnd"/>
      <w:r w:rsidR="00566E9C" w:rsidRPr="00966C54">
        <w:rPr>
          <w:rFonts w:ascii="Times New Roman" w:hAnsi="Times New Roman"/>
          <w:sz w:val="24"/>
          <w:szCs w:val="24"/>
        </w:rPr>
        <w:t xml:space="preserve"> во всех субъектах Российской Федерации Единого дня консультаций для граждан. </w:t>
      </w:r>
    </w:p>
    <w:p w:rsidR="00566E9C" w:rsidRPr="00966C54" w:rsidRDefault="00966C54" w:rsidP="00966C54">
      <w:pPr>
        <w:spacing w:after="0" w:line="240" w:lineRule="auto"/>
        <w:jc w:val="both"/>
        <w:rPr>
          <w:rFonts w:ascii="Times New Roman" w:hAnsi="Times New Roman"/>
          <w:sz w:val="24"/>
          <w:szCs w:val="24"/>
        </w:rPr>
      </w:pPr>
      <w:r>
        <w:rPr>
          <w:rFonts w:ascii="Times New Roman" w:hAnsi="Times New Roman"/>
          <w:sz w:val="24"/>
          <w:szCs w:val="24"/>
        </w:rPr>
        <w:tab/>
      </w:r>
      <w:r w:rsidR="00566E9C" w:rsidRPr="00966C54">
        <w:rPr>
          <w:rFonts w:ascii="Times New Roman" w:hAnsi="Times New Roman"/>
          <w:sz w:val="24"/>
          <w:szCs w:val="24"/>
        </w:rPr>
        <w:t xml:space="preserve">На всей территории города Новосибирска и в большинстве районов области до 20.00 </w:t>
      </w:r>
      <w:proofErr w:type="gramStart"/>
      <w:r w:rsidR="00566E9C" w:rsidRPr="00966C54">
        <w:rPr>
          <w:rFonts w:ascii="Times New Roman" w:hAnsi="Times New Roman"/>
          <w:sz w:val="24"/>
          <w:szCs w:val="24"/>
        </w:rPr>
        <w:t>на  38</w:t>
      </w:r>
      <w:proofErr w:type="gramEnd"/>
      <w:r w:rsidR="00566E9C" w:rsidRPr="00966C54">
        <w:rPr>
          <w:rFonts w:ascii="Times New Roman" w:hAnsi="Times New Roman"/>
          <w:sz w:val="24"/>
          <w:szCs w:val="24"/>
        </w:rPr>
        <w:t xml:space="preserve"> площадках Управления </w:t>
      </w:r>
      <w:proofErr w:type="spellStart"/>
      <w:r w:rsidR="00566E9C" w:rsidRPr="00966C54">
        <w:rPr>
          <w:rFonts w:ascii="Times New Roman" w:hAnsi="Times New Roman"/>
          <w:sz w:val="24"/>
          <w:szCs w:val="24"/>
        </w:rPr>
        <w:t>Росреестра</w:t>
      </w:r>
      <w:proofErr w:type="spellEnd"/>
      <w:r w:rsidR="00566E9C" w:rsidRPr="00966C54">
        <w:rPr>
          <w:rFonts w:ascii="Times New Roman" w:hAnsi="Times New Roman"/>
          <w:sz w:val="24"/>
          <w:szCs w:val="24"/>
        </w:rPr>
        <w:t xml:space="preserve"> и МФЦ граждан консультировали квалифицированные специалисты регионального </w:t>
      </w:r>
      <w:proofErr w:type="spellStart"/>
      <w:r w:rsidR="00566E9C" w:rsidRPr="00966C54">
        <w:rPr>
          <w:rFonts w:ascii="Times New Roman" w:hAnsi="Times New Roman"/>
          <w:sz w:val="24"/>
          <w:szCs w:val="24"/>
        </w:rPr>
        <w:t>Росреестра</w:t>
      </w:r>
      <w:proofErr w:type="spellEnd"/>
      <w:r w:rsidR="00566E9C" w:rsidRPr="00966C54">
        <w:rPr>
          <w:rFonts w:ascii="Times New Roman" w:hAnsi="Times New Roman"/>
          <w:sz w:val="24"/>
          <w:szCs w:val="24"/>
        </w:rPr>
        <w:t xml:space="preserve">. Обратилось 310 человек с различными вопросами в сфере земельно-имущественных отношений: о постановке объектов недвижимости на кадастровый учет, о государственной регистрации прав на них, об уточнении границ земельного участка, о действиях при нарушении земельного законодательства, о </w:t>
      </w:r>
      <w:proofErr w:type="gramStart"/>
      <w:r w:rsidR="00566E9C" w:rsidRPr="00966C54">
        <w:rPr>
          <w:rFonts w:ascii="Times New Roman" w:hAnsi="Times New Roman"/>
          <w:sz w:val="24"/>
          <w:szCs w:val="24"/>
        </w:rPr>
        <w:t>порядке  пересмотра</w:t>
      </w:r>
      <w:proofErr w:type="gramEnd"/>
      <w:r w:rsidR="00566E9C" w:rsidRPr="00966C54">
        <w:rPr>
          <w:rFonts w:ascii="Times New Roman" w:hAnsi="Times New Roman"/>
          <w:sz w:val="24"/>
          <w:szCs w:val="24"/>
        </w:rPr>
        <w:t xml:space="preserve"> кадастровой стоимости объектов недвижимого имущества.</w:t>
      </w:r>
    </w:p>
    <w:p w:rsidR="00566E9C" w:rsidRPr="00966C54" w:rsidRDefault="00966C54" w:rsidP="00966C54">
      <w:pPr>
        <w:spacing w:after="0" w:line="240" w:lineRule="auto"/>
        <w:jc w:val="both"/>
        <w:rPr>
          <w:rFonts w:ascii="Times New Roman" w:hAnsi="Times New Roman"/>
          <w:sz w:val="24"/>
          <w:szCs w:val="24"/>
        </w:rPr>
      </w:pPr>
      <w:r>
        <w:rPr>
          <w:rFonts w:ascii="Times New Roman" w:hAnsi="Times New Roman"/>
          <w:sz w:val="24"/>
          <w:szCs w:val="24"/>
        </w:rPr>
        <w:tab/>
      </w:r>
      <w:r w:rsidR="00566E9C" w:rsidRPr="00966C54">
        <w:rPr>
          <w:rFonts w:ascii="Times New Roman" w:hAnsi="Times New Roman"/>
          <w:sz w:val="24"/>
          <w:szCs w:val="24"/>
        </w:rPr>
        <w:t xml:space="preserve">В ходе консультаций граждане получили ответы на все интересующие вопросы, самыми популярными из них были вопросы регистрации прав на земельные участки и объекты недвижимости, расположенные на них. Обратившимся были предложены буклеты с информацией о получении услуг </w:t>
      </w:r>
      <w:proofErr w:type="spellStart"/>
      <w:r w:rsidR="00566E9C" w:rsidRPr="00966C54">
        <w:rPr>
          <w:rFonts w:ascii="Times New Roman" w:hAnsi="Times New Roman"/>
          <w:sz w:val="24"/>
          <w:szCs w:val="24"/>
        </w:rPr>
        <w:t>Росреестра</w:t>
      </w:r>
      <w:proofErr w:type="spellEnd"/>
      <w:r w:rsidR="00566E9C" w:rsidRPr="00966C54">
        <w:rPr>
          <w:rFonts w:ascii="Times New Roman" w:hAnsi="Times New Roman"/>
          <w:sz w:val="24"/>
          <w:szCs w:val="24"/>
        </w:rPr>
        <w:t xml:space="preserve"> в электронном виде, разъяснены преимущества использования электронных сервисов, в офисах МФЦ демонстрировались видеоролики об электронных услугах.</w:t>
      </w:r>
    </w:p>
    <w:p w:rsidR="00566E9C" w:rsidRPr="00966C54" w:rsidRDefault="00966C54" w:rsidP="00966C54">
      <w:pPr>
        <w:spacing w:after="0" w:line="240" w:lineRule="auto"/>
        <w:jc w:val="both"/>
        <w:rPr>
          <w:rFonts w:ascii="Times New Roman" w:hAnsi="Times New Roman"/>
          <w:sz w:val="24"/>
          <w:szCs w:val="24"/>
        </w:rPr>
      </w:pPr>
      <w:r>
        <w:rPr>
          <w:rFonts w:ascii="Times New Roman" w:hAnsi="Times New Roman"/>
          <w:sz w:val="24"/>
          <w:szCs w:val="24"/>
        </w:rPr>
        <w:tab/>
      </w:r>
      <w:r w:rsidR="00566E9C" w:rsidRPr="00966C54">
        <w:rPr>
          <w:rFonts w:ascii="Times New Roman" w:hAnsi="Times New Roman"/>
          <w:sz w:val="24"/>
          <w:szCs w:val="24"/>
        </w:rPr>
        <w:t xml:space="preserve">Наибольшая активность населения отмечена в городе Новосибирске (около 200 обращений), городах Куйбышев (21 обращение) и Бердск (19 обращений). </w:t>
      </w:r>
    </w:p>
    <w:p w:rsidR="00566E9C" w:rsidRPr="00966C54" w:rsidRDefault="00966C54" w:rsidP="00966C54">
      <w:pPr>
        <w:spacing w:after="0" w:line="240" w:lineRule="auto"/>
        <w:jc w:val="both"/>
        <w:rPr>
          <w:rFonts w:ascii="Times New Roman" w:hAnsi="Times New Roman"/>
          <w:sz w:val="24"/>
          <w:szCs w:val="24"/>
        </w:rPr>
      </w:pPr>
      <w:r>
        <w:rPr>
          <w:rFonts w:ascii="Times New Roman" w:hAnsi="Times New Roman"/>
          <w:sz w:val="24"/>
          <w:szCs w:val="24"/>
        </w:rPr>
        <w:tab/>
      </w:r>
      <w:r w:rsidR="00566E9C" w:rsidRPr="00966C54">
        <w:rPr>
          <w:rFonts w:ascii="Times New Roman" w:hAnsi="Times New Roman"/>
          <w:sz w:val="24"/>
          <w:szCs w:val="24"/>
        </w:rPr>
        <w:t xml:space="preserve">Напоминаем, что в Управлении </w:t>
      </w:r>
      <w:proofErr w:type="spellStart"/>
      <w:r w:rsidR="00566E9C" w:rsidRPr="00966C54">
        <w:rPr>
          <w:rFonts w:ascii="Times New Roman" w:hAnsi="Times New Roman"/>
          <w:sz w:val="24"/>
          <w:szCs w:val="24"/>
        </w:rPr>
        <w:t>Росреестра</w:t>
      </w:r>
      <w:proofErr w:type="spellEnd"/>
      <w:r w:rsidR="00566E9C" w:rsidRPr="00966C54">
        <w:rPr>
          <w:rFonts w:ascii="Times New Roman" w:hAnsi="Times New Roman"/>
          <w:sz w:val="24"/>
          <w:szCs w:val="24"/>
        </w:rPr>
        <w:t xml:space="preserve"> по Новосибирской области для граждан организованы личные приемы руководством Управления, которые проходят еженедельно. Графики </w:t>
      </w:r>
      <w:r w:rsidR="00566E9C" w:rsidRPr="00966C54">
        <w:rPr>
          <w:rFonts w:ascii="Times New Roman" w:hAnsi="Times New Roman"/>
          <w:sz w:val="24"/>
          <w:szCs w:val="24"/>
        </w:rPr>
        <w:lastRenderedPageBreak/>
        <w:t xml:space="preserve">личного приема граждан, а также телефоны для предварительной записи опубликованы в региональном блоке официального сайта </w:t>
      </w:r>
      <w:proofErr w:type="spellStart"/>
      <w:r w:rsidR="00566E9C" w:rsidRPr="00966C54">
        <w:rPr>
          <w:rFonts w:ascii="Times New Roman" w:hAnsi="Times New Roman"/>
          <w:sz w:val="24"/>
          <w:szCs w:val="24"/>
        </w:rPr>
        <w:t>Росреестра</w:t>
      </w:r>
      <w:proofErr w:type="spellEnd"/>
      <w:r w:rsidR="00566E9C" w:rsidRPr="00966C54">
        <w:rPr>
          <w:rFonts w:ascii="Times New Roman" w:hAnsi="Times New Roman"/>
          <w:sz w:val="24"/>
          <w:szCs w:val="24"/>
        </w:rPr>
        <w:t xml:space="preserve"> в разделе Обратная связь // Обращения граждан  </w:t>
      </w:r>
      <w:hyperlink r:id="rId11" w:history="1">
        <w:r w:rsidR="00566E9C" w:rsidRPr="00966C54">
          <w:rPr>
            <w:rFonts w:ascii="Times New Roman" w:hAnsi="Times New Roman"/>
            <w:sz w:val="24"/>
            <w:szCs w:val="24"/>
            <w:u w:val="single"/>
          </w:rPr>
          <w:t>https://rosreestr.ru/site/feedback/poryadok-rassmotreniya/</w:t>
        </w:r>
      </w:hyperlink>
    </w:p>
    <w:p w:rsidR="00566E9C" w:rsidRPr="00966C54" w:rsidRDefault="00566E9C" w:rsidP="00966C54">
      <w:pPr>
        <w:widowControl w:val="0"/>
        <w:autoSpaceDE w:val="0"/>
        <w:autoSpaceDN w:val="0"/>
        <w:spacing w:after="0" w:line="240" w:lineRule="auto"/>
        <w:jc w:val="right"/>
        <w:rPr>
          <w:rFonts w:ascii="Times New Roman" w:hAnsi="Times New Roman"/>
          <w:b/>
          <w:i/>
          <w:sz w:val="16"/>
          <w:szCs w:val="16"/>
          <w:lang w:eastAsia="ru-RU"/>
        </w:rPr>
      </w:pPr>
    </w:p>
    <w:p w:rsidR="00566E9C" w:rsidRPr="00966C54" w:rsidRDefault="00566E9C" w:rsidP="00966C54">
      <w:pPr>
        <w:widowControl w:val="0"/>
        <w:autoSpaceDE w:val="0"/>
        <w:autoSpaceDN w:val="0"/>
        <w:spacing w:after="0" w:line="240" w:lineRule="auto"/>
        <w:rPr>
          <w:rFonts w:ascii="Times New Roman" w:hAnsi="Times New Roman"/>
          <w:b/>
          <w:i/>
          <w:sz w:val="24"/>
          <w:szCs w:val="24"/>
          <w:lang w:eastAsia="ru-RU"/>
        </w:rPr>
      </w:pPr>
      <w:r w:rsidRPr="00966C54">
        <w:rPr>
          <w:rFonts w:ascii="Times New Roman" w:hAnsi="Times New Roman"/>
          <w:b/>
          <w:i/>
          <w:sz w:val="24"/>
          <w:szCs w:val="24"/>
          <w:lang w:eastAsia="ru-RU"/>
        </w:rPr>
        <w:t xml:space="preserve">Материал подготовлен Управлением </w:t>
      </w:r>
      <w:proofErr w:type="spellStart"/>
      <w:r w:rsidRPr="00966C54">
        <w:rPr>
          <w:rFonts w:ascii="Times New Roman" w:hAnsi="Times New Roman"/>
          <w:b/>
          <w:i/>
          <w:sz w:val="24"/>
          <w:szCs w:val="24"/>
          <w:lang w:eastAsia="ru-RU"/>
        </w:rPr>
        <w:t>Росреестра</w:t>
      </w:r>
      <w:proofErr w:type="spellEnd"/>
      <w:r w:rsidRPr="00966C54">
        <w:rPr>
          <w:rFonts w:ascii="Times New Roman" w:hAnsi="Times New Roman"/>
          <w:b/>
          <w:i/>
          <w:sz w:val="24"/>
          <w:szCs w:val="24"/>
          <w:lang w:eastAsia="ru-RU"/>
        </w:rPr>
        <w:t xml:space="preserve"> по Новосибирской области</w:t>
      </w:r>
    </w:p>
    <w:p w:rsidR="00566E9C" w:rsidRPr="00966C54" w:rsidRDefault="00566E9C" w:rsidP="00966C54">
      <w:pPr>
        <w:spacing w:after="0" w:line="240" w:lineRule="auto"/>
        <w:rPr>
          <w:rFonts w:ascii="Times New Roman" w:eastAsia="Times New Roman" w:hAnsi="Times New Roman"/>
          <w:noProof/>
          <w:sz w:val="24"/>
          <w:szCs w:val="24"/>
          <w:lang w:eastAsia="ru-RU"/>
        </w:rPr>
      </w:pPr>
      <w:r w:rsidRPr="00966C54">
        <w:rPr>
          <w:rFonts w:ascii="Times New Roman" w:eastAsia="Times New Roman" w:hAnsi="Times New Roman"/>
          <w:noProof/>
          <w:sz w:val="24"/>
          <w:szCs w:val="24"/>
          <w:lang w:eastAsia="ru-RU"/>
        </w:rPr>
        <w:drawing>
          <wp:inline distT="0" distB="0" distL="0" distR="0">
            <wp:extent cx="2355215" cy="966470"/>
            <wp:effectExtent l="0" t="0" r="698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566E9C" w:rsidRPr="00966C54" w:rsidRDefault="00566E9C" w:rsidP="00966C54">
      <w:pPr>
        <w:keepNext/>
        <w:spacing w:after="0" w:line="240" w:lineRule="auto"/>
        <w:ind w:firstLine="567"/>
        <w:jc w:val="center"/>
        <w:outlineLvl w:val="0"/>
        <w:rPr>
          <w:rFonts w:ascii="Times New Roman" w:eastAsia="Times New Roman" w:hAnsi="Times New Roman"/>
          <w:b/>
          <w:bCs/>
          <w:kern w:val="32"/>
          <w:sz w:val="24"/>
          <w:szCs w:val="24"/>
          <w:lang w:val="x-none" w:eastAsia="x-none"/>
        </w:rPr>
      </w:pPr>
      <w:r w:rsidRPr="00966C54">
        <w:rPr>
          <w:rFonts w:ascii="Times New Roman" w:eastAsia="Times New Roman" w:hAnsi="Times New Roman"/>
          <w:b/>
          <w:bCs/>
          <w:kern w:val="32"/>
          <w:sz w:val="24"/>
          <w:szCs w:val="24"/>
          <w:lang w:val="x-none" w:eastAsia="x-none"/>
        </w:rPr>
        <w:t xml:space="preserve">Оформление прав на индивидуальные жилые дома по «дачной амнистии» </w:t>
      </w:r>
      <w:r w:rsidR="00966C54">
        <w:rPr>
          <w:rFonts w:ascii="Times New Roman" w:eastAsia="Times New Roman" w:hAnsi="Times New Roman"/>
          <w:b/>
          <w:bCs/>
          <w:kern w:val="32"/>
          <w:sz w:val="24"/>
          <w:szCs w:val="24"/>
          <w:lang w:eastAsia="x-none"/>
        </w:rPr>
        <w:t xml:space="preserve">                          </w:t>
      </w:r>
      <w:r w:rsidRPr="00966C54">
        <w:rPr>
          <w:rFonts w:ascii="Times New Roman" w:eastAsia="Times New Roman" w:hAnsi="Times New Roman"/>
          <w:b/>
          <w:bCs/>
          <w:kern w:val="32"/>
          <w:sz w:val="24"/>
          <w:szCs w:val="24"/>
          <w:lang w:val="x-none" w:eastAsia="x-none"/>
        </w:rPr>
        <w:t>продлено до 1 марта 2020 года</w:t>
      </w:r>
    </w:p>
    <w:p w:rsidR="00566E9C" w:rsidRPr="00966C54" w:rsidRDefault="00566E9C" w:rsidP="00966C54">
      <w:pPr>
        <w:keepNext/>
        <w:spacing w:after="0" w:line="240" w:lineRule="auto"/>
        <w:ind w:firstLine="567"/>
        <w:jc w:val="both"/>
        <w:outlineLvl w:val="0"/>
        <w:rPr>
          <w:rFonts w:ascii="Times New Roman" w:eastAsia="Times New Roman" w:hAnsi="Times New Roman"/>
          <w:bCs/>
          <w:kern w:val="32"/>
          <w:sz w:val="24"/>
          <w:szCs w:val="24"/>
          <w:lang w:val="x-none" w:eastAsia="x-none"/>
        </w:rPr>
      </w:pPr>
      <w:r w:rsidRPr="00966C54">
        <w:rPr>
          <w:rFonts w:ascii="Times New Roman" w:eastAsia="Times New Roman" w:hAnsi="Times New Roman"/>
          <w:bCs/>
          <w:kern w:val="32"/>
          <w:sz w:val="24"/>
          <w:szCs w:val="24"/>
          <w:lang w:val="x-none" w:eastAsia="x-none"/>
        </w:rPr>
        <w:t xml:space="preserve">28 февраля 2018 года Президентом РФ Владимиром Путиным был подписан Федеральный закон от 28 февраля 2018г. № 36-ФЗ </w:t>
      </w:r>
      <w:r w:rsidRPr="00966C54">
        <w:rPr>
          <w:rFonts w:ascii="Times New Roman" w:eastAsia="Times New Roman" w:hAnsi="Times New Roman"/>
          <w:bCs/>
          <w:color w:val="000000"/>
          <w:kern w:val="32"/>
          <w:sz w:val="24"/>
          <w:szCs w:val="24"/>
          <w:lang w:val="x-none" w:eastAsia="x-none"/>
        </w:rPr>
        <w:t>«О внесении изменений в отдельные законодательные акты Российской Федерации»</w:t>
      </w:r>
      <w:r w:rsidRPr="00966C54">
        <w:rPr>
          <w:rFonts w:ascii="Times New Roman" w:eastAsia="Times New Roman" w:hAnsi="Times New Roman"/>
          <w:bCs/>
          <w:kern w:val="32"/>
          <w:sz w:val="24"/>
          <w:szCs w:val="24"/>
          <w:lang w:val="x-none" w:eastAsia="x-none"/>
        </w:rPr>
        <w:t xml:space="preserve">, которым продлен срок оформления прав на объекты индивидуального жилищного строительства в упрощенном порядке до 1 марта </w:t>
      </w:r>
      <w:smartTag w:uri="urn:schemas-microsoft-com:office:smarttags" w:element="metricconverter">
        <w:smartTagPr>
          <w:attr w:name="ProductID" w:val="2020 г"/>
        </w:smartTagPr>
        <w:r w:rsidRPr="00966C54">
          <w:rPr>
            <w:rFonts w:ascii="Times New Roman" w:eastAsia="Times New Roman" w:hAnsi="Times New Roman"/>
            <w:bCs/>
            <w:kern w:val="32"/>
            <w:sz w:val="24"/>
            <w:szCs w:val="24"/>
            <w:lang w:val="x-none" w:eastAsia="x-none"/>
          </w:rPr>
          <w:t>2020 г</w:t>
        </w:r>
      </w:smartTag>
      <w:r w:rsidRPr="00966C54">
        <w:rPr>
          <w:rFonts w:ascii="Times New Roman" w:eastAsia="Times New Roman" w:hAnsi="Times New Roman"/>
          <w:bCs/>
          <w:kern w:val="32"/>
          <w:sz w:val="24"/>
          <w:szCs w:val="24"/>
          <w:lang w:val="x-none" w:eastAsia="x-none"/>
        </w:rPr>
        <w:t>.</w:t>
      </w:r>
    </w:p>
    <w:p w:rsidR="00566E9C" w:rsidRPr="00966C54" w:rsidRDefault="00566E9C" w:rsidP="00966C54">
      <w:pPr>
        <w:shd w:val="clear" w:color="auto" w:fill="FFFFFF"/>
        <w:spacing w:after="0" w:line="240" w:lineRule="auto"/>
        <w:ind w:firstLine="567"/>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До указанного срока разрешение органа местного самоуправления на ввод такого объекта индивидуального жилищного строительства в эксплуатацию не получается гражданином. Правоустанавливающий документ на земельный участок и технический план созданного жилого дома является единственным основанием для государственного кадастрового учета и государственной регистрации прав на такой объект недвижимости.</w:t>
      </w:r>
    </w:p>
    <w:p w:rsidR="00566E9C" w:rsidRPr="00966C54" w:rsidRDefault="00566E9C" w:rsidP="00966C54">
      <w:pPr>
        <w:shd w:val="clear" w:color="auto" w:fill="FFFFFF"/>
        <w:spacing w:after="0" w:line="240" w:lineRule="auto"/>
        <w:ind w:firstLine="567"/>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Обращение в регистрирующий орган для легализации индивидуальных жилых домов и оформления на них прав осуществляется по «единой процедуре» кадастрового учета и регистрации прав.</w:t>
      </w:r>
    </w:p>
    <w:p w:rsidR="00566E9C" w:rsidRPr="00966C54" w:rsidRDefault="00566E9C" w:rsidP="00966C54">
      <w:pPr>
        <w:shd w:val="clear" w:color="auto" w:fill="FFFFFF"/>
        <w:spacing w:after="0" w:line="240" w:lineRule="auto"/>
        <w:ind w:firstLine="567"/>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Еще в течение двух лет граждане, осуществившие строительство индивидуальных жилых домов, могут оформить свои права без дополнительных административных процедур по получению разрешения на ввод индивидуального жилого дома в эксплуатацию.</w:t>
      </w:r>
    </w:p>
    <w:p w:rsidR="00566E9C" w:rsidRPr="00966C54" w:rsidRDefault="00566E9C" w:rsidP="00966C54">
      <w:pPr>
        <w:shd w:val="clear" w:color="auto" w:fill="FFFFFF"/>
        <w:spacing w:after="0" w:line="240" w:lineRule="auto"/>
        <w:ind w:firstLine="567"/>
        <w:jc w:val="both"/>
        <w:rPr>
          <w:rFonts w:ascii="Times New Roman" w:eastAsia="Times New Roman" w:hAnsi="Times New Roman"/>
          <w:sz w:val="24"/>
          <w:szCs w:val="24"/>
          <w:lang w:eastAsia="ru-RU"/>
        </w:rPr>
      </w:pPr>
      <w:r w:rsidRPr="00966C54">
        <w:rPr>
          <w:rFonts w:ascii="Times New Roman" w:eastAsia="Times New Roman" w:hAnsi="Times New Roman"/>
          <w:sz w:val="24"/>
          <w:szCs w:val="24"/>
          <w:lang w:eastAsia="ru-RU"/>
        </w:rPr>
        <w:t>Несмотря на то, что «дачная амнистия» предполагает отсутствие необходимости получения разрешения на ввод индивидуального жилого дома в эксплуатацию, законодатель никогда не отменял требование необходимости получения разрешения на строительство индивидуального жилого дома. Отсутствие такого документа является основанием для квалификации построенного объекта как объекта недвижимости, являющегося самовольной постройкой.</w:t>
      </w:r>
    </w:p>
    <w:p w:rsidR="00566E9C" w:rsidRPr="00966C54" w:rsidRDefault="00566E9C" w:rsidP="00966C54">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566E9C" w:rsidRPr="00966C54" w:rsidRDefault="00566E9C" w:rsidP="00966C54">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966C54">
        <w:rPr>
          <w:rFonts w:ascii="Times New Roman" w:eastAsia="Times New Roman" w:hAnsi="Times New Roman"/>
          <w:b/>
          <w:i/>
          <w:sz w:val="24"/>
          <w:szCs w:val="24"/>
          <w:lang w:eastAsia="ru-RU"/>
        </w:rPr>
        <w:t xml:space="preserve">Материал подготовлен Управлением </w:t>
      </w:r>
      <w:proofErr w:type="spellStart"/>
      <w:r w:rsidRPr="00966C54">
        <w:rPr>
          <w:rFonts w:ascii="Times New Roman" w:eastAsia="Times New Roman" w:hAnsi="Times New Roman"/>
          <w:b/>
          <w:i/>
          <w:sz w:val="24"/>
          <w:szCs w:val="24"/>
          <w:lang w:eastAsia="ru-RU"/>
        </w:rPr>
        <w:t>Росреестра</w:t>
      </w:r>
      <w:proofErr w:type="spellEnd"/>
      <w:r w:rsidRPr="00966C54">
        <w:rPr>
          <w:rFonts w:ascii="Times New Roman" w:eastAsia="Times New Roman" w:hAnsi="Times New Roman"/>
          <w:b/>
          <w:i/>
          <w:sz w:val="24"/>
          <w:szCs w:val="24"/>
          <w:lang w:eastAsia="ru-RU"/>
        </w:rPr>
        <w:t xml:space="preserve"> по Новосибирской области</w:t>
      </w:r>
    </w:p>
    <w:p w:rsidR="00566E9C" w:rsidRPr="00745FFF" w:rsidRDefault="00566E9C" w:rsidP="00E93332">
      <w:pPr>
        <w:pStyle w:val="Default"/>
        <w:rPr>
          <w:b/>
        </w:rPr>
      </w:pPr>
    </w:p>
    <w:p w:rsidR="003A6CD6" w:rsidRPr="00CE60D6" w:rsidRDefault="003A6CD6" w:rsidP="00C17DCC">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C17DCC">
        <w:rPr>
          <w:rFonts w:ascii="Times New Roman" w:eastAsia="Times New Roman" w:hAnsi="Times New Roman"/>
          <w:b/>
          <w:i/>
          <w:kern w:val="36"/>
          <w:sz w:val="28"/>
          <w:szCs w:val="28"/>
          <w:lang w:eastAsia="ru-RU"/>
        </w:rPr>
        <w:t>Предупреждение пожаров от детской шалости с огнем</w:t>
      </w:r>
      <w:r w:rsidR="00745FFF">
        <w:rPr>
          <w:noProof/>
          <w:lang w:eastAsia="ru-RU"/>
        </w:rPr>
        <w:drawing>
          <wp:anchor distT="0" distB="0" distL="114300" distR="114300" simplePos="0" relativeHeight="251663872" behindDoc="0" locked="0" layoutInCell="1" allowOverlap="1">
            <wp:simplePos x="0" y="0"/>
            <wp:positionH relativeFrom="column">
              <wp:posOffset>4257040</wp:posOffset>
            </wp:positionH>
            <wp:positionV relativeFrom="paragraph">
              <wp:posOffset>144780</wp:posOffset>
            </wp:positionV>
            <wp:extent cx="2130425" cy="2233930"/>
            <wp:effectExtent l="0" t="0" r="0" b="0"/>
            <wp:wrapSquare wrapText="bothSides"/>
            <wp:docPr id="309" name="Рисунок 1" descr="ris22122015">
              <a:hlinkClick xmlns:a="http://schemas.openxmlformats.org/drawingml/2006/main" r:id="rId12"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12" tooltip="&quot;ris22122015&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0425" cy="2233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ab/>
      </w:r>
      <w:hyperlink r:id="rId14" w:tooltip="&quot;ris22122015&quot; " w:history="1"/>
      <w:r w:rsidR="003A6CD6" w:rsidRPr="00C17DCC">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3A6CD6" w:rsidRPr="00C17DCC">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3A6CD6" w:rsidRPr="00C17DCC" w:rsidRDefault="00C17DCC" w:rsidP="00C17DCC">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i/>
          <w:iCs/>
          <w:sz w:val="24"/>
          <w:szCs w:val="24"/>
          <w:lang w:eastAsia="ru-RU"/>
        </w:rPr>
        <w:tab/>
      </w:r>
      <w:r w:rsidR="003A6CD6" w:rsidRPr="00C17DCC">
        <w:rPr>
          <w:rFonts w:ascii="Times New Roman" w:eastAsia="Times New Roman" w:hAnsi="Times New Roman"/>
          <w:b/>
          <w:i/>
          <w:iCs/>
          <w:sz w:val="24"/>
          <w:szCs w:val="24"/>
          <w:lang w:eastAsia="ru-RU"/>
        </w:rPr>
        <w:t xml:space="preserve">Нельзя быть уверенным в том, </w:t>
      </w:r>
      <w:proofErr w:type="gramStart"/>
      <w:r w:rsidR="003A6CD6" w:rsidRPr="00C17DCC">
        <w:rPr>
          <w:rFonts w:ascii="Times New Roman" w:eastAsia="Times New Roman" w:hAnsi="Times New Roman"/>
          <w:b/>
          <w:i/>
          <w:iCs/>
          <w:sz w:val="24"/>
          <w:szCs w:val="24"/>
          <w:lang w:eastAsia="ru-RU"/>
        </w:rPr>
        <w:t>что</w:t>
      </w:r>
      <w:proofErr w:type="gramEnd"/>
      <w:r w:rsidR="003A6CD6" w:rsidRPr="00C17DCC">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Бывают случаи, когда взрослые ввиду разных обстоятельств вынуждены оставлять детей на какое-то время без надзора.</w:t>
      </w:r>
    </w:p>
    <w:p w:rsidR="003A6CD6" w:rsidRPr="00C17DCC" w:rsidRDefault="003A6CD6" w:rsidP="00C17DCC">
      <w:pPr>
        <w:shd w:val="clear" w:color="auto" w:fill="FFFFFF"/>
        <w:spacing w:after="0" w:line="240" w:lineRule="auto"/>
        <w:jc w:val="both"/>
        <w:rPr>
          <w:rFonts w:ascii="Times New Roman" w:eastAsia="Times New Roman" w:hAnsi="Times New Roman"/>
          <w:b/>
          <w:sz w:val="24"/>
          <w:szCs w:val="24"/>
          <w:lang w:eastAsia="ru-RU"/>
        </w:rPr>
      </w:pPr>
      <w:r w:rsidRPr="00C17DCC">
        <w:rPr>
          <w:rFonts w:ascii="Times New Roman" w:eastAsia="Times New Roman" w:hAnsi="Times New Roman"/>
          <w:b/>
          <w:i/>
          <w:iCs/>
          <w:sz w:val="24"/>
          <w:szCs w:val="24"/>
          <w:lang w:eastAsia="ru-RU"/>
        </w:rPr>
        <w:lastRenderedPageBreak/>
        <w:t>Это опасно, особенно если дети остаются в запертых квартирах или комнатах. В случае пожара они не смогут выйти из опасного помещения наружу.</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 рассказывайте детям о </w:t>
      </w:r>
      <w:proofErr w:type="spellStart"/>
      <w:r w:rsidRPr="00C17DCC">
        <w:rPr>
          <w:rFonts w:ascii="Times New Roman" w:eastAsia="Times New Roman" w:hAnsi="Times New Roman"/>
          <w:sz w:val="24"/>
          <w:szCs w:val="24"/>
          <w:lang w:eastAsia="ru-RU"/>
        </w:rPr>
        <w:t>пожаробезопасном</w:t>
      </w:r>
      <w:proofErr w:type="spellEnd"/>
      <w:r w:rsidRPr="00C17DCC">
        <w:rPr>
          <w:rFonts w:ascii="Times New Roman" w:eastAsia="Times New Roman" w:hAnsi="Times New Roman"/>
          <w:sz w:val="24"/>
          <w:szCs w:val="24"/>
          <w:lang w:eastAsia="ru-RU"/>
        </w:rPr>
        <w:t xml:space="preserve"> поведении;</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оставляйте спички в доступном для детей месте;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следите, чтобы дети не разжигали костры;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организуйте ребенку интересный досуг.</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Научите ребенка правильным действиям при пожаре.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Родители!</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с включенными электроприборами.</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когда зажжена газовая плита.</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Говорите детям: «Спички не тронь — в спичках огонь!»</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Шалость детей с огнем — причина пожара.</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Взрослые!</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Не проходите мимо детей, играющих с огнем, а иначе — </w:t>
      </w:r>
      <w:r w:rsidRPr="00C17DCC">
        <w:rPr>
          <w:rFonts w:ascii="Times New Roman" w:eastAsia="Times New Roman" w:hAnsi="Times New Roman"/>
          <w:sz w:val="24"/>
          <w:szCs w:val="24"/>
          <w:lang w:eastAsia="ru-RU"/>
        </w:rPr>
        <w:softHyphen/>
        <w:t>быть беде.</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Детям необходимо рассказать, как тяжелы последствия пожаров.</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Нельзя лить воду на электроприборы, проводку, пока они включены.</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Для костра надо найти песчаное или галечное место у реки или озера.</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3A6CD6" w:rsidRPr="00C17DCC" w:rsidRDefault="003A6CD6" w:rsidP="00C17DCC">
      <w:pPr>
        <w:shd w:val="clear" w:color="auto" w:fill="FFFFFF"/>
        <w:spacing w:after="0" w:line="240" w:lineRule="auto"/>
        <w:rPr>
          <w:rFonts w:ascii="Times New Roman" w:eastAsia="Times New Roman" w:hAnsi="Times New Roman"/>
          <w:sz w:val="16"/>
          <w:szCs w:val="16"/>
          <w:lang w:eastAsia="ru-RU"/>
        </w:rPr>
      </w:pPr>
    </w:p>
    <w:p w:rsidR="003A6CD6" w:rsidRPr="00C17DCC" w:rsidRDefault="003A6CD6" w:rsidP="00C17DCC">
      <w:pPr>
        <w:shd w:val="clear" w:color="auto" w:fill="FFFFFF"/>
        <w:spacing w:after="0" w:line="240" w:lineRule="auto"/>
        <w:rPr>
          <w:rFonts w:ascii="Times New Roman" w:eastAsia="Times New Roman" w:hAnsi="Times New Roman"/>
          <w:b/>
          <w:sz w:val="24"/>
          <w:szCs w:val="24"/>
          <w:lang w:eastAsia="ru-RU"/>
        </w:rPr>
      </w:pPr>
      <w:r w:rsidRPr="00C17DCC">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C17DCC">
        <w:rPr>
          <w:rFonts w:ascii="Times New Roman" w:eastAsia="Times New Roman" w:hAnsi="Times New Roman"/>
          <w:b/>
          <w:sz w:val="24"/>
          <w:szCs w:val="24"/>
          <w:lang w:eastAsia="ru-RU"/>
        </w:rPr>
        <w:t>Мошковскому</w:t>
      </w:r>
      <w:proofErr w:type="spellEnd"/>
      <w:r w:rsidRPr="00C17DCC">
        <w:rPr>
          <w:rFonts w:ascii="Times New Roman" w:eastAsia="Times New Roman" w:hAnsi="Times New Roman"/>
          <w:b/>
          <w:sz w:val="24"/>
          <w:szCs w:val="24"/>
          <w:lang w:eastAsia="ru-RU"/>
        </w:rPr>
        <w:t xml:space="preserve"> району</w:t>
      </w:r>
    </w:p>
    <w:p w:rsidR="00C965B1" w:rsidRDefault="00C965B1" w:rsidP="00C965B1">
      <w:pPr>
        <w:spacing w:after="0" w:line="240" w:lineRule="auto"/>
        <w:jc w:val="center"/>
        <w:outlineLvl w:val="0"/>
        <w:rPr>
          <w:rFonts w:ascii="Times New Roman" w:eastAsia="Times New Roman" w:hAnsi="Times New Roman"/>
          <w:b/>
          <w:bCs/>
          <w:i/>
          <w:color w:val="000000"/>
          <w:spacing w:val="3"/>
          <w:kern w:val="36"/>
          <w:sz w:val="24"/>
          <w:szCs w:val="24"/>
          <w:lang w:eastAsia="ru-RU"/>
        </w:rPr>
      </w:pPr>
    </w:p>
    <w:p w:rsidR="001C21CF" w:rsidRPr="004B04C3" w:rsidRDefault="001C21CF" w:rsidP="001C21CF">
      <w:pPr>
        <w:pStyle w:val="2"/>
        <w:spacing w:before="0" w:after="0" w:line="240" w:lineRule="auto"/>
        <w:jc w:val="center"/>
        <w:rPr>
          <w:rFonts w:ascii="Times New Roman" w:hAnsi="Times New Roman"/>
        </w:rPr>
      </w:pPr>
      <w:r w:rsidRPr="004B04C3">
        <w:rPr>
          <w:rFonts w:ascii="Times New Roman" w:hAnsi="Times New Roman"/>
        </w:rPr>
        <w:t xml:space="preserve">Памятка по профилактике наркомании и распространения наркотиков, </w:t>
      </w:r>
      <w:proofErr w:type="spellStart"/>
      <w:r w:rsidRPr="004B04C3">
        <w:rPr>
          <w:rFonts w:ascii="Times New Roman" w:hAnsi="Times New Roman"/>
        </w:rPr>
        <w:t>психоактивных</w:t>
      </w:r>
      <w:proofErr w:type="spellEnd"/>
      <w:r w:rsidRPr="004B04C3">
        <w:rPr>
          <w:rFonts w:ascii="Times New Roman" w:hAnsi="Times New Roman"/>
        </w:rPr>
        <w:t xml:space="preserve"> веществ (ПАВ) и их </w:t>
      </w:r>
      <w:proofErr w:type="spellStart"/>
      <w:r w:rsidRPr="004B04C3">
        <w:rPr>
          <w:rFonts w:ascii="Times New Roman" w:hAnsi="Times New Roman"/>
        </w:rPr>
        <w:t>прекурсоров</w:t>
      </w:r>
      <w:proofErr w:type="spellEnd"/>
    </w:p>
    <w:p w:rsidR="001C21CF" w:rsidRPr="004B04C3" w:rsidRDefault="001C21CF" w:rsidP="001C21CF">
      <w:pPr>
        <w:pStyle w:val="af1"/>
        <w:spacing w:before="0" w:beforeAutospacing="0" w:after="0" w:afterAutospacing="0"/>
        <w:rPr>
          <w:sz w:val="16"/>
          <w:szCs w:val="16"/>
        </w:rPr>
      </w:pPr>
    </w:p>
    <w:p w:rsidR="001C21CF" w:rsidRPr="00770417" w:rsidRDefault="001C21CF" w:rsidP="001C21CF">
      <w:pPr>
        <w:pStyle w:val="af1"/>
        <w:spacing w:before="0" w:beforeAutospacing="0" w:after="0" w:afterAutospacing="0"/>
        <w:jc w:val="both"/>
      </w:pPr>
      <w:r w:rsidRPr="00770417">
        <w:rPr>
          <w:rStyle w:val="af6"/>
        </w:rPr>
        <w:t>Наркомания</w:t>
      </w:r>
      <w:r w:rsidRPr="00770417">
        <w:t xml:space="preserve"> – огромная социальная проблема.</w:t>
      </w:r>
    </w:p>
    <w:p w:rsidR="001C21CF" w:rsidRPr="00770417" w:rsidRDefault="001C21CF" w:rsidP="001C21CF">
      <w:pPr>
        <w:pStyle w:val="af1"/>
        <w:spacing w:before="0" w:beforeAutospacing="0" w:after="0" w:afterAutospacing="0"/>
        <w:jc w:val="both"/>
      </w:pPr>
      <w:r w:rsidRPr="00770417">
        <w:rPr>
          <w:rStyle w:val="af6"/>
        </w:rPr>
        <w:t>Вред наркотиков:</w:t>
      </w:r>
    </w:p>
    <w:p w:rsidR="001C21CF" w:rsidRPr="00770417" w:rsidRDefault="001C21CF" w:rsidP="001C21CF">
      <w:pPr>
        <w:pStyle w:val="af1"/>
        <w:spacing w:before="0" w:beforeAutospacing="0" w:after="0" w:afterAutospacing="0"/>
        <w:jc w:val="both"/>
      </w:pPr>
      <w:r w:rsidRPr="00770417">
        <w:t>• разрушение здоровья, заболевания, передающихся от наркомана к наркоман</w:t>
      </w:r>
      <w:r w:rsidR="003267CC">
        <w:t>у</w:t>
      </w:r>
      <w:r w:rsidRPr="00770417">
        <w:t xml:space="preserve"> через иглы;</w:t>
      </w:r>
    </w:p>
    <w:p w:rsidR="001C21CF" w:rsidRPr="00770417" w:rsidRDefault="001C21CF" w:rsidP="001C21CF">
      <w:pPr>
        <w:pStyle w:val="af1"/>
        <w:spacing w:before="0" w:beforeAutospacing="0" w:after="0" w:afterAutospacing="0"/>
        <w:jc w:val="both"/>
      </w:pPr>
      <w:r w:rsidRPr="00770417">
        <w:t>• подростковая наркомания (наркомания подростков);</w:t>
      </w:r>
    </w:p>
    <w:p w:rsidR="001C21CF" w:rsidRPr="00770417" w:rsidRDefault="001C21CF" w:rsidP="001C21CF">
      <w:pPr>
        <w:pStyle w:val="af1"/>
        <w:spacing w:before="0" w:beforeAutospacing="0" w:after="0" w:afterAutospacing="0"/>
        <w:jc w:val="both"/>
      </w:pPr>
      <w:r w:rsidRPr="00770417">
        <w:t>• сокращение жизни и причина смертности от передозировки;</w:t>
      </w:r>
    </w:p>
    <w:p w:rsidR="001C21CF" w:rsidRPr="00770417" w:rsidRDefault="001C21CF" w:rsidP="001C21CF">
      <w:pPr>
        <w:pStyle w:val="af1"/>
        <w:spacing w:before="0" w:beforeAutospacing="0" w:after="0" w:afterAutospacing="0"/>
        <w:jc w:val="both"/>
      </w:pPr>
      <w:r w:rsidRPr="00770417">
        <w:t>• жесткая привязанность к наркотикам (зависимости от них);</w:t>
      </w:r>
    </w:p>
    <w:p w:rsidR="001C21CF" w:rsidRPr="00770417" w:rsidRDefault="001C21CF" w:rsidP="001C21CF">
      <w:pPr>
        <w:pStyle w:val="af1"/>
        <w:spacing w:before="0" w:beforeAutospacing="0" w:after="0" w:afterAutospacing="0"/>
        <w:jc w:val="both"/>
      </w:pPr>
      <w:r w:rsidRPr="00770417">
        <w:t>• негативное действие наркотиков на личность наркомана, его поведение и социальный статус;</w:t>
      </w:r>
    </w:p>
    <w:p w:rsidR="001C21CF" w:rsidRPr="00770417" w:rsidRDefault="001C21CF" w:rsidP="001C21CF">
      <w:pPr>
        <w:pStyle w:val="af1"/>
        <w:spacing w:before="0" w:beforeAutospacing="0" w:after="0" w:afterAutospacing="0"/>
        <w:jc w:val="both"/>
      </w:pPr>
      <w:r w:rsidRPr="00770417">
        <w:lastRenderedPageBreak/>
        <w:t>• распад семьи;</w:t>
      </w:r>
    </w:p>
    <w:p w:rsidR="001C21CF" w:rsidRPr="00770417" w:rsidRDefault="001C21CF" w:rsidP="001C21CF">
      <w:pPr>
        <w:pStyle w:val="af1"/>
        <w:spacing w:before="0" w:beforeAutospacing="0" w:after="0" w:afterAutospacing="0"/>
        <w:jc w:val="both"/>
      </w:pPr>
      <w:r w:rsidRPr="00770417">
        <w:t>• полный распад личности, интересов и потеря целей в жизни.</w:t>
      </w:r>
    </w:p>
    <w:p w:rsidR="001C21CF" w:rsidRPr="00770417" w:rsidRDefault="00745FFF" w:rsidP="001C21CF">
      <w:pPr>
        <w:pStyle w:val="af1"/>
        <w:spacing w:before="0" w:beforeAutospacing="0" w:after="0" w:afterAutospacing="0"/>
        <w:jc w:val="both"/>
      </w:pPr>
      <w:r w:rsidRPr="004B04C3">
        <w:rPr>
          <w:noProof/>
        </w:rPr>
        <w:drawing>
          <wp:anchor distT="0" distB="0" distL="114300" distR="114300" simplePos="0" relativeHeight="251661824" behindDoc="0" locked="0" layoutInCell="1" allowOverlap="1">
            <wp:simplePos x="0" y="0"/>
            <wp:positionH relativeFrom="column">
              <wp:posOffset>177165</wp:posOffset>
            </wp:positionH>
            <wp:positionV relativeFrom="paragraph">
              <wp:posOffset>294005</wp:posOffset>
            </wp:positionV>
            <wp:extent cx="1905000" cy="1905000"/>
            <wp:effectExtent l="0" t="0" r="0" b="0"/>
            <wp:wrapSquare wrapText="bothSides"/>
            <wp:docPr id="307" name="Рисунок 307"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CF">
        <w:tab/>
      </w:r>
      <w:r w:rsidR="001C21CF" w:rsidRPr="00770417">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1C21CF" w:rsidRPr="00770417" w:rsidRDefault="001C21CF" w:rsidP="001C21CF">
      <w:pPr>
        <w:pStyle w:val="af1"/>
        <w:spacing w:before="0" w:beforeAutospacing="0" w:after="0" w:afterAutospacing="0"/>
        <w:jc w:val="center"/>
      </w:pPr>
      <w:r w:rsidRPr="00770417">
        <w:rPr>
          <w:rStyle w:val="af6"/>
        </w:rPr>
        <w:t>Виды наркотиков (</w:t>
      </w:r>
      <w:proofErr w:type="spellStart"/>
      <w:r w:rsidRPr="00770417">
        <w:rPr>
          <w:rStyle w:val="af6"/>
        </w:rPr>
        <w:t>drugs</w:t>
      </w:r>
      <w:proofErr w:type="spellEnd"/>
      <w:r w:rsidRPr="00770417">
        <w:rPr>
          <w:rStyle w:val="af6"/>
        </w:rPr>
        <w:t>):</w:t>
      </w:r>
    </w:p>
    <w:p w:rsidR="001C21CF" w:rsidRPr="00770417" w:rsidRDefault="001C21CF" w:rsidP="001C21CF">
      <w:pPr>
        <w:pStyle w:val="af1"/>
        <w:spacing w:before="0" w:beforeAutospacing="0" w:after="0" w:afterAutospacing="0"/>
      </w:pPr>
      <w:r w:rsidRPr="00770417">
        <w:t>- производные от конопли - конопля, марихуана, план, гашиш;</w:t>
      </w:r>
    </w:p>
    <w:p w:rsidR="001C21CF" w:rsidRPr="00770417" w:rsidRDefault="001C21CF" w:rsidP="001C21CF">
      <w:pPr>
        <w:pStyle w:val="af1"/>
        <w:spacing w:before="0" w:beforeAutospacing="0" w:after="0" w:afterAutospacing="0"/>
      </w:pPr>
      <w:r w:rsidRPr="00770417">
        <w:t>- производные от опиума (вырабатывается из наркотического мака) - опиум, героин;</w:t>
      </w:r>
    </w:p>
    <w:p w:rsidR="001C21CF" w:rsidRPr="00770417" w:rsidRDefault="001C21CF" w:rsidP="001C21CF">
      <w:pPr>
        <w:pStyle w:val="af1"/>
        <w:spacing w:before="0" w:beforeAutospacing="0" w:after="0" w:afterAutospacing="0"/>
      </w:pPr>
      <w:r w:rsidRPr="00770417">
        <w:t>- кокаин (кокс);</w:t>
      </w:r>
    </w:p>
    <w:p w:rsidR="001C21CF" w:rsidRDefault="001C21CF" w:rsidP="001C21CF">
      <w:pPr>
        <w:pStyle w:val="af1"/>
        <w:spacing w:before="0" w:beforeAutospacing="0" w:after="0" w:afterAutospacing="0"/>
      </w:pPr>
      <w:r w:rsidRPr="00770417">
        <w:t xml:space="preserve">- синтетические наркотики (искусственно выведенные наркотические химические соединения) - </w:t>
      </w:r>
      <w:proofErr w:type="spellStart"/>
      <w:r w:rsidRPr="00770417">
        <w:t>амфетамин</w:t>
      </w:r>
      <w:proofErr w:type="spellEnd"/>
      <w:r w:rsidRPr="00770417">
        <w:t xml:space="preserve">, </w:t>
      </w:r>
      <w:proofErr w:type="spellStart"/>
      <w:r w:rsidRPr="00770417">
        <w:t>экстази</w:t>
      </w:r>
      <w:proofErr w:type="spellEnd"/>
      <w:r w:rsidRPr="00770417">
        <w:t xml:space="preserve">, винт, </w:t>
      </w:r>
      <w:proofErr w:type="spellStart"/>
      <w:r w:rsidRPr="00770417">
        <w:t>лсд</w:t>
      </w:r>
      <w:proofErr w:type="spellEnd"/>
      <w:r w:rsidRPr="00770417">
        <w:t xml:space="preserve"> (</w:t>
      </w:r>
      <w:proofErr w:type="spellStart"/>
      <w:r w:rsidRPr="00770417">
        <w:t>lsd</w:t>
      </w:r>
      <w:proofErr w:type="spellEnd"/>
      <w:r w:rsidRPr="00770417">
        <w:t xml:space="preserve">), </w:t>
      </w:r>
      <w:proofErr w:type="spellStart"/>
      <w:r w:rsidRPr="00770417">
        <w:t>метамфетамин</w:t>
      </w:r>
      <w:proofErr w:type="spellEnd"/>
      <w:r w:rsidRPr="00770417">
        <w:t xml:space="preserve"> и другие наркотики.</w:t>
      </w:r>
    </w:p>
    <w:p w:rsidR="001C21CF" w:rsidRPr="00770417" w:rsidRDefault="001C21CF" w:rsidP="001C21CF">
      <w:pPr>
        <w:pStyle w:val="af1"/>
        <w:spacing w:before="0" w:beforeAutospacing="0" w:after="0" w:afterAutospacing="0"/>
        <w:jc w:val="center"/>
      </w:pPr>
      <w:r w:rsidRPr="00770417">
        <w:rPr>
          <w:rStyle w:val="af6"/>
        </w:rPr>
        <w:t>Признаки употребления наркотиков:</w:t>
      </w:r>
    </w:p>
    <w:p w:rsidR="001C21CF" w:rsidRPr="00770417" w:rsidRDefault="001C21CF" w:rsidP="001C21CF">
      <w:pPr>
        <w:pStyle w:val="af1"/>
        <w:spacing w:before="0" w:beforeAutospacing="0" w:after="0" w:afterAutospacing="0"/>
        <w:jc w:val="both"/>
      </w:pPr>
      <w:r w:rsidRPr="00770417">
        <w:rPr>
          <w:u w:val="single"/>
        </w:rPr>
        <w:t>Основные признаки:</w:t>
      </w:r>
    </w:p>
    <w:p w:rsidR="001C21CF" w:rsidRPr="00770417" w:rsidRDefault="001C21CF" w:rsidP="001C21CF">
      <w:pPr>
        <w:pStyle w:val="af1"/>
        <w:spacing w:before="0" w:beforeAutospacing="0" w:after="0" w:afterAutospacing="0"/>
        <w:jc w:val="both"/>
      </w:pPr>
      <w:r w:rsidRPr="00770417">
        <w:t>1. следы от уколов, порезы, синяки (особенно на руках);</w:t>
      </w:r>
    </w:p>
    <w:p w:rsidR="001C21CF" w:rsidRPr="00770417" w:rsidRDefault="001C21CF" w:rsidP="001C21CF">
      <w:pPr>
        <w:pStyle w:val="af1"/>
        <w:spacing w:before="0" w:beforeAutospacing="0" w:after="0" w:afterAutospacing="0"/>
        <w:jc w:val="both"/>
      </w:pPr>
      <w:r w:rsidRPr="00770417">
        <w:t>2. наличие свернутых в трубочку бумажек, маленьких ложечек, шприцев и/ или игл от них;</w:t>
      </w:r>
    </w:p>
    <w:p w:rsidR="001C21CF" w:rsidRPr="00770417" w:rsidRDefault="001C21CF" w:rsidP="001C21CF">
      <w:pPr>
        <w:pStyle w:val="af1"/>
        <w:spacing w:before="0" w:beforeAutospacing="0" w:after="0" w:afterAutospacing="0"/>
        <w:jc w:val="both"/>
      </w:pPr>
      <w:r w:rsidRPr="00770417">
        <w:t>3. наличие капсул, таблеток, порошков, пузырьков из</w:t>
      </w:r>
      <w:r w:rsidR="003267CC">
        <w:t>-</w:t>
      </w:r>
      <w:r w:rsidRPr="00770417">
        <w:t>под лекарственных или химических препаратов;</w:t>
      </w:r>
    </w:p>
    <w:p w:rsidR="001C21CF" w:rsidRPr="00770417" w:rsidRDefault="001C21CF" w:rsidP="001C21CF">
      <w:pPr>
        <w:pStyle w:val="af1"/>
        <w:spacing w:before="0" w:beforeAutospacing="0" w:after="0" w:afterAutospacing="0"/>
        <w:jc w:val="both"/>
      </w:pPr>
      <w:r w:rsidRPr="00770417">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1C21CF" w:rsidRPr="00770417" w:rsidRDefault="001C21CF" w:rsidP="001C21CF">
      <w:pPr>
        <w:pStyle w:val="af1"/>
        <w:spacing w:before="0" w:beforeAutospacing="0" w:after="0" w:afterAutospacing="0"/>
        <w:jc w:val="both"/>
      </w:pPr>
      <w:r>
        <w:tab/>
      </w:r>
      <w:r w:rsidRPr="00770417">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1C21CF" w:rsidRPr="00770417" w:rsidRDefault="001C21CF" w:rsidP="001C21CF">
      <w:pPr>
        <w:pStyle w:val="af1"/>
        <w:spacing w:before="0" w:beforeAutospacing="0" w:after="0" w:afterAutospacing="0"/>
        <w:jc w:val="center"/>
      </w:pPr>
      <w:r w:rsidRPr="00770417">
        <w:rPr>
          <w:rStyle w:val="af6"/>
        </w:rPr>
        <w:t>Дополнительные признаки:</w:t>
      </w:r>
    </w:p>
    <w:p w:rsidR="001C21CF" w:rsidRPr="00770417" w:rsidRDefault="001C21CF" w:rsidP="001C21CF">
      <w:pPr>
        <w:pStyle w:val="af1"/>
        <w:spacing w:before="0" w:beforeAutospacing="0" w:after="0" w:afterAutospacing="0"/>
        <w:jc w:val="both"/>
      </w:pPr>
      <w:r w:rsidRPr="00770417">
        <w:t>1. пропажа из дома ценных вещей одежды и др.;</w:t>
      </w:r>
    </w:p>
    <w:p w:rsidR="001C21CF" w:rsidRPr="00770417" w:rsidRDefault="001C21CF" w:rsidP="001C21CF">
      <w:pPr>
        <w:pStyle w:val="af1"/>
        <w:spacing w:before="0" w:beforeAutospacing="0" w:after="0" w:afterAutospacing="0"/>
        <w:jc w:val="both"/>
      </w:pPr>
      <w:r w:rsidRPr="00770417">
        <w:t>2. необычные просьбы дать денег;</w:t>
      </w:r>
    </w:p>
    <w:p w:rsidR="001C21CF" w:rsidRPr="00770417" w:rsidRDefault="001C21CF" w:rsidP="001C21CF">
      <w:pPr>
        <w:pStyle w:val="af1"/>
        <w:spacing w:before="0" w:beforeAutospacing="0" w:after="0" w:afterAutospacing="0"/>
        <w:jc w:val="both"/>
      </w:pPr>
      <w:r w:rsidRPr="00770417">
        <w:t>3. лживость, изворотливость;</w:t>
      </w:r>
    </w:p>
    <w:p w:rsidR="001C21CF" w:rsidRPr="00770417" w:rsidRDefault="001C21CF" w:rsidP="001C21CF">
      <w:pPr>
        <w:pStyle w:val="af1"/>
        <w:spacing w:before="0" w:beforeAutospacing="0" w:after="0" w:afterAutospacing="0"/>
        <w:jc w:val="both"/>
      </w:pPr>
      <w:r w:rsidRPr="00770417">
        <w:t>4. телефонные разговоры (особенно «зашифрованные») с незнакомыми лицами;</w:t>
      </w:r>
    </w:p>
    <w:p w:rsidR="001C21CF" w:rsidRPr="00770417" w:rsidRDefault="001C21CF" w:rsidP="001C21CF">
      <w:pPr>
        <w:pStyle w:val="af1"/>
        <w:spacing w:before="0" w:beforeAutospacing="0" w:after="0" w:afterAutospacing="0"/>
        <w:jc w:val="both"/>
      </w:pPr>
      <w:r w:rsidRPr="00770417">
        <w:t>5. проведение времени в компаниях асоциального типа;</w:t>
      </w:r>
    </w:p>
    <w:p w:rsidR="001C21CF" w:rsidRPr="00770417" w:rsidRDefault="001C21CF" w:rsidP="001C21CF">
      <w:pPr>
        <w:pStyle w:val="af1"/>
        <w:spacing w:before="0" w:beforeAutospacing="0" w:after="0" w:afterAutospacing="0"/>
        <w:jc w:val="both"/>
      </w:pPr>
      <w:r w:rsidRPr="00770417">
        <w:t>6. изменение круга друзей или появление «товарищей», которые употребляют наркотики;</w:t>
      </w:r>
    </w:p>
    <w:p w:rsidR="001C21CF" w:rsidRPr="00770417" w:rsidRDefault="001C21CF" w:rsidP="001C21CF">
      <w:pPr>
        <w:pStyle w:val="af1"/>
        <w:spacing w:before="0" w:beforeAutospacing="0" w:after="0" w:afterAutospacing="0"/>
        <w:jc w:val="both"/>
      </w:pPr>
      <w:r w:rsidRPr="00770417">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1C21CF" w:rsidRPr="00770417" w:rsidRDefault="001C21CF" w:rsidP="001C21CF">
      <w:pPr>
        <w:pStyle w:val="af1"/>
        <w:spacing w:before="0" w:beforeAutospacing="0" w:after="0" w:afterAutospacing="0"/>
        <w:jc w:val="both"/>
      </w:pPr>
      <w:r w:rsidRPr="00770417">
        <w:t>8. увеличивающееся безразличие к происходящему рядом;</w:t>
      </w:r>
    </w:p>
    <w:p w:rsidR="001C21CF" w:rsidRPr="00770417" w:rsidRDefault="001C21CF" w:rsidP="001C21CF">
      <w:pPr>
        <w:pStyle w:val="af1"/>
        <w:spacing w:before="0" w:beforeAutospacing="0" w:after="0" w:afterAutospacing="0"/>
        <w:jc w:val="both"/>
      </w:pPr>
      <w:r w:rsidRPr="00770417">
        <w:t>9. изменение аппетита;</w:t>
      </w:r>
    </w:p>
    <w:p w:rsidR="001C21CF" w:rsidRPr="00770417" w:rsidRDefault="001C21CF" w:rsidP="001C21CF">
      <w:pPr>
        <w:pStyle w:val="af1"/>
        <w:spacing w:before="0" w:beforeAutospacing="0" w:after="0" w:afterAutospacing="0"/>
        <w:jc w:val="both"/>
      </w:pPr>
      <w:r w:rsidRPr="00770417">
        <w:t>10. нарушение сна (сонливость или бессонница);</w:t>
      </w:r>
    </w:p>
    <w:p w:rsidR="001C21CF" w:rsidRPr="00770417" w:rsidRDefault="001C21CF" w:rsidP="001C21CF">
      <w:pPr>
        <w:pStyle w:val="af1"/>
        <w:spacing w:before="0" w:beforeAutospacing="0" w:after="0" w:afterAutospacing="0"/>
        <w:jc w:val="both"/>
      </w:pPr>
      <w:r w:rsidRPr="00770417">
        <w:t>11. утомляемость, погружённость в себя;</w:t>
      </w:r>
    </w:p>
    <w:p w:rsidR="001C21CF" w:rsidRPr="00770417" w:rsidRDefault="001C21CF" w:rsidP="001C21CF">
      <w:pPr>
        <w:pStyle w:val="af1"/>
        <w:spacing w:before="0" w:beforeAutospacing="0" w:after="0" w:afterAutospacing="0"/>
        <w:jc w:val="both"/>
      </w:pPr>
      <w:r w:rsidRPr="00770417">
        <w:t>12. плохое настроение или частые беспричинные смены настроения, регулярные депрессии, нервозность, агрессивность;</w:t>
      </w:r>
    </w:p>
    <w:p w:rsidR="001C21CF" w:rsidRPr="00770417" w:rsidRDefault="001C21CF" w:rsidP="001C21CF">
      <w:pPr>
        <w:pStyle w:val="af1"/>
        <w:spacing w:before="0" w:beforeAutospacing="0" w:after="0" w:afterAutospacing="0"/>
        <w:jc w:val="both"/>
      </w:pPr>
      <w:r w:rsidRPr="00770417">
        <w:t>13. невнимательность, ухудшение памяти;</w:t>
      </w:r>
    </w:p>
    <w:p w:rsidR="001C21CF" w:rsidRPr="00770417" w:rsidRDefault="001C21CF" w:rsidP="001C21CF">
      <w:pPr>
        <w:pStyle w:val="af1"/>
        <w:spacing w:before="0" w:beforeAutospacing="0" w:after="0" w:afterAutospacing="0"/>
        <w:jc w:val="both"/>
      </w:pPr>
      <w:r w:rsidRPr="00770417">
        <w:t>14. внешняя неопрятность;</w:t>
      </w:r>
    </w:p>
    <w:p w:rsidR="001C21CF" w:rsidRPr="00770417" w:rsidRDefault="001C21CF" w:rsidP="001C21CF">
      <w:pPr>
        <w:pStyle w:val="af1"/>
        <w:spacing w:before="0" w:beforeAutospacing="0" w:after="0" w:afterAutospacing="0"/>
        <w:jc w:val="both"/>
      </w:pPr>
      <w:r w:rsidRPr="00770417">
        <w:t>15. покрасневшие или мутные глаза.</w:t>
      </w:r>
    </w:p>
    <w:p w:rsidR="001C21CF" w:rsidRPr="00770417" w:rsidRDefault="001C21CF" w:rsidP="001C21CF">
      <w:pPr>
        <w:pStyle w:val="af1"/>
        <w:spacing w:before="0" w:beforeAutospacing="0" w:after="0" w:afterAutospacing="0"/>
        <w:jc w:val="center"/>
      </w:pPr>
      <w:r w:rsidRPr="00770417">
        <w:rPr>
          <w:rStyle w:val="af6"/>
        </w:rPr>
        <w:t>СОВЕТЫ</w:t>
      </w:r>
      <w:r w:rsidRPr="00770417">
        <w:br/>
      </w:r>
      <w:r w:rsidRPr="00770417">
        <w:rPr>
          <w:rStyle w:val="af6"/>
        </w:rPr>
        <w:t>по снижению риска употребления наркотиков Вашими близкими</w:t>
      </w:r>
    </w:p>
    <w:p w:rsidR="001C21CF" w:rsidRPr="00770417" w:rsidRDefault="001C21CF" w:rsidP="001C21CF">
      <w:pPr>
        <w:pStyle w:val="af1"/>
        <w:spacing w:before="0" w:beforeAutospacing="0" w:after="0" w:afterAutospacing="0"/>
        <w:jc w:val="both"/>
      </w:pPr>
      <w:r>
        <w:tab/>
      </w:r>
      <w:r w:rsidRPr="00770417">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1C21CF" w:rsidRPr="00770417" w:rsidRDefault="001C21CF" w:rsidP="001C21CF">
      <w:pPr>
        <w:pStyle w:val="af1"/>
        <w:spacing w:before="0" w:beforeAutospacing="0" w:after="0" w:afterAutospacing="0"/>
        <w:jc w:val="both"/>
      </w:pPr>
      <w:r>
        <w:tab/>
      </w:r>
      <w:r w:rsidRPr="00770417">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1C21CF" w:rsidRPr="00770417" w:rsidRDefault="001C21CF" w:rsidP="001C21CF">
      <w:pPr>
        <w:pStyle w:val="af1"/>
        <w:spacing w:before="0" w:beforeAutospacing="0" w:after="0" w:afterAutospacing="0"/>
        <w:jc w:val="both"/>
      </w:pPr>
      <w:r>
        <w:lastRenderedPageBreak/>
        <w:tab/>
      </w:r>
      <w:r w:rsidRPr="00770417">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1C21CF" w:rsidRPr="00770417" w:rsidRDefault="001C21CF" w:rsidP="001C21CF">
      <w:pPr>
        <w:pStyle w:val="af1"/>
        <w:spacing w:before="0" w:beforeAutospacing="0" w:after="0" w:afterAutospacing="0"/>
        <w:jc w:val="both"/>
      </w:pPr>
      <w:r>
        <w:tab/>
      </w:r>
      <w:r w:rsidRPr="00770417">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1C21CF" w:rsidRPr="00770417" w:rsidRDefault="001C21CF" w:rsidP="001C21CF">
      <w:pPr>
        <w:pStyle w:val="af1"/>
        <w:spacing w:before="0" w:beforeAutospacing="0" w:after="0" w:afterAutospacing="0"/>
        <w:jc w:val="both"/>
      </w:pPr>
      <w:r>
        <w:tab/>
      </w:r>
      <w:r w:rsidRPr="00770417">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 серьёзных и длительных усилий.</w:t>
      </w:r>
    </w:p>
    <w:p w:rsidR="001C21CF" w:rsidRPr="00770417" w:rsidRDefault="001C21CF" w:rsidP="001C21CF">
      <w:pPr>
        <w:pStyle w:val="af1"/>
        <w:spacing w:before="0" w:beforeAutospacing="0" w:after="0" w:afterAutospacing="0"/>
        <w:jc w:val="center"/>
      </w:pPr>
      <w:r w:rsidRPr="00770417">
        <w:rPr>
          <w:rStyle w:val="af6"/>
        </w:rPr>
        <w:t>Профилактика наркомании</w:t>
      </w:r>
    </w:p>
    <w:p w:rsidR="001C21CF" w:rsidRPr="00770417" w:rsidRDefault="00745FFF" w:rsidP="001C21CF">
      <w:pPr>
        <w:pStyle w:val="af1"/>
        <w:spacing w:before="0" w:beforeAutospacing="0" w:after="0" w:afterAutospacing="0"/>
        <w:jc w:val="both"/>
      </w:pPr>
      <w:r>
        <w:rPr>
          <w:noProof/>
        </w:rPr>
        <w:drawing>
          <wp:anchor distT="0" distB="0" distL="114300" distR="114300" simplePos="0" relativeHeight="251662848" behindDoc="0" locked="0" layoutInCell="1" allowOverlap="1" wp14:anchorId="041DBC29" wp14:editId="03C8281F">
            <wp:simplePos x="0" y="0"/>
            <wp:positionH relativeFrom="column">
              <wp:posOffset>2856075</wp:posOffset>
            </wp:positionH>
            <wp:positionV relativeFrom="paragraph">
              <wp:posOffset>417782</wp:posOffset>
            </wp:positionV>
            <wp:extent cx="3517900" cy="2638425"/>
            <wp:effectExtent l="0" t="0" r="0" b="0"/>
            <wp:wrapSquare wrapText="bothSides"/>
            <wp:docPr id="308" name="Рисунок 308"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CF">
        <w:tab/>
      </w:r>
      <w:r w:rsidR="001C21CF" w:rsidRPr="00770417">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001C21CF" w:rsidRPr="00770417">
        <w:t>негативными эмоциями</w:t>
      </w:r>
      <w:proofErr w:type="gramEnd"/>
      <w:r w:rsidR="001C21CF" w:rsidRPr="00770417">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745FFF" w:rsidRDefault="001C21CF" w:rsidP="001C21CF">
      <w:pPr>
        <w:pStyle w:val="af1"/>
        <w:spacing w:before="0" w:beforeAutospacing="0" w:after="0" w:afterAutospacing="0"/>
        <w:jc w:val="both"/>
      </w:pPr>
      <w:r w:rsidRPr="00770417">
        <w:t xml:space="preserve">2. «Восстановить норму». </w:t>
      </w:r>
    </w:p>
    <w:p w:rsidR="001C21CF" w:rsidRPr="00770417" w:rsidRDefault="001C21CF" w:rsidP="001C21CF">
      <w:pPr>
        <w:pStyle w:val="af1"/>
        <w:spacing w:before="0" w:beforeAutospacing="0" w:after="0" w:afterAutospacing="0"/>
        <w:jc w:val="both"/>
      </w:pPr>
      <w:r w:rsidRPr="00770417">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1C21CF" w:rsidRPr="00770417" w:rsidRDefault="001C21CF" w:rsidP="001C21CF">
      <w:pPr>
        <w:pStyle w:val="af1"/>
        <w:spacing w:before="0" w:beforeAutospacing="0" w:after="0" w:afterAutospacing="0"/>
        <w:jc w:val="both"/>
      </w:pPr>
      <w:r>
        <w:tab/>
      </w:r>
      <w:r w:rsidRPr="00770417">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1C21CF" w:rsidRPr="00770417" w:rsidRDefault="001C21CF" w:rsidP="001C21CF">
      <w:pPr>
        <w:pStyle w:val="af1"/>
        <w:spacing w:before="0" w:beforeAutospacing="0" w:after="0" w:afterAutospacing="0"/>
        <w:jc w:val="both"/>
      </w:pPr>
      <w:r>
        <w:tab/>
      </w:r>
      <w:r w:rsidRPr="00770417">
        <w:t>Отказ от наркотиков - это устойчивый выбор в пользу независимости и свободы.</w:t>
      </w:r>
    </w:p>
    <w:p w:rsidR="001C21CF" w:rsidRPr="00770417" w:rsidRDefault="001C21CF" w:rsidP="001C21CF">
      <w:pPr>
        <w:pStyle w:val="af1"/>
        <w:spacing w:before="0" w:beforeAutospacing="0" w:after="0" w:afterAutospacing="0"/>
        <w:jc w:val="both"/>
      </w:pPr>
      <w:r>
        <w:tab/>
      </w:r>
      <w:r w:rsidRPr="00770417">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1C21CF" w:rsidRPr="00770417" w:rsidRDefault="001C21CF" w:rsidP="001C21CF">
      <w:pPr>
        <w:pStyle w:val="af1"/>
        <w:spacing w:before="0" w:beforeAutospacing="0" w:after="0" w:afterAutospacing="0"/>
        <w:jc w:val="both"/>
      </w:pPr>
      <w:r>
        <w:tab/>
      </w:r>
      <w:r w:rsidRPr="00770417">
        <w:t>5. Не опровергайте, а встраивайте параллельную, более сильную картину.</w:t>
      </w:r>
    </w:p>
    <w:p w:rsidR="000A2DB7" w:rsidRDefault="001C21CF" w:rsidP="001C21CF">
      <w:pPr>
        <w:pStyle w:val="af1"/>
        <w:spacing w:before="0" w:beforeAutospacing="0" w:after="0" w:afterAutospacing="0"/>
        <w:jc w:val="both"/>
      </w:pPr>
      <w:r>
        <w:tab/>
      </w:r>
      <w:r w:rsidRPr="00770417">
        <w:t>6. Переносите центр тяжести профилактической работы на тех, кто распространяет наркотики.</w:t>
      </w:r>
    </w:p>
    <w:p w:rsidR="001C21CF" w:rsidRPr="00770417" w:rsidRDefault="000A2DB7" w:rsidP="001C21CF">
      <w:pPr>
        <w:pStyle w:val="af1"/>
        <w:spacing w:before="0" w:beforeAutospacing="0" w:after="0" w:afterAutospacing="0"/>
        <w:jc w:val="both"/>
      </w:pPr>
      <w:r>
        <w:tab/>
      </w:r>
      <w:r w:rsidR="001C21CF" w:rsidRPr="00770417">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1C21CF" w:rsidRPr="00770417" w:rsidRDefault="001C21CF" w:rsidP="001C21CF">
      <w:pPr>
        <w:pStyle w:val="af1"/>
        <w:spacing w:before="0" w:beforeAutospacing="0" w:after="0" w:afterAutospacing="0"/>
        <w:jc w:val="both"/>
      </w:pPr>
      <w:r>
        <w:tab/>
      </w:r>
      <w:r w:rsidRPr="00770417">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3267CC" w:rsidRPr="00770417" w:rsidRDefault="001C21CF" w:rsidP="001C21CF">
      <w:pPr>
        <w:pStyle w:val="af1"/>
        <w:spacing w:before="0" w:beforeAutospacing="0" w:after="0" w:afterAutospacing="0"/>
        <w:jc w:val="both"/>
      </w:pPr>
      <w:r>
        <w:tab/>
      </w:r>
      <w:r w:rsidRPr="00770417">
        <w:t>9. Воздерживайтесь от описания состояния наркотической эйфории.</w:t>
      </w:r>
    </w:p>
    <w:p w:rsidR="001C21CF" w:rsidRPr="00770417" w:rsidRDefault="001C21CF" w:rsidP="001C21CF">
      <w:pPr>
        <w:pStyle w:val="af1"/>
        <w:spacing w:before="0" w:beforeAutospacing="0" w:after="0" w:afterAutospacing="0"/>
        <w:jc w:val="center"/>
      </w:pPr>
      <w:r w:rsidRPr="00770417">
        <w:rPr>
          <w:rStyle w:val="af6"/>
        </w:rPr>
        <w:lastRenderedPageBreak/>
        <w:t>Основные методы борьбы с дикорастущей коноплей:</w:t>
      </w:r>
    </w:p>
    <w:p w:rsidR="001C21CF" w:rsidRPr="00770417" w:rsidRDefault="001C21CF" w:rsidP="001C21CF">
      <w:pPr>
        <w:pStyle w:val="af1"/>
        <w:spacing w:before="0" w:beforeAutospacing="0" w:after="0" w:afterAutospacing="0"/>
        <w:jc w:val="both"/>
      </w:pPr>
      <w:r>
        <w:tab/>
      </w:r>
      <w:r w:rsidRPr="00770417">
        <w:t>Эксперты считают, что наилучшего результата в борьбе с дикорастущей коноплей можно достичь комплексно:</w:t>
      </w:r>
    </w:p>
    <w:p w:rsidR="001C21CF" w:rsidRPr="00770417" w:rsidRDefault="001C21CF" w:rsidP="001C21CF">
      <w:pPr>
        <w:pStyle w:val="af1"/>
        <w:spacing w:before="0" w:beforeAutospacing="0" w:after="0" w:afterAutospacing="0"/>
        <w:jc w:val="both"/>
      </w:pPr>
      <w:r w:rsidRPr="00770417">
        <w:t>- вводить заброшенные земли в оборот;</w:t>
      </w:r>
    </w:p>
    <w:p w:rsidR="001C21CF" w:rsidRPr="00770417" w:rsidRDefault="001C21CF" w:rsidP="001C21CF">
      <w:pPr>
        <w:pStyle w:val="af1"/>
        <w:spacing w:before="0" w:beforeAutospacing="0" w:after="0" w:afterAutospacing="0"/>
        <w:jc w:val="both"/>
      </w:pPr>
      <w:r w:rsidRPr="00770417">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1C21CF" w:rsidRPr="00770417" w:rsidRDefault="001C21CF" w:rsidP="001C21CF">
      <w:pPr>
        <w:pStyle w:val="af1"/>
        <w:spacing w:before="0" w:beforeAutospacing="0" w:after="0" w:afterAutospacing="0"/>
        <w:jc w:val="both"/>
      </w:pPr>
      <w:r w:rsidRPr="00770417">
        <w:t xml:space="preserve">- Уничтожать механическими способами при помощи тракторов, косилок и скашивания вручную; сжигание </w:t>
      </w:r>
      <w:proofErr w:type="spellStart"/>
      <w:r w:rsidRPr="00770417">
        <w:t>дикорастуших</w:t>
      </w:r>
      <w:proofErr w:type="spellEnd"/>
      <w:r w:rsidRPr="00770417">
        <w:t xml:space="preserve"> растений.</w:t>
      </w:r>
    </w:p>
    <w:p w:rsidR="001C21CF" w:rsidRPr="00770417" w:rsidRDefault="001C21CF" w:rsidP="001C21CF">
      <w:pPr>
        <w:pStyle w:val="af1"/>
        <w:spacing w:before="0" w:beforeAutospacing="0" w:after="0" w:afterAutospacing="0"/>
        <w:jc w:val="both"/>
      </w:pPr>
      <w:r w:rsidRPr="00770417">
        <w:t>- Химические способы (обработка территорий специальными ядохимикатами) и иные способы.</w:t>
      </w:r>
    </w:p>
    <w:p w:rsidR="007C46D6" w:rsidRDefault="001C21CF" w:rsidP="006736ED">
      <w:pPr>
        <w:pStyle w:val="af1"/>
        <w:spacing w:before="0" w:beforeAutospacing="0" w:after="0" w:afterAutospacing="0"/>
        <w:jc w:val="both"/>
      </w:pPr>
      <w:r>
        <w:tab/>
      </w:r>
      <w:r w:rsidRPr="00770417">
        <w:t>Только планомерная ежегодная работа по уничтожению очагов произрастания дикорастущей коно</w:t>
      </w:r>
      <w:r w:rsidR="006736ED">
        <w:t>пли принесет хороший результат.</w:t>
      </w:r>
    </w:p>
    <w:p w:rsidR="003516A7" w:rsidRDefault="003516A7" w:rsidP="00445456">
      <w:pPr>
        <w:spacing w:after="0" w:line="240" w:lineRule="auto"/>
        <w:jc w:val="center"/>
        <w:rPr>
          <w:rFonts w:ascii="Times New Roman" w:hAnsi="Times New Roman"/>
          <w:sz w:val="16"/>
          <w:szCs w:val="16"/>
        </w:rPr>
      </w:pPr>
    </w:p>
    <w:p w:rsidR="00C92095" w:rsidRDefault="00C50889" w:rsidP="003E1B0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noProof/>
          <w:sz w:val="24"/>
          <w:szCs w:val="24"/>
        </w:rPr>
      </w:pPr>
      <w:r w:rsidRPr="00C50889">
        <w:rPr>
          <w:rFonts w:ascii="Times New Roman" w:hAnsi="Times New Roman"/>
          <w:b/>
          <w:noProof/>
          <w:sz w:val="24"/>
          <w:szCs w:val="24"/>
        </w:rPr>
        <w:t>ПАМЯТКА О МЕРАХ ПОЖАРНОЙ БЕЗОПАСНОСТИ</w:t>
      </w:r>
    </w:p>
    <w:p w:rsidR="00C50889" w:rsidRPr="00C92095" w:rsidRDefault="00745FFF" w:rsidP="00C9209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sz w:val="24"/>
          <w:szCs w:val="24"/>
        </w:rPr>
      </w:pPr>
      <w:r w:rsidRPr="00C50889">
        <w:rPr>
          <w:rFonts w:ascii="Times New Roman" w:hAnsi="Times New Roman"/>
          <w:b/>
          <w:noProof/>
          <w:sz w:val="24"/>
          <w:szCs w:val="24"/>
          <w:lang w:eastAsia="ru-RU"/>
        </w:rPr>
        <w:drawing>
          <wp:anchor distT="0" distB="0" distL="114300" distR="114300" simplePos="0" relativeHeight="251652608" behindDoc="0" locked="0" layoutInCell="1" allowOverlap="1">
            <wp:simplePos x="0" y="0"/>
            <wp:positionH relativeFrom="column">
              <wp:posOffset>69850</wp:posOffset>
            </wp:positionH>
            <wp:positionV relativeFrom="paragraph">
              <wp:posOffset>177165</wp:posOffset>
            </wp:positionV>
            <wp:extent cx="2282190" cy="2628900"/>
            <wp:effectExtent l="19050" t="19050" r="3810" b="0"/>
            <wp:wrapSquare wrapText="right"/>
            <wp:docPr id="102" name="Рисунок 102"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2_1_~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2190" cy="2628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50889" w:rsidRPr="00C50889">
        <w:rPr>
          <w:rFonts w:ascii="Times New Roman" w:hAnsi="Times New Roman"/>
          <w:noProof/>
          <w:sz w:val="24"/>
          <w:szCs w:val="24"/>
        </w:rPr>
        <w:t xml:space="preserve">По статистике, наибольшее количество пожаров с тяжкими последствиями (гибель и травмирование людей) происходит в жилых помещениях </w:t>
      </w:r>
      <w:r w:rsidR="00C50889" w:rsidRPr="00C50889">
        <w:rPr>
          <w:rFonts w:ascii="Times New Roman" w:hAnsi="Times New Roman"/>
          <w:b/>
          <w:noProof/>
          <w:sz w:val="24"/>
          <w:szCs w:val="24"/>
        </w:rPr>
        <w:t>(квартиры,  частные  и  садовые дома).</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Основной причиной наступления тяжких последствий является </w:t>
      </w:r>
      <w:r w:rsidRPr="00C50889">
        <w:rPr>
          <w:rFonts w:ascii="Times New Roman" w:hAnsi="Times New Roman"/>
          <w:b/>
          <w:noProof/>
          <w:sz w:val="24"/>
          <w:szCs w:val="24"/>
        </w:rPr>
        <w:t>позднее обнаружение пожара</w:t>
      </w:r>
      <w:r w:rsidRPr="00C50889">
        <w:rPr>
          <w:rFonts w:ascii="Times New Roman" w:hAnsi="Times New Roman"/>
          <w:noProof/>
          <w:sz w:val="24"/>
          <w:szCs w:val="24"/>
        </w:rPr>
        <w:t xml:space="preserve">, нахождение людей на момент его возникновения в </w:t>
      </w:r>
      <w:r w:rsidRPr="00C50889">
        <w:rPr>
          <w:rFonts w:ascii="Times New Roman" w:hAnsi="Times New Roman"/>
          <w:b/>
          <w:noProof/>
          <w:sz w:val="24"/>
          <w:szCs w:val="24"/>
        </w:rPr>
        <w:t>состоянии сна,</w:t>
      </w:r>
      <w:r w:rsidRPr="00C50889">
        <w:rPr>
          <w:rFonts w:ascii="Times New Roman" w:hAnsi="Times New Roman"/>
          <w:noProof/>
          <w:sz w:val="24"/>
          <w:szCs w:val="24"/>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b/>
          <w:noProof/>
          <w:sz w:val="24"/>
          <w:szCs w:val="24"/>
        </w:rPr>
        <w:t>Чтобы обезопасить себя и своих близких, предлагаем Вам задуматься об установке в своем жилом помещении автономного дымового пожарного извещателя.</w:t>
      </w:r>
      <w:r w:rsidRPr="00C50889">
        <w:rPr>
          <w:rFonts w:ascii="Times New Roman" w:hAnsi="Times New Roman"/>
          <w:noProof/>
          <w:sz w:val="24"/>
          <w:szCs w:val="24"/>
        </w:rPr>
        <w:t xml:space="preserve"> </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По данным аналитиков, при использовании автономных дымовых пожарных извещателей число человеческих жертв при пожарах сокращается на 64-69%, количество пожаров уменьшается на 25-30%, материальный ущерб сокращается на 19-26%. </w:t>
      </w:r>
    </w:p>
    <w:p w:rsidR="003267CC"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Извещатель обнаруживает задымление на ранней стадии и при срабатывании выдает</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пронзительный звуковой сигнал, который способен разбудить даже сильно выпившего человека.</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sz w:val="24"/>
          <w:szCs w:val="24"/>
        </w:rPr>
      </w:pPr>
      <w:r w:rsidRPr="00C50889">
        <w:rPr>
          <w:rFonts w:ascii="Times New Roman" w:hAnsi="Times New Roman"/>
          <w:noProof/>
          <w:sz w:val="24"/>
          <w:szCs w:val="24"/>
        </w:rPr>
        <w:t>Для монтажа извещателя не требуется специальных знаний, он крепится к потолку или стене, не имеет никаких проводов, хотя при необходимости извещатели в квартире могут быть связаны в локальную сеть</w:t>
      </w:r>
      <w:r w:rsidRPr="00C50889">
        <w:rPr>
          <w:rFonts w:ascii="Times New Roman" w:hAnsi="Times New Roman"/>
          <w:sz w:val="24"/>
          <w:szCs w:val="24"/>
        </w:rPr>
        <w:t xml:space="preserve">. Источник питания этого устройства (батарейка типа «Крона») обеспечивает его непрерывную работу в течение года и более. </w:t>
      </w:r>
    </w:p>
    <w:p w:rsidR="00745FFF"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Стоимость извещателя, в зависимости от модификации, составляет от 125 до 1000 рублей, что неизмеримо меньше по сравнению с потерями от самого небольшого пожара. Продажа осуществляется в специализированных магазинах и организациях, оказывающих услуги в области пожарной безопасности. Информация о продавцах имеется в с</w:t>
      </w:r>
      <w:r w:rsidR="00745FFF">
        <w:rPr>
          <w:rFonts w:ascii="Times New Roman" w:hAnsi="Times New Roman"/>
          <w:noProof/>
          <w:sz w:val="24"/>
          <w:szCs w:val="24"/>
        </w:rPr>
        <w:t>правочнике «ДУБЛЬ-ГИС» и в сети</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b/>
          <w:noProof/>
          <w:sz w:val="24"/>
          <w:szCs w:val="24"/>
        </w:rPr>
      </w:pPr>
      <w:r w:rsidRPr="00C50889">
        <w:rPr>
          <w:rFonts w:ascii="Times New Roman" w:hAnsi="Times New Roman"/>
          <w:noProof/>
          <w:sz w:val="24"/>
          <w:szCs w:val="24"/>
        </w:rPr>
        <w:t xml:space="preserve">Интернет (набрать в поиске </w:t>
      </w:r>
      <w:r w:rsidRPr="001C5189">
        <w:rPr>
          <w:rFonts w:ascii="Times New Roman" w:hAnsi="Times New Roman"/>
          <w:noProof/>
          <w:sz w:val="24"/>
          <w:szCs w:val="24"/>
        </w:rPr>
        <w:t>«автономный пожарный извещатель»).</w:t>
      </w:r>
      <w:r w:rsidRPr="00C50889">
        <w:rPr>
          <w:rFonts w:ascii="Times New Roman" w:hAnsi="Times New Roman"/>
          <w:b/>
          <w:noProof/>
          <w:sz w:val="24"/>
          <w:szCs w:val="24"/>
        </w:rPr>
        <w:t xml:space="preserve">      </w:t>
      </w:r>
    </w:p>
    <w:p w:rsid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color w:val="000000"/>
          <w:sz w:val="24"/>
          <w:szCs w:val="24"/>
        </w:rPr>
      </w:pPr>
      <w:r w:rsidRPr="001C5189">
        <w:rPr>
          <w:rFonts w:ascii="Times New Roman" w:hAnsi="Times New Roman"/>
          <w:b/>
          <w:color w:val="000000"/>
          <w:sz w:val="24"/>
          <w:szCs w:val="24"/>
        </w:rPr>
        <w:t>Помните! ВАША безопасность и безопасность ВАШИХ близких в ВАШИХ руках!</w:t>
      </w:r>
    </w:p>
    <w:p w:rsidR="00CE60D6" w:rsidRPr="00745FFF" w:rsidRDefault="00CE60D6"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color w:val="000000"/>
          <w:sz w:val="16"/>
          <w:szCs w:val="16"/>
        </w:rPr>
      </w:pPr>
    </w:p>
    <w:p w:rsidR="00C50889" w:rsidRPr="001C5189" w:rsidRDefault="000A2DB7"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 xml:space="preserve">   </w:t>
      </w:r>
      <w:r w:rsidR="00C50889" w:rsidRPr="00C50889">
        <w:rPr>
          <w:rFonts w:ascii="Times New Roman" w:hAnsi="Times New Roman"/>
          <w:b/>
          <w:sz w:val="24"/>
          <w:szCs w:val="24"/>
        </w:rPr>
        <w:t xml:space="preserve">Управление надзорной деятельности ГУ МЧС России по Новосибирской области </w:t>
      </w:r>
      <w:r w:rsidR="00C50889" w:rsidRPr="001C5189">
        <w:rPr>
          <w:rFonts w:ascii="Times New Roman" w:hAnsi="Times New Roman"/>
          <w:b/>
          <w:sz w:val="24"/>
          <w:szCs w:val="24"/>
        </w:rPr>
        <w:t>тел. 8(383)222-45-55</w:t>
      </w:r>
    </w:p>
    <w:p w:rsidR="00E73B4D" w:rsidRDefault="00E73B4D" w:rsidP="00445456">
      <w:pPr>
        <w:spacing w:after="0" w:line="240" w:lineRule="auto"/>
        <w:jc w:val="center"/>
        <w:rPr>
          <w:rFonts w:ascii="Times New Roman" w:hAnsi="Times New Roman"/>
          <w:sz w:val="16"/>
          <w:szCs w:val="16"/>
        </w:rPr>
      </w:pPr>
    </w:p>
    <w:p w:rsidR="00E73B4D" w:rsidRDefault="00E73B4D" w:rsidP="00445456">
      <w:pPr>
        <w:spacing w:after="0" w:line="240" w:lineRule="auto"/>
        <w:jc w:val="center"/>
        <w:rPr>
          <w:rFonts w:ascii="Times New Roman" w:hAnsi="Times New Roman"/>
          <w:sz w:val="16"/>
          <w:szCs w:val="16"/>
        </w:rPr>
      </w:pPr>
    </w:p>
    <w:p w:rsidR="00C50889" w:rsidRPr="002C4CDB" w:rsidRDefault="00C50889" w:rsidP="002C4CDB">
      <w:pPr>
        <w:pStyle w:val="13"/>
        <w:pBdr>
          <w:top w:val="dashDotStroked" w:sz="24" w:space="1" w:color="auto"/>
          <w:left w:val="dashDotStroked" w:sz="24" w:space="4" w:color="auto"/>
          <w:bottom w:val="dashDotStroked" w:sz="24" w:space="1" w:color="auto"/>
          <w:right w:val="dashDotStroked" w:sz="24" w:space="4" w:color="auto"/>
        </w:pBdr>
        <w:jc w:val="center"/>
        <w:rPr>
          <w:rFonts w:ascii="Times New Roman" w:hAnsi="Times New Roman"/>
          <w:b/>
          <w:color w:val="000000"/>
          <w:sz w:val="24"/>
          <w:szCs w:val="24"/>
        </w:rPr>
      </w:pPr>
      <w:r>
        <w:rPr>
          <w:rFonts w:ascii="Times New Roman" w:hAnsi="Times New Roman"/>
          <w:b/>
          <w:color w:val="000000"/>
          <w:sz w:val="24"/>
          <w:szCs w:val="24"/>
        </w:rPr>
        <w:t>ПОЖАРНЫЕ ИЗВЕЩАТЕЛИ</w:t>
      </w:r>
    </w:p>
    <w:p w:rsidR="00CE60D6"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rPr>
        <w:tab/>
      </w:r>
      <w:r w:rsidRPr="00CC1CA0">
        <w:rPr>
          <w:rFonts w:ascii="Times New Roman" w:hAnsi="Times New Roman"/>
          <w:color w:val="000000"/>
          <w:sz w:val="24"/>
          <w:szCs w:val="24"/>
        </w:rPr>
        <w:t xml:space="preserve">Установка дымового пожарного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 </w:t>
      </w:r>
      <w:r w:rsidR="00E73B4D">
        <w:rPr>
          <w:rFonts w:ascii="Times New Roman" w:hAnsi="Times New Roman"/>
          <w:color w:val="000000"/>
          <w:sz w:val="24"/>
          <w:szCs w:val="24"/>
        </w:rPr>
        <w:t xml:space="preserve">отличное решение </w:t>
      </w:r>
      <w:proofErr w:type="spellStart"/>
      <w:r w:rsidR="00E73B4D">
        <w:rPr>
          <w:rFonts w:ascii="Times New Roman" w:hAnsi="Times New Roman"/>
          <w:color w:val="000000"/>
          <w:sz w:val="24"/>
          <w:szCs w:val="24"/>
        </w:rPr>
        <w:t>для</w:t>
      </w:r>
      <w:r w:rsidR="00CE60D6">
        <w:rPr>
          <w:rFonts w:ascii="Times New Roman" w:hAnsi="Times New Roman"/>
          <w:color w:val="000000"/>
          <w:sz w:val="24"/>
          <w:szCs w:val="24"/>
        </w:rPr>
        <w:t>сохранения</w:t>
      </w:r>
      <w:r w:rsidRPr="00CC1CA0">
        <w:rPr>
          <w:rFonts w:ascii="Times New Roman" w:hAnsi="Times New Roman"/>
          <w:color w:val="000000"/>
          <w:sz w:val="24"/>
          <w:szCs w:val="24"/>
        </w:rPr>
        <w:t>безопасности</w:t>
      </w:r>
      <w:proofErr w:type="spellEnd"/>
      <w:r w:rsidRPr="00CC1CA0">
        <w:rPr>
          <w:rFonts w:ascii="Times New Roman" w:hAnsi="Times New Roman"/>
          <w:color w:val="000000"/>
          <w:sz w:val="24"/>
          <w:szCs w:val="24"/>
        </w:rPr>
        <w:t xml:space="preserve"> в доме или в квартире. </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lastRenderedPageBreak/>
        <w:tab/>
      </w:r>
      <w:r w:rsidRPr="00CC1CA0">
        <w:rPr>
          <w:rFonts w:ascii="Times New Roman" w:hAnsi="Times New Roman"/>
          <w:color w:val="000000"/>
          <w:sz w:val="24"/>
          <w:szCs w:val="24"/>
        </w:rPr>
        <w:t xml:space="preserve">Дымовые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 это устройства, которые первыми обнаруживают возникновение очага возгорания, и поэтому являются очень </w:t>
      </w:r>
      <w:r w:rsidR="00745FFF">
        <w:rPr>
          <w:rFonts w:ascii="Times New Roman" w:hAnsi="Times New Roman"/>
          <w:b/>
          <w:noProof/>
          <w:color w:val="000000"/>
          <w:sz w:val="24"/>
          <w:szCs w:val="24"/>
        </w:rPr>
        <w:drawing>
          <wp:anchor distT="0" distB="0" distL="114300" distR="114300" simplePos="0" relativeHeight="251653632" behindDoc="0" locked="0" layoutInCell="1" allowOverlap="1">
            <wp:simplePos x="0" y="0"/>
            <wp:positionH relativeFrom="column">
              <wp:posOffset>3344545</wp:posOffset>
            </wp:positionH>
            <wp:positionV relativeFrom="paragraph">
              <wp:posOffset>143510</wp:posOffset>
            </wp:positionV>
            <wp:extent cx="2967990" cy="1978660"/>
            <wp:effectExtent l="0" t="0" r="0" b="0"/>
            <wp:wrapSquare wrapText="bothSides"/>
            <wp:docPr id="103" name="Рисунок 103" descr="http://wqi.info/wp-content/uploads/2014/08/czujnik_cz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qi.info/wp-content/uploads/2014/08/czujnik_czadu.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967990" cy="197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CA0">
        <w:rPr>
          <w:rFonts w:ascii="Times New Roman" w:hAnsi="Times New Roman"/>
          <w:color w:val="000000"/>
          <w:sz w:val="24"/>
          <w:szCs w:val="24"/>
        </w:rPr>
        <w:t>важным компонентом системы пожарной безопасности.</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b/>
          <w:color w:val="000000"/>
          <w:sz w:val="24"/>
          <w:szCs w:val="24"/>
        </w:rPr>
      </w:pPr>
      <w:r w:rsidRPr="00CC1CA0">
        <w:rPr>
          <w:rFonts w:ascii="Times New Roman" w:hAnsi="Times New Roman"/>
          <w:b/>
          <w:color w:val="000000"/>
          <w:sz w:val="24"/>
          <w:szCs w:val="24"/>
        </w:rPr>
        <w:t xml:space="preserve">Принцип работы и устройство дымового пожарного </w:t>
      </w:r>
      <w:proofErr w:type="spellStart"/>
      <w:r w:rsidRPr="00CC1CA0">
        <w:rPr>
          <w:rFonts w:ascii="Times New Roman" w:hAnsi="Times New Roman"/>
          <w:b/>
          <w:color w:val="000000"/>
          <w:sz w:val="24"/>
          <w:szCs w:val="24"/>
        </w:rPr>
        <w:t>извещателя</w:t>
      </w:r>
      <w:proofErr w:type="spellEnd"/>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Дымовым пожарным </w:t>
      </w:r>
      <w:proofErr w:type="spellStart"/>
      <w:r w:rsidRPr="00CC1CA0">
        <w:rPr>
          <w:rFonts w:ascii="Times New Roman" w:hAnsi="Times New Roman"/>
          <w:color w:val="000000"/>
          <w:sz w:val="24"/>
          <w:szCs w:val="24"/>
        </w:rPr>
        <w:t>извещателем</w:t>
      </w:r>
      <w:proofErr w:type="spellEnd"/>
      <w:r w:rsidRPr="00CC1CA0">
        <w:rPr>
          <w:rFonts w:ascii="Times New Roman" w:hAnsi="Times New Roman"/>
          <w:color w:val="000000"/>
          <w:sz w:val="24"/>
          <w:szCs w:val="24"/>
        </w:rPr>
        <w:t xml:space="preserve"> называют устройство, которое подает сигнал, в случае возникновения очага возгорания. Термин, датчик - не является корректным по использованию к пожарному дымовому </w:t>
      </w:r>
      <w:proofErr w:type="spellStart"/>
      <w:r w:rsidRPr="00CC1CA0">
        <w:rPr>
          <w:rFonts w:ascii="Times New Roman" w:hAnsi="Times New Roman"/>
          <w:color w:val="000000"/>
          <w:sz w:val="24"/>
          <w:szCs w:val="24"/>
        </w:rPr>
        <w:t>извещателю</w:t>
      </w:r>
      <w:proofErr w:type="spellEnd"/>
      <w:r w:rsidRPr="00CC1CA0">
        <w:rPr>
          <w:rFonts w:ascii="Times New Roman" w:hAnsi="Times New Roman"/>
          <w:color w:val="000000"/>
          <w:sz w:val="24"/>
          <w:szCs w:val="24"/>
        </w:rPr>
        <w:t>. Так, как датчик - это одна из комплектующих частей данного прибора.</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В процессе горения происходит выделение в воздух мелких аэрозольных частиц, которые способны фиксировать дымовые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Работа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зависит от таких параметров: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величина частиц,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химическая структура воздуха,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быстрота перемещения частиц, </w:t>
      </w:r>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плотность и насыщенность воздуха дымом.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Три первых пункта полностью обуславливаются четвертым, поэтому </w:t>
      </w:r>
      <w:proofErr w:type="spellStart"/>
      <w:r w:rsidRPr="00CC1CA0">
        <w:rPr>
          <w:rFonts w:ascii="Times New Roman" w:hAnsi="Times New Roman"/>
          <w:color w:val="000000"/>
          <w:sz w:val="24"/>
          <w:szCs w:val="24"/>
        </w:rPr>
        <w:t>извещатель</w:t>
      </w:r>
      <w:proofErr w:type="spellEnd"/>
      <w:r w:rsidRPr="00CC1CA0">
        <w:rPr>
          <w:rFonts w:ascii="Times New Roman" w:hAnsi="Times New Roman"/>
          <w:color w:val="000000"/>
          <w:sz w:val="24"/>
          <w:szCs w:val="24"/>
        </w:rPr>
        <w:t xml:space="preserve"> пожарный дымовой работает по принципу насыщенности воздуха частицами дыма.</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ионизационного типа работают на радиоактивном излучении. Частицы воздуха попадают в две камеры. Первая камера связывается с окружающей средой, а вторая - отделенная.</w:t>
      </w:r>
    </w:p>
    <w:p w:rsidR="006736ED"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При скоплении мелких частиц дыма в первой камере, во второй камере начинается протекание меньшего тока, таким образом </w:t>
      </w:r>
      <w:proofErr w:type="spellStart"/>
      <w:r w:rsidRPr="00CC1CA0">
        <w:rPr>
          <w:rFonts w:ascii="Times New Roman" w:hAnsi="Times New Roman"/>
          <w:color w:val="000000"/>
          <w:sz w:val="24"/>
          <w:szCs w:val="24"/>
        </w:rPr>
        <w:t>извещатель</w:t>
      </w:r>
      <w:proofErr w:type="spellEnd"/>
      <w:r w:rsidRPr="00CC1CA0">
        <w:rPr>
          <w:rFonts w:ascii="Times New Roman" w:hAnsi="Times New Roman"/>
          <w:color w:val="000000"/>
          <w:sz w:val="24"/>
          <w:szCs w:val="24"/>
        </w:rPr>
        <w:t xml:space="preserve"> подает сигнал о появлении дыма.</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Такие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не наносят вред здоровью человека, но требуют специальной утилизации.</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Некоторые модели работают благодаря наличию инфракрасного излучения, которое путем рассеивания распознает дым.</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center"/>
        <w:rPr>
          <w:rFonts w:ascii="Times New Roman" w:hAnsi="Times New Roman"/>
          <w:b/>
          <w:sz w:val="24"/>
          <w:szCs w:val="24"/>
        </w:rPr>
      </w:pPr>
      <w:r w:rsidRPr="00CC1CA0">
        <w:rPr>
          <w:rFonts w:ascii="Times New Roman" w:hAnsi="Times New Roman"/>
          <w:b/>
          <w:sz w:val="24"/>
          <w:szCs w:val="24"/>
        </w:rPr>
        <w:t xml:space="preserve">Рекомендации по установке дымовых пожарных </w:t>
      </w:r>
      <w:proofErr w:type="spellStart"/>
      <w:r w:rsidRPr="00CC1CA0">
        <w:rPr>
          <w:rFonts w:ascii="Times New Roman" w:hAnsi="Times New Roman"/>
          <w:b/>
          <w:sz w:val="24"/>
          <w:szCs w:val="24"/>
        </w:rPr>
        <w:t>извещателей</w:t>
      </w:r>
      <w:proofErr w:type="spellEnd"/>
      <w:r w:rsidRPr="00CC1CA0">
        <w:rPr>
          <w:rFonts w:ascii="Times New Roman" w:hAnsi="Times New Roman"/>
          <w:b/>
          <w:sz w:val="24"/>
          <w:szCs w:val="24"/>
        </w:rPr>
        <w:t>:</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1. Если монтаж </w:t>
      </w:r>
      <w:proofErr w:type="spellStart"/>
      <w:r w:rsidRPr="00CC1CA0">
        <w:rPr>
          <w:rFonts w:ascii="Times New Roman" w:hAnsi="Times New Roman"/>
          <w:sz w:val="24"/>
          <w:szCs w:val="24"/>
        </w:rPr>
        <w:t>извещателя</w:t>
      </w:r>
      <w:proofErr w:type="spellEnd"/>
      <w:r w:rsidRPr="00CC1CA0">
        <w:rPr>
          <w:rFonts w:ascii="Times New Roman" w:hAnsi="Times New Roman"/>
          <w:sz w:val="24"/>
          <w:szCs w:val="24"/>
        </w:rPr>
        <w:t xml:space="preserve"> производится непосредственно в здании с плоским перекрытием, тогда </w:t>
      </w:r>
      <w:proofErr w:type="spellStart"/>
      <w:r w:rsidRPr="00CC1CA0">
        <w:rPr>
          <w:rFonts w:ascii="Times New Roman" w:hAnsi="Times New Roman"/>
          <w:sz w:val="24"/>
          <w:szCs w:val="24"/>
        </w:rPr>
        <w:t>извещатель</w:t>
      </w:r>
      <w:proofErr w:type="spellEnd"/>
      <w:r w:rsidRPr="00CC1CA0">
        <w:rPr>
          <w:rFonts w:ascii="Times New Roman" w:hAnsi="Times New Roman"/>
          <w:sz w:val="24"/>
          <w:szCs w:val="24"/>
        </w:rPr>
        <w:t xml:space="preserve"> способен обнаружить возгорание на площади в кругообразной форме.</w:t>
      </w:r>
    </w:p>
    <w:p w:rsidR="003267CC"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2. Минимальное количество </w:t>
      </w:r>
      <w:proofErr w:type="spellStart"/>
      <w:r w:rsidRPr="00CC1CA0">
        <w:rPr>
          <w:rFonts w:ascii="Times New Roman" w:hAnsi="Times New Roman"/>
          <w:sz w:val="24"/>
          <w:szCs w:val="24"/>
        </w:rPr>
        <w:t>извещателей</w:t>
      </w:r>
      <w:proofErr w:type="spellEnd"/>
      <w:r w:rsidRPr="00CC1CA0">
        <w:rPr>
          <w:rFonts w:ascii="Times New Roman" w:hAnsi="Times New Roman"/>
          <w:sz w:val="24"/>
          <w:szCs w:val="24"/>
        </w:rPr>
        <w:t xml:space="preserve">, которые устанавливают в одном помещении </w:t>
      </w:r>
      <w:r w:rsidR="003267CC">
        <w:rPr>
          <w:rFonts w:ascii="Times New Roman" w:hAnsi="Times New Roman"/>
          <w:sz w:val="24"/>
          <w:szCs w:val="24"/>
        </w:rPr>
        <w:t>–</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 xml:space="preserve"> два.</w:t>
      </w:r>
    </w:p>
    <w:p w:rsidR="00C17DCC"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3. Один </w:t>
      </w:r>
      <w:proofErr w:type="spellStart"/>
      <w:r w:rsidRPr="00CC1CA0">
        <w:rPr>
          <w:rFonts w:ascii="Times New Roman" w:hAnsi="Times New Roman"/>
          <w:sz w:val="24"/>
          <w:szCs w:val="24"/>
        </w:rPr>
        <w:t>извещатель</w:t>
      </w:r>
      <w:proofErr w:type="spellEnd"/>
      <w:r w:rsidRPr="00CC1CA0">
        <w:rPr>
          <w:rFonts w:ascii="Times New Roman" w:hAnsi="Times New Roman"/>
          <w:sz w:val="24"/>
          <w:szCs w:val="24"/>
        </w:rPr>
        <w:t xml:space="preserve"> у</w:t>
      </w:r>
      <w:r w:rsidR="00C17DCC">
        <w:rPr>
          <w:rFonts w:ascii="Times New Roman" w:hAnsi="Times New Roman"/>
          <w:sz w:val="24"/>
          <w:szCs w:val="24"/>
        </w:rPr>
        <w:t>станавливается в таких случаях:</w:t>
      </w:r>
    </w:p>
    <w:p w:rsidR="00C50889"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 xml:space="preserve">- </w:t>
      </w:r>
      <w:r w:rsidRPr="00CC1CA0">
        <w:rPr>
          <w:rFonts w:ascii="Times New Roman" w:hAnsi="Times New Roman"/>
          <w:sz w:val="24"/>
          <w:szCs w:val="24"/>
        </w:rPr>
        <w:t xml:space="preserve">площадь помещения соответствует площади защиты от возгорания, </w:t>
      </w:r>
    </w:p>
    <w:p w:rsidR="00C50889" w:rsidRPr="00745FFF"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 xml:space="preserve">- </w:t>
      </w:r>
      <w:r w:rsidRPr="00CC1CA0">
        <w:rPr>
          <w:rFonts w:ascii="Times New Roman" w:hAnsi="Times New Roman"/>
          <w:sz w:val="24"/>
          <w:szCs w:val="24"/>
        </w:rPr>
        <w:t>присутствует адресная сис</w:t>
      </w:r>
      <w:r w:rsidR="00745FFF">
        <w:rPr>
          <w:rFonts w:ascii="Times New Roman" w:hAnsi="Times New Roman"/>
          <w:sz w:val="24"/>
          <w:szCs w:val="24"/>
        </w:rPr>
        <w:t xml:space="preserve">тема контроля за </w:t>
      </w:r>
      <w:proofErr w:type="spellStart"/>
      <w:r w:rsidR="00745FFF">
        <w:rPr>
          <w:rFonts w:ascii="Times New Roman" w:hAnsi="Times New Roman"/>
          <w:sz w:val="24"/>
          <w:szCs w:val="24"/>
        </w:rPr>
        <w:t>извещателями</w:t>
      </w:r>
      <w:proofErr w:type="spellEnd"/>
      <w:r w:rsidR="00745FFF">
        <w:rPr>
          <w:rFonts w:ascii="Times New Roman" w:hAnsi="Times New Roman"/>
          <w:sz w:val="24"/>
          <w:szCs w:val="24"/>
        </w:rPr>
        <w:t xml:space="preserve">, </w:t>
      </w:r>
      <w:r>
        <w:rPr>
          <w:rFonts w:ascii="Times New Roman" w:hAnsi="Times New Roman"/>
          <w:color w:val="000000"/>
          <w:sz w:val="24"/>
          <w:szCs w:val="24"/>
        </w:rPr>
        <w:t xml:space="preserve">- </w:t>
      </w:r>
      <w:r w:rsidRPr="00CC1CA0">
        <w:rPr>
          <w:rFonts w:ascii="Times New Roman" w:hAnsi="Times New Roman"/>
          <w:color w:val="000000"/>
          <w:sz w:val="24"/>
          <w:szCs w:val="24"/>
        </w:rPr>
        <w:t xml:space="preserve">есть возможность в быстрой замене неисправного устройства. </w:t>
      </w:r>
    </w:p>
    <w:p w:rsidR="00C55BB2"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4. Установка точечных </w:t>
      </w:r>
      <w:proofErr w:type="spellStart"/>
      <w:r w:rsidRPr="00CC1CA0">
        <w:rPr>
          <w:rFonts w:ascii="Times New Roman" w:hAnsi="Times New Roman"/>
          <w:color w:val="000000"/>
          <w:sz w:val="24"/>
          <w:szCs w:val="24"/>
        </w:rPr>
        <w:t>извещателей</w:t>
      </w:r>
      <w:proofErr w:type="spellEnd"/>
      <w:r w:rsidRPr="00CC1CA0">
        <w:rPr>
          <w:rFonts w:ascii="Times New Roman" w:hAnsi="Times New Roman"/>
          <w:color w:val="000000"/>
          <w:sz w:val="24"/>
          <w:szCs w:val="24"/>
        </w:rPr>
        <w:t xml:space="preserve"> производится под перекрытием здания, расстояние от </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стен не должно превышать 10 см.</w:t>
      </w:r>
    </w:p>
    <w:p w:rsidR="00C50889" w:rsidRPr="00CC1CA0" w:rsidRDefault="00C50889" w:rsidP="001C51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5. При установке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на </w:t>
      </w:r>
      <w:proofErr w:type="spellStart"/>
      <w:r w:rsidRPr="00CC1CA0">
        <w:rPr>
          <w:rFonts w:ascii="Times New Roman" w:hAnsi="Times New Roman"/>
          <w:color w:val="000000"/>
          <w:sz w:val="24"/>
          <w:szCs w:val="24"/>
        </w:rPr>
        <w:t>фальш</w:t>
      </w:r>
      <w:proofErr w:type="spellEnd"/>
      <w:r w:rsidRPr="00CC1CA0">
        <w:rPr>
          <w:rFonts w:ascii="Times New Roman" w:hAnsi="Times New Roman"/>
          <w:color w:val="000000"/>
          <w:sz w:val="24"/>
          <w:szCs w:val="24"/>
        </w:rPr>
        <w:t xml:space="preserve"> потолок, площадь защиты уменьшается в полтора раза.</w:t>
      </w:r>
    </w:p>
    <w:p w:rsidR="00CE60D6"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Процесс установки дымового </w:t>
      </w:r>
      <w:proofErr w:type="spellStart"/>
      <w:r w:rsidRPr="00CC1CA0">
        <w:rPr>
          <w:rFonts w:ascii="Times New Roman" w:hAnsi="Times New Roman"/>
          <w:color w:val="000000"/>
          <w:sz w:val="24"/>
          <w:szCs w:val="24"/>
        </w:rPr>
        <w:t>извеща</w:t>
      </w:r>
      <w:r w:rsidR="00CE60D6">
        <w:rPr>
          <w:rFonts w:ascii="Times New Roman" w:hAnsi="Times New Roman"/>
          <w:color w:val="000000"/>
          <w:sz w:val="24"/>
          <w:szCs w:val="24"/>
        </w:rPr>
        <w:t>теля</w:t>
      </w:r>
      <w:proofErr w:type="spellEnd"/>
      <w:r w:rsidR="00CE60D6">
        <w:rPr>
          <w:rFonts w:ascii="Times New Roman" w:hAnsi="Times New Roman"/>
          <w:color w:val="000000"/>
          <w:sz w:val="24"/>
          <w:szCs w:val="24"/>
        </w:rPr>
        <w:t xml:space="preserve"> зависит от таких факторов: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площадь контроля одного датчика, </w:t>
      </w:r>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общая площадь помещения. </w:t>
      </w:r>
    </w:p>
    <w:p w:rsidR="00C55BB2"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Наилучшим местом установки дымового датчика является пространство, расположенное </w:t>
      </w:r>
      <w:proofErr w:type="gramStart"/>
      <w:r w:rsidRPr="00CC1CA0">
        <w:rPr>
          <w:rFonts w:ascii="Times New Roman" w:hAnsi="Times New Roman"/>
          <w:color w:val="000000"/>
          <w:sz w:val="24"/>
          <w:szCs w:val="24"/>
        </w:rPr>
        <w:t>по</w:t>
      </w:r>
      <w:r w:rsidRPr="00CC1CA0">
        <w:rPr>
          <w:rFonts w:ascii="Times New Roman" w:hAnsi="Times New Roman"/>
          <w:sz w:val="24"/>
          <w:szCs w:val="24"/>
        </w:rPr>
        <w:t xml:space="preserve"> перекрытием</w:t>
      </w:r>
      <w:proofErr w:type="gramEnd"/>
      <w:r w:rsidRPr="00CC1CA0">
        <w:rPr>
          <w:rFonts w:ascii="Times New Roman" w:hAnsi="Times New Roman"/>
          <w:sz w:val="24"/>
          <w:szCs w:val="24"/>
        </w:rPr>
        <w:t>. Не следует загромождать пространство пере</w:t>
      </w:r>
      <w:r w:rsidR="00C55BB2">
        <w:rPr>
          <w:rFonts w:ascii="Times New Roman" w:hAnsi="Times New Roman"/>
          <w:sz w:val="24"/>
          <w:szCs w:val="24"/>
        </w:rPr>
        <w:t xml:space="preserve">д дымовыми </w:t>
      </w:r>
      <w:proofErr w:type="spellStart"/>
      <w:r w:rsidR="00C55BB2">
        <w:rPr>
          <w:rFonts w:ascii="Times New Roman" w:hAnsi="Times New Roman"/>
          <w:sz w:val="24"/>
          <w:szCs w:val="24"/>
        </w:rPr>
        <w:t>извещателями</w:t>
      </w:r>
      <w:proofErr w:type="spellEnd"/>
      <w:r w:rsidR="00C55BB2">
        <w:rPr>
          <w:rFonts w:ascii="Times New Roman" w:hAnsi="Times New Roman"/>
          <w:sz w:val="24"/>
          <w:szCs w:val="24"/>
        </w:rPr>
        <w:t xml:space="preserve"> другими</w:t>
      </w:r>
    </w:p>
    <w:p w:rsidR="00C50889" w:rsidRPr="003267CC"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предметами, чтобы не препятствовать работе данных устройств.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При наличии подвесного потолка установка </w:t>
      </w:r>
      <w:proofErr w:type="spellStart"/>
      <w:r w:rsidRPr="00CC1CA0">
        <w:rPr>
          <w:rFonts w:ascii="Times New Roman" w:hAnsi="Times New Roman"/>
          <w:sz w:val="24"/>
          <w:szCs w:val="24"/>
        </w:rPr>
        <w:t>извещателя</w:t>
      </w:r>
      <w:proofErr w:type="spellEnd"/>
      <w:r w:rsidRPr="00CC1CA0">
        <w:rPr>
          <w:rFonts w:ascii="Times New Roman" w:hAnsi="Times New Roman"/>
          <w:sz w:val="24"/>
          <w:szCs w:val="24"/>
        </w:rPr>
        <w:t xml:space="preserve"> производится в пространстве между двумя потолками.</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Максимальное расстояние между двумя датчиками 900 см</w:t>
      </w:r>
      <w:r w:rsidR="00E73B4D">
        <w:rPr>
          <w:rFonts w:ascii="Times New Roman" w:hAnsi="Times New Roman"/>
          <w:sz w:val="24"/>
          <w:szCs w:val="24"/>
        </w:rPr>
        <w:t xml:space="preserve">. А расстояние между датчиком и </w:t>
      </w:r>
      <w:r w:rsidRPr="00CC1CA0">
        <w:rPr>
          <w:rFonts w:ascii="Times New Roman" w:hAnsi="Times New Roman"/>
          <w:sz w:val="24"/>
          <w:szCs w:val="24"/>
        </w:rPr>
        <w:t>стеной 450 см.</w:t>
      </w:r>
    </w:p>
    <w:p w:rsidR="00C55BB2"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Если помещение имеет нестандартную форму, колонны, балки, </w:t>
      </w:r>
      <w:r w:rsidR="00C55BB2">
        <w:rPr>
          <w:rFonts w:ascii="Times New Roman" w:hAnsi="Times New Roman"/>
          <w:sz w:val="24"/>
          <w:szCs w:val="24"/>
        </w:rPr>
        <w:t>декоративные компоненты,</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lastRenderedPageBreak/>
        <w:t xml:space="preserve">количество </w:t>
      </w:r>
      <w:proofErr w:type="spellStart"/>
      <w:r w:rsidRPr="00CC1CA0">
        <w:rPr>
          <w:rFonts w:ascii="Times New Roman" w:hAnsi="Times New Roman"/>
          <w:sz w:val="24"/>
          <w:szCs w:val="24"/>
        </w:rPr>
        <w:t>извещателей</w:t>
      </w:r>
      <w:proofErr w:type="spellEnd"/>
      <w:r w:rsidRPr="00CC1CA0">
        <w:rPr>
          <w:rFonts w:ascii="Times New Roman" w:hAnsi="Times New Roman"/>
          <w:sz w:val="24"/>
          <w:szCs w:val="24"/>
        </w:rPr>
        <w:t xml:space="preserve"> следует увеличить.</w:t>
      </w:r>
    </w:p>
    <w:p w:rsidR="002C4CDB" w:rsidRPr="002C4CDB"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16"/>
          <w:szCs w:val="16"/>
        </w:rPr>
      </w:pPr>
      <w:r w:rsidRPr="00CC1CA0">
        <w:rPr>
          <w:rFonts w:ascii="Times New Roman" w:hAnsi="Times New Roman"/>
          <w:sz w:val="24"/>
          <w:szCs w:val="24"/>
        </w:rPr>
        <w:t xml:space="preserve"> </w:t>
      </w:r>
    </w:p>
    <w:p w:rsidR="00C50889" w:rsidRPr="002C4CDB"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b/>
          <w:sz w:val="24"/>
          <w:szCs w:val="24"/>
        </w:rPr>
      </w:pPr>
      <w:r w:rsidRPr="002C4CDB">
        <w:rPr>
          <w:rFonts w:ascii="Times New Roman" w:hAnsi="Times New Roman"/>
          <w:b/>
          <w:sz w:val="24"/>
          <w:szCs w:val="24"/>
        </w:rPr>
        <w:t xml:space="preserve">Инспектор ОНД </w:t>
      </w:r>
      <w:proofErr w:type="gramStart"/>
      <w:r w:rsidRPr="002C4CDB">
        <w:rPr>
          <w:rFonts w:ascii="Times New Roman" w:hAnsi="Times New Roman"/>
          <w:b/>
          <w:sz w:val="24"/>
          <w:szCs w:val="24"/>
        </w:rPr>
        <w:t>по  Мошковскому</w:t>
      </w:r>
      <w:proofErr w:type="gramEnd"/>
      <w:r w:rsidRPr="002C4CDB">
        <w:rPr>
          <w:rFonts w:ascii="Times New Roman" w:hAnsi="Times New Roman"/>
          <w:b/>
          <w:sz w:val="24"/>
          <w:szCs w:val="24"/>
        </w:rPr>
        <w:t xml:space="preserve"> району </w:t>
      </w:r>
      <w:r w:rsidR="002C4CDB">
        <w:rPr>
          <w:rFonts w:ascii="Times New Roman" w:hAnsi="Times New Roman"/>
          <w:b/>
          <w:sz w:val="24"/>
          <w:szCs w:val="24"/>
        </w:rPr>
        <w:t xml:space="preserve">                                                                </w:t>
      </w:r>
      <w:r w:rsidRPr="002C4CDB">
        <w:rPr>
          <w:rFonts w:ascii="Times New Roman" w:hAnsi="Times New Roman"/>
          <w:b/>
          <w:sz w:val="24"/>
          <w:szCs w:val="24"/>
        </w:rPr>
        <w:t>О.Н.Аржанова</w:t>
      </w:r>
    </w:p>
    <w:p w:rsidR="007B5950" w:rsidRPr="008E2265" w:rsidRDefault="007B5950" w:rsidP="00445456">
      <w:pPr>
        <w:spacing w:after="0" w:line="240" w:lineRule="auto"/>
        <w:jc w:val="center"/>
        <w:rPr>
          <w:rFonts w:ascii="Times New Roman" w:hAnsi="Times New Roman"/>
          <w:sz w:val="16"/>
          <w:szCs w:val="16"/>
        </w:rPr>
      </w:pPr>
    </w:p>
    <w:p w:rsidR="00434ABE" w:rsidRDefault="00434ABE" w:rsidP="005D1952">
      <w:pPr>
        <w:spacing w:after="0" w:line="240" w:lineRule="auto"/>
        <w:jc w:val="both"/>
        <w:rPr>
          <w:rFonts w:ascii="Times New Roman" w:hAnsi="Times New Roman"/>
          <w:b/>
          <w:bCs/>
          <w:sz w:val="16"/>
          <w:szCs w:val="16"/>
          <w:lang w:eastAsia="ru-RU"/>
        </w:rPr>
      </w:pPr>
    </w:p>
    <w:p w:rsidR="00DB04FD" w:rsidRPr="005304A2" w:rsidRDefault="00DB04FD" w:rsidP="005304A2">
      <w:pPr>
        <w:pStyle w:val="13"/>
        <w:jc w:val="center"/>
        <w:rPr>
          <w:rFonts w:ascii="Times New Roman" w:hAnsi="Times New Roman"/>
          <w:b/>
          <w:sz w:val="24"/>
          <w:szCs w:val="24"/>
        </w:rPr>
      </w:pPr>
      <w:r w:rsidRPr="000F500B">
        <w:rPr>
          <w:rFonts w:ascii="Times New Roman" w:hAnsi="Times New Roman"/>
          <w:b/>
          <w:sz w:val="24"/>
          <w:szCs w:val="24"/>
        </w:rPr>
        <w:t>Противопожарная безопасность при печном отоплении</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Основная причина пожаров произошло</w:t>
      </w:r>
      <w:r w:rsidRPr="000F500B">
        <w:rPr>
          <w:rFonts w:ascii="Times New Roman" w:hAnsi="Times New Roman"/>
          <w:sz w:val="24"/>
          <w:szCs w:val="24"/>
        </w:rPr>
        <w:t xml:space="preserve"> из-за неисправного состояния печей и дымоходов, а также небрежного ведения топки. Поэтому соблюдение противопожарных мероприятий имеет особое значение.</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 xml:space="preserve">Древесные материалы воспламеняются при нагревании до температуры 300°, но если они долгое время находятся в соприкосновении с предметами, разогретыми даже до 100°, то приобретают свойства самовозгорания. Поэтому при устройстве печей необходимо следить, чтобы нагреваемые поверхности печей и дымоходов не соприкасались со сгораемыми частями здания. Основное требование пожарной профилактики: деревянные или другие </w:t>
      </w:r>
      <w:proofErr w:type="spellStart"/>
      <w:r w:rsidRPr="000F500B">
        <w:rPr>
          <w:rFonts w:ascii="Times New Roman" w:hAnsi="Times New Roman"/>
          <w:sz w:val="24"/>
          <w:szCs w:val="24"/>
        </w:rPr>
        <w:t>легковозгораемые</w:t>
      </w:r>
      <w:proofErr w:type="spellEnd"/>
      <w:r w:rsidRPr="000F500B">
        <w:rPr>
          <w:rFonts w:ascii="Times New Roman" w:hAnsi="Times New Roman"/>
          <w:sz w:val="24"/>
          <w:szCs w:val="24"/>
        </w:rPr>
        <w:t xml:space="preserve"> части зданий должны находиться на достаточном расстоянии от горячих частей печи и дымоходов или быть хорошо изолированными.</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 xml:space="preserve">Особую опасность представляют трещины, образующиеся в массиве печи и дымовых каналах вследствие неравномерной осадки или </w:t>
      </w:r>
      <w:proofErr w:type="spellStart"/>
      <w:r w:rsidRPr="000F500B">
        <w:rPr>
          <w:rFonts w:ascii="Times New Roman" w:hAnsi="Times New Roman"/>
          <w:sz w:val="24"/>
          <w:szCs w:val="24"/>
        </w:rPr>
        <w:t>выкрошивания</w:t>
      </w:r>
      <w:proofErr w:type="spellEnd"/>
      <w:r w:rsidRPr="000F500B">
        <w:rPr>
          <w:rFonts w:ascii="Times New Roman" w:hAnsi="Times New Roman"/>
          <w:sz w:val="24"/>
          <w:szCs w:val="24"/>
        </w:rPr>
        <w:t xml:space="preserve"> глиняного раствора из швов в результате действия высокой температуры. Причиной пожара может также служить возгорание сажи, накопившейся в большом количестве в дымовых каналах.</w:t>
      </w:r>
    </w:p>
    <w:p w:rsidR="00DB04FD" w:rsidRPr="000F500B" w:rsidRDefault="00745FFF" w:rsidP="00DB04FD">
      <w:pPr>
        <w:pStyle w:val="13"/>
        <w:jc w:val="both"/>
        <w:rPr>
          <w:rFonts w:ascii="Times New Roman" w:hAnsi="Times New Roman"/>
          <w:sz w:val="24"/>
          <w:szCs w:val="24"/>
        </w:rPr>
      </w:pPr>
      <w:r>
        <w:rPr>
          <w:noProof/>
        </w:rPr>
        <w:drawing>
          <wp:anchor distT="0" distB="0" distL="114300" distR="114300" simplePos="0" relativeHeight="251654656" behindDoc="0" locked="0" layoutInCell="1" allowOverlap="1">
            <wp:simplePos x="0" y="0"/>
            <wp:positionH relativeFrom="column">
              <wp:posOffset>3003550</wp:posOffset>
            </wp:positionH>
            <wp:positionV relativeFrom="paragraph">
              <wp:posOffset>114300</wp:posOffset>
            </wp:positionV>
            <wp:extent cx="3327400" cy="1872615"/>
            <wp:effectExtent l="0" t="0" r="0" b="0"/>
            <wp:wrapSquare wrapText="bothSides"/>
            <wp:docPr id="288" name="Рисунок 288" descr="http://38.mchs.gov.ru/upload/site68/document_news/H4uMgHHul5-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38.mchs.gov.ru/upload/site68/document_news/H4uMgHHul5-big-reduce350.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32740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4FD">
        <w:rPr>
          <w:rFonts w:ascii="Times New Roman" w:hAnsi="Times New Roman"/>
          <w:sz w:val="24"/>
          <w:szCs w:val="24"/>
        </w:rPr>
        <w:t xml:space="preserve">       </w:t>
      </w:r>
      <w:r w:rsidR="00DB04FD" w:rsidRPr="000F500B">
        <w:rPr>
          <w:rFonts w:ascii="Times New Roman" w:hAnsi="Times New Roman"/>
          <w:sz w:val="24"/>
          <w:szCs w:val="24"/>
        </w:rPr>
        <w:t xml:space="preserve">Для изоляции применяют несгораемые материалы или с низкой теплопроводностью: красный кирпич, войлок, а также асбест в виде листов и шнура. </w:t>
      </w:r>
      <w:r w:rsidR="00DB04FD">
        <w:rPr>
          <w:rFonts w:ascii="Times New Roman" w:hAnsi="Times New Roman"/>
          <w:sz w:val="24"/>
          <w:szCs w:val="24"/>
        </w:rPr>
        <w:t xml:space="preserve"> </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 xml:space="preserve"> Пол под топочной дверцей печи обивают металлическим листом размером 500X700 мм, предохраняющим его и плинтус у стенки печи от возгорания.</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При установке печи между сгораемыми перегородками или в проеме деревянной стены между печью и перегородками оставляют отступ шириной не менее 130 мм, заделываемый кирпичной кладкой. Деревянную конструкцию тщательно изолируют асбестом или войлоком, пропитанным глиняным раствором. Минимальное расстояние от внутренней поверхности ближайшего дымохода до дерева должно быть не менее 250 мм (1 кирпич). Ширина разделки равна толщине примыкающей стены или перегородки здания. При примыкании к печи кирпичных или несгораемых стен толщина и ширина разделки составляет 0,5 кирпича.</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Во всех случаях при сооружении печи или дымовой трубы возле деревянной стены или перегородки здания между ними оставляют свободный воздушный промежуток (</w:t>
      </w:r>
      <w:proofErr w:type="spellStart"/>
      <w:r w:rsidRPr="000F500B">
        <w:rPr>
          <w:rFonts w:ascii="Times New Roman" w:hAnsi="Times New Roman"/>
          <w:sz w:val="24"/>
          <w:szCs w:val="24"/>
        </w:rPr>
        <w:t>отступку</w:t>
      </w:r>
      <w:proofErr w:type="spellEnd"/>
      <w:r w:rsidRPr="000F500B">
        <w:rPr>
          <w:rFonts w:ascii="Times New Roman" w:hAnsi="Times New Roman"/>
          <w:sz w:val="24"/>
          <w:szCs w:val="24"/>
        </w:rPr>
        <w:t xml:space="preserve">) на высоту печи или дымовой трубы. Сгораемые стены и перегородки в </w:t>
      </w:r>
      <w:proofErr w:type="spellStart"/>
      <w:r w:rsidRPr="000F500B">
        <w:rPr>
          <w:rFonts w:ascii="Times New Roman" w:hAnsi="Times New Roman"/>
          <w:sz w:val="24"/>
          <w:szCs w:val="24"/>
        </w:rPr>
        <w:t>отступке</w:t>
      </w:r>
      <w:proofErr w:type="spellEnd"/>
      <w:r w:rsidRPr="000F500B">
        <w:rPr>
          <w:rFonts w:ascii="Times New Roman" w:hAnsi="Times New Roman"/>
          <w:sz w:val="24"/>
          <w:szCs w:val="24"/>
        </w:rPr>
        <w:t xml:space="preserve"> изолируют асбестом или двумя слоями войлока, пропитанного глиняным раствором, с последующей обивкой кровельным железом. </w:t>
      </w:r>
      <w:proofErr w:type="spellStart"/>
      <w:r w:rsidRPr="000F500B">
        <w:rPr>
          <w:rFonts w:ascii="Times New Roman" w:hAnsi="Times New Roman"/>
          <w:sz w:val="24"/>
          <w:szCs w:val="24"/>
        </w:rPr>
        <w:t>Отступка</w:t>
      </w:r>
      <w:proofErr w:type="spellEnd"/>
      <w:r w:rsidRPr="000F500B">
        <w:rPr>
          <w:rFonts w:ascii="Times New Roman" w:hAnsi="Times New Roman"/>
          <w:sz w:val="24"/>
          <w:szCs w:val="24"/>
        </w:rPr>
        <w:t xml:space="preserve"> может быть открытой или закрытой с одной или с обеих сторон кирпичом (можно использовать другой огнестойкий материал). При устройстве закрытой </w:t>
      </w:r>
      <w:proofErr w:type="spellStart"/>
      <w:r w:rsidRPr="000F500B">
        <w:rPr>
          <w:rFonts w:ascii="Times New Roman" w:hAnsi="Times New Roman"/>
          <w:sz w:val="24"/>
          <w:szCs w:val="24"/>
        </w:rPr>
        <w:t>отступки</w:t>
      </w:r>
      <w:proofErr w:type="spellEnd"/>
      <w:r w:rsidRPr="000F500B">
        <w:rPr>
          <w:rFonts w:ascii="Times New Roman" w:hAnsi="Times New Roman"/>
          <w:sz w:val="24"/>
          <w:szCs w:val="24"/>
        </w:rPr>
        <w:t xml:space="preserve"> ее заделывают с боков кирпичными стенками толщиной в полкирпича. Общую толщину открытой </w:t>
      </w:r>
      <w:proofErr w:type="spellStart"/>
      <w:r w:rsidRPr="000F500B">
        <w:rPr>
          <w:rFonts w:ascii="Times New Roman" w:hAnsi="Times New Roman"/>
          <w:sz w:val="24"/>
          <w:szCs w:val="24"/>
        </w:rPr>
        <w:t>отступки</w:t>
      </w:r>
      <w:proofErr w:type="spellEnd"/>
      <w:r w:rsidRPr="000F500B">
        <w:rPr>
          <w:rFonts w:ascii="Times New Roman" w:hAnsi="Times New Roman"/>
          <w:sz w:val="24"/>
          <w:szCs w:val="24"/>
        </w:rPr>
        <w:t xml:space="preserve"> устраивают с таким расчетом, чтобы расстояние от внутренней поверхности дымовых каналов до деревянной стены или перегородки было не менее </w:t>
      </w:r>
      <w:smartTag w:uri="urn:schemas-microsoft-com:office:smarttags" w:element="metricconverter">
        <w:smartTagPr>
          <w:attr w:name="ProductID" w:val="250 мм"/>
        </w:smartTagPr>
        <w:r w:rsidRPr="000F500B">
          <w:rPr>
            <w:rFonts w:ascii="Times New Roman" w:hAnsi="Times New Roman"/>
            <w:sz w:val="24"/>
            <w:szCs w:val="24"/>
          </w:rPr>
          <w:t>250 мм</w:t>
        </w:r>
      </w:smartTag>
      <w:r w:rsidRPr="000F500B">
        <w:rPr>
          <w:rFonts w:ascii="Times New Roman" w:hAnsi="Times New Roman"/>
          <w:sz w:val="24"/>
          <w:szCs w:val="24"/>
        </w:rPr>
        <w:t xml:space="preserve">. Если </w:t>
      </w:r>
      <w:proofErr w:type="spellStart"/>
      <w:r w:rsidRPr="000F500B">
        <w:rPr>
          <w:rFonts w:ascii="Times New Roman" w:hAnsi="Times New Roman"/>
          <w:sz w:val="24"/>
          <w:szCs w:val="24"/>
        </w:rPr>
        <w:t>отступка</w:t>
      </w:r>
      <w:proofErr w:type="spellEnd"/>
      <w:r w:rsidRPr="000F500B">
        <w:rPr>
          <w:rFonts w:ascii="Times New Roman" w:hAnsi="Times New Roman"/>
          <w:sz w:val="24"/>
          <w:szCs w:val="24"/>
        </w:rPr>
        <w:t xml:space="preserve"> закрыта с обеих сторон кирпичом, ее перекрывают двумя рядами кирпича или другим огнестойким материалом. Образовавшуюся закрытую камеру внизу и сверху снабжают вентиляционными решетками для циркуляции воздуха. Площадь сечения каждой вентиляционной решетки должна быть не менее 150 см2.</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В междуэтажных и чердачных перекрытиях, где сгораемые части здания примыкают к дымовым каналам, предусматривают вертикальные и горизонтальные разделки.</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lastRenderedPageBreak/>
        <w:t xml:space="preserve">      </w:t>
      </w:r>
      <w:r w:rsidRPr="000F500B">
        <w:rPr>
          <w:rFonts w:ascii="Times New Roman" w:hAnsi="Times New Roman"/>
          <w:sz w:val="24"/>
          <w:szCs w:val="24"/>
        </w:rPr>
        <w:t xml:space="preserve">Разделки устраивают также в местах примыкания сгораемых конструкций к вентиляционным каналам, если они расположены рядом с дымовыми. При использовании для чердачных перекрытий </w:t>
      </w:r>
      <w:proofErr w:type="spellStart"/>
      <w:r w:rsidRPr="000F500B">
        <w:rPr>
          <w:rFonts w:ascii="Times New Roman" w:hAnsi="Times New Roman"/>
          <w:sz w:val="24"/>
          <w:szCs w:val="24"/>
        </w:rPr>
        <w:t>легковозгораемых</w:t>
      </w:r>
      <w:proofErr w:type="spellEnd"/>
      <w:r w:rsidRPr="000F500B">
        <w:rPr>
          <w:rFonts w:ascii="Times New Roman" w:hAnsi="Times New Roman"/>
          <w:sz w:val="24"/>
          <w:szCs w:val="24"/>
        </w:rPr>
        <w:t xml:space="preserve"> утеплителей вертикальные разделки дымовых труб, стеновых дымовых каналов и печей выводят на 0,7 м выше поверхности утеплителя.</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 xml:space="preserve">Горизонтальные разделки вокруг труб у стеновых дымовых каналов и стенок печи выполняют из кирпича или других теплоизоляционных материалов путем утолщения кладки по всей высоте сгораемого перекрытия. При этом между разделкой и перекрытием устраивают прокладку </w:t>
      </w:r>
      <w:proofErr w:type="gramStart"/>
      <w:r w:rsidRPr="000F500B">
        <w:rPr>
          <w:rFonts w:ascii="Times New Roman" w:hAnsi="Times New Roman"/>
          <w:sz w:val="24"/>
          <w:szCs w:val="24"/>
        </w:rPr>
        <w:t>из дух</w:t>
      </w:r>
      <w:proofErr w:type="gramEnd"/>
      <w:r w:rsidRPr="000F500B">
        <w:rPr>
          <w:rFonts w:ascii="Times New Roman" w:hAnsi="Times New Roman"/>
          <w:sz w:val="24"/>
          <w:szCs w:val="24"/>
        </w:rPr>
        <w:t xml:space="preserve"> слоев войлока, пропитанного глиняным раствором, толщиной не менее 20 мм.</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Металлические и железобетонные балки, расположенные вблизи дымовых каналов, должны располагаться на расстоянии не менее 0,13 м от их внутренней поверхности. Деревянные балки, проходящие или заделанные в стены дымовой трубы, следует располагать на</w:t>
      </w:r>
      <w:r w:rsidR="00802482">
        <w:rPr>
          <w:rFonts w:ascii="Times New Roman" w:hAnsi="Times New Roman"/>
          <w:sz w:val="24"/>
          <w:szCs w:val="24"/>
        </w:rPr>
        <w:t xml:space="preserve"> расстоянии не менее 0,25 м от </w:t>
      </w:r>
      <w:r w:rsidRPr="000F500B">
        <w:rPr>
          <w:rFonts w:ascii="Times New Roman" w:hAnsi="Times New Roman"/>
          <w:sz w:val="24"/>
          <w:szCs w:val="24"/>
        </w:rPr>
        <w:t>каналов. Их концы должны быть обернуты-двумя слоями войлока, пропитанного глиняным раствором. Если невозможно установить балки с соблюдением указанного расстояния от дымовых и вентиляционных каналов, устраивают ригель.</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Разделку асбестоцементных дымовых труб в местах примыкания к сгораемым частям помещения выполняют путем уширения асбестоцементного стояка или созданием несгораемого участка перекрытия.</w:t>
      </w:r>
    </w:p>
    <w:p w:rsidR="00DB04FD" w:rsidRPr="000F500B" w:rsidRDefault="00DB04FD" w:rsidP="00DB04FD">
      <w:pPr>
        <w:pStyle w:val="13"/>
        <w:jc w:val="both"/>
        <w:rPr>
          <w:rFonts w:ascii="Times New Roman" w:hAnsi="Times New Roman"/>
          <w:sz w:val="24"/>
          <w:szCs w:val="24"/>
        </w:rPr>
      </w:pPr>
      <w:r>
        <w:rPr>
          <w:rFonts w:ascii="Times New Roman" w:hAnsi="Times New Roman"/>
          <w:sz w:val="24"/>
          <w:szCs w:val="24"/>
        </w:rPr>
        <w:t xml:space="preserve">      </w:t>
      </w:r>
      <w:r w:rsidRPr="000F500B">
        <w:rPr>
          <w:rFonts w:ascii="Times New Roman" w:hAnsi="Times New Roman"/>
          <w:sz w:val="24"/>
          <w:szCs w:val="24"/>
        </w:rPr>
        <w:t>Соблюдение правил строительства печей, каминов и бань, а также правил пожарной безопасности способствует созданию благоприятных условий для жизни людей, обеспечивает безопасность очагов открытого огня в любой сезон, позволяет использовать их с полной нагрузкой в соответствии с назначением того или иного сооружения.</w:t>
      </w:r>
    </w:p>
    <w:p w:rsidR="00DB04FD" w:rsidRPr="00DB04FD" w:rsidRDefault="00DB04FD" w:rsidP="00DB04FD">
      <w:pPr>
        <w:pStyle w:val="13"/>
        <w:jc w:val="both"/>
        <w:rPr>
          <w:rFonts w:ascii="Times New Roman" w:hAnsi="Times New Roman"/>
          <w:sz w:val="16"/>
          <w:szCs w:val="16"/>
        </w:rPr>
      </w:pPr>
    </w:p>
    <w:p w:rsidR="00DA544B" w:rsidRPr="00DA544B" w:rsidRDefault="00DB04FD" w:rsidP="00DA544B">
      <w:pPr>
        <w:pStyle w:val="13"/>
        <w:jc w:val="both"/>
        <w:rPr>
          <w:rFonts w:ascii="Times New Roman" w:hAnsi="Times New Roman"/>
          <w:b/>
          <w:sz w:val="24"/>
          <w:szCs w:val="24"/>
        </w:rPr>
      </w:pPr>
      <w:r w:rsidRPr="00DA544B">
        <w:rPr>
          <w:rFonts w:ascii="Times New Roman" w:hAnsi="Times New Roman"/>
          <w:b/>
          <w:sz w:val="24"/>
          <w:szCs w:val="24"/>
        </w:rPr>
        <w:t>Инспектор ОНД по Мошковскому району                                                                 Аржанова О.Н.</w:t>
      </w:r>
    </w:p>
    <w:p w:rsidR="00DA544B" w:rsidRPr="00E44BFD" w:rsidRDefault="00DA544B" w:rsidP="00E44BFD">
      <w:pPr>
        <w:spacing w:after="0" w:line="240" w:lineRule="auto"/>
        <w:ind w:left="-360"/>
        <w:jc w:val="both"/>
        <w:rPr>
          <w:rFonts w:ascii="Times New Roman" w:hAnsi="Times New Roman"/>
          <w:sz w:val="24"/>
          <w:szCs w:val="24"/>
        </w:rPr>
      </w:pPr>
    </w:p>
    <w:p w:rsidR="00436D2A" w:rsidRPr="00436D2A" w:rsidRDefault="00436D2A" w:rsidP="00436D2A">
      <w:pPr>
        <w:pStyle w:val="2"/>
        <w:spacing w:before="0" w:after="0" w:line="240" w:lineRule="auto"/>
        <w:jc w:val="center"/>
        <w:rPr>
          <w:rFonts w:ascii="Times New Roman" w:hAnsi="Times New Roman"/>
        </w:rPr>
      </w:pPr>
      <w:r w:rsidRPr="00436D2A">
        <w:rPr>
          <w:rFonts w:ascii="Times New Roman" w:hAnsi="Times New Roman"/>
        </w:rPr>
        <w:t>Памятка населению о правилах поведения на льду водоема</w:t>
      </w:r>
    </w:p>
    <w:p w:rsidR="00436D2A" w:rsidRPr="00E44BFD" w:rsidRDefault="00745FFF" w:rsidP="00436D2A">
      <w:pPr>
        <w:pStyle w:val="af1"/>
        <w:spacing w:before="0" w:beforeAutospacing="0" w:after="0" w:afterAutospacing="0"/>
        <w:ind w:firstLine="567"/>
        <w:jc w:val="both"/>
      </w:pPr>
      <w:r w:rsidRPr="00E44BFD">
        <w:rPr>
          <w:noProof/>
        </w:rPr>
        <w:drawing>
          <wp:anchor distT="0" distB="0" distL="114300" distR="114300" simplePos="0" relativeHeight="251655680" behindDoc="0" locked="0" layoutInCell="1" allowOverlap="1">
            <wp:simplePos x="0" y="0"/>
            <wp:positionH relativeFrom="column">
              <wp:posOffset>3702050</wp:posOffset>
            </wp:positionH>
            <wp:positionV relativeFrom="paragraph">
              <wp:posOffset>334645</wp:posOffset>
            </wp:positionV>
            <wp:extent cx="2619375" cy="1743075"/>
            <wp:effectExtent l="0" t="0" r="0" b="0"/>
            <wp:wrapSquare wrapText="bothSides"/>
            <wp:docPr id="300" name="Рисунок 30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Картинки по запросу безопасность на льду картинки"/>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436D2A" w:rsidRPr="00E44BFD" w:rsidRDefault="00436D2A" w:rsidP="00436D2A">
      <w:pPr>
        <w:pStyle w:val="af1"/>
        <w:spacing w:before="0" w:beforeAutospacing="0" w:after="0" w:afterAutospacing="0"/>
        <w:ind w:firstLine="567"/>
        <w:jc w:val="both"/>
      </w:pPr>
      <w:r w:rsidRPr="00E44BFD">
        <w:rPr>
          <w:rStyle w:val="af6"/>
        </w:rPr>
        <w:t>Становление льда  </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E44BFD">
        <w:tab/>
      </w:r>
      <w:r w:rsidRPr="00E44BFD">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E44BFD">
          <w:t>10 см</w:t>
        </w:r>
      </w:smartTag>
      <w:r w:rsidRPr="00E44BFD">
        <w:t xml:space="preserve">; - безопасная толщина льда для совершения пешей переправы </w:t>
      </w:r>
      <w:smartTag w:uri="urn:schemas-microsoft-com:office:smarttags" w:element="metricconverter">
        <w:smartTagPr>
          <w:attr w:name="ProductID" w:val="15 см"/>
        </w:smartTagPr>
        <w:r w:rsidRPr="00E44BFD">
          <w:t>15 см</w:t>
        </w:r>
      </w:smartTag>
      <w:r w:rsidRPr="00E44BFD">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E44BFD">
          <w:t>30 см</w:t>
        </w:r>
      </w:smartTag>
      <w:r w:rsidRPr="00E44BFD">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E44BFD">
        <w:tab/>
      </w:r>
      <w:r w:rsidRPr="00E44BFD">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E44BFD">
          <w:t>12 см</w:t>
        </w:r>
      </w:smartTag>
      <w:r w:rsidRPr="00E44BFD">
        <w:t xml:space="preserve">, а при массовом катании - не менее </w:t>
      </w:r>
      <w:smartTag w:uri="urn:schemas-microsoft-com:office:smarttags" w:element="metricconverter">
        <w:smartTagPr>
          <w:attr w:name="ProductID" w:val="25 см"/>
        </w:smartTagPr>
        <w:r w:rsidRPr="00E44BFD">
          <w:t>25 см</w:t>
        </w:r>
      </w:smartTag>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rPr>
        <w:t>Правила поведения на льду</w:t>
      </w:r>
      <w:r w:rsidRPr="00E44BFD">
        <w:t xml:space="preserve">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Ни в коем случае нельзя выходить на лед в темное время суток и при плохой видимости (туман, снегопад, дождь). </w:t>
      </w:r>
    </w:p>
    <w:p w:rsidR="00436D2A" w:rsidRPr="00E44BFD" w:rsidRDefault="00436D2A" w:rsidP="00436D2A">
      <w:pPr>
        <w:pStyle w:val="af1"/>
        <w:spacing w:before="0" w:beforeAutospacing="0" w:after="0" w:afterAutospacing="0"/>
        <w:ind w:firstLine="567"/>
        <w:jc w:val="both"/>
      </w:pPr>
      <w:r w:rsidRPr="00E44BFD">
        <w:lastRenderedPageBreak/>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436D2A" w:rsidRPr="00E44BFD" w:rsidRDefault="00436D2A" w:rsidP="00436D2A">
      <w:pPr>
        <w:pStyle w:val="af1"/>
        <w:spacing w:before="0" w:beforeAutospacing="0" w:after="0" w:afterAutospacing="0"/>
        <w:ind w:firstLine="567"/>
        <w:jc w:val="both"/>
      </w:pPr>
      <w:r w:rsidRPr="00E44BFD">
        <w:t>- Безопаснее всего выходить на берег и спускаться в местах, где лед виден и не покрыт снегом.</w:t>
      </w:r>
    </w:p>
    <w:p w:rsidR="00436D2A" w:rsidRPr="00E44BFD" w:rsidRDefault="00436D2A" w:rsidP="00436D2A">
      <w:pPr>
        <w:pStyle w:val="af1"/>
        <w:spacing w:before="0" w:beforeAutospacing="0" w:after="0" w:afterAutospacing="0"/>
        <w:ind w:firstLine="567"/>
        <w:jc w:val="both"/>
      </w:pPr>
      <w:r w:rsidRPr="00E44BFD">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436D2A" w:rsidRPr="00E44BFD" w:rsidRDefault="00436D2A" w:rsidP="00436D2A">
      <w:pPr>
        <w:pStyle w:val="af1"/>
        <w:spacing w:before="0" w:beforeAutospacing="0" w:after="0" w:afterAutospacing="0"/>
        <w:ind w:firstLine="567"/>
        <w:jc w:val="both"/>
      </w:pPr>
      <w:r w:rsidRPr="00E44BFD">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436D2A" w:rsidRPr="00E44BFD" w:rsidRDefault="00436D2A" w:rsidP="00436D2A">
      <w:pPr>
        <w:pStyle w:val="af1"/>
        <w:spacing w:before="0" w:beforeAutospacing="0" w:after="0" w:afterAutospacing="0"/>
        <w:ind w:firstLine="567"/>
        <w:jc w:val="both"/>
      </w:pPr>
      <w:r w:rsidRPr="00E44BFD">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436D2A" w:rsidRPr="00E44BFD" w:rsidRDefault="00436D2A" w:rsidP="00436D2A">
      <w:pPr>
        <w:pStyle w:val="af1"/>
        <w:spacing w:before="0" w:beforeAutospacing="0" w:after="0" w:afterAutospacing="0"/>
        <w:ind w:firstLine="567"/>
        <w:jc w:val="both"/>
      </w:pPr>
      <w:r w:rsidRPr="00E44BFD">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436D2A" w:rsidRPr="00E44BFD" w:rsidRDefault="00436D2A" w:rsidP="00436D2A">
      <w:pPr>
        <w:pStyle w:val="af1"/>
        <w:spacing w:before="0" w:beforeAutospacing="0" w:after="0" w:afterAutospacing="0"/>
        <w:ind w:firstLine="567"/>
        <w:jc w:val="both"/>
      </w:pPr>
      <w:r w:rsidRPr="00E44BFD">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E44BFD">
          <w:t>6 метров</w:t>
        </w:r>
      </w:smartTag>
      <w:r w:rsidRPr="00E44BFD">
        <w:t xml:space="preserve">, также необходимо быть готовым оказать помощь товарищу. </w:t>
      </w:r>
    </w:p>
    <w:p w:rsidR="00436D2A" w:rsidRPr="00E44BFD" w:rsidRDefault="00436D2A" w:rsidP="00436D2A">
      <w:pPr>
        <w:pStyle w:val="af1"/>
        <w:spacing w:before="0" w:beforeAutospacing="0" w:after="0" w:afterAutospacing="0"/>
        <w:ind w:firstLine="567"/>
        <w:jc w:val="both"/>
      </w:pPr>
      <w:r w:rsidRPr="00E44BFD">
        <w:t xml:space="preserve">- При перевозке небольших грузов, их следует класть на сани или брусья с большой площадью опоры на лед, чтобы избежать провала. </w:t>
      </w:r>
    </w:p>
    <w:p w:rsidR="00436D2A" w:rsidRPr="00E44BFD" w:rsidRDefault="00436D2A" w:rsidP="00436D2A">
      <w:pPr>
        <w:pStyle w:val="af1"/>
        <w:spacing w:before="0" w:beforeAutospacing="0" w:after="0" w:afterAutospacing="0"/>
        <w:ind w:firstLine="567"/>
        <w:jc w:val="both"/>
      </w:pPr>
      <w:r w:rsidRPr="00E44BFD">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436D2A" w:rsidRPr="00E44BFD" w:rsidRDefault="00436D2A" w:rsidP="00436D2A">
      <w:pPr>
        <w:pStyle w:val="af1"/>
        <w:spacing w:before="0" w:beforeAutospacing="0" w:after="0" w:afterAutospacing="0"/>
        <w:ind w:firstLine="567"/>
        <w:jc w:val="both"/>
      </w:pPr>
      <w:r w:rsidRPr="00E44BFD">
        <w:t xml:space="preserve">- Не следует ходить рядом с трещинами или по участку льда, отделенному от основного массива несколькими трещинами. </w:t>
      </w:r>
    </w:p>
    <w:p w:rsidR="00436D2A" w:rsidRPr="00E44BFD" w:rsidRDefault="00436D2A" w:rsidP="00436D2A">
      <w:pPr>
        <w:pStyle w:val="af1"/>
        <w:spacing w:before="0" w:beforeAutospacing="0" w:after="0" w:afterAutospacing="0"/>
        <w:ind w:firstLine="567"/>
        <w:jc w:val="both"/>
      </w:pPr>
      <w:r w:rsidRPr="00E44BFD">
        <w:t xml:space="preserve">- Необходимо быстро покинуть опасное место, если из пробитой лунки начинает бить фонтаном вода. </w:t>
      </w:r>
    </w:p>
    <w:p w:rsidR="00436D2A" w:rsidRPr="00E44BFD" w:rsidRDefault="00745FFF" w:rsidP="00436D2A">
      <w:pPr>
        <w:pStyle w:val="af1"/>
        <w:spacing w:before="0" w:beforeAutospacing="0" w:after="0" w:afterAutospacing="0"/>
        <w:ind w:firstLine="567"/>
        <w:jc w:val="both"/>
      </w:pPr>
      <w:r w:rsidRPr="00E44BFD">
        <w:rPr>
          <w:noProof/>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209550</wp:posOffset>
            </wp:positionV>
            <wp:extent cx="2374900" cy="1567180"/>
            <wp:effectExtent l="0" t="0" r="0" b="0"/>
            <wp:wrapSquare wrapText="bothSides"/>
            <wp:docPr id="301" name="Рисунок 301"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Картинки по запросу безопасность на льду картинки"/>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00436D2A" w:rsidRPr="00E44BFD">
        <w:t>по своему</w:t>
      </w:r>
      <w:proofErr w:type="gramEnd"/>
      <w:r w:rsidR="00436D2A" w:rsidRPr="00E44BFD">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E60D6" w:rsidRPr="00E73B4D" w:rsidRDefault="00436D2A" w:rsidP="00436D2A">
      <w:pPr>
        <w:pStyle w:val="af1"/>
        <w:spacing w:before="0" w:beforeAutospacing="0" w:after="0" w:afterAutospacing="0"/>
        <w:ind w:firstLine="567"/>
        <w:jc w:val="both"/>
        <w:rPr>
          <w:rStyle w:val="af6"/>
          <w:b w:val="0"/>
          <w:bCs w:val="0"/>
        </w:rPr>
      </w:pPr>
      <w:r w:rsidRPr="00E44BFD">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E44BFD">
          <w:t>25 метров</w:t>
        </w:r>
      </w:smartTag>
      <w:r w:rsidRPr="00E44BFD">
        <w:t>); «</w:t>
      </w:r>
      <w:proofErr w:type="spellStart"/>
      <w:r w:rsidRPr="00E44BFD">
        <w:t>спасалки</w:t>
      </w:r>
      <w:proofErr w:type="spellEnd"/>
      <w:r w:rsidRPr="00E44BFD">
        <w:t>» - это устройства, похожие на толстое шило и висящие на груди. Воткнув их в лёд, можно под</w:t>
      </w:r>
      <w:r w:rsidR="006736ED">
        <w:t>тянуться и выбраться из воды.  </w:t>
      </w:r>
    </w:p>
    <w:p w:rsidR="00436D2A" w:rsidRPr="00E44BFD" w:rsidRDefault="00436D2A" w:rsidP="00436D2A">
      <w:pPr>
        <w:pStyle w:val="af1"/>
        <w:spacing w:before="0" w:beforeAutospacing="0" w:after="0" w:afterAutospacing="0"/>
        <w:ind w:firstLine="567"/>
        <w:jc w:val="both"/>
      </w:pPr>
      <w:r w:rsidRPr="00E44BFD">
        <w:rPr>
          <w:rStyle w:val="af6"/>
        </w:rPr>
        <w:t>Советы рыболовам</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436D2A" w:rsidRPr="00E44BFD" w:rsidRDefault="00436D2A" w:rsidP="00436D2A">
      <w:pPr>
        <w:pStyle w:val="af1"/>
        <w:spacing w:before="0" w:beforeAutospacing="0" w:after="0" w:afterAutospacing="0"/>
        <w:ind w:firstLine="567"/>
        <w:jc w:val="both"/>
      </w:pPr>
      <w:r w:rsidRPr="00E44BFD">
        <w:t xml:space="preserve">- Помните, что на разной глубине толщина льда разная. </w:t>
      </w:r>
    </w:p>
    <w:p w:rsidR="00436D2A" w:rsidRPr="00E44BFD" w:rsidRDefault="00436D2A" w:rsidP="00436D2A">
      <w:pPr>
        <w:pStyle w:val="af1"/>
        <w:spacing w:before="0" w:beforeAutospacing="0" w:after="0" w:afterAutospacing="0"/>
        <w:ind w:firstLine="567"/>
        <w:jc w:val="both"/>
      </w:pPr>
      <w:r w:rsidRPr="00E44BFD">
        <w:t xml:space="preserve">- Еще на берегу определите маршрут движения. </w:t>
      </w:r>
    </w:p>
    <w:p w:rsidR="00436D2A" w:rsidRPr="00E44BFD" w:rsidRDefault="00436D2A" w:rsidP="00436D2A">
      <w:pPr>
        <w:pStyle w:val="af1"/>
        <w:spacing w:before="0" w:beforeAutospacing="0" w:after="0" w:afterAutospacing="0"/>
        <w:ind w:firstLine="567"/>
        <w:jc w:val="both"/>
      </w:pPr>
      <w:r w:rsidRPr="00E44BFD">
        <w:t xml:space="preserve">- Осторожно спускайтесь с берега: лед может неплотно соединяться с сушей; могут быть трещины; подо льдом может быть воздух. </w:t>
      </w:r>
    </w:p>
    <w:p w:rsidR="00436D2A" w:rsidRPr="00E44BFD" w:rsidRDefault="00436D2A" w:rsidP="00436D2A">
      <w:pPr>
        <w:pStyle w:val="af1"/>
        <w:spacing w:before="0" w:beforeAutospacing="0" w:after="0" w:afterAutospacing="0"/>
        <w:ind w:firstLine="567"/>
        <w:jc w:val="both"/>
      </w:pPr>
      <w:r w:rsidRPr="00E44BFD">
        <w:t xml:space="preserve">- Не выходите на темные участки льда - они быстрее прогреваются на солнце и, естественно, быстрее тают. </w:t>
      </w:r>
    </w:p>
    <w:p w:rsidR="00436D2A" w:rsidRPr="00E44BFD" w:rsidRDefault="00436D2A" w:rsidP="00436D2A">
      <w:pPr>
        <w:pStyle w:val="af1"/>
        <w:spacing w:before="0" w:beforeAutospacing="0" w:after="0" w:afterAutospacing="0"/>
        <w:ind w:firstLine="567"/>
        <w:jc w:val="both"/>
      </w:pPr>
      <w:r w:rsidRPr="00E44BFD">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436D2A" w:rsidRPr="00E44BFD" w:rsidRDefault="00436D2A" w:rsidP="00436D2A">
      <w:pPr>
        <w:pStyle w:val="af1"/>
        <w:spacing w:before="0" w:beforeAutospacing="0" w:after="0" w:afterAutospacing="0"/>
        <w:ind w:firstLine="567"/>
        <w:jc w:val="both"/>
      </w:pPr>
      <w:r w:rsidRPr="00E44BFD">
        <w:lastRenderedPageBreak/>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E44BFD">
          <w:t>3 метрах</w:t>
        </w:r>
      </w:smartTag>
      <w:r w:rsidRPr="00E44BFD">
        <w:t xml:space="preserve"> сзади. </w:t>
      </w:r>
    </w:p>
    <w:p w:rsidR="00436D2A" w:rsidRPr="00E44BFD" w:rsidRDefault="00436D2A" w:rsidP="00436D2A">
      <w:pPr>
        <w:pStyle w:val="af1"/>
        <w:spacing w:before="0" w:beforeAutospacing="0" w:after="0" w:afterAutospacing="0"/>
        <w:ind w:firstLine="567"/>
        <w:jc w:val="both"/>
      </w:pPr>
      <w:r w:rsidRPr="00E44BFD">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436D2A" w:rsidRPr="00E44BFD" w:rsidRDefault="00436D2A" w:rsidP="00436D2A">
      <w:pPr>
        <w:pStyle w:val="af1"/>
        <w:spacing w:before="0" w:beforeAutospacing="0" w:after="0" w:afterAutospacing="0"/>
        <w:ind w:firstLine="567"/>
        <w:jc w:val="both"/>
      </w:pPr>
      <w:r w:rsidRPr="00E44BFD">
        <w:t xml:space="preserve">- Не подходите к другим рыболовам ближе, чем на </w:t>
      </w:r>
      <w:smartTag w:uri="urn:schemas-microsoft-com:office:smarttags" w:element="metricconverter">
        <w:smartTagPr>
          <w:attr w:name="ProductID" w:val="3 метра"/>
        </w:smartTagPr>
        <w:r w:rsidRPr="00E44BFD">
          <w:t>3 метра</w:t>
        </w:r>
      </w:smartTag>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E44BFD">
          <w:t>15 метров</w:t>
        </w:r>
      </w:smartTag>
      <w:r w:rsidRPr="00E44BFD">
        <w:t xml:space="preserve">, на одном конце которого закреплен груз весом 400 - </w:t>
      </w:r>
      <w:smartTag w:uri="urn:schemas-microsoft-com:office:smarttags" w:element="metricconverter">
        <w:smartTagPr>
          <w:attr w:name="ProductID" w:val="500 г"/>
        </w:smartTagPr>
        <w:r w:rsidRPr="00E44BFD">
          <w:t>500 г</w:t>
        </w:r>
      </w:smartTag>
      <w:r w:rsidRPr="00E44BFD">
        <w:t xml:space="preserve">, на другом - изготовлена петля для крепления шнура на руку.   </w:t>
      </w:r>
    </w:p>
    <w:p w:rsidR="00436D2A" w:rsidRPr="00E44BFD" w:rsidRDefault="00436D2A" w:rsidP="00436D2A">
      <w:pPr>
        <w:pStyle w:val="af1"/>
        <w:spacing w:before="0" w:beforeAutospacing="0" w:after="0" w:afterAutospacing="0"/>
        <w:ind w:firstLine="567"/>
        <w:jc w:val="both"/>
      </w:pPr>
      <w:r w:rsidRPr="00E44BFD">
        <w:rPr>
          <w:rStyle w:val="af6"/>
        </w:rPr>
        <w:t>Если Вы провалились под лед</w:t>
      </w:r>
      <w:r w:rsidRPr="00E44BFD">
        <w:t xml:space="preserve">   </w:t>
      </w:r>
    </w:p>
    <w:p w:rsidR="00436D2A" w:rsidRPr="00E44BFD" w:rsidRDefault="00745FFF" w:rsidP="00436D2A">
      <w:pPr>
        <w:pStyle w:val="af1"/>
        <w:spacing w:before="0" w:beforeAutospacing="0" w:after="0" w:afterAutospacing="0"/>
        <w:ind w:firstLine="567"/>
        <w:jc w:val="both"/>
      </w:pPr>
      <w:r w:rsidRPr="00E44BFD">
        <w:rPr>
          <w:noProof/>
        </w:rPr>
        <w:drawing>
          <wp:anchor distT="0" distB="0" distL="114300" distR="114300" simplePos="0" relativeHeight="251657728" behindDoc="0" locked="0" layoutInCell="1" allowOverlap="1">
            <wp:simplePos x="0" y="0"/>
            <wp:positionH relativeFrom="column">
              <wp:posOffset>3881120</wp:posOffset>
            </wp:positionH>
            <wp:positionV relativeFrom="paragraph">
              <wp:posOffset>343535</wp:posOffset>
            </wp:positionV>
            <wp:extent cx="2466975" cy="1847850"/>
            <wp:effectExtent l="0" t="0" r="0" b="0"/>
            <wp:wrapSquare wrapText="bothSides"/>
            <wp:docPr id="302" name="Рисунок 302"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Картинки по запросу безопасность на льду картинки"/>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436D2A" w:rsidRPr="00E44BFD" w:rsidRDefault="00436D2A" w:rsidP="00436D2A">
      <w:pPr>
        <w:pStyle w:val="af1"/>
        <w:spacing w:before="0" w:beforeAutospacing="0" w:after="0" w:afterAutospacing="0"/>
        <w:ind w:firstLine="567"/>
        <w:jc w:val="both"/>
      </w:pPr>
      <w:r w:rsidRPr="00E44BFD">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436D2A" w:rsidRPr="00E44BFD" w:rsidRDefault="00436D2A" w:rsidP="00436D2A">
      <w:pPr>
        <w:pStyle w:val="af1"/>
        <w:spacing w:before="0" w:beforeAutospacing="0" w:after="0" w:afterAutospacing="0"/>
        <w:ind w:firstLine="567"/>
        <w:jc w:val="both"/>
      </w:pPr>
      <w:r w:rsidRPr="00E44BFD">
        <w:t xml:space="preserve">- Если есть кто-то рядом, позовите на помощь. </w:t>
      </w:r>
    </w:p>
    <w:p w:rsidR="00436D2A" w:rsidRPr="00E44BFD" w:rsidRDefault="00436D2A" w:rsidP="00436D2A">
      <w:pPr>
        <w:pStyle w:val="af1"/>
        <w:spacing w:before="0" w:beforeAutospacing="0" w:after="0" w:afterAutospacing="0"/>
        <w:ind w:firstLine="567"/>
        <w:jc w:val="both"/>
      </w:pPr>
      <w:r w:rsidRPr="00E44BFD">
        <w:t xml:space="preserve">- Если возможно, переберитесь к тому краю полыньи, где течение не увлекает Вас под лед. </w:t>
      </w:r>
    </w:p>
    <w:p w:rsidR="00436D2A" w:rsidRPr="00E44BFD" w:rsidRDefault="00436D2A" w:rsidP="00436D2A">
      <w:pPr>
        <w:pStyle w:val="af1"/>
        <w:spacing w:before="0" w:beforeAutospacing="0" w:after="0" w:afterAutospacing="0"/>
        <w:ind w:firstLine="567"/>
        <w:jc w:val="both"/>
      </w:pPr>
      <w:r w:rsidRPr="00E44BFD">
        <w:t xml:space="preserve">- Не делайте резких движений и не обламывайте кромку. </w:t>
      </w:r>
    </w:p>
    <w:p w:rsidR="00436D2A" w:rsidRPr="00E44BFD" w:rsidRDefault="00436D2A" w:rsidP="00436D2A">
      <w:pPr>
        <w:pStyle w:val="af1"/>
        <w:spacing w:before="0" w:beforeAutospacing="0" w:after="0" w:afterAutospacing="0"/>
        <w:ind w:firstLine="567"/>
        <w:jc w:val="both"/>
      </w:pPr>
      <w:r w:rsidRPr="00E44BFD">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436D2A" w:rsidRPr="00E44BFD" w:rsidRDefault="00436D2A" w:rsidP="00436D2A">
      <w:pPr>
        <w:pStyle w:val="af1"/>
        <w:spacing w:before="0" w:beforeAutospacing="0" w:after="0" w:afterAutospacing="0"/>
        <w:ind w:firstLine="567"/>
        <w:jc w:val="both"/>
      </w:pPr>
      <w:r w:rsidRPr="00E44BFD">
        <w:t xml:space="preserve">- Выбираться на лед можно таким же способом, каким садятся на высокие подоконники, т.е. спиной к выбранному месту. </w:t>
      </w:r>
    </w:p>
    <w:p w:rsidR="00436D2A" w:rsidRPr="00E44BFD" w:rsidRDefault="00436D2A" w:rsidP="00436D2A">
      <w:pPr>
        <w:pStyle w:val="af1"/>
        <w:spacing w:before="0" w:beforeAutospacing="0" w:after="0" w:afterAutospacing="0"/>
        <w:ind w:firstLine="567"/>
        <w:jc w:val="both"/>
      </w:pPr>
      <w:r w:rsidRPr="00E44BFD">
        <w:t>- Как только большая часть тела окажется на льду, перекатитесь на живот и отползайте подальше от места провала.</w:t>
      </w:r>
    </w:p>
    <w:p w:rsidR="00436D2A" w:rsidRPr="00E44BFD" w:rsidRDefault="00436D2A" w:rsidP="00436D2A">
      <w:pPr>
        <w:pStyle w:val="af1"/>
        <w:spacing w:before="0" w:beforeAutospacing="0" w:after="0" w:afterAutospacing="0"/>
        <w:ind w:firstLine="567"/>
        <w:jc w:val="both"/>
      </w:pPr>
      <w:r w:rsidRPr="00E44BFD">
        <w:t xml:space="preserve">- Выбирайтесь, по возможности, в ту сторону, откуда пришли - там проверенный лед. </w:t>
      </w:r>
    </w:p>
    <w:p w:rsidR="00436D2A" w:rsidRPr="00E44BFD" w:rsidRDefault="00436D2A" w:rsidP="00436D2A">
      <w:pPr>
        <w:pStyle w:val="af1"/>
        <w:spacing w:before="0" w:beforeAutospacing="0" w:after="0" w:afterAutospacing="0"/>
        <w:ind w:firstLine="567"/>
        <w:jc w:val="both"/>
      </w:pPr>
      <w:r w:rsidRPr="00E44BFD">
        <w:t xml:space="preserve">- Если трещина во льду большая, пробуйте выплыть спиной. </w:t>
      </w:r>
    </w:p>
    <w:p w:rsidR="00436D2A" w:rsidRPr="00E44BFD" w:rsidRDefault="00436D2A" w:rsidP="00436D2A">
      <w:pPr>
        <w:pStyle w:val="af1"/>
        <w:spacing w:before="0" w:beforeAutospacing="0" w:after="0" w:afterAutospacing="0"/>
        <w:ind w:firstLine="567"/>
        <w:jc w:val="both"/>
      </w:pPr>
      <w:r w:rsidRPr="00E44BFD">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436D2A" w:rsidRPr="00E44BFD" w:rsidRDefault="00436D2A" w:rsidP="00436D2A">
      <w:pPr>
        <w:pStyle w:val="af1"/>
        <w:spacing w:before="0" w:beforeAutospacing="0" w:after="0" w:afterAutospacing="0"/>
        <w:ind w:firstLine="567"/>
        <w:jc w:val="both"/>
      </w:pPr>
      <w:r w:rsidRPr="00E44BFD">
        <w:rPr>
          <w:rStyle w:val="af6"/>
        </w:rPr>
        <w:t>Если Вы стали очевидцем, как человек провалился под лед</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Немедленно крикните ему, что идете на помощь. </w:t>
      </w:r>
    </w:p>
    <w:p w:rsidR="00436D2A" w:rsidRPr="00E44BFD" w:rsidRDefault="00436D2A" w:rsidP="00436D2A">
      <w:pPr>
        <w:pStyle w:val="af1"/>
        <w:spacing w:before="0" w:beforeAutospacing="0" w:after="0" w:afterAutospacing="0"/>
        <w:ind w:firstLine="567"/>
        <w:jc w:val="both"/>
      </w:pPr>
      <w:r w:rsidRPr="00E44BFD">
        <w:t xml:space="preserve">- Немедленно сообщите о произошедшем в службу спасения. </w:t>
      </w:r>
    </w:p>
    <w:p w:rsidR="00966C54" w:rsidRDefault="00436D2A" w:rsidP="00436D2A">
      <w:pPr>
        <w:pStyle w:val="af1"/>
        <w:spacing w:before="0" w:beforeAutospacing="0" w:after="0" w:afterAutospacing="0"/>
        <w:ind w:firstLine="567"/>
        <w:jc w:val="both"/>
      </w:pPr>
      <w:r w:rsidRPr="00E44BFD">
        <w:t xml:space="preserve">- Оказывающий помощь должен обвязаться веревкой, предварительно закрепив ее на берегу. </w:t>
      </w:r>
    </w:p>
    <w:p w:rsidR="00436D2A" w:rsidRPr="00E44BFD" w:rsidRDefault="00436D2A" w:rsidP="00436D2A">
      <w:pPr>
        <w:pStyle w:val="af1"/>
        <w:spacing w:before="0" w:beforeAutospacing="0" w:after="0" w:afterAutospacing="0"/>
        <w:ind w:firstLine="567"/>
        <w:jc w:val="both"/>
      </w:pPr>
      <w:r w:rsidRPr="00E44BFD">
        <w:t xml:space="preserve">- Из-за опасности самому попасть в полынью приближаться к провалившемуся под лед нужно лежа с раскинутыми в стороны руками и ногами. </w:t>
      </w:r>
    </w:p>
    <w:p w:rsidR="00436D2A" w:rsidRPr="00E44BFD" w:rsidRDefault="00436D2A" w:rsidP="00436D2A">
      <w:pPr>
        <w:pStyle w:val="af1"/>
        <w:spacing w:before="0" w:beforeAutospacing="0" w:after="0" w:afterAutospacing="0"/>
        <w:ind w:firstLine="567"/>
        <w:jc w:val="both"/>
      </w:pPr>
      <w:r w:rsidRPr="00E44BFD">
        <w:t xml:space="preserve">- Подложите под себя лыжи, фанеру или доску, чтобы увеличить площадь опоры и ползите на них. </w:t>
      </w:r>
    </w:p>
    <w:p w:rsidR="00436D2A" w:rsidRPr="00E44BFD" w:rsidRDefault="00436D2A" w:rsidP="00436D2A">
      <w:pPr>
        <w:pStyle w:val="af1"/>
        <w:spacing w:before="0" w:beforeAutospacing="0" w:after="0" w:afterAutospacing="0"/>
        <w:ind w:firstLine="567"/>
        <w:jc w:val="both"/>
      </w:pPr>
      <w:r w:rsidRPr="00E44BFD">
        <w:t xml:space="preserve">- Если под рукой имеются доски, лестницы, шесты или другие предметы, то их надо использовать для оказания помощи. </w:t>
      </w:r>
    </w:p>
    <w:p w:rsidR="00436D2A" w:rsidRPr="00E44BFD" w:rsidRDefault="00966C54" w:rsidP="00436D2A">
      <w:pPr>
        <w:pStyle w:val="af1"/>
        <w:spacing w:before="0" w:beforeAutospacing="0" w:after="0" w:afterAutospacing="0"/>
        <w:ind w:firstLine="567"/>
        <w:jc w:val="both"/>
      </w:pPr>
      <w:r w:rsidRPr="00E44BFD">
        <w:rPr>
          <w:noProof/>
        </w:rPr>
        <w:lastRenderedPageBreak/>
        <w:drawing>
          <wp:anchor distT="0" distB="0" distL="114300" distR="114300" simplePos="0" relativeHeight="251658752" behindDoc="0" locked="0" layoutInCell="1" allowOverlap="1" wp14:anchorId="26CA6377" wp14:editId="3D568541">
            <wp:simplePos x="0" y="0"/>
            <wp:positionH relativeFrom="column">
              <wp:posOffset>106608</wp:posOffset>
            </wp:positionH>
            <wp:positionV relativeFrom="paragraph">
              <wp:posOffset>1214647</wp:posOffset>
            </wp:positionV>
            <wp:extent cx="2466975" cy="1847850"/>
            <wp:effectExtent l="0" t="0" r="0" b="0"/>
            <wp:wrapSquare wrapText="bothSides"/>
            <wp:docPr id="303" name="Рисунок 303"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Картинки по запросу безопасность на льду картинки"/>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436D2A" w:rsidRPr="00E44BFD" w:rsidRDefault="00436D2A" w:rsidP="00436D2A">
      <w:pPr>
        <w:pStyle w:val="af1"/>
        <w:spacing w:before="0" w:beforeAutospacing="0" w:after="0" w:afterAutospacing="0"/>
        <w:ind w:firstLine="567"/>
        <w:jc w:val="both"/>
      </w:pPr>
      <w:r w:rsidRPr="00E44BFD">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436D2A" w:rsidRPr="00E44BFD" w:rsidRDefault="00436D2A" w:rsidP="00436D2A">
      <w:pPr>
        <w:pStyle w:val="af1"/>
        <w:spacing w:before="0" w:beforeAutospacing="0" w:after="0" w:afterAutospacing="0"/>
        <w:ind w:firstLine="567"/>
        <w:jc w:val="both"/>
      </w:pPr>
      <w:r w:rsidRPr="00E44BFD">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436D2A" w:rsidRPr="00E44BFD" w:rsidRDefault="00436D2A" w:rsidP="00436D2A">
      <w:pPr>
        <w:pStyle w:val="af1"/>
        <w:spacing w:before="0" w:beforeAutospacing="0" w:after="0" w:afterAutospacing="0"/>
        <w:ind w:firstLine="567"/>
        <w:jc w:val="both"/>
      </w:pPr>
      <w:r w:rsidRPr="00E44BFD">
        <w:t>- Действуйте решительно и быстро, пострадавший коченеет в ледяной воде, намокшая одежда тянет его вниз.</w:t>
      </w:r>
    </w:p>
    <w:p w:rsidR="00436D2A" w:rsidRPr="00E44BFD" w:rsidRDefault="00436D2A" w:rsidP="00436D2A">
      <w:pPr>
        <w:pStyle w:val="af1"/>
        <w:spacing w:before="0" w:beforeAutospacing="0" w:after="0" w:afterAutospacing="0"/>
        <w:ind w:firstLine="567"/>
        <w:jc w:val="both"/>
      </w:pPr>
      <w:r w:rsidRPr="00E44BFD">
        <w:t xml:space="preserve">- Подав пострадавшему подручное средство, вытащите его на лед и ползком двигайтесь от опасной зоны.   </w:t>
      </w:r>
    </w:p>
    <w:p w:rsidR="00436D2A" w:rsidRPr="00E44BFD" w:rsidRDefault="00436D2A" w:rsidP="00436D2A">
      <w:pPr>
        <w:pStyle w:val="af1"/>
        <w:spacing w:before="0" w:beforeAutospacing="0" w:after="0" w:afterAutospacing="0"/>
        <w:ind w:firstLine="567"/>
        <w:jc w:val="both"/>
      </w:pPr>
      <w:r w:rsidRPr="00E44BFD">
        <w:rPr>
          <w:rStyle w:val="af6"/>
        </w:rPr>
        <w:t>Первая помощь пострадавшему</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436D2A" w:rsidRPr="00E44BFD" w:rsidRDefault="00436D2A" w:rsidP="00436D2A">
      <w:pPr>
        <w:pStyle w:val="af1"/>
        <w:spacing w:before="0" w:beforeAutospacing="0" w:after="0" w:afterAutospacing="0"/>
        <w:ind w:firstLine="567"/>
        <w:jc w:val="both"/>
      </w:pPr>
      <w:r w:rsidRPr="00E44BFD">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436D2A" w:rsidRPr="00E44BFD" w:rsidRDefault="00436D2A" w:rsidP="00436D2A">
      <w:pPr>
        <w:pStyle w:val="af1"/>
        <w:spacing w:before="0" w:beforeAutospacing="0" w:after="0" w:afterAutospacing="0"/>
        <w:ind w:firstLine="567"/>
        <w:jc w:val="both"/>
      </w:pPr>
      <w:r w:rsidRPr="00E44BFD">
        <w:t xml:space="preserve">- Если это сделать невозможно, то разведите костер и окажите максимальную помощь, можно поделиться своей сухой одеждой. </w:t>
      </w:r>
    </w:p>
    <w:p w:rsidR="00436D2A" w:rsidRPr="00E44BFD" w:rsidRDefault="00436D2A" w:rsidP="00436D2A">
      <w:pPr>
        <w:pStyle w:val="af1"/>
        <w:spacing w:before="0" w:beforeAutospacing="0" w:after="0" w:afterAutospacing="0"/>
        <w:ind w:firstLine="567"/>
        <w:jc w:val="both"/>
      </w:pPr>
      <w:r w:rsidRPr="00E44BFD">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436D2A" w:rsidRPr="00E44BFD" w:rsidRDefault="00436D2A" w:rsidP="00436D2A">
      <w:pPr>
        <w:pStyle w:val="af1"/>
        <w:spacing w:before="0" w:beforeAutospacing="0" w:after="0" w:afterAutospacing="0"/>
        <w:ind w:firstLine="567"/>
        <w:jc w:val="both"/>
      </w:pPr>
      <w:r w:rsidRPr="00E44BFD">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436D2A" w:rsidRPr="00E44BFD" w:rsidRDefault="00436D2A" w:rsidP="00436D2A">
      <w:pPr>
        <w:pStyle w:val="af1"/>
        <w:spacing w:before="0" w:beforeAutospacing="0" w:after="0" w:afterAutospacing="0"/>
        <w:ind w:firstLine="567"/>
        <w:jc w:val="both"/>
      </w:pPr>
      <w:r w:rsidRPr="00E44BFD">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436D2A" w:rsidRPr="00E44BFD" w:rsidRDefault="00436D2A" w:rsidP="00436D2A">
      <w:pPr>
        <w:pStyle w:val="af1"/>
        <w:spacing w:before="0" w:beforeAutospacing="0" w:after="0" w:afterAutospacing="0"/>
        <w:ind w:firstLine="567"/>
        <w:jc w:val="both"/>
      </w:pPr>
      <w:r w:rsidRPr="00E44BFD">
        <w:t xml:space="preserve">- Пострадавшего необходимо направить в медицинское учреждение. Дальнейшее лечение должны проводить врачи.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rPr>
        <w:t>Время безопасного пребывания человека в воде:</w:t>
      </w:r>
      <w:r w:rsidRPr="00E44BFD">
        <w:t xml:space="preserve">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t>- при температуре воды 5-15</w:t>
      </w:r>
      <w:r w:rsidRPr="00E44BFD">
        <w:rPr>
          <w:vertAlign w:val="superscript"/>
        </w:rPr>
        <w:t>0</w:t>
      </w:r>
      <w:r w:rsidRPr="00E44BFD">
        <w:t xml:space="preserve"> С - от 3,5 до 4,5 часов; </w:t>
      </w:r>
    </w:p>
    <w:p w:rsidR="00436D2A" w:rsidRPr="00E44BFD" w:rsidRDefault="00436D2A" w:rsidP="00436D2A">
      <w:pPr>
        <w:pStyle w:val="af1"/>
        <w:spacing w:before="0" w:beforeAutospacing="0" w:after="0" w:afterAutospacing="0"/>
        <w:ind w:firstLine="567"/>
        <w:jc w:val="both"/>
      </w:pPr>
      <w:r w:rsidRPr="00E44BFD">
        <w:t>- температура воды 2-3</w:t>
      </w:r>
      <w:r w:rsidRPr="00E44BFD">
        <w:rPr>
          <w:vertAlign w:val="superscript"/>
        </w:rPr>
        <w:t>0</w:t>
      </w:r>
      <w:r w:rsidRPr="00E44BFD">
        <w:t xml:space="preserve"> </w:t>
      </w:r>
      <w:proofErr w:type="gramStart"/>
      <w:r w:rsidRPr="00E44BFD">
        <w:t>С</w:t>
      </w:r>
      <w:proofErr w:type="gramEnd"/>
      <w:r w:rsidRPr="00E44BFD">
        <w:t xml:space="preserve"> оказывается смертельной для человека через 10-15 минут; </w:t>
      </w:r>
    </w:p>
    <w:p w:rsidR="00436D2A" w:rsidRPr="00E44BFD" w:rsidRDefault="00436D2A" w:rsidP="00436D2A">
      <w:pPr>
        <w:pStyle w:val="af1"/>
        <w:spacing w:before="0" w:beforeAutospacing="0" w:after="0" w:afterAutospacing="0"/>
        <w:ind w:firstLine="567"/>
        <w:jc w:val="both"/>
      </w:pPr>
      <w:r w:rsidRPr="00E44BFD">
        <w:t>- при температуре воды минус 2</w:t>
      </w:r>
      <w:r w:rsidRPr="00E44BFD">
        <w:rPr>
          <w:vertAlign w:val="superscript"/>
        </w:rPr>
        <w:t>0</w:t>
      </w:r>
      <w:r w:rsidRPr="00E44BFD">
        <w:t xml:space="preserve"> С - смерть может наступить через 5-8 минут.    </w:t>
      </w:r>
    </w:p>
    <w:p w:rsidR="00436D2A" w:rsidRPr="00E44BFD" w:rsidRDefault="00436D2A" w:rsidP="00436D2A">
      <w:pPr>
        <w:pStyle w:val="af1"/>
        <w:spacing w:before="0" w:beforeAutospacing="0" w:after="0" w:afterAutospacing="0"/>
        <w:ind w:firstLine="567"/>
        <w:jc w:val="both"/>
        <w:rPr>
          <w:b/>
          <w:i/>
        </w:rPr>
      </w:pPr>
      <w:r w:rsidRPr="00E44BFD">
        <w:rPr>
          <w:b/>
          <w:i/>
        </w:rPr>
        <w:t xml:space="preserve">  </w:t>
      </w:r>
      <w:r w:rsidRPr="00E44BFD">
        <w:rPr>
          <w:rStyle w:val="af6"/>
          <w:b w:val="0"/>
          <w:i/>
        </w:rPr>
        <w:t>Уважаемые дети и взрослые!</w:t>
      </w:r>
      <w:r w:rsidRPr="00E44BFD">
        <w:rPr>
          <w:b/>
          <w:i/>
        </w:rPr>
        <w:t xml:space="preserve"> </w:t>
      </w:r>
      <w:r w:rsidRPr="00E44BFD">
        <w:rPr>
          <w:rStyle w:val="af6"/>
          <w:b w:val="0"/>
          <w:i/>
        </w:rPr>
        <w:t> </w:t>
      </w:r>
      <w:r w:rsidRPr="00E44BFD">
        <w:rPr>
          <w:b/>
          <w:i/>
        </w:rPr>
        <w:t xml:space="preserve"> </w:t>
      </w:r>
      <w:r w:rsidRPr="00E44BFD">
        <w:rPr>
          <w:rStyle w:val="af6"/>
          <w:b w:val="0"/>
          <w:i/>
        </w:rPr>
        <w:t>Во избежание трагических случаев:</w:t>
      </w:r>
    </w:p>
    <w:p w:rsidR="00436D2A" w:rsidRPr="00E44BFD" w:rsidRDefault="00436D2A" w:rsidP="00436D2A">
      <w:pPr>
        <w:pStyle w:val="af1"/>
        <w:spacing w:before="0" w:beforeAutospacing="0" w:after="0" w:afterAutospacing="0"/>
        <w:ind w:firstLine="567"/>
        <w:jc w:val="both"/>
      </w:pPr>
      <w:r w:rsidRPr="00E44BFD">
        <w:rPr>
          <w:rStyle w:val="af6"/>
          <w:b w:val="0"/>
        </w:rPr>
        <w:t>1. Коллективные выезды на лед для отдыха и рыбалки необходимо согласовывать с подразделениями спасательной службы.</w:t>
      </w:r>
      <w:r w:rsidRPr="00E44BFD">
        <w:t xml:space="preserve"> </w:t>
      </w:r>
    </w:p>
    <w:p w:rsidR="00436D2A" w:rsidRPr="00E44BFD" w:rsidRDefault="00966C54" w:rsidP="00436D2A">
      <w:pPr>
        <w:pStyle w:val="af1"/>
        <w:spacing w:before="0" w:beforeAutospacing="0" w:after="0" w:afterAutospacing="0"/>
        <w:ind w:firstLine="567"/>
        <w:jc w:val="both"/>
      </w:pPr>
      <w:r w:rsidRPr="00E44BFD">
        <w:rPr>
          <w:bCs/>
          <w:noProof/>
        </w:rPr>
        <w:drawing>
          <wp:anchor distT="0" distB="0" distL="114300" distR="114300" simplePos="0" relativeHeight="251659776" behindDoc="0" locked="0" layoutInCell="1" allowOverlap="1" wp14:anchorId="1DBD20F5" wp14:editId="7BA625D3">
            <wp:simplePos x="0" y="0"/>
            <wp:positionH relativeFrom="column">
              <wp:posOffset>5110732</wp:posOffset>
            </wp:positionH>
            <wp:positionV relativeFrom="paragraph">
              <wp:posOffset>13958</wp:posOffset>
            </wp:positionV>
            <wp:extent cx="1069340" cy="1810385"/>
            <wp:effectExtent l="0" t="0" r="0" b="0"/>
            <wp:wrapSquare wrapText="bothSides"/>
            <wp:docPr id="304" name="Рисунок 304"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86sch18-nv.edusite.ru/images/p83_x_5559e7ca.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rPr>
          <w:rStyle w:val="af6"/>
          <w:b w:val="0"/>
        </w:rPr>
        <w:t>2. Руководителям организаций необходимо назначить своим приказом ответственных за обеспечение порядка в пути следования и на водоемах.</w:t>
      </w:r>
      <w:r w:rsidR="00436D2A"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3. Ответственные лица должны пройти инструктаж в подразделениях водно-спасательной службы.</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E44BFD">
          <w:rPr>
            <w:rStyle w:val="af6"/>
            <w:b w:val="0"/>
          </w:rPr>
          <w:t>12 см</w:t>
        </w:r>
      </w:smartTag>
      <w:r w:rsidRPr="00E44BFD">
        <w:rPr>
          <w:rStyle w:val="af6"/>
          <w:b w:val="0"/>
        </w:rPr>
        <w:t>.</w:t>
      </w:r>
      <w:r w:rsidRPr="00E44BFD">
        <w:t xml:space="preserve"> </w:t>
      </w:r>
      <w:r w:rsidRPr="00E44BFD">
        <w:rPr>
          <w:rStyle w:val="af6"/>
          <w:b w:val="0"/>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Запрещается ходить по льду под мостами, рядом с любыми водными сооружениями, в местах впадения в водоем ручьев и рек.</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Родители, не оставляйте детей без присмотра!</w:t>
      </w:r>
      <w:r w:rsidRPr="00E44BFD">
        <w:t xml:space="preserve">   </w:t>
      </w:r>
      <w:r w:rsidRPr="00E44BFD">
        <w:rPr>
          <w:rStyle w:val="af6"/>
          <w:b w:val="0"/>
        </w:rPr>
        <w:t>Будьте внимательны к окружающим!</w:t>
      </w:r>
      <w:r w:rsidRPr="00E44BFD">
        <w:t xml:space="preserve"> </w:t>
      </w:r>
      <w:r w:rsidRPr="00E44BFD">
        <w:rPr>
          <w:rStyle w:val="af6"/>
          <w:b w:val="0"/>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Если вы стали свидетелем происшествия, немедленно сообщите об этом по телефону службы спасения 112 (звонок бесплатный) или 01.</w:t>
      </w:r>
      <w:r w:rsidRPr="00E44BFD">
        <w:t xml:space="preserve"> </w:t>
      </w:r>
    </w:p>
    <w:p w:rsidR="00436D2A" w:rsidRPr="00E44BFD" w:rsidRDefault="00436D2A" w:rsidP="00EA164B">
      <w:pPr>
        <w:pStyle w:val="af1"/>
        <w:spacing w:before="0" w:beforeAutospacing="0" w:after="0" w:afterAutospacing="0"/>
        <w:ind w:firstLine="567"/>
        <w:jc w:val="both"/>
        <w:rPr>
          <w:rStyle w:val="af6"/>
          <w:b w:val="0"/>
          <w:bCs w:val="0"/>
        </w:rPr>
      </w:pPr>
      <w:r w:rsidRPr="00E44BFD">
        <w:rPr>
          <w:rStyle w:val="af6"/>
          <w:b w:val="0"/>
        </w:rPr>
        <w:lastRenderedPageBreak/>
        <w:t>По возможности окажите пострадавшему первую помощь и ждите прибытия спасателей.</w:t>
      </w:r>
      <w:r w:rsidRPr="00E44BFD">
        <w:t xml:space="preserve"> </w:t>
      </w:r>
      <w:r w:rsidRPr="00E44BFD">
        <w:rPr>
          <w:rStyle w:val="af6"/>
        </w:rPr>
        <w:t>Будьте внимательны к себе, своему здоровью, ведь сэкономленные пять минут не смогут заменить Вам всю жизнь!</w:t>
      </w:r>
    </w:p>
    <w:p w:rsidR="003267CC" w:rsidRDefault="003267CC" w:rsidP="00436D2A">
      <w:pPr>
        <w:spacing w:after="0" w:line="240" w:lineRule="auto"/>
        <w:jc w:val="both"/>
        <w:rPr>
          <w:rFonts w:ascii="Times New Roman" w:hAnsi="Times New Roman"/>
          <w:b/>
          <w:bCs/>
          <w:sz w:val="16"/>
          <w:szCs w:val="16"/>
          <w:lang w:eastAsia="ru-RU"/>
        </w:rPr>
      </w:pPr>
    </w:p>
    <w:p w:rsidR="003267CC" w:rsidRDefault="003267CC" w:rsidP="00436D2A">
      <w:pPr>
        <w:spacing w:after="0" w:line="240" w:lineRule="auto"/>
        <w:jc w:val="both"/>
        <w:rPr>
          <w:rFonts w:ascii="Times New Roman" w:hAnsi="Times New Roman"/>
          <w:b/>
          <w:bCs/>
          <w:sz w:val="16"/>
          <w:szCs w:val="16"/>
          <w:lang w:eastAsia="ru-RU"/>
        </w:rPr>
      </w:pPr>
    </w:p>
    <w:p w:rsidR="005304A2" w:rsidRPr="00445456" w:rsidRDefault="005304A2" w:rsidP="005304A2">
      <w:pPr>
        <w:pStyle w:val="7"/>
        <w:pBdr>
          <w:top w:val="double" w:sz="4" w:space="1" w:color="auto"/>
          <w:left w:val="double" w:sz="4" w:space="4" w:color="auto"/>
          <w:bottom w:val="double" w:sz="4" w:space="1" w:color="auto"/>
          <w:right w:val="double" w:sz="4" w:space="4" w:color="auto"/>
        </w:pBdr>
        <w:spacing w:before="0" w:after="0" w:line="240" w:lineRule="auto"/>
        <w:jc w:val="center"/>
        <w:rPr>
          <w:b/>
          <w:sz w:val="22"/>
          <w:szCs w:val="22"/>
        </w:rPr>
      </w:pPr>
      <w:r w:rsidRPr="00445456">
        <w:rPr>
          <w:b/>
          <w:sz w:val="22"/>
          <w:szCs w:val="22"/>
        </w:rPr>
        <w:t>ПАМЯТКА НАСЕЛЕНИЮ ПО ПРАВИЛАМ ПОВЕДЕНИЯ</w:t>
      </w:r>
    </w:p>
    <w:p w:rsidR="005304A2" w:rsidRPr="00445456" w:rsidRDefault="005304A2" w:rsidP="005304A2">
      <w:pPr>
        <w:pStyle w:val="7"/>
        <w:pBdr>
          <w:top w:val="double" w:sz="4" w:space="1" w:color="auto"/>
          <w:left w:val="double" w:sz="4" w:space="4" w:color="auto"/>
          <w:bottom w:val="double" w:sz="4" w:space="1" w:color="auto"/>
          <w:right w:val="double" w:sz="4" w:space="4" w:color="auto"/>
        </w:pBdr>
        <w:spacing w:before="0" w:after="0" w:line="240" w:lineRule="auto"/>
        <w:jc w:val="center"/>
        <w:rPr>
          <w:b/>
          <w:sz w:val="22"/>
          <w:szCs w:val="22"/>
        </w:rPr>
      </w:pPr>
      <w:r w:rsidRPr="00445456">
        <w:rPr>
          <w:b/>
          <w:sz w:val="22"/>
          <w:szCs w:val="22"/>
        </w:rPr>
        <w:t>ПРИ ОБНАРУЖЕНИИ ВЗРЫВООПАСНЫХ ПРЕДМЕТОВ (ВОП)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13"/>
          <w:sz w:val="24"/>
          <w:szCs w:val="24"/>
        </w:rPr>
        <w:t>Взрывоопасные предметы могут быть обнаружены всюду, где проходи</w:t>
      </w:r>
      <w:r w:rsidRPr="00445456">
        <w:rPr>
          <w:rFonts w:ascii="Times New Roman" w:hAnsi="Times New Roman"/>
          <w:spacing w:val="-9"/>
          <w:sz w:val="24"/>
          <w:szCs w:val="24"/>
        </w:rPr>
        <w:t xml:space="preserve">ли боевые действия: в полях, огородах, в лесах и парках, в реках, озёрах и </w:t>
      </w:r>
      <w:r w:rsidRPr="00445456">
        <w:rPr>
          <w:rFonts w:ascii="Times New Roman" w:hAnsi="Times New Roman"/>
          <w:spacing w:val="-12"/>
          <w:sz w:val="24"/>
          <w:szCs w:val="24"/>
        </w:rPr>
        <w:t>других водоёмах, в домах и подвалах, в других местах, а также на террито</w:t>
      </w:r>
      <w:r w:rsidRPr="00445456">
        <w:rPr>
          <w:rFonts w:ascii="Times New Roman" w:hAnsi="Times New Roman"/>
          <w:spacing w:val="-14"/>
          <w:sz w:val="24"/>
          <w:szCs w:val="24"/>
        </w:rPr>
        <w:t xml:space="preserve">рии бывших артиллерийских и авиационных полигонов. Самодельные ВОП, </w:t>
      </w:r>
      <w:r w:rsidRPr="00445456">
        <w:rPr>
          <w:rFonts w:ascii="Times New Roman" w:hAnsi="Times New Roman"/>
          <w:spacing w:val="-8"/>
          <w:sz w:val="24"/>
          <w:szCs w:val="24"/>
        </w:rPr>
        <w:t xml:space="preserve">в случае их применения террористами, могут быть обнаружены в местах </w:t>
      </w:r>
      <w:r w:rsidRPr="00445456">
        <w:rPr>
          <w:rFonts w:ascii="Times New Roman" w:hAnsi="Times New Roman"/>
          <w:spacing w:val="-6"/>
          <w:sz w:val="24"/>
          <w:szCs w:val="24"/>
        </w:rPr>
        <w:t xml:space="preserve">скопления людей (вокзалы, станции метрополитена, площади, скверы, </w:t>
      </w:r>
      <w:r w:rsidRPr="00445456">
        <w:rPr>
          <w:rFonts w:ascii="Times New Roman" w:hAnsi="Times New Roman"/>
          <w:spacing w:val="-13"/>
          <w:sz w:val="24"/>
          <w:szCs w:val="24"/>
        </w:rPr>
        <w:t>дома, учреждения).</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45456">
        <w:rPr>
          <w:rFonts w:ascii="Times New Roman" w:hAnsi="Times New Roman"/>
          <w:b/>
          <w:spacing w:val="-12"/>
          <w:sz w:val="24"/>
          <w:szCs w:val="24"/>
        </w:rPr>
        <w:t>В случае обнаружения ВОП или внешне схожего с ним предмета необ</w:t>
      </w:r>
      <w:r w:rsidRPr="00445456">
        <w:rPr>
          <w:rFonts w:ascii="Times New Roman" w:hAnsi="Times New Roman"/>
          <w:b/>
          <w:spacing w:val="-18"/>
          <w:sz w:val="24"/>
          <w:szCs w:val="24"/>
        </w:rPr>
        <w:t>ходимо:</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5304A2" w:rsidRPr="00445456" w:rsidRDefault="005304A2" w:rsidP="005304A2">
      <w:pPr>
        <w:pStyle w:val="af2"/>
        <w:pBdr>
          <w:top w:val="double" w:sz="4" w:space="1" w:color="auto"/>
          <w:left w:val="double" w:sz="4" w:space="4" w:color="auto"/>
          <w:bottom w:val="double" w:sz="4" w:space="1" w:color="auto"/>
          <w:right w:val="double" w:sz="4" w:space="4" w:color="auto"/>
        </w:pBdr>
        <w:spacing w:after="0" w:line="240" w:lineRule="auto"/>
        <w:ind w:left="0"/>
        <w:rPr>
          <w:rFonts w:ascii="Times New Roman" w:hAnsi="Times New Roman"/>
          <w:sz w:val="24"/>
          <w:szCs w:val="24"/>
        </w:rPr>
      </w:pPr>
      <w:r w:rsidRPr="00445456">
        <w:rPr>
          <w:rFonts w:ascii="Times New Roman" w:hAnsi="Times New Roman"/>
          <w:sz w:val="24"/>
          <w:szCs w:val="24"/>
        </w:rPr>
        <w:t>— при производстве земляных или других работ — остановить работу;</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хорошо запомнить место обнаружения предмета;</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9"/>
          <w:sz w:val="24"/>
          <w:szCs w:val="24"/>
        </w:rPr>
        <w:t xml:space="preserve">— установить предупредительные знаки или использовать различные </w:t>
      </w:r>
      <w:r w:rsidRPr="00445456">
        <w:rPr>
          <w:rFonts w:ascii="Times New Roman" w:hAnsi="Times New Roman"/>
          <w:spacing w:val="-7"/>
          <w:sz w:val="24"/>
          <w:szCs w:val="24"/>
        </w:rPr>
        <w:t xml:space="preserve">подручные материалы — жерди, колья, верёвки, куски материи, камни, </w:t>
      </w:r>
      <w:r w:rsidRPr="00445456">
        <w:rPr>
          <w:rFonts w:ascii="Times New Roman" w:hAnsi="Times New Roman"/>
          <w:spacing w:val="-11"/>
          <w:sz w:val="24"/>
          <w:szCs w:val="24"/>
        </w:rPr>
        <w:t>грунт и т.п.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45456">
        <w:rPr>
          <w:rFonts w:ascii="Times New Roman" w:hAnsi="Times New Roman"/>
          <w:spacing w:val="-6"/>
          <w:sz w:val="24"/>
          <w:szCs w:val="24"/>
        </w:rPr>
        <w:t xml:space="preserve">При обнаружении ВОП категорически запрещается предпринимать </w:t>
      </w:r>
      <w:r w:rsidRPr="00445456">
        <w:rPr>
          <w:rFonts w:ascii="Times New Roman" w:hAnsi="Times New Roman"/>
          <w:spacing w:val="-10"/>
          <w:sz w:val="24"/>
          <w:szCs w:val="24"/>
        </w:rPr>
        <w:t>любые действия с ними. Этим вы сохраните свою жизнь и поможете пре</w:t>
      </w:r>
      <w:r w:rsidRPr="00445456">
        <w:rPr>
          <w:rFonts w:ascii="Times New Roman" w:hAnsi="Times New Roman"/>
          <w:spacing w:val="-12"/>
          <w:sz w:val="24"/>
          <w:szCs w:val="24"/>
        </w:rPr>
        <w:t>дотвратить несчастный случай.</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8"/>
          <w:sz w:val="24"/>
          <w:szCs w:val="24"/>
        </w:rPr>
        <w:t xml:space="preserve">Необходимо не допускать самим и удерживать других от нарушения </w:t>
      </w:r>
      <w:r w:rsidRPr="00445456">
        <w:rPr>
          <w:rFonts w:ascii="Times New Roman" w:hAnsi="Times New Roman"/>
          <w:spacing w:val="-11"/>
          <w:sz w:val="24"/>
          <w:szCs w:val="24"/>
        </w:rPr>
        <w:t>правил поведения при обнаружении ВОП.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45456">
        <w:rPr>
          <w:rFonts w:ascii="Times New Roman" w:hAnsi="Times New Roman"/>
          <w:b/>
          <w:spacing w:val="-10"/>
          <w:sz w:val="24"/>
          <w:szCs w:val="24"/>
        </w:rPr>
        <w:t>При обнаружении ВОП категорически запрещается:</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spacing w:val="-11"/>
          <w:sz w:val="24"/>
          <w:szCs w:val="24"/>
        </w:rPr>
        <w:t>— наносить удары (ударять по корпусу, а также один боеприпас о дру</w:t>
      </w:r>
      <w:r w:rsidRPr="00445456">
        <w:rPr>
          <w:rFonts w:ascii="Times New Roman" w:hAnsi="Times New Roman"/>
          <w:spacing w:val="-16"/>
          <w:sz w:val="24"/>
          <w:szCs w:val="24"/>
        </w:rPr>
        <w:t>гой);</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spacing w:val="-7"/>
          <w:sz w:val="24"/>
          <w:szCs w:val="24"/>
        </w:rPr>
        <w:t xml:space="preserve">— прикасаться, поднимать, переносить или перекатывать с места на </w:t>
      </w:r>
      <w:r w:rsidRPr="00445456">
        <w:rPr>
          <w:rFonts w:ascii="Times New Roman" w:hAnsi="Times New Roman"/>
          <w:spacing w:val="-13"/>
          <w:sz w:val="24"/>
          <w:szCs w:val="24"/>
        </w:rPr>
        <w:t>место;</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2"/>
          <w:sz w:val="24"/>
          <w:szCs w:val="24"/>
        </w:rPr>
        <w:t>— закапывать в землю или бросать в водоём;</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2"/>
          <w:sz w:val="24"/>
          <w:szCs w:val="24"/>
        </w:rPr>
        <w:t>— предпринимать попытки к разборке или распиливанию;</w:t>
      </w:r>
    </w:p>
    <w:p w:rsidR="005304A2" w:rsidRPr="00445456" w:rsidRDefault="005304A2" w:rsidP="005304A2">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45456">
        <w:rPr>
          <w:rFonts w:ascii="Times New Roman" w:hAnsi="Times New Roman"/>
          <w:spacing w:val="-12"/>
          <w:sz w:val="24"/>
          <w:szCs w:val="24"/>
        </w:rPr>
        <w:t>бросать в костёр или разводить огонь вблизи него.</w:t>
      </w:r>
    </w:p>
    <w:p w:rsidR="005304A2" w:rsidRPr="008E2265" w:rsidRDefault="005304A2" w:rsidP="005304A2">
      <w:pPr>
        <w:shd w:val="clear" w:color="auto" w:fill="FFFFFF"/>
        <w:spacing w:after="0" w:line="240" w:lineRule="auto"/>
        <w:jc w:val="center"/>
        <w:rPr>
          <w:rFonts w:ascii="Times New Roman" w:hAnsi="Times New Roman"/>
          <w:b/>
          <w:spacing w:val="-4"/>
          <w:sz w:val="16"/>
          <w:szCs w:val="16"/>
        </w:rPr>
      </w:pP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45456">
        <w:rPr>
          <w:rFonts w:ascii="Times New Roman" w:hAnsi="Times New Roman"/>
          <w:b/>
          <w:spacing w:val="-4"/>
        </w:rPr>
        <w:t xml:space="preserve">ПАМЯТКА НАСЕЛЕНИЮ </w:t>
      </w:r>
      <w:r w:rsidRPr="00445456">
        <w:rPr>
          <w:rFonts w:ascii="Times New Roman" w:hAnsi="Times New Roman"/>
          <w:b/>
        </w:rPr>
        <w:t>ПО ДЕЙСТВИЯМ ПРИ ОБНАРУЖЕНИИ</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45456">
        <w:rPr>
          <w:rFonts w:ascii="Times New Roman" w:hAnsi="Times New Roman"/>
          <w:b/>
        </w:rPr>
        <w:t>ПРЕДМЕТА, ПОХОЖЕГО НА ВЗРЫВООПАСНЫЙ</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7"/>
          <w:sz w:val="24"/>
          <w:szCs w:val="24"/>
        </w:rPr>
        <w:t>Заметив подозрительные предметы или чью-либо деятельность,</w:t>
      </w:r>
      <w:r w:rsidRPr="00445456">
        <w:rPr>
          <w:rFonts w:ascii="Times New Roman" w:hAnsi="Times New Roman"/>
          <w:spacing w:val="-7"/>
          <w:sz w:val="24"/>
          <w:szCs w:val="24"/>
        </w:rPr>
        <w:t xml:space="preserve"> </w:t>
      </w:r>
      <w:proofErr w:type="gramStart"/>
      <w:r w:rsidRPr="00445456">
        <w:rPr>
          <w:rFonts w:ascii="Times New Roman" w:hAnsi="Times New Roman"/>
          <w:spacing w:val="-7"/>
          <w:sz w:val="24"/>
          <w:szCs w:val="24"/>
        </w:rPr>
        <w:t>на</w:t>
      </w:r>
      <w:r w:rsidRPr="00445456">
        <w:rPr>
          <w:rFonts w:ascii="Times New Roman" w:hAnsi="Times New Roman"/>
          <w:spacing w:val="-15"/>
          <w:sz w:val="24"/>
          <w:szCs w:val="24"/>
        </w:rPr>
        <w:t>пример</w:t>
      </w:r>
      <w:proofErr w:type="gramEnd"/>
      <w:r w:rsidRPr="00445456">
        <w:rPr>
          <w:rFonts w:ascii="Times New Roman" w:hAnsi="Times New Roman"/>
          <w:spacing w:val="-15"/>
          <w:sz w:val="24"/>
          <w:szCs w:val="24"/>
        </w:rPr>
        <w:t>:</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4"/>
          <w:sz w:val="24"/>
          <w:szCs w:val="24"/>
        </w:rPr>
        <w:t>— вещь без хозяина,</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предмет, не соответствующий окружающей обстановке,</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устройство с признаками взрывного механизма,</w:t>
      </w:r>
    </w:p>
    <w:p w:rsidR="005304A2" w:rsidRPr="009F5660"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92"/>
        <w:jc w:val="both"/>
        <w:rPr>
          <w:rFonts w:ascii="Times New Roman" w:hAnsi="Times New Roman"/>
          <w:spacing w:val="-10"/>
          <w:sz w:val="24"/>
          <w:szCs w:val="24"/>
        </w:rPr>
      </w:pPr>
      <w:r w:rsidRPr="00445456">
        <w:rPr>
          <w:rFonts w:ascii="Times New Roman" w:hAnsi="Times New Roman"/>
          <w:spacing w:val="-11"/>
          <w:sz w:val="24"/>
          <w:szCs w:val="24"/>
        </w:rPr>
        <w:t>— бесхозный автотранспорт, припаркованный непосредственно к зда</w:t>
      </w:r>
      <w:r w:rsidRPr="00445456">
        <w:rPr>
          <w:rFonts w:ascii="Times New Roman" w:hAnsi="Times New Roman"/>
          <w:spacing w:val="-10"/>
          <w:sz w:val="24"/>
          <w:szCs w:val="24"/>
        </w:rPr>
        <w:t>ниям,</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95"/>
        <w:jc w:val="both"/>
        <w:rPr>
          <w:rFonts w:ascii="Times New Roman" w:hAnsi="Times New Roman"/>
          <w:sz w:val="24"/>
          <w:szCs w:val="24"/>
        </w:rPr>
      </w:pPr>
      <w:r w:rsidRPr="00445456">
        <w:rPr>
          <w:rFonts w:ascii="Times New Roman" w:hAnsi="Times New Roman"/>
          <w:spacing w:val="-16"/>
          <w:sz w:val="24"/>
          <w:szCs w:val="24"/>
        </w:rPr>
        <w:t>— разгрузку неизвестными лицами различных грузов в подвальные и чер</w:t>
      </w:r>
      <w:r w:rsidRPr="00445456">
        <w:rPr>
          <w:rFonts w:ascii="Times New Roman" w:hAnsi="Times New Roman"/>
          <w:spacing w:val="-12"/>
          <w:sz w:val="24"/>
          <w:szCs w:val="24"/>
        </w:rPr>
        <w:t>дачные помещения, арендованные квартиры, канализационные люки и т.п.</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pacing w:val="-12"/>
          <w:sz w:val="24"/>
          <w:szCs w:val="24"/>
        </w:rPr>
        <w:t>1. Не подходите и не прикасайтесь к подозрительному предмету.</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b/>
          <w:spacing w:val="-14"/>
          <w:sz w:val="24"/>
          <w:szCs w:val="24"/>
        </w:rPr>
        <w:t xml:space="preserve">2. НЕМЕДЛЕННО сообщите </w:t>
      </w:r>
      <w:r w:rsidRPr="00445456">
        <w:rPr>
          <w:rFonts w:ascii="Times New Roman" w:hAnsi="Times New Roman"/>
          <w:spacing w:val="-14"/>
          <w:sz w:val="24"/>
          <w:szCs w:val="24"/>
        </w:rPr>
        <w:t>ближайшему должностному лицу (води</w:t>
      </w:r>
      <w:r w:rsidRPr="00445456">
        <w:rPr>
          <w:rFonts w:ascii="Times New Roman" w:hAnsi="Times New Roman"/>
          <w:spacing w:val="-7"/>
          <w:sz w:val="24"/>
          <w:szCs w:val="24"/>
        </w:rPr>
        <w:t>телю трамвая, охраннику, дежурному) или</w:t>
      </w:r>
    </w:p>
    <w:p w:rsidR="00CE60D6" w:rsidRPr="00CE60D6" w:rsidRDefault="005304A2" w:rsidP="00CE60D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45456">
        <w:rPr>
          <w:rFonts w:ascii="Times New Roman" w:hAnsi="Times New Roman"/>
          <w:b/>
          <w:spacing w:val="-9"/>
          <w:sz w:val="24"/>
          <w:szCs w:val="24"/>
        </w:rPr>
        <w:t xml:space="preserve">3. ПОЗВОНИТЕ по телефону «02», </w:t>
      </w:r>
      <w:r w:rsidRPr="00445456">
        <w:rPr>
          <w:rFonts w:ascii="Times New Roman" w:hAnsi="Times New Roman"/>
          <w:spacing w:val="-9"/>
          <w:sz w:val="24"/>
          <w:szCs w:val="24"/>
        </w:rPr>
        <w:t>а также по контактным телефо</w:t>
      </w:r>
      <w:r w:rsidRPr="00445456">
        <w:rPr>
          <w:rFonts w:ascii="Times New Roman" w:hAnsi="Times New Roman"/>
          <w:spacing w:val="-5"/>
          <w:sz w:val="24"/>
          <w:szCs w:val="24"/>
        </w:rPr>
        <w:t xml:space="preserve">нам вашего отделения милиции, территориального управления, ЖЭК, </w:t>
      </w:r>
      <w:r w:rsidRPr="00445456">
        <w:rPr>
          <w:rFonts w:ascii="Times New Roman" w:hAnsi="Times New Roman"/>
          <w:spacing w:val="-10"/>
          <w:sz w:val="24"/>
          <w:szCs w:val="24"/>
        </w:rPr>
        <w:t>домоуправления и т.п.</w:t>
      </w:r>
    </w:p>
    <w:p w:rsidR="006736ED" w:rsidRDefault="006736ED" w:rsidP="005304A2">
      <w:pPr>
        <w:shd w:val="clear" w:color="auto" w:fill="FFFFFF"/>
        <w:spacing w:after="0" w:line="240" w:lineRule="auto"/>
        <w:rPr>
          <w:rFonts w:ascii="Times New Roman" w:hAnsi="Times New Roman"/>
          <w:sz w:val="16"/>
          <w:szCs w:val="16"/>
        </w:rPr>
      </w:pPr>
    </w:p>
    <w:p w:rsidR="00E73B4D" w:rsidRPr="002C26C5" w:rsidRDefault="00E73B4D" w:rsidP="005304A2">
      <w:pPr>
        <w:shd w:val="clear" w:color="auto" w:fill="FFFFFF"/>
        <w:spacing w:after="0" w:line="240" w:lineRule="auto"/>
        <w:rPr>
          <w:rFonts w:ascii="Times New Roman" w:hAnsi="Times New Roman"/>
          <w:sz w:val="16"/>
          <w:szCs w:val="16"/>
        </w:rPr>
      </w:pPr>
    </w:p>
    <w:p w:rsidR="005304A2" w:rsidRPr="00445456" w:rsidRDefault="005304A2" w:rsidP="005304A2">
      <w:pPr>
        <w:pStyle w:val="9"/>
        <w:pBdr>
          <w:top w:val="triple" w:sz="4" w:space="1" w:color="auto"/>
          <w:left w:val="triple" w:sz="4" w:space="4" w:color="auto"/>
          <w:bottom w:val="triple" w:sz="4" w:space="1" w:color="auto"/>
          <w:right w:val="triple" w:sz="4" w:space="4" w:color="auto"/>
        </w:pBdr>
        <w:spacing w:before="0" w:after="0" w:line="240" w:lineRule="auto"/>
        <w:jc w:val="center"/>
        <w:rPr>
          <w:rFonts w:ascii="Times New Roman" w:hAnsi="Times New Roman" w:cs="Times New Roman"/>
          <w:b/>
          <w:sz w:val="24"/>
          <w:szCs w:val="24"/>
        </w:rPr>
      </w:pPr>
      <w:r w:rsidRPr="00445456">
        <w:rPr>
          <w:rFonts w:ascii="Times New Roman" w:hAnsi="Times New Roman" w:cs="Times New Roman"/>
          <w:b/>
          <w:sz w:val="24"/>
          <w:szCs w:val="24"/>
        </w:rPr>
        <w:t>ПАМЯТКА НАСЕЛЕНИЮ</w:t>
      </w:r>
    </w:p>
    <w:p w:rsidR="005304A2" w:rsidRPr="0032398D" w:rsidRDefault="005304A2" w:rsidP="005304A2">
      <w:pPr>
        <w:pStyle w:val="8"/>
        <w:pBdr>
          <w:top w:val="triple" w:sz="4" w:space="1" w:color="auto"/>
          <w:left w:val="triple" w:sz="4" w:space="4" w:color="auto"/>
          <w:bottom w:val="triple" w:sz="4" w:space="1" w:color="auto"/>
          <w:right w:val="triple" w:sz="4" w:space="4" w:color="auto"/>
        </w:pBdr>
        <w:spacing w:before="0" w:after="0" w:line="240" w:lineRule="auto"/>
        <w:jc w:val="center"/>
        <w:rPr>
          <w:b/>
          <w:i w:val="0"/>
        </w:rPr>
      </w:pPr>
      <w:r w:rsidRPr="0032398D">
        <w:rPr>
          <w:b/>
          <w:i w:val="0"/>
        </w:rPr>
        <w:t>ПО ДЕЙСТВИЯМ ПО ПРЕДОТВРАЩЕНИЮ ТЕРРОРИСТИЧЕСКИХ АКТОВ</w:t>
      </w:r>
    </w:p>
    <w:p w:rsidR="006736ED" w:rsidRPr="00445456" w:rsidRDefault="005304A2" w:rsidP="006736ED">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2"/>
          <w:sz w:val="24"/>
          <w:szCs w:val="24"/>
        </w:rPr>
        <w:t xml:space="preserve">Будьте наблюдательны! </w:t>
      </w:r>
      <w:r w:rsidRPr="00445456">
        <w:rPr>
          <w:rFonts w:ascii="Times New Roman" w:hAnsi="Times New Roman"/>
          <w:spacing w:val="-2"/>
          <w:sz w:val="24"/>
          <w:szCs w:val="24"/>
        </w:rPr>
        <w:t xml:space="preserve">Только вы способны своевременно обнаружить </w:t>
      </w:r>
      <w:r w:rsidRPr="00445456">
        <w:rPr>
          <w:rFonts w:ascii="Times New Roman" w:hAnsi="Times New Roman"/>
          <w:sz w:val="24"/>
          <w:szCs w:val="24"/>
        </w:rPr>
        <w:t>предметы и людей, посторонних в вашем подъезде, дворе, улице.</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z w:val="24"/>
          <w:szCs w:val="24"/>
        </w:rPr>
        <w:t xml:space="preserve">Будьте бдительны! </w:t>
      </w:r>
      <w:r w:rsidRPr="00445456">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z w:val="24"/>
          <w:szCs w:val="24"/>
        </w:rPr>
        <w:t xml:space="preserve">Наведите порядок в собственном доме: </w:t>
      </w:r>
      <w:r w:rsidRPr="00445456">
        <w:rPr>
          <w:rFonts w:ascii="Times New Roman" w:hAnsi="Times New Roman"/>
          <w:sz w:val="24"/>
          <w:szCs w:val="24"/>
        </w:rPr>
        <w:t xml:space="preserve">установите железную дверь с домофоном в подъезде, ежедневно проверяйте закрытие подвалов, чердаков </w:t>
      </w:r>
      <w:r w:rsidR="006736ED">
        <w:rPr>
          <w:rFonts w:ascii="Times New Roman" w:hAnsi="Times New Roman"/>
          <w:spacing w:val="-1"/>
          <w:sz w:val="24"/>
          <w:szCs w:val="24"/>
        </w:rPr>
        <w:t>и технических зданий</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45456">
        <w:rPr>
          <w:rFonts w:ascii="Times New Roman" w:hAnsi="Times New Roman"/>
          <w:b/>
          <w:spacing w:val="-3"/>
          <w:sz w:val="24"/>
          <w:szCs w:val="24"/>
        </w:rPr>
        <w:lastRenderedPageBreak/>
        <w:t xml:space="preserve">Организуйте соседей </w:t>
      </w:r>
      <w:r w:rsidRPr="00445456">
        <w:rPr>
          <w:rFonts w:ascii="Times New Roman" w:hAnsi="Times New Roman"/>
          <w:spacing w:val="-3"/>
          <w:sz w:val="24"/>
          <w:szCs w:val="24"/>
        </w:rPr>
        <w:t>на дежурство вблизи дома и оказание помощи пра</w:t>
      </w:r>
      <w:r w:rsidRPr="00445456">
        <w:rPr>
          <w:rFonts w:ascii="Times New Roman" w:hAnsi="Times New Roman"/>
          <w:sz w:val="24"/>
          <w:szCs w:val="24"/>
        </w:rPr>
        <w:t>воохранительным органам в охране общественного порядка.</w:t>
      </w:r>
    </w:p>
    <w:p w:rsidR="003267CC"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pacing w:val="-2"/>
          <w:sz w:val="24"/>
          <w:szCs w:val="24"/>
        </w:rPr>
      </w:pPr>
      <w:r w:rsidRPr="00445456">
        <w:rPr>
          <w:rFonts w:ascii="Times New Roman" w:hAnsi="Times New Roman"/>
          <w:b/>
          <w:sz w:val="24"/>
          <w:szCs w:val="24"/>
        </w:rPr>
        <w:t xml:space="preserve">Не делайте вид, что ничего не замечаете </w:t>
      </w:r>
      <w:r w:rsidRPr="00445456">
        <w:rPr>
          <w:rFonts w:ascii="Times New Roman" w:hAnsi="Times New Roman"/>
          <w:sz w:val="24"/>
          <w:szCs w:val="24"/>
        </w:rPr>
        <w:t>при опасном поведении попутчи</w:t>
      </w:r>
      <w:r w:rsidR="006736ED">
        <w:rPr>
          <w:rFonts w:ascii="Times New Roman" w:hAnsi="Times New Roman"/>
          <w:spacing w:val="-2"/>
          <w:sz w:val="24"/>
          <w:szCs w:val="24"/>
        </w:rPr>
        <w:t>ков в транспорте</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45456">
        <w:rPr>
          <w:rFonts w:ascii="Times New Roman" w:hAnsi="Times New Roman"/>
          <w:spacing w:val="-2"/>
          <w:sz w:val="24"/>
          <w:szCs w:val="24"/>
        </w:rPr>
        <w:t>Вы имеете полное право защищать свой временный дом.</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7"/>
          <w:sz w:val="24"/>
          <w:szCs w:val="24"/>
        </w:rPr>
        <w:t xml:space="preserve">Никогда не принимайте на хранение </w:t>
      </w:r>
      <w:r w:rsidRPr="00445456">
        <w:rPr>
          <w:rFonts w:ascii="Times New Roman" w:hAnsi="Times New Roman"/>
          <w:spacing w:val="-7"/>
          <w:sz w:val="24"/>
          <w:szCs w:val="24"/>
        </w:rPr>
        <w:t>или для передачи другому лицу пред</w:t>
      </w:r>
      <w:r w:rsidRPr="00445456">
        <w:rPr>
          <w:rFonts w:ascii="Times New Roman" w:hAnsi="Times New Roman"/>
          <w:sz w:val="24"/>
          <w:szCs w:val="24"/>
        </w:rPr>
        <w:t>меты, даже самые безопасные.</w:t>
      </w:r>
    </w:p>
    <w:p w:rsidR="003267CC"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z w:val="24"/>
          <w:szCs w:val="24"/>
        </w:rPr>
        <w:t xml:space="preserve">Обнаружение подозрительного предмета в неподходящем (безлюдном) </w:t>
      </w:r>
      <w:r w:rsidRPr="00445456">
        <w:rPr>
          <w:rFonts w:ascii="Times New Roman" w:hAnsi="Times New Roman"/>
          <w:spacing w:val="-1"/>
          <w:sz w:val="24"/>
          <w:szCs w:val="24"/>
        </w:rPr>
        <w:t xml:space="preserve">месте </w:t>
      </w:r>
      <w:r w:rsidRPr="00445456">
        <w:rPr>
          <w:rFonts w:ascii="Times New Roman" w:hAnsi="Times New Roman"/>
          <w:b/>
          <w:spacing w:val="-1"/>
          <w:sz w:val="24"/>
          <w:szCs w:val="24"/>
        </w:rPr>
        <w:t xml:space="preserve">не должно ослабить вашу осторожность. </w:t>
      </w:r>
      <w:r w:rsidRPr="00445456">
        <w:rPr>
          <w:rFonts w:ascii="Times New Roman" w:hAnsi="Times New Roman"/>
          <w:spacing w:val="-1"/>
          <w:sz w:val="24"/>
          <w:szCs w:val="24"/>
        </w:rPr>
        <w:t>Злоумышленник мог попро</w:t>
      </w:r>
      <w:r w:rsidRPr="00445456">
        <w:rPr>
          <w:rFonts w:ascii="Times New Roman" w:hAnsi="Times New Roman"/>
          <w:sz w:val="24"/>
          <w:szCs w:val="24"/>
        </w:rPr>
        <w:t>сту бросить его, испу</w:t>
      </w:r>
      <w:r w:rsidR="006736ED">
        <w:rPr>
          <w:rFonts w:ascii="Times New Roman" w:hAnsi="Times New Roman"/>
          <w:sz w:val="24"/>
          <w:szCs w:val="24"/>
        </w:rPr>
        <w:t>гавшись чего</w:t>
      </w:r>
    </w:p>
    <w:p w:rsidR="003267CC" w:rsidRPr="00445456" w:rsidRDefault="005304A2" w:rsidP="003267CC">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z w:val="24"/>
          <w:szCs w:val="24"/>
        </w:rPr>
        <w:t>либо.</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45456">
        <w:rPr>
          <w:rFonts w:ascii="Times New Roman" w:hAnsi="Times New Roman"/>
          <w:sz w:val="24"/>
          <w:szCs w:val="24"/>
        </w:rPr>
        <w:t>Даже если у вас имеется личный опыт общения со взрывчатыми веще</w:t>
      </w:r>
      <w:r w:rsidRPr="00445456">
        <w:rPr>
          <w:rFonts w:ascii="Times New Roman" w:hAnsi="Times New Roman"/>
          <w:spacing w:val="-5"/>
          <w:sz w:val="24"/>
          <w:szCs w:val="24"/>
        </w:rPr>
        <w:t xml:space="preserve">ствами, </w:t>
      </w:r>
      <w:r w:rsidRPr="00445456">
        <w:rPr>
          <w:rFonts w:ascii="Times New Roman" w:hAnsi="Times New Roman"/>
          <w:b/>
          <w:spacing w:val="-5"/>
          <w:sz w:val="24"/>
          <w:szCs w:val="24"/>
        </w:rPr>
        <w:t xml:space="preserve">не пытайтесь манипулировать ими. </w:t>
      </w:r>
      <w:r w:rsidRPr="00445456">
        <w:rPr>
          <w:rFonts w:ascii="Times New Roman" w:hAnsi="Times New Roman"/>
          <w:spacing w:val="-5"/>
          <w:sz w:val="24"/>
          <w:szCs w:val="24"/>
        </w:rPr>
        <w:t>Самодельные взрыватели быва</w:t>
      </w:r>
      <w:r w:rsidRPr="00445456">
        <w:rPr>
          <w:rFonts w:ascii="Times New Roman" w:hAnsi="Times New Roman"/>
          <w:sz w:val="24"/>
          <w:szCs w:val="24"/>
        </w:rPr>
        <w:t>ют</w:t>
      </w:r>
      <w:r w:rsidR="00966C54">
        <w:rPr>
          <w:rFonts w:ascii="Times New Roman" w:hAnsi="Times New Roman"/>
          <w:sz w:val="24"/>
          <w:szCs w:val="24"/>
        </w:rPr>
        <w:t xml:space="preserve"> сверхчувствительны и </w:t>
      </w:r>
      <w:proofErr w:type="spellStart"/>
      <w:r w:rsidR="00966C54">
        <w:rPr>
          <w:rFonts w:ascii="Times New Roman" w:hAnsi="Times New Roman"/>
          <w:sz w:val="24"/>
          <w:szCs w:val="24"/>
        </w:rPr>
        <w:t>изощрённо</w:t>
      </w:r>
      <w:r w:rsidRPr="00445456">
        <w:rPr>
          <w:rFonts w:ascii="Times New Roman" w:hAnsi="Times New Roman"/>
          <w:sz w:val="24"/>
          <w:szCs w:val="24"/>
        </w:rPr>
        <w:t>хитроумны</w:t>
      </w:r>
      <w:proofErr w:type="spellEnd"/>
      <w:r w:rsidRPr="00445456">
        <w:rPr>
          <w:rFonts w:ascii="Times New Roman" w:hAnsi="Times New Roman"/>
          <w:sz w:val="24"/>
          <w:szCs w:val="24"/>
        </w:rPr>
        <w:t>.</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92"/>
        <w:jc w:val="both"/>
        <w:rPr>
          <w:rFonts w:ascii="Times New Roman" w:hAnsi="Times New Roman"/>
          <w:sz w:val="24"/>
          <w:szCs w:val="24"/>
        </w:rPr>
      </w:pPr>
      <w:r w:rsidRPr="00445456">
        <w:rPr>
          <w:rFonts w:ascii="Times New Roman" w:hAnsi="Times New Roman"/>
          <w:b/>
          <w:sz w:val="24"/>
          <w:szCs w:val="24"/>
        </w:rPr>
        <w:t xml:space="preserve">Не приближайтесь, </w:t>
      </w:r>
      <w:r w:rsidRPr="00445456">
        <w:rPr>
          <w:rFonts w:ascii="Times New Roman" w:hAnsi="Times New Roman"/>
          <w:sz w:val="24"/>
          <w:szCs w:val="24"/>
        </w:rPr>
        <w:t xml:space="preserve">а тем более — </w:t>
      </w:r>
      <w:r w:rsidRPr="00445456">
        <w:rPr>
          <w:rFonts w:ascii="Times New Roman" w:hAnsi="Times New Roman"/>
          <w:b/>
          <w:sz w:val="24"/>
          <w:szCs w:val="24"/>
        </w:rPr>
        <w:t xml:space="preserve">не прикасайтесь </w:t>
      </w:r>
      <w:r w:rsidRPr="00445456">
        <w:rPr>
          <w:rFonts w:ascii="Times New Roman" w:hAnsi="Times New Roman"/>
          <w:sz w:val="24"/>
          <w:szCs w:val="24"/>
        </w:rPr>
        <w:t>к подозрительному предмету: это может стоить вам жизни.</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pacing w:val="-4"/>
          <w:sz w:val="24"/>
          <w:szCs w:val="24"/>
        </w:rPr>
        <w:t xml:space="preserve">Расскажите своим детям </w:t>
      </w:r>
      <w:r w:rsidRPr="00445456">
        <w:rPr>
          <w:rFonts w:ascii="Times New Roman" w:hAnsi="Times New Roman"/>
          <w:spacing w:val="-4"/>
          <w:sz w:val="24"/>
          <w:szCs w:val="24"/>
        </w:rPr>
        <w:t>о взрывных устройствах.</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z w:val="24"/>
          <w:szCs w:val="24"/>
        </w:rPr>
        <w:t xml:space="preserve">Научите своих детей </w:t>
      </w:r>
      <w:r w:rsidRPr="00445456">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5304A2" w:rsidRDefault="005304A2" w:rsidP="005304A2">
      <w:pPr>
        <w:autoSpaceDE w:val="0"/>
        <w:autoSpaceDN w:val="0"/>
        <w:adjustRightInd w:val="0"/>
        <w:spacing w:after="0" w:line="240" w:lineRule="auto"/>
        <w:rPr>
          <w:rFonts w:ascii="TimesNewRomanPS-BoldMT" w:hAnsi="TimesNewRomanPS-BoldMT" w:cs="TimesNewRomanPS-BoldMT"/>
          <w:b/>
          <w:bCs/>
          <w:sz w:val="20"/>
          <w:szCs w:val="20"/>
          <w:lang w:eastAsia="ru-RU"/>
        </w:rPr>
      </w:pPr>
    </w:p>
    <w:p w:rsidR="00CE60D6" w:rsidRDefault="00CE60D6"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ПАМЯТКА</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EA0D45">
        <w:rPr>
          <w:rFonts w:ascii="Times New Roman" w:eastAsia="Times New Roman" w:hAnsi="Times New Roman"/>
          <w:b/>
          <w:i/>
          <w:sz w:val="28"/>
          <w:szCs w:val="28"/>
          <w:lang w:eastAsia="ru-RU"/>
        </w:rPr>
        <w:t>по профилактике экстремизма</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Экстремизм одна из наиболее сложных социально-политических проблем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современного российского общества. Связано это в первую очередь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многообразием экстремистских проявлений и неоднородным составом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организаций экстремистской направленности.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Особо </w:t>
      </w:r>
      <w:r w:rsidR="00745FFF" w:rsidRPr="00EA0D45">
        <w:rPr>
          <w:b/>
          <w:i/>
          <w:noProof/>
          <w:sz w:val="28"/>
          <w:szCs w:val="28"/>
          <w:lang w:eastAsia="ru-RU"/>
        </w:rPr>
        <w:drawing>
          <wp:anchor distT="0" distB="0" distL="114300" distR="114300" simplePos="0" relativeHeight="251660800" behindDoc="0" locked="0" layoutInCell="1" allowOverlap="1">
            <wp:simplePos x="0" y="0"/>
            <wp:positionH relativeFrom="column">
              <wp:posOffset>209550</wp:posOffset>
            </wp:positionH>
            <wp:positionV relativeFrom="paragraph">
              <wp:posOffset>114300</wp:posOffset>
            </wp:positionV>
            <wp:extent cx="2110740" cy="2134235"/>
            <wp:effectExtent l="0" t="0" r="0" b="0"/>
            <wp:wrapSquare wrapText="bothSides"/>
            <wp:docPr id="306" name="Рисунок 306"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D45">
        <w:rPr>
          <w:rFonts w:ascii="Times New Roman" w:eastAsia="Times New Roman" w:hAnsi="Times New Roman"/>
          <w:sz w:val="24"/>
          <w:szCs w:val="24"/>
          <w:lang w:eastAsia="ru-RU"/>
        </w:rPr>
        <w:t>опасен экстремизм, прикрывающийся религиозными лозунгами,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ведущий к возникновению и эскалации межконфессиональных и межэтнических</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конфликтов.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Основная цель религиозного экстремизма - признание </w:t>
      </w:r>
      <w:proofErr w:type="gramStart"/>
      <w:r w:rsidRPr="00EA0D45">
        <w:rPr>
          <w:rFonts w:ascii="Times New Roman" w:eastAsia="Times New Roman" w:hAnsi="Times New Roman"/>
          <w:sz w:val="24"/>
          <w:szCs w:val="24"/>
          <w:lang w:eastAsia="ru-RU"/>
        </w:rPr>
        <w:t>своей религии</w:t>
      </w:r>
      <w:proofErr w:type="gramEnd"/>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ведущей и подавление других религиозных конфессий через их принуждение 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своей системе религиозной веры. Наиболее ярые экстремисты ставят своей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задачей создание отдельного государства, правовые нормы которого будут</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заменены нормами общей для всего населения религии. Религиозный экстремизм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часто смыкается с религиозным фундаментализмом, суть которого заключена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стремлении воссоздать фундаментальные основы «своей» цивилизации, очистив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ее от чуждых новаций и заимствований.</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Экстремистские преступления всё чаще совершаются людьми молодого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возраста и несовершеннолетними. Это связано с тем, что именно молодежи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присущи радикализм во взглядах и оценках, максимализм в неприятии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несправедливостей, как им это представляется. </w:t>
      </w:r>
      <w:proofErr w:type="gramStart"/>
      <w:r w:rsidRPr="00EA0D45">
        <w:rPr>
          <w:rFonts w:ascii="Times New Roman" w:eastAsia="Times New Roman" w:hAnsi="Times New Roman"/>
          <w:sz w:val="24"/>
          <w:szCs w:val="24"/>
          <w:lang w:eastAsia="ru-RU"/>
        </w:rPr>
        <w:t>С другой стороны</w:t>
      </w:r>
      <w:proofErr w:type="gramEnd"/>
      <w:r w:rsidRPr="00EA0D45">
        <w:rPr>
          <w:rFonts w:ascii="Times New Roman" w:eastAsia="Times New Roman" w:hAnsi="Times New Roman"/>
          <w:sz w:val="24"/>
          <w:szCs w:val="24"/>
          <w:lang w:eastAsia="ru-RU"/>
        </w:rPr>
        <w:t xml:space="preserve"> именно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молодые люди подвержены чрезмерному влиянию со стороны идеологов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учений, особенно когда идеология опирается на патриотические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настроения и религиозные чувства молодежи.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Стратегией национальной безопасности Российской Федерации до </w:t>
      </w:r>
      <w:smartTag w:uri="urn:schemas-microsoft-com:office:smarttags" w:element="metricconverter">
        <w:smartTagPr>
          <w:attr w:name="ProductID" w:val="2020 г"/>
        </w:smartTagPr>
        <w:r w:rsidRPr="00EA0D45">
          <w:rPr>
            <w:rFonts w:ascii="Times New Roman" w:eastAsia="Times New Roman" w:hAnsi="Times New Roman"/>
            <w:sz w:val="24"/>
            <w:szCs w:val="24"/>
            <w:lang w:eastAsia="ru-RU"/>
          </w:rPr>
          <w:t>2020 г</w:t>
        </w:r>
      </w:smartTag>
      <w:r w:rsidRPr="00EA0D4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определено, что Российская Федерация при обеспечении национальной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безопасности в сфере государственной и общественной безопасности исходит из</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необходимости постоянного совершенствования правоохранительных мер по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выявлению, предупреждению, пресечению и раскрытию актов терроризма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экстремизма наряду с другими преступными посягательствами. При этом одним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из основных источников угроз национальной безопасности в сфере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и общественной безопасности выступает экстремистская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деятельность националистических, религиозных, этнических и иных организаций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структур, направленная на нарушение единства и территориальной целостности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Российской Федерации, дестабилизацию внутриполитической и социальной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ситуации в стране.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Эффективная борьба с экстремизмом и терроризмом невозможна без</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lastRenderedPageBreak/>
        <w:t>объединения усилий государства и общества.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Для успешного противостояния экстремизму и терроризму, их профилактике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обществе необходимо знать и понимать преступную сущность этих явлений.</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b/>
          <w:sz w:val="24"/>
          <w:szCs w:val="24"/>
          <w:lang w:eastAsia="ru-RU"/>
        </w:rPr>
        <w:t>НАМ ВСЕМ ВАЖНО ПОМНИТЬ</w:t>
      </w: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что деятельность любых организаций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должна строго соответствовать Конституции Российской Федерации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действующему законодательству</w:t>
      </w: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 xml:space="preserve">в том числе Федеральному закону </w:t>
      </w:r>
      <w:r w:rsidRPr="00EA0D45">
        <w:rPr>
          <w:rFonts w:ascii="Times New Roman" w:eastAsia="Times New Roman" w:hAnsi="Times New Roman"/>
          <w:b/>
          <w:bCs/>
          <w:sz w:val="24"/>
          <w:szCs w:val="24"/>
          <w:lang w:eastAsia="ru-RU"/>
        </w:rPr>
        <w:t>«</w:t>
      </w:r>
      <w:r w:rsidRPr="00EA0D45">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противодействии экстремистской деятельности</w:t>
      </w:r>
      <w:r w:rsidRPr="00EA0D45">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Юридическое определение, какие действия считаются экстремистскими, что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такое экстремистская организация и экстремистские материалы дано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Федеральном Законе от 25</w:t>
      </w:r>
      <w:r>
        <w:rPr>
          <w:rFonts w:ascii="Times New Roman" w:eastAsia="Times New Roman" w:hAnsi="Times New Roman"/>
          <w:sz w:val="24"/>
          <w:szCs w:val="24"/>
          <w:lang w:eastAsia="ru-RU"/>
        </w:rPr>
        <w:t>.07.</w:t>
      </w:r>
      <w:r w:rsidRPr="00EA0D45">
        <w:rPr>
          <w:rFonts w:ascii="Times New Roman" w:eastAsia="Times New Roman" w:hAnsi="Times New Roman"/>
          <w:sz w:val="24"/>
          <w:szCs w:val="24"/>
          <w:lang w:eastAsia="ru-RU"/>
        </w:rPr>
        <w:t>2002 № 114-ФЗ «О противодействии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Экстремистская деятельность </w:t>
      </w:r>
      <w:r w:rsidRPr="00EA0D45">
        <w:rPr>
          <w:rFonts w:ascii="Times New Roman" w:eastAsia="Times New Roman" w:hAnsi="Times New Roman"/>
          <w:b/>
          <w:bCs/>
          <w:sz w:val="24"/>
          <w:szCs w:val="24"/>
          <w:lang w:eastAsia="ru-RU"/>
        </w:rPr>
        <w:t>(</w:t>
      </w:r>
      <w:r w:rsidRPr="00EA0D45">
        <w:rPr>
          <w:rFonts w:ascii="Times New Roman" w:eastAsia="Times New Roman" w:hAnsi="Times New Roman"/>
          <w:sz w:val="24"/>
          <w:szCs w:val="24"/>
          <w:lang w:eastAsia="ru-RU"/>
        </w:rPr>
        <w:t>экстремизм</w:t>
      </w:r>
      <w:r w:rsidRPr="00EA0D45">
        <w:rPr>
          <w:rFonts w:ascii="Times New Roman" w:eastAsia="Times New Roman" w:hAnsi="Times New Roman"/>
          <w:b/>
          <w:bCs/>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насильственное изменение основ конституционного строя и нарушение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целостности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возбуждение социальной, расовой, национальной или религиозной розни;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исключительности, превосходства либо неполноценности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человека по признаку его социальной, расовой, национальной, религиозной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языковой </w:t>
      </w:r>
      <w:proofErr w:type="gramStart"/>
      <w:r w:rsidRPr="00EA0D45">
        <w:rPr>
          <w:rFonts w:ascii="Times New Roman" w:eastAsia="Times New Roman" w:hAnsi="Times New Roman"/>
          <w:sz w:val="24"/>
          <w:szCs w:val="24"/>
          <w:lang w:eastAsia="ru-RU"/>
        </w:rPr>
        <w:t>принадлежности</w:t>
      </w:r>
      <w:proofErr w:type="gramEnd"/>
      <w:r w:rsidRPr="00EA0D45">
        <w:rPr>
          <w:rFonts w:ascii="Times New Roman" w:eastAsia="Times New Roman" w:hAnsi="Times New Roman"/>
          <w:sz w:val="24"/>
          <w:szCs w:val="24"/>
          <w:lang w:eastAsia="ru-RU"/>
        </w:rPr>
        <w:t xml:space="preserve"> или отношения к религии;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нарушение прав, свобод и законных интересов человека и гражданина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зависимости от его социальной, расовой, национальной, религиозной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языковой </w:t>
      </w:r>
      <w:proofErr w:type="gramStart"/>
      <w:r w:rsidRPr="00EA0D45">
        <w:rPr>
          <w:rFonts w:ascii="Times New Roman" w:eastAsia="Times New Roman" w:hAnsi="Times New Roman"/>
          <w:sz w:val="24"/>
          <w:szCs w:val="24"/>
          <w:lang w:eastAsia="ru-RU"/>
        </w:rPr>
        <w:t>принадлежности</w:t>
      </w:r>
      <w:proofErr w:type="gramEnd"/>
      <w:r w:rsidRPr="00EA0D45">
        <w:rPr>
          <w:rFonts w:ascii="Times New Roman" w:eastAsia="Times New Roman" w:hAnsi="Times New Roman"/>
          <w:sz w:val="24"/>
          <w:szCs w:val="24"/>
          <w:lang w:eastAsia="ru-RU"/>
        </w:rPr>
        <w:t xml:space="preserve"> или отношения к религии;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осуществлению гражданами их избирательных прав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права на участие в референдуме или нарушение тайны голосования,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соединенные с насилием либо угрозой его применения;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законной деятельности государственных органов,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органов местного самоуправления, избирательных комиссий, общественных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религиозных объединений или иных организаций, соединенное с насилием либо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угрозой его применения;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совершение преступлений по мотивам, указанным в пункте «е» части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первой статьи 63 Уголовного кодекса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 публичное демонстрирование нацистской атрибутики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символики, либо атрибутики или символики, сходных с нацистской атрибутикой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символикой до степени смешения;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публичные призывы к осуществлению указанных деяний либо массовое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распространение заведомо экстремистских материалов, а равно их изготовление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хранение в целях массового распространения;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публичное заведомо ложное обвинение лица, занимающего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государственную должность Российской Федерации или государственную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должность субъекта Российской Федерации, в совершении им в период</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исполнения своих должностных обязанностей деяний, указанных в настоящей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статье и являющихся преступлением;</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и подготовка указанных деяний, а также подстрекательство 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их осуществлению;</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финансирование указанных деяний либо иное содействие в их организации,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подготовке и осуществлении, в том числе путём предоставления учебной,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полиграфической и материально-</w:t>
      </w:r>
    </w:p>
    <w:p w:rsidR="00966C54" w:rsidRDefault="00966C54"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технической базы, телефонной и иных видов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связи или оказания информационных услуг.</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Экстремистская организация</w:t>
      </w:r>
      <w:r w:rsidRPr="00EA0D45">
        <w:rPr>
          <w:rFonts w:ascii="Times New Roman" w:eastAsia="Times New Roman" w:hAnsi="Times New Roman"/>
          <w:sz w:val="24"/>
          <w:szCs w:val="24"/>
          <w:lang w:eastAsia="ru-RU"/>
        </w:rPr>
        <w:t xml:space="preserve"> – это общественное или религиозное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объединение либо иная организация, в отношении которых по основаниям,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предусмотренным Федеральным законом «О противодействии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 судом принято вступившее в законную силу решение 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ликвидации или запрете деятельности в связи с осуществлением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r>
        <w:rPr>
          <w:rFonts w:ascii="Times New Roman" w:eastAsia="Times New Roman" w:hAnsi="Times New Roman"/>
          <w:sz w:val="24"/>
          <w:szCs w:val="24"/>
          <w:lang w:eastAsia="ru-RU"/>
        </w:rPr>
        <w:t>.</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Экстремистские материалы</w:t>
      </w:r>
      <w:r w:rsidRPr="00EA0D45">
        <w:rPr>
          <w:rFonts w:ascii="Times New Roman" w:eastAsia="Times New Roman" w:hAnsi="Times New Roman"/>
          <w:sz w:val="24"/>
          <w:szCs w:val="24"/>
          <w:lang w:eastAsia="ru-RU"/>
        </w:rPr>
        <w:t xml:space="preserve"> – это предназначенные для обнародования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документы либо информация на иных носителях, призывающие к осуществлению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либо обосновывающие или оправдывающие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необходимость осуществления такой деятельности, в том числе труды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руководителей национал-социалистской рабочей партии Германии, фашистской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партии Италии, публикации, обосновывающие или оправдывающие национальное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 (или) расовое превосходство либо оправдывающие практику совершения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военных или иных преступлений, </w:t>
      </w:r>
      <w:r w:rsidRPr="00EA0D45">
        <w:rPr>
          <w:rFonts w:ascii="Times New Roman" w:eastAsia="Times New Roman" w:hAnsi="Times New Roman"/>
          <w:sz w:val="24"/>
          <w:szCs w:val="24"/>
          <w:lang w:eastAsia="ru-RU"/>
        </w:rPr>
        <w:lastRenderedPageBreak/>
        <w:t>направленных на полное или частичное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уничтожение какой-либо этнической, социальной, расовой, национальной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религиозной группы.</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Противодействие экстремистской деятельности основывается на следующих принципах:</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признание, соблюдение и защита прав и свобод человека и гражданина, 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равно законных интересов организации;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законность;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гласность;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приоритет обеспечения безопасности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приоритет мер, направленных на предупреждение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сотрудничество государства с общественными и религиозными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объединениями, иными организациями, гражданами в противодействии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Противодействие экстремистской деятельности осуществляется по</w:t>
      </w:r>
      <w:r>
        <w:rPr>
          <w:rFonts w:ascii="Times New Roman" w:eastAsia="Times New Roman" w:hAnsi="Times New Roman"/>
          <w:b/>
          <w:sz w:val="24"/>
          <w:szCs w:val="24"/>
          <w:lang w:eastAsia="ru-RU"/>
        </w:rPr>
        <w:t xml:space="preserve"> </w:t>
      </w:r>
      <w:r w:rsidR="00966C54">
        <w:rPr>
          <w:rFonts w:ascii="Times New Roman" w:eastAsia="Times New Roman" w:hAnsi="Times New Roman"/>
          <w:b/>
          <w:sz w:val="24"/>
          <w:szCs w:val="24"/>
          <w:lang w:eastAsia="ru-RU"/>
        </w:rPr>
        <w:t>следующим основным</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направлениям:</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принятие профилактических мер, направленных на предупреждение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в том числе на выявление и последующее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устранение причин и условий, способствующих осуществлению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выявление, предупреждение и пресечение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общественных и религиозных объединений, иных организаций, физических лиц.</w:t>
      </w:r>
    </w:p>
    <w:p w:rsidR="005304A2" w:rsidRPr="007D7CBC"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за осуществление экстремистской деятельности</w:t>
      </w:r>
      <w:r>
        <w:rPr>
          <w:rFonts w:ascii="Times New Roman" w:eastAsia="Times New Roman" w:hAnsi="Times New Roman"/>
          <w:b/>
          <w:sz w:val="24"/>
          <w:szCs w:val="24"/>
          <w:lang w:eastAsia="ru-RU"/>
        </w:rPr>
        <w:t>:</w:t>
      </w:r>
    </w:p>
    <w:p w:rsidR="005304A2" w:rsidRPr="00EA0D45"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Ответственность за распространение экстремистских материалов</w:t>
      </w:r>
      <w:r>
        <w:rPr>
          <w:rFonts w:ascii="Times New Roman" w:eastAsia="Times New Roman" w:hAnsi="Times New Roman"/>
          <w:sz w:val="24"/>
          <w:szCs w:val="24"/>
          <w:lang w:eastAsia="ru-RU"/>
        </w:rPr>
        <w:t xml:space="preserve"> н</w:t>
      </w:r>
      <w:r w:rsidRPr="00EA0D45">
        <w:rPr>
          <w:rFonts w:ascii="Times New Roman" w:eastAsia="Times New Roman" w:hAnsi="Times New Roman"/>
          <w:sz w:val="24"/>
          <w:szCs w:val="24"/>
          <w:lang w:eastAsia="ru-RU"/>
        </w:rPr>
        <w:t>а территории Российской Федерации производство, хранение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распространение экстремистских материалов является правонарушением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влечет за собой ответственность.</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Информационные материалы признаются экстремистскими судом по месту</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их обнаружения, распространения или нахождения организации, осуществившей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производство таких материалов, на основании представления прокурора или при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производстве по соответствующему делу об административном правонарушении,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гражданскому или уголовному делу.</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Одновременно с решением суда о признании информационных материалов</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экстремистскими, судом принимается решение об их конфискации.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Федеральный список экстремистских материалов подлежит размещению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международной компьютерной сети «Интернет» на сайте федерального органа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регистрации. Указанный список подлежит опубликованию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средствах массовой информации.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Решение о включении информационных материалов в федеральный список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материалов может быть обжаловано в суд в установленном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 Российской Федерации порядке.</w:t>
      </w:r>
    </w:p>
    <w:p w:rsidR="005304A2" w:rsidRPr="007D7CBC"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 должностных лиц</w:t>
      </w:r>
      <w:r w:rsidRPr="007D7CBC">
        <w:rPr>
          <w:rFonts w:ascii="Times New Roman" w:eastAsia="Times New Roman" w:hAnsi="Times New Roman"/>
          <w:b/>
          <w:bCs/>
          <w:i/>
          <w:iCs/>
          <w:sz w:val="24"/>
          <w:szCs w:val="24"/>
          <w:lang w:eastAsia="ru-RU"/>
        </w:rPr>
        <w:t xml:space="preserve">, </w:t>
      </w:r>
      <w:r w:rsidRPr="007D7CBC">
        <w:rPr>
          <w:rFonts w:ascii="Times New Roman" w:eastAsia="Times New Roman" w:hAnsi="Times New Roman"/>
          <w:b/>
          <w:sz w:val="24"/>
          <w:szCs w:val="24"/>
          <w:lang w:eastAsia="ru-RU"/>
        </w:rPr>
        <w:t>государственных и</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муниципальных служащих за осуществление ими экстремистской</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деятельности</w:t>
      </w:r>
      <w:r>
        <w:rPr>
          <w:rFonts w:ascii="Times New Roman" w:eastAsia="Times New Roman" w:hAnsi="Times New Roman"/>
          <w:b/>
          <w:sz w:val="24"/>
          <w:szCs w:val="24"/>
          <w:lang w:eastAsia="ru-RU"/>
        </w:rPr>
        <w:t>.</w:t>
      </w:r>
    </w:p>
    <w:p w:rsidR="005304A2" w:rsidRPr="00EA0D45"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Высказывания должностного лица, а также иного лица, состоящего на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или муниципальной службе, о необходимости, допустимости,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возможности или желательности осуществления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сделанные публично, либо при исполнении должностных обязанностей, либо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указанием занимаемой должности, а равно непринятие должностным лицом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соответствии с его компетенцией мер по пресечению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 влечет за собой установленную законодательством Российской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Федерации ответственность.</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 граждан Российской Федерации</w:t>
      </w:r>
      <w:r w:rsidRPr="007D7CBC">
        <w:rPr>
          <w:rFonts w:ascii="Times New Roman" w:eastAsia="Times New Roman" w:hAnsi="Times New Roman"/>
          <w:b/>
          <w:bCs/>
          <w:i/>
          <w:iCs/>
          <w:sz w:val="24"/>
          <w:szCs w:val="24"/>
          <w:lang w:eastAsia="ru-RU"/>
        </w:rPr>
        <w:t xml:space="preserve">, </w:t>
      </w:r>
      <w:r w:rsidRPr="007D7CBC">
        <w:rPr>
          <w:rFonts w:ascii="Times New Roman" w:eastAsia="Times New Roman" w:hAnsi="Times New Roman"/>
          <w:b/>
          <w:sz w:val="24"/>
          <w:szCs w:val="24"/>
          <w:lang w:eastAsia="ru-RU"/>
        </w:rPr>
        <w:t>иностранных</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граждан и лиц без гражданства за осуществление экстремистской</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деятельности</w:t>
      </w:r>
      <w:r>
        <w:rPr>
          <w:rFonts w:ascii="Times New Roman" w:eastAsia="Times New Roman" w:hAnsi="Times New Roman"/>
          <w:b/>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За осуществление экстремистской деятельности граждане Российской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Федерации, иностранные граждане и лица без гражданства несут уголовную,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административную и гражданско-правовую ответственность в установленном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порядке.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Лицу, участвовавшему в осуществлении экстремистской деятельности, по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решению суда может быть ограничен доступ к государственной и муниципальной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службе, военной службе по контракту и службе в правоохранительных органах, а</w:t>
      </w:r>
      <w:r>
        <w:rPr>
          <w:rFonts w:ascii="Times New Roman" w:eastAsia="Times New Roman" w:hAnsi="Times New Roman"/>
          <w:sz w:val="24"/>
          <w:szCs w:val="24"/>
          <w:lang w:eastAsia="ru-RU"/>
        </w:rPr>
        <w:t xml:space="preserve"> </w:t>
      </w:r>
      <w:r w:rsidR="00966C54">
        <w:rPr>
          <w:rFonts w:ascii="Times New Roman" w:eastAsia="Times New Roman" w:hAnsi="Times New Roman"/>
          <w:sz w:val="24"/>
          <w:szCs w:val="24"/>
          <w:lang w:eastAsia="ru-RU"/>
        </w:rPr>
        <w:t>также к работе в</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образовательных учреждениях и занятию частной детективной 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охранной деятельностью.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Если руководитель или член руководящего органа общественного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религиозного объединения либо иной организации делает публичное заявление,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призывающее к осуществлению экстремистской деятельности, без указания на то,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что это его личное мнение, а </w:t>
      </w:r>
      <w:r w:rsidRPr="00EA0D45">
        <w:rPr>
          <w:rFonts w:ascii="Times New Roman" w:eastAsia="Times New Roman" w:hAnsi="Times New Roman"/>
          <w:sz w:val="24"/>
          <w:szCs w:val="24"/>
          <w:lang w:eastAsia="ru-RU"/>
        </w:rPr>
        <w:lastRenderedPageBreak/>
        <w:t>равно в случае вступления в законную силу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отношении такого лица приговора суда за преступление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направленности соответствующие общественное или религиозное объединение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либо иная организация обязаны в течение пяти дней со дня, когда указанное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заявление было сделано, публично заявить о своем несогласии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высказываниями или действиями такого лица. Если соответствующие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общественное или религиозное объединение либо иная организация такого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публичного заявления не сделает, это может рассматриваться как факт,</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свидетельствующий о наличии в их деятельности признаков экстремизма.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Автор печатных и иных материалов, предназначенных для публичного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использования и содержащих хотя бы один из признаков, предусмотренных</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статьей 1 Федерального закона «О противодействии экстремистской</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деятельности», признается лицом, осуществлявшим экстремистскую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деятельность, и несет ответственность в соответствии с действующим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Запреты и недопущения</w:t>
      </w:r>
      <w:r>
        <w:rPr>
          <w:rFonts w:ascii="Times New Roman" w:eastAsia="Times New Roman" w:hAnsi="Times New Roman"/>
          <w:b/>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Запрещается использование сетей связи общего пользования для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осуществления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случае, если сеть связи общего пользования используется для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осуществления экстремистской деятельности, применяются меры,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предусмотренные Федеральным законом, с учетом особенностей отношений,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регулируемых действующим законодательством в области связи.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 проведении собраний, митингов, демонстраций, шествий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пикетирования не допускается осуществление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Организаторы массовых акций несут ответственность за соблюдение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установленных законодательством Российской Федерации требований,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касающихся порядка проведения массовых акций, недопущения осуществления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а также ее своевременного пресечения.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Участникам массовых акций запрещается иметь при себе оружие (за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исключением тех местностей, где ношение холодного оружия является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принадлежностью национального костюма), а также предметы, специально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изготовленные или приспособленные для причинения вреда здоровью граждан</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материального ущерба физическим и юридическим лицам.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 проведении массовых акций не допускаются привлечение для участия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них экстремистских организаций, использование их символики или атрибутики, 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также распространение экстремистских материалов.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Несоблюдение данных обязанностей влечет за собой прекращение массовой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акции по требованию представителей органов внутренних дел и ответственность</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ее организаторов по </w:t>
      </w:r>
      <w:r w:rsidR="00966C54">
        <w:rPr>
          <w:rFonts w:ascii="Times New Roman" w:eastAsia="Times New Roman" w:hAnsi="Times New Roman"/>
          <w:sz w:val="24"/>
          <w:szCs w:val="24"/>
          <w:lang w:eastAsia="ru-RU"/>
        </w:rPr>
        <w:t>основаниям и в порядке, которые</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предусмотрены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 Российской Федерации.</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Виды ответственности</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за осуществление экстремистской деятельности</w:t>
      </w:r>
      <w:r>
        <w:rPr>
          <w:rFonts w:ascii="Times New Roman" w:eastAsia="Times New Roman" w:hAnsi="Times New Roman"/>
          <w:b/>
          <w:sz w:val="24"/>
          <w:szCs w:val="24"/>
          <w:lang w:eastAsia="ru-RU"/>
        </w:rPr>
        <w:t>.</w:t>
      </w:r>
    </w:p>
    <w:p w:rsidR="003267CC"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EA0D45">
        <w:rPr>
          <w:rFonts w:ascii="Times New Roman" w:eastAsia="Times New Roman" w:hAnsi="Times New Roman"/>
          <w:sz w:val="24"/>
          <w:szCs w:val="24"/>
          <w:lang w:eastAsia="ru-RU"/>
        </w:rPr>
        <w:t>Административная ответственность</w:t>
      </w:r>
      <w:r w:rsidRPr="00EA0D45">
        <w:rPr>
          <w:rFonts w:ascii="Times New Roman" w:eastAsia="Times New Roman" w:hAnsi="Times New Roman"/>
          <w:b/>
          <w:bCs/>
          <w:i/>
          <w:iCs/>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Нарушение законодательства о свободе совести, свободе вероисповедания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 о религиозных объединениях</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 публичное демонстрирование нацистской атрибутики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символики либо публичное демонстрирование атрибутики или символики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организаций</w:t>
      </w:r>
      <w:r>
        <w:rPr>
          <w:rFonts w:ascii="Times New Roman" w:eastAsia="Times New Roman" w:hAnsi="Times New Roman"/>
          <w:sz w:val="24"/>
          <w:szCs w:val="24"/>
          <w:lang w:eastAsia="ru-RU"/>
        </w:rPr>
        <w:t>.</w:t>
      </w:r>
    </w:p>
    <w:p w:rsidR="000A2DB7"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деятельности общественного или религиозного объединения,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отношении которого принято решение о приостановлении его деятельности</w:t>
      </w:r>
      <w:r>
        <w:rPr>
          <w:rFonts w:ascii="Times New Roman" w:eastAsia="Times New Roman" w:hAnsi="Times New Roman"/>
          <w:sz w:val="24"/>
          <w:szCs w:val="24"/>
          <w:lang w:eastAsia="ru-RU"/>
        </w:rPr>
        <w:t>.</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Производство и распространение экстремистских материалов</w:t>
      </w:r>
      <w:r>
        <w:rPr>
          <w:rFonts w:ascii="Times New Roman" w:eastAsia="Times New Roman" w:hAnsi="Times New Roman"/>
          <w:sz w:val="24"/>
          <w:szCs w:val="24"/>
          <w:lang w:eastAsia="ru-RU"/>
        </w:rPr>
        <w:t xml:space="preserve">. </w:t>
      </w:r>
    </w:p>
    <w:p w:rsidR="005304A2" w:rsidRPr="00F54AE7"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F54AE7">
        <w:rPr>
          <w:rFonts w:ascii="Times New Roman" w:eastAsia="Times New Roman" w:hAnsi="Times New Roman"/>
          <w:b/>
          <w:sz w:val="24"/>
          <w:szCs w:val="24"/>
          <w:lang w:eastAsia="ru-RU"/>
        </w:rPr>
        <w:t>Уголовная ответственность</w:t>
      </w:r>
      <w:r w:rsidRPr="00F54AE7">
        <w:rPr>
          <w:rFonts w:ascii="Times New Roman" w:eastAsia="Times New Roman" w:hAnsi="Times New Roman"/>
          <w:b/>
          <w:bCs/>
          <w:i/>
          <w:iCs/>
          <w:sz w:val="24"/>
          <w:szCs w:val="24"/>
          <w:lang w:eastAsia="ru-RU"/>
        </w:rPr>
        <w:t>:</w:t>
      </w:r>
    </w:p>
    <w:p w:rsidR="003267CC"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осуществлению права на свободу совести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вероисповеданий</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Публичные призывы к осуществлению террористической деятельности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публичное оправдание терроризма</w:t>
      </w:r>
      <w:r>
        <w:rPr>
          <w:rFonts w:ascii="Times New Roman" w:eastAsia="Times New Roman" w:hAnsi="Times New Roman"/>
          <w:sz w:val="24"/>
          <w:szCs w:val="24"/>
          <w:lang w:eastAsia="ru-RU"/>
        </w:rPr>
        <w:t>.</w:t>
      </w:r>
    </w:p>
    <w:p w:rsidR="000A2DB7"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Массовые беспорядки</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Публичные призывы к осуществлению экстремистской деятельности</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Возбуждение ненависти либо вражды, а равно унижение человеческого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достоинства</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экстремистского сообщества</w:t>
      </w:r>
      <w:r>
        <w:rPr>
          <w:rFonts w:ascii="Times New Roman" w:eastAsia="Times New Roman" w:hAnsi="Times New Roman"/>
          <w:sz w:val="24"/>
          <w:szCs w:val="24"/>
          <w:lang w:eastAsia="ru-RU"/>
        </w:rPr>
        <w:t>.</w:t>
      </w:r>
    </w:p>
    <w:p w:rsidR="005304A2" w:rsidRPr="00E94811"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деятельности экстремистской организации</w:t>
      </w:r>
    </w:p>
    <w:p w:rsidR="009B7EFC" w:rsidRPr="005D1952" w:rsidRDefault="009B7EFC" w:rsidP="005D1952">
      <w:pPr>
        <w:spacing w:after="0" w:line="240" w:lineRule="auto"/>
        <w:jc w:val="both"/>
        <w:rPr>
          <w:rFonts w:ascii="Times New Roman" w:hAnsi="Times New Roman"/>
          <w:color w:val="000000"/>
          <w:sz w:val="24"/>
          <w:szCs w:val="24"/>
          <w:shd w:val="clear" w:color="auto" w:fill="F6F6F6"/>
        </w:rPr>
      </w:pPr>
      <w:r w:rsidRPr="00D576D1">
        <w:rPr>
          <w:rFonts w:ascii="Times New Roman" w:hAnsi="Times New Roman"/>
          <w:b/>
          <w:bCs/>
          <w:sz w:val="16"/>
          <w:szCs w:val="16"/>
          <w:lang w:eastAsia="ru-RU"/>
        </w:rPr>
        <w:t xml:space="preserve">Учредитель: </w:t>
      </w:r>
      <w:r w:rsidRPr="00D576D1">
        <w:rPr>
          <w:rFonts w:ascii="Times New Roman" w:hAnsi="Times New Roman"/>
          <w:bCs/>
          <w:sz w:val="16"/>
          <w:szCs w:val="16"/>
          <w:lang w:eastAsia="ru-RU"/>
        </w:rPr>
        <w:t>а</w:t>
      </w:r>
      <w:r w:rsidRPr="00D576D1">
        <w:rPr>
          <w:rFonts w:ascii="Times New Roman" w:hAnsi="Times New Roman"/>
          <w:sz w:val="16"/>
          <w:szCs w:val="16"/>
          <w:lang w:eastAsia="ru-RU"/>
        </w:rPr>
        <w:t xml:space="preserve">дминистрация Широкоярского         </w:t>
      </w:r>
      <w:r w:rsidRPr="00D576D1">
        <w:rPr>
          <w:rFonts w:ascii="Times New Roman" w:hAnsi="Times New Roman"/>
          <w:b/>
          <w:sz w:val="16"/>
          <w:szCs w:val="16"/>
          <w:lang w:eastAsia="ru-RU"/>
        </w:rPr>
        <w:t>Для писем</w:t>
      </w:r>
      <w:r w:rsidRPr="00D576D1">
        <w:rPr>
          <w:rFonts w:ascii="Times New Roman" w:hAnsi="Times New Roman"/>
          <w:sz w:val="16"/>
          <w:szCs w:val="16"/>
          <w:lang w:eastAsia="ru-RU"/>
        </w:rPr>
        <w:t>:633158, Новосибирская</w:t>
      </w:r>
      <w:r>
        <w:rPr>
          <w:rFonts w:ascii="Times New Roman" w:hAnsi="Times New Roman"/>
          <w:sz w:val="16"/>
          <w:szCs w:val="16"/>
          <w:lang w:eastAsia="ru-RU"/>
        </w:rPr>
        <w:t xml:space="preserve"> область</w:t>
      </w:r>
      <w:r w:rsidRPr="00D576D1">
        <w:rPr>
          <w:rFonts w:ascii="Times New Roman" w:hAnsi="Times New Roman"/>
          <w:sz w:val="16"/>
          <w:szCs w:val="16"/>
          <w:lang w:eastAsia="ru-RU"/>
        </w:rPr>
        <w:t xml:space="preserve">                 </w:t>
      </w:r>
      <w:r w:rsidRPr="00D576D1">
        <w:rPr>
          <w:rFonts w:ascii="Times New Roman" w:hAnsi="Times New Roman"/>
          <w:b/>
          <w:bCs/>
          <w:i/>
          <w:iCs/>
          <w:sz w:val="16"/>
          <w:szCs w:val="16"/>
          <w:lang w:eastAsia="ru-RU"/>
        </w:rPr>
        <w:t xml:space="preserve">ТЕЛЕФОНЫ ЭКСТРЕННЫХ </w:t>
      </w:r>
      <w:proofErr w:type="gramStart"/>
      <w:r w:rsidRPr="00D576D1">
        <w:rPr>
          <w:rFonts w:ascii="Times New Roman" w:hAnsi="Times New Roman"/>
          <w:b/>
          <w:bCs/>
          <w:i/>
          <w:iCs/>
          <w:sz w:val="16"/>
          <w:szCs w:val="16"/>
          <w:lang w:eastAsia="ru-RU"/>
        </w:rPr>
        <w:t xml:space="preserve">СЛУЖБ:   </w:t>
      </w:r>
      <w:proofErr w:type="gramEnd"/>
      <w:r w:rsidRPr="00D576D1">
        <w:rPr>
          <w:rFonts w:ascii="Times New Roman" w:hAnsi="Times New Roman"/>
          <w:b/>
          <w:bCs/>
          <w:i/>
          <w:iCs/>
          <w:sz w:val="16"/>
          <w:szCs w:val="16"/>
          <w:lang w:eastAsia="ru-RU"/>
        </w:rPr>
        <w:t xml:space="preserve">                                   </w:t>
      </w:r>
      <w:r w:rsidRPr="00D576D1">
        <w:rPr>
          <w:rFonts w:ascii="Times New Roman" w:hAnsi="Times New Roman"/>
          <w:sz w:val="16"/>
          <w:szCs w:val="16"/>
          <w:lang w:eastAsia="ru-RU"/>
        </w:rPr>
        <w:t xml:space="preserve">сельсовета Мошковского района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Мошковский район, </w:t>
      </w:r>
      <w:r>
        <w:rPr>
          <w:rFonts w:ascii="Times New Roman" w:hAnsi="Times New Roman"/>
          <w:sz w:val="16"/>
          <w:szCs w:val="16"/>
          <w:lang w:eastAsia="ru-RU"/>
        </w:rPr>
        <w:t>п. Широкий Яр,</w:t>
      </w:r>
      <w:r w:rsidRPr="00D576D1">
        <w:rPr>
          <w:rFonts w:ascii="Times New Roman" w:hAnsi="Times New Roman"/>
          <w:sz w:val="16"/>
          <w:szCs w:val="16"/>
          <w:lang w:eastAsia="ru-RU"/>
        </w:rPr>
        <w:t xml:space="preserve">                            </w:t>
      </w:r>
      <w:r>
        <w:rPr>
          <w:rFonts w:ascii="Times New Roman" w:hAnsi="Times New Roman"/>
          <w:sz w:val="16"/>
          <w:szCs w:val="16"/>
          <w:lang w:eastAsia="ru-RU"/>
        </w:rPr>
        <w:t xml:space="preserve"> </w:t>
      </w:r>
      <w:r w:rsidR="003516A7">
        <w:rPr>
          <w:rFonts w:ascii="Times New Roman" w:hAnsi="Times New Roman"/>
          <w:sz w:val="16"/>
          <w:szCs w:val="16"/>
          <w:lang w:eastAsia="ru-RU"/>
        </w:rPr>
        <w:t xml:space="preserve">     </w:t>
      </w:r>
      <w:r w:rsidRPr="00D576D1">
        <w:rPr>
          <w:rFonts w:ascii="Times New Roman" w:hAnsi="Times New Roman"/>
          <w:b/>
          <w:bCs/>
          <w:sz w:val="16"/>
          <w:szCs w:val="16"/>
          <w:lang w:eastAsia="ru-RU"/>
        </w:rPr>
        <w:t xml:space="preserve">Пожарная охрана: </w:t>
      </w:r>
      <w:r>
        <w:rPr>
          <w:rFonts w:ascii="Times New Roman" w:hAnsi="Times New Roman"/>
          <w:sz w:val="16"/>
          <w:szCs w:val="16"/>
          <w:lang w:eastAsia="ru-RU"/>
        </w:rPr>
        <w:t xml:space="preserve">8 (383 48) </w:t>
      </w:r>
      <w:r w:rsidRPr="00D576D1">
        <w:rPr>
          <w:rFonts w:ascii="Times New Roman" w:hAnsi="Times New Roman"/>
          <w:sz w:val="16"/>
          <w:szCs w:val="16"/>
          <w:lang w:eastAsia="ru-RU"/>
        </w:rPr>
        <w:t>21-101</w:t>
      </w:r>
      <w:r w:rsidRPr="00D576D1">
        <w:rPr>
          <w:rFonts w:ascii="Times New Roman" w:hAnsi="Times New Roman"/>
          <w:b/>
          <w:bCs/>
          <w:sz w:val="16"/>
          <w:szCs w:val="16"/>
          <w:lang w:eastAsia="ru-RU"/>
        </w:rPr>
        <w:t xml:space="preserve">                              </w:t>
      </w:r>
    </w:p>
    <w:p w:rsidR="009B7EFC" w:rsidRPr="00D576D1"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Cs/>
          <w:sz w:val="16"/>
          <w:szCs w:val="16"/>
          <w:lang w:eastAsia="ru-RU"/>
        </w:rPr>
        <w:t>Новосибирской области</w:t>
      </w:r>
      <w:r>
        <w:rPr>
          <w:rFonts w:ascii="Times New Roman" w:hAnsi="Times New Roman"/>
          <w:bCs/>
          <w:sz w:val="16"/>
          <w:szCs w:val="16"/>
          <w:lang w:eastAsia="ru-RU"/>
        </w:rPr>
        <w:t xml:space="preserve">                                              ул. Школьная, 14                                                             </w:t>
      </w:r>
      <w:r w:rsidR="003516A7">
        <w:rPr>
          <w:rFonts w:ascii="Times New Roman" w:hAnsi="Times New Roman"/>
          <w:bCs/>
          <w:sz w:val="16"/>
          <w:szCs w:val="16"/>
          <w:lang w:eastAsia="ru-RU"/>
        </w:rPr>
        <w:t xml:space="preserve">     </w:t>
      </w:r>
      <w:r>
        <w:rPr>
          <w:rFonts w:ascii="Times New Roman" w:hAnsi="Times New Roman"/>
          <w:bCs/>
          <w:sz w:val="16"/>
          <w:szCs w:val="16"/>
          <w:lang w:eastAsia="ru-RU"/>
        </w:rPr>
        <w:t xml:space="preserve"> </w:t>
      </w:r>
      <w:r>
        <w:rPr>
          <w:rFonts w:ascii="Times New Roman" w:hAnsi="Times New Roman"/>
          <w:b/>
          <w:bCs/>
          <w:sz w:val="16"/>
          <w:szCs w:val="16"/>
          <w:lang w:eastAsia="ru-RU"/>
        </w:rPr>
        <w:t>ОМВД по Мошковскому району:</w:t>
      </w:r>
    </w:p>
    <w:p w:rsidR="009B7EFC" w:rsidRPr="00D576D1" w:rsidRDefault="009B7EFC" w:rsidP="009B7EFC">
      <w:pPr>
        <w:autoSpaceDE w:val="0"/>
        <w:autoSpaceDN w:val="0"/>
        <w:adjustRightInd w:val="0"/>
        <w:spacing w:after="0" w:line="240" w:lineRule="auto"/>
        <w:rPr>
          <w:rFonts w:ascii="Times New Roman" w:hAnsi="Times New Roman"/>
          <w:bCs/>
          <w:sz w:val="16"/>
          <w:szCs w:val="16"/>
          <w:lang w:eastAsia="ru-RU"/>
        </w:rPr>
      </w:pPr>
      <w:r w:rsidRPr="00D576D1">
        <w:rPr>
          <w:rFonts w:ascii="Times New Roman" w:hAnsi="Times New Roman"/>
          <w:b/>
          <w:bCs/>
          <w:sz w:val="16"/>
          <w:szCs w:val="16"/>
          <w:lang w:eastAsia="ru-RU"/>
        </w:rPr>
        <w:t xml:space="preserve">Телефон: </w:t>
      </w:r>
      <w:r>
        <w:rPr>
          <w:rFonts w:ascii="Times New Roman" w:hAnsi="Times New Roman"/>
          <w:sz w:val="16"/>
          <w:szCs w:val="16"/>
          <w:lang w:eastAsia="ru-RU"/>
        </w:rPr>
        <w:t xml:space="preserve">8 (383 48) </w:t>
      </w:r>
      <w:r w:rsidRPr="00D576D1">
        <w:rPr>
          <w:rFonts w:ascii="Times New Roman" w:hAnsi="Times New Roman"/>
          <w:sz w:val="16"/>
          <w:szCs w:val="16"/>
          <w:lang w:eastAsia="ru-RU"/>
        </w:rPr>
        <w:t xml:space="preserve">53-310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                                </w:t>
      </w:r>
      <w:r>
        <w:rPr>
          <w:rFonts w:ascii="Times New Roman" w:hAnsi="Times New Roman"/>
          <w:b/>
          <w:sz w:val="16"/>
          <w:szCs w:val="16"/>
          <w:lang w:eastAsia="ru-RU"/>
        </w:rPr>
        <w:t xml:space="preserve">                                         </w:t>
      </w:r>
      <w:r w:rsidR="003516A7">
        <w:rPr>
          <w:rFonts w:ascii="Times New Roman" w:hAnsi="Times New Roman"/>
          <w:b/>
          <w:sz w:val="16"/>
          <w:szCs w:val="16"/>
          <w:lang w:eastAsia="ru-RU"/>
        </w:rPr>
        <w:t xml:space="preserve">    </w:t>
      </w:r>
      <w:r w:rsidRPr="00D576D1">
        <w:rPr>
          <w:rFonts w:ascii="Times New Roman" w:hAnsi="Times New Roman"/>
          <w:sz w:val="16"/>
          <w:szCs w:val="16"/>
          <w:lang w:eastAsia="ru-RU"/>
        </w:rPr>
        <w:t>8 (383</w:t>
      </w:r>
      <w:r>
        <w:rPr>
          <w:rFonts w:ascii="Times New Roman" w:hAnsi="Times New Roman"/>
          <w:sz w:val="16"/>
          <w:szCs w:val="16"/>
          <w:lang w:eastAsia="ru-RU"/>
        </w:rPr>
        <w:t xml:space="preserve"> </w:t>
      </w:r>
      <w:r w:rsidRPr="00D576D1">
        <w:rPr>
          <w:rFonts w:ascii="Times New Roman" w:hAnsi="Times New Roman"/>
          <w:sz w:val="16"/>
          <w:szCs w:val="16"/>
          <w:lang w:eastAsia="ru-RU"/>
        </w:rPr>
        <w:t>48) 21-102, 21-163, 21-646</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
          <w:bCs/>
          <w:sz w:val="16"/>
          <w:szCs w:val="16"/>
          <w:lang w:val="en-US" w:eastAsia="ru-RU"/>
        </w:rPr>
        <w:t>E</w:t>
      </w:r>
      <w:r w:rsidRPr="00D576D1">
        <w:rPr>
          <w:rFonts w:ascii="Times New Roman" w:hAnsi="Times New Roman"/>
          <w:b/>
          <w:bCs/>
          <w:sz w:val="16"/>
          <w:szCs w:val="16"/>
          <w:lang w:eastAsia="ru-RU"/>
        </w:rPr>
        <w:t>-</w:t>
      </w:r>
      <w:r w:rsidRPr="00D576D1">
        <w:rPr>
          <w:rFonts w:ascii="Times New Roman" w:hAnsi="Times New Roman"/>
          <w:b/>
          <w:bCs/>
          <w:sz w:val="16"/>
          <w:szCs w:val="16"/>
          <w:lang w:val="en-US" w:eastAsia="ru-RU"/>
        </w:rPr>
        <w:t>mail</w:t>
      </w:r>
      <w:r w:rsidRPr="00D576D1">
        <w:rPr>
          <w:rFonts w:ascii="Times New Roman" w:hAnsi="Times New Roman"/>
          <w:b/>
          <w:bCs/>
          <w:sz w:val="16"/>
          <w:szCs w:val="16"/>
          <w:lang w:eastAsia="ru-RU"/>
        </w:rPr>
        <w:t xml:space="preserve">: </w:t>
      </w:r>
      <w:proofErr w:type="spellStart"/>
      <w:r w:rsidRPr="00D576D1">
        <w:rPr>
          <w:rFonts w:ascii="Times New Roman" w:hAnsi="Times New Roman"/>
          <w:sz w:val="16"/>
          <w:szCs w:val="16"/>
          <w:lang w:val="en-US"/>
        </w:rPr>
        <w:t>mos</w:t>
      </w:r>
      <w:proofErr w:type="spellEnd"/>
      <w:r w:rsidRPr="00D576D1">
        <w:rPr>
          <w:rFonts w:ascii="Times New Roman" w:hAnsi="Times New Roman"/>
          <w:sz w:val="16"/>
          <w:szCs w:val="16"/>
        </w:rPr>
        <w:t>_</w:t>
      </w:r>
      <w:proofErr w:type="spellStart"/>
      <w:r w:rsidRPr="00D576D1">
        <w:rPr>
          <w:rFonts w:ascii="Times New Roman" w:hAnsi="Times New Roman"/>
          <w:sz w:val="16"/>
          <w:szCs w:val="16"/>
          <w:lang w:val="en-US"/>
        </w:rPr>
        <w:t>shirok</w:t>
      </w:r>
      <w:proofErr w:type="spellEnd"/>
      <w:r w:rsidRPr="00D576D1">
        <w:rPr>
          <w:rFonts w:ascii="Times New Roman" w:hAnsi="Times New Roman"/>
          <w:sz w:val="16"/>
          <w:szCs w:val="16"/>
        </w:rPr>
        <w:t>_70@</w:t>
      </w:r>
      <w:r w:rsidRPr="00D576D1">
        <w:rPr>
          <w:rFonts w:ascii="Times New Roman" w:hAnsi="Times New Roman"/>
          <w:sz w:val="16"/>
          <w:szCs w:val="16"/>
          <w:lang w:val="en-US"/>
        </w:rPr>
        <w:t>mail</w:t>
      </w:r>
      <w:r w:rsidRPr="00D576D1">
        <w:rPr>
          <w:rFonts w:ascii="Times New Roman" w:hAnsi="Times New Roman"/>
          <w:sz w:val="16"/>
          <w:szCs w:val="16"/>
        </w:rPr>
        <w:t>.</w:t>
      </w:r>
      <w:proofErr w:type="spellStart"/>
      <w:r w:rsidRPr="00D576D1">
        <w:rPr>
          <w:rFonts w:ascii="Times New Roman" w:hAnsi="Times New Roman"/>
          <w:sz w:val="16"/>
          <w:szCs w:val="16"/>
          <w:lang w:val="en-US"/>
        </w:rPr>
        <w:t>ru</w:t>
      </w:r>
      <w:proofErr w:type="spellEnd"/>
      <w:r w:rsidRPr="00D576D1">
        <w:rPr>
          <w:rFonts w:ascii="Times New Roman" w:hAnsi="Times New Roman"/>
          <w:sz w:val="16"/>
          <w:szCs w:val="16"/>
        </w:rPr>
        <w:t xml:space="preserve">                  </w:t>
      </w:r>
      <w:r>
        <w:rPr>
          <w:rFonts w:ascii="Times New Roman" w:hAnsi="Times New Roman"/>
          <w:sz w:val="16"/>
          <w:szCs w:val="16"/>
        </w:rPr>
        <w:t xml:space="preserve">               </w:t>
      </w:r>
      <w:r w:rsidRPr="00D576D1">
        <w:rPr>
          <w:rFonts w:ascii="Times New Roman" w:hAnsi="Times New Roman"/>
          <w:b/>
          <w:sz w:val="16"/>
          <w:szCs w:val="16"/>
        </w:rPr>
        <w:t xml:space="preserve">Тираж: 101 </w:t>
      </w:r>
      <w:proofErr w:type="spellStart"/>
      <w:r w:rsidRPr="00D576D1">
        <w:rPr>
          <w:rFonts w:ascii="Times New Roman" w:hAnsi="Times New Roman"/>
          <w:b/>
          <w:sz w:val="16"/>
          <w:szCs w:val="16"/>
        </w:rPr>
        <w:t>экз</w:t>
      </w:r>
      <w:proofErr w:type="spell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Скорая помощь: </w:t>
      </w:r>
      <w:r w:rsidRPr="00D576D1">
        <w:rPr>
          <w:rFonts w:ascii="Times New Roman" w:hAnsi="Times New Roman"/>
          <w:sz w:val="16"/>
          <w:szCs w:val="16"/>
          <w:lang w:eastAsia="ru-RU"/>
        </w:rPr>
        <w:t>8</w:t>
      </w:r>
      <w:r>
        <w:rPr>
          <w:rFonts w:ascii="Times New Roman" w:hAnsi="Times New Roman"/>
          <w:sz w:val="16"/>
          <w:szCs w:val="16"/>
          <w:lang w:eastAsia="ru-RU"/>
        </w:rPr>
        <w:t xml:space="preserve"> (383 48) </w:t>
      </w:r>
      <w:r w:rsidRPr="00D576D1">
        <w:rPr>
          <w:rFonts w:ascii="Times New Roman" w:hAnsi="Times New Roman"/>
          <w:sz w:val="16"/>
          <w:szCs w:val="16"/>
          <w:lang w:eastAsia="ru-RU"/>
        </w:rPr>
        <w:t>51-503;</w:t>
      </w:r>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Единая </w:t>
      </w:r>
      <w:proofErr w:type="gramStart"/>
      <w:r w:rsidRPr="00D576D1">
        <w:rPr>
          <w:rFonts w:ascii="Times New Roman" w:hAnsi="Times New Roman"/>
          <w:b/>
          <w:bCs/>
          <w:sz w:val="16"/>
          <w:szCs w:val="16"/>
          <w:lang w:eastAsia="ru-RU"/>
        </w:rPr>
        <w:t xml:space="preserve">дежурная </w:t>
      </w: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диспетчерская</w:t>
      </w:r>
      <w:proofErr w:type="gram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EC1678" w:rsidRPr="00EA164B" w:rsidRDefault="009B7EFC" w:rsidP="00EA164B">
      <w:pPr>
        <w:spacing w:after="0" w:line="240" w:lineRule="auto"/>
        <w:ind w:left="360"/>
        <w:jc w:val="center"/>
        <w:rPr>
          <w:rFonts w:ascii="Times New Roman" w:hAnsi="Times New Roman"/>
        </w:rPr>
      </w:pP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служба: </w:t>
      </w:r>
      <w:r w:rsidRPr="00D576D1">
        <w:rPr>
          <w:rFonts w:ascii="Times New Roman" w:hAnsi="Times New Roman"/>
          <w:sz w:val="16"/>
          <w:szCs w:val="16"/>
          <w:lang w:eastAsia="ru-RU"/>
        </w:rPr>
        <w:t>8</w:t>
      </w:r>
      <w:r>
        <w:rPr>
          <w:rFonts w:ascii="Times New Roman" w:hAnsi="Times New Roman"/>
          <w:sz w:val="16"/>
          <w:szCs w:val="16"/>
          <w:lang w:eastAsia="ru-RU"/>
        </w:rPr>
        <w:t xml:space="preserve"> </w:t>
      </w:r>
      <w:r w:rsidRPr="00D576D1">
        <w:rPr>
          <w:rFonts w:ascii="Times New Roman" w:hAnsi="Times New Roman"/>
          <w:sz w:val="16"/>
          <w:szCs w:val="16"/>
          <w:lang w:eastAsia="ru-RU"/>
        </w:rPr>
        <w:t>(383</w:t>
      </w:r>
      <w:r>
        <w:rPr>
          <w:rFonts w:ascii="Times New Roman" w:hAnsi="Times New Roman"/>
          <w:sz w:val="16"/>
          <w:szCs w:val="16"/>
          <w:lang w:eastAsia="ru-RU"/>
        </w:rPr>
        <w:t xml:space="preserve"> </w:t>
      </w:r>
      <w:r w:rsidRPr="00D576D1">
        <w:rPr>
          <w:rFonts w:ascii="Times New Roman" w:hAnsi="Times New Roman"/>
          <w:sz w:val="16"/>
          <w:szCs w:val="16"/>
          <w:lang w:eastAsia="ru-RU"/>
        </w:rPr>
        <w:t>48)</w:t>
      </w:r>
      <w:r>
        <w:rPr>
          <w:rFonts w:ascii="Times New Roman" w:hAnsi="Times New Roman"/>
          <w:sz w:val="16"/>
          <w:szCs w:val="16"/>
          <w:lang w:eastAsia="ru-RU"/>
        </w:rPr>
        <w:t xml:space="preserve"> 21</w:t>
      </w:r>
      <w:r w:rsidRPr="00D576D1">
        <w:rPr>
          <w:rFonts w:ascii="Times New Roman" w:hAnsi="Times New Roman"/>
          <w:sz w:val="16"/>
          <w:szCs w:val="16"/>
          <w:lang w:eastAsia="ru-RU"/>
        </w:rPr>
        <w:t>-65</w:t>
      </w:r>
      <w:r>
        <w:rPr>
          <w:rFonts w:ascii="Times New Roman" w:hAnsi="Times New Roman"/>
          <w:sz w:val="16"/>
          <w:szCs w:val="16"/>
          <w:lang w:eastAsia="ru-RU"/>
        </w:rPr>
        <w:t>5</w:t>
      </w:r>
    </w:p>
    <w:sectPr w:rsidR="00EC1678" w:rsidRPr="00EA164B" w:rsidSect="00D7477A">
      <w:footerReference w:type="default" r:id="rId35"/>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4B" w:rsidRDefault="00BB694B" w:rsidP="009729FC">
      <w:pPr>
        <w:spacing w:after="0" w:line="240" w:lineRule="auto"/>
      </w:pPr>
      <w:r>
        <w:separator/>
      </w:r>
    </w:p>
  </w:endnote>
  <w:endnote w:type="continuationSeparator" w:id="0">
    <w:p w:rsidR="00BB694B" w:rsidRDefault="00BB694B"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1A" w:rsidRDefault="00DA541A">
    <w:pPr>
      <w:pStyle w:val="a5"/>
      <w:jc w:val="right"/>
    </w:pPr>
    <w:r>
      <w:fldChar w:fldCharType="begin"/>
    </w:r>
    <w:r>
      <w:instrText xml:space="preserve"> PAGE   \* MERGEFORMAT </w:instrText>
    </w:r>
    <w:r>
      <w:fldChar w:fldCharType="separate"/>
    </w:r>
    <w:r w:rsidR="00966C54">
      <w:rPr>
        <w:noProof/>
      </w:rPr>
      <w:t>19</w:t>
    </w:r>
    <w:r>
      <w:fldChar w:fldCharType="end"/>
    </w:r>
  </w:p>
  <w:p w:rsidR="00DA541A" w:rsidRDefault="00DA54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4B" w:rsidRDefault="00BB694B" w:rsidP="009729FC">
      <w:pPr>
        <w:spacing w:after="0" w:line="240" w:lineRule="auto"/>
      </w:pPr>
      <w:r>
        <w:separator/>
      </w:r>
    </w:p>
  </w:footnote>
  <w:footnote w:type="continuationSeparator" w:id="0">
    <w:p w:rsidR="00BB694B" w:rsidRDefault="00BB694B"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70E8A"/>
    <w:multiLevelType w:val="hybridMultilevel"/>
    <w:tmpl w:val="07FA5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37066"/>
    <w:multiLevelType w:val="hybridMultilevel"/>
    <w:tmpl w:val="79CC04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7487769"/>
    <w:multiLevelType w:val="hybridMultilevel"/>
    <w:tmpl w:val="6BF2C52C"/>
    <w:lvl w:ilvl="0" w:tplc="5486102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804C8"/>
    <w:multiLevelType w:val="hybridMultilevel"/>
    <w:tmpl w:val="4D9E1B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7F91967"/>
    <w:multiLevelType w:val="multilevel"/>
    <w:tmpl w:val="53D8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7D1FB3"/>
    <w:multiLevelType w:val="hybridMultilevel"/>
    <w:tmpl w:val="FD5C3EA8"/>
    <w:lvl w:ilvl="0" w:tplc="0419000F">
      <w:start w:val="1"/>
      <w:numFmt w:val="decimal"/>
      <w:lvlText w:val="%1."/>
      <w:lvlJc w:val="left"/>
      <w:pPr>
        <w:ind w:left="3905" w:hanging="36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3E7AD5"/>
    <w:multiLevelType w:val="hybridMultilevel"/>
    <w:tmpl w:val="ECF4F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467CA9"/>
    <w:multiLevelType w:val="hybridMultilevel"/>
    <w:tmpl w:val="8ECCC0DC"/>
    <w:lvl w:ilvl="0" w:tplc="FCF27AE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DF45D0B"/>
    <w:multiLevelType w:val="hybridMultilevel"/>
    <w:tmpl w:val="80E2E512"/>
    <w:lvl w:ilvl="0" w:tplc="2EAE103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D5594F"/>
    <w:multiLevelType w:val="hybridMultilevel"/>
    <w:tmpl w:val="C8027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402DB"/>
    <w:multiLevelType w:val="hybridMultilevel"/>
    <w:tmpl w:val="B70E311C"/>
    <w:lvl w:ilvl="0" w:tplc="0419000F">
      <w:start w:val="1"/>
      <w:numFmt w:val="decimal"/>
      <w:lvlText w:val="%1."/>
      <w:lvlJc w:val="left"/>
      <w:pPr>
        <w:tabs>
          <w:tab w:val="num" w:pos="643"/>
        </w:tabs>
        <w:ind w:left="643"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92066"/>
    <w:multiLevelType w:val="hybridMultilevel"/>
    <w:tmpl w:val="4802FD88"/>
    <w:lvl w:ilvl="0" w:tplc="34FAE0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20F1CE0"/>
    <w:multiLevelType w:val="hybridMultilevel"/>
    <w:tmpl w:val="188E6F56"/>
    <w:lvl w:ilvl="0" w:tplc="B546DB3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381717E3"/>
    <w:multiLevelType w:val="hybridMultilevel"/>
    <w:tmpl w:val="ED60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93649C"/>
    <w:multiLevelType w:val="hybridMultilevel"/>
    <w:tmpl w:val="0ABC0E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C356B15"/>
    <w:multiLevelType w:val="multilevel"/>
    <w:tmpl w:val="92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0376F"/>
    <w:multiLevelType w:val="hybridMultilevel"/>
    <w:tmpl w:val="AE961F5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4" w15:restartNumberingAfterBreak="0">
    <w:nsid w:val="443E3A2D"/>
    <w:multiLevelType w:val="multilevel"/>
    <w:tmpl w:val="3524E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95B3F"/>
    <w:multiLevelType w:val="singleLevel"/>
    <w:tmpl w:val="91B668FA"/>
    <w:lvl w:ilvl="0">
      <w:start w:val="1"/>
      <w:numFmt w:val="bullet"/>
      <w:lvlText w:val="-"/>
      <w:lvlJc w:val="left"/>
      <w:pPr>
        <w:tabs>
          <w:tab w:val="num" w:pos="1080"/>
        </w:tabs>
        <w:ind w:left="1080" w:hanging="360"/>
      </w:pPr>
      <w:rPr>
        <w:rFonts w:hint="default"/>
      </w:rPr>
    </w:lvl>
  </w:abstractNum>
  <w:abstractNum w:abstractNumId="28" w15:restartNumberingAfterBreak="0">
    <w:nsid w:val="54BC09D2"/>
    <w:multiLevelType w:val="hybridMultilevel"/>
    <w:tmpl w:val="FA10F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2A4059"/>
    <w:multiLevelType w:val="hybridMultilevel"/>
    <w:tmpl w:val="B0706B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4"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330561"/>
    <w:multiLevelType w:val="hybridMultilevel"/>
    <w:tmpl w:val="3DA66816"/>
    <w:lvl w:ilvl="0" w:tplc="D8B8B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54E36D8"/>
    <w:multiLevelType w:val="hybridMultilevel"/>
    <w:tmpl w:val="62FCE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675631D"/>
    <w:multiLevelType w:val="hybridMultilevel"/>
    <w:tmpl w:val="4FACD8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5"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7" w15:restartNumberingAfterBreak="0">
    <w:nsid w:val="799478E2"/>
    <w:multiLevelType w:val="hybridMultilevel"/>
    <w:tmpl w:val="ADAE91C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15:restartNumberingAfterBreak="0">
    <w:nsid w:val="7B321281"/>
    <w:multiLevelType w:val="hybridMultilevel"/>
    <w:tmpl w:val="1F3EC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F82AAC"/>
    <w:multiLevelType w:val="hybridMultilevel"/>
    <w:tmpl w:val="10587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9"/>
  </w:num>
  <w:num w:numId="3">
    <w:abstractNumId w:val="16"/>
  </w:num>
  <w:num w:numId="4">
    <w:abstractNumId w:val="12"/>
  </w:num>
  <w:num w:numId="5">
    <w:abstractNumId w:val="13"/>
  </w:num>
  <w:num w:numId="6">
    <w:abstractNumId w:val="35"/>
  </w:num>
  <w:num w:numId="7">
    <w:abstractNumId w:val="24"/>
  </w:num>
  <w:num w:numId="8">
    <w:abstractNumId w:val="19"/>
  </w:num>
  <w:num w:numId="9">
    <w:abstractNumId w:val="30"/>
  </w:num>
  <w:num w:numId="10">
    <w:abstractNumId w:val="36"/>
  </w:num>
  <w:num w:numId="11">
    <w:abstractNumId w:val="23"/>
  </w:num>
  <w:num w:numId="12">
    <w:abstractNumId w:val="20"/>
  </w:num>
  <w:num w:numId="13">
    <w:abstractNumId w:val="48"/>
  </w:num>
  <w:num w:numId="14">
    <w:abstractNumId w:val="2"/>
  </w:num>
  <w:num w:numId="15">
    <w:abstractNumId w:val="28"/>
  </w:num>
  <w:num w:numId="16">
    <w:abstractNumId w:val="40"/>
  </w:num>
  <w:num w:numId="17">
    <w:abstractNumId w:val="47"/>
  </w:num>
  <w:num w:numId="18">
    <w:abstractNumId w:val="27"/>
  </w:num>
  <w:num w:numId="19">
    <w:abstractNumId w:val="10"/>
  </w:num>
  <w:num w:numId="20">
    <w:abstractNumId w:val="29"/>
  </w:num>
  <w:num w:numId="21">
    <w:abstractNumId w:val="3"/>
  </w:num>
  <w:num w:numId="22">
    <w:abstractNumId w:val="5"/>
  </w:num>
  <w:num w:numId="23">
    <w:abstractNumId w:val="17"/>
  </w:num>
  <w:num w:numId="24">
    <w:abstractNumId w:val="11"/>
  </w:num>
  <w:num w:numId="25">
    <w:abstractNumId w:val="38"/>
  </w:num>
  <w:num w:numId="26">
    <w:abstractNumId w:val="0"/>
  </w:num>
  <w:num w:numId="27">
    <w:abstractNumId w:val="43"/>
  </w:num>
  <w:num w:numId="28">
    <w:abstractNumId w:val="4"/>
  </w:num>
  <w:num w:numId="29">
    <w:abstractNumId w:val="22"/>
  </w:num>
  <w:num w:numId="30">
    <w:abstractNumId w:val="1"/>
  </w:num>
  <w:num w:numId="31">
    <w:abstractNumId w:val="46"/>
  </w:num>
  <w:num w:numId="32">
    <w:abstractNumId w:val="8"/>
  </w:num>
  <w:num w:numId="33">
    <w:abstractNumId w:val="7"/>
  </w:num>
  <w:num w:numId="34">
    <w:abstractNumId w:val="3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3"/>
  </w:num>
  <w:num w:numId="39">
    <w:abstractNumId w:val="45"/>
  </w:num>
  <w:num w:numId="40">
    <w:abstractNumId w:val="25"/>
  </w:num>
  <w:num w:numId="41">
    <w:abstractNumId w:val="34"/>
  </w:num>
  <w:num w:numId="42">
    <w:abstractNumId w:val="6"/>
  </w:num>
  <w:num w:numId="43">
    <w:abstractNumId w:val="21"/>
  </w:num>
  <w:num w:numId="44">
    <w:abstractNumId w:val="41"/>
  </w:num>
  <w:num w:numId="45">
    <w:abstractNumId w:val="42"/>
  </w:num>
  <w:num w:numId="46">
    <w:abstractNumId w:val="31"/>
  </w:num>
  <w:num w:numId="47">
    <w:abstractNumId w:val="14"/>
  </w:num>
  <w:num w:numId="48">
    <w:abstractNumId w:val="39"/>
  </w:num>
  <w:num w:numId="49">
    <w:abstractNumId w:val="15"/>
  </w:num>
  <w:num w:numId="5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102AF"/>
    <w:rsid w:val="000109C7"/>
    <w:rsid w:val="00010E5F"/>
    <w:rsid w:val="00012E07"/>
    <w:rsid w:val="00017311"/>
    <w:rsid w:val="0003131B"/>
    <w:rsid w:val="00042923"/>
    <w:rsid w:val="000513B8"/>
    <w:rsid w:val="00072106"/>
    <w:rsid w:val="0009646D"/>
    <w:rsid w:val="000A2067"/>
    <w:rsid w:val="000A2DB7"/>
    <w:rsid w:val="000A3347"/>
    <w:rsid w:val="000A6C0B"/>
    <w:rsid w:val="000B5C85"/>
    <w:rsid w:val="000C386E"/>
    <w:rsid w:val="000D4C15"/>
    <w:rsid w:val="000D6A3F"/>
    <w:rsid w:val="000E08B1"/>
    <w:rsid w:val="000E5981"/>
    <w:rsid w:val="000F0660"/>
    <w:rsid w:val="000F3009"/>
    <w:rsid w:val="000F6E5E"/>
    <w:rsid w:val="0010147D"/>
    <w:rsid w:val="00106659"/>
    <w:rsid w:val="001154DB"/>
    <w:rsid w:val="001175BA"/>
    <w:rsid w:val="00126C32"/>
    <w:rsid w:val="00127174"/>
    <w:rsid w:val="00137E67"/>
    <w:rsid w:val="00137E6A"/>
    <w:rsid w:val="00144AD7"/>
    <w:rsid w:val="00144DE8"/>
    <w:rsid w:val="00147C33"/>
    <w:rsid w:val="0015184D"/>
    <w:rsid w:val="00160101"/>
    <w:rsid w:val="00162A8B"/>
    <w:rsid w:val="00165598"/>
    <w:rsid w:val="00173017"/>
    <w:rsid w:val="00173A72"/>
    <w:rsid w:val="00175707"/>
    <w:rsid w:val="0018362E"/>
    <w:rsid w:val="001908EE"/>
    <w:rsid w:val="0019612B"/>
    <w:rsid w:val="001A1F88"/>
    <w:rsid w:val="001A2DFF"/>
    <w:rsid w:val="001A59C4"/>
    <w:rsid w:val="001A6B80"/>
    <w:rsid w:val="001B3BD4"/>
    <w:rsid w:val="001C21CF"/>
    <w:rsid w:val="001C5189"/>
    <w:rsid w:val="001C6D4A"/>
    <w:rsid w:val="001D0FEF"/>
    <w:rsid w:val="001D60E0"/>
    <w:rsid w:val="001E3B28"/>
    <w:rsid w:val="001E5E64"/>
    <w:rsid w:val="001E74B6"/>
    <w:rsid w:val="001F363E"/>
    <w:rsid w:val="001F7C33"/>
    <w:rsid w:val="002003EE"/>
    <w:rsid w:val="00207524"/>
    <w:rsid w:val="002137A9"/>
    <w:rsid w:val="002165C2"/>
    <w:rsid w:val="00234680"/>
    <w:rsid w:val="0023580A"/>
    <w:rsid w:val="00237B92"/>
    <w:rsid w:val="00242173"/>
    <w:rsid w:val="00242EBA"/>
    <w:rsid w:val="002447C4"/>
    <w:rsid w:val="0026367C"/>
    <w:rsid w:val="002672F7"/>
    <w:rsid w:val="002939C4"/>
    <w:rsid w:val="002A0825"/>
    <w:rsid w:val="002B1FF1"/>
    <w:rsid w:val="002B2270"/>
    <w:rsid w:val="002B45F1"/>
    <w:rsid w:val="002C26C5"/>
    <w:rsid w:val="002C4CDB"/>
    <w:rsid w:val="002C74A9"/>
    <w:rsid w:val="002D5309"/>
    <w:rsid w:val="002E5B8D"/>
    <w:rsid w:val="002F5588"/>
    <w:rsid w:val="003037C2"/>
    <w:rsid w:val="00321192"/>
    <w:rsid w:val="0032398D"/>
    <w:rsid w:val="003267CC"/>
    <w:rsid w:val="003269F6"/>
    <w:rsid w:val="00346A73"/>
    <w:rsid w:val="003516A7"/>
    <w:rsid w:val="00353CE4"/>
    <w:rsid w:val="003552D7"/>
    <w:rsid w:val="00365262"/>
    <w:rsid w:val="0037718C"/>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D0802"/>
    <w:rsid w:val="003E1B00"/>
    <w:rsid w:val="003E60BE"/>
    <w:rsid w:val="003E7A92"/>
    <w:rsid w:val="00402504"/>
    <w:rsid w:val="004244C0"/>
    <w:rsid w:val="0043271C"/>
    <w:rsid w:val="00433EAE"/>
    <w:rsid w:val="00434ABE"/>
    <w:rsid w:val="00436D2A"/>
    <w:rsid w:val="00441112"/>
    <w:rsid w:val="00445456"/>
    <w:rsid w:val="00457220"/>
    <w:rsid w:val="00482A5A"/>
    <w:rsid w:val="0049170C"/>
    <w:rsid w:val="00491F7E"/>
    <w:rsid w:val="004A0AB3"/>
    <w:rsid w:val="004A45AF"/>
    <w:rsid w:val="004A4968"/>
    <w:rsid w:val="004B04C3"/>
    <w:rsid w:val="004B2A32"/>
    <w:rsid w:val="004F2689"/>
    <w:rsid w:val="004F5CBE"/>
    <w:rsid w:val="00507DDF"/>
    <w:rsid w:val="005138F8"/>
    <w:rsid w:val="00514F26"/>
    <w:rsid w:val="005304A2"/>
    <w:rsid w:val="00560417"/>
    <w:rsid w:val="00566E9C"/>
    <w:rsid w:val="00581F0E"/>
    <w:rsid w:val="00592554"/>
    <w:rsid w:val="00595BED"/>
    <w:rsid w:val="00596C33"/>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7045"/>
    <w:rsid w:val="00642696"/>
    <w:rsid w:val="00646D16"/>
    <w:rsid w:val="00655D20"/>
    <w:rsid w:val="00662665"/>
    <w:rsid w:val="006736ED"/>
    <w:rsid w:val="00690732"/>
    <w:rsid w:val="0069467F"/>
    <w:rsid w:val="006A3229"/>
    <w:rsid w:val="006A34C3"/>
    <w:rsid w:val="006B68B8"/>
    <w:rsid w:val="006D0AA5"/>
    <w:rsid w:val="006D5287"/>
    <w:rsid w:val="006E715D"/>
    <w:rsid w:val="006F0E49"/>
    <w:rsid w:val="006F3EBE"/>
    <w:rsid w:val="006F6577"/>
    <w:rsid w:val="00701EFB"/>
    <w:rsid w:val="007108F1"/>
    <w:rsid w:val="00742AE2"/>
    <w:rsid w:val="00743536"/>
    <w:rsid w:val="00745080"/>
    <w:rsid w:val="00745E6A"/>
    <w:rsid w:val="00745FFF"/>
    <w:rsid w:val="00753DA9"/>
    <w:rsid w:val="007574A1"/>
    <w:rsid w:val="0076295E"/>
    <w:rsid w:val="007675EB"/>
    <w:rsid w:val="00767E8C"/>
    <w:rsid w:val="00783714"/>
    <w:rsid w:val="00792ACE"/>
    <w:rsid w:val="007A3681"/>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61A2B"/>
    <w:rsid w:val="00864869"/>
    <w:rsid w:val="00867583"/>
    <w:rsid w:val="00882C72"/>
    <w:rsid w:val="0089221A"/>
    <w:rsid w:val="00895162"/>
    <w:rsid w:val="00896994"/>
    <w:rsid w:val="008B46BF"/>
    <w:rsid w:val="008B741A"/>
    <w:rsid w:val="008C0B09"/>
    <w:rsid w:val="008C533D"/>
    <w:rsid w:val="008C6D48"/>
    <w:rsid w:val="008C74E4"/>
    <w:rsid w:val="008E0C8D"/>
    <w:rsid w:val="008E2265"/>
    <w:rsid w:val="008E6DAA"/>
    <w:rsid w:val="008F4BEF"/>
    <w:rsid w:val="00902750"/>
    <w:rsid w:val="009045F8"/>
    <w:rsid w:val="00907E52"/>
    <w:rsid w:val="00912746"/>
    <w:rsid w:val="00913329"/>
    <w:rsid w:val="0093136F"/>
    <w:rsid w:val="00931BB2"/>
    <w:rsid w:val="0093329D"/>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343CD"/>
    <w:rsid w:val="00A46FB1"/>
    <w:rsid w:val="00A55F4E"/>
    <w:rsid w:val="00A61A13"/>
    <w:rsid w:val="00A671DF"/>
    <w:rsid w:val="00A72DAB"/>
    <w:rsid w:val="00A75AF5"/>
    <w:rsid w:val="00A81B20"/>
    <w:rsid w:val="00A83D56"/>
    <w:rsid w:val="00A85305"/>
    <w:rsid w:val="00A86D05"/>
    <w:rsid w:val="00A90914"/>
    <w:rsid w:val="00AA046F"/>
    <w:rsid w:val="00AB0167"/>
    <w:rsid w:val="00AB6D67"/>
    <w:rsid w:val="00AC7437"/>
    <w:rsid w:val="00AD72E7"/>
    <w:rsid w:val="00AE3A55"/>
    <w:rsid w:val="00AF7A90"/>
    <w:rsid w:val="00B01791"/>
    <w:rsid w:val="00B03A48"/>
    <w:rsid w:val="00B128B1"/>
    <w:rsid w:val="00B13B36"/>
    <w:rsid w:val="00B262DC"/>
    <w:rsid w:val="00B42D01"/>
    <w:rsid w:val="00B4430C"/>
    <w:rsid w:val="00B44C9E"/>
    <w:rsid w:val="00B44ED4"/>
    <w:rsid w:val="00B4627C"/>
    <w:rsid w:val="00B56A3A"/>
    <w:rsid w:val="00B679F5"/>
    <w:rsid w:val="00B7168E"/>
    <w:rsid w:val="00B75D99"/>
    <w:rsid w:val="00B901BE"/>
    <w:rsid w:val="00B921F5"/>
    <w:rsid w:val="00B92C17"/>
    <w:rsid w:val="00BA108A"/>
    <w:rsid w:val="00BB1E44"/>
    <w:rsid w:val="00BB533D"/>
    <w:rsid w:val="00BB5A64"/>
    <w:rsid w:val="00BB694B"/>
    <w:rsid w:val="00BC617E"/>
    <w:rsid w:val="00BE3947"/>
    <w:rsid w:val="00BE5254"/>
    <w:rsid w:val="00BE697B"/>
    <w:rsid w:val="00BE740E"/>
    <w:rsid w:val="00BF10E6"/>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4C61"/>
    <w:rsid w:val="00C76A7B"/>
    <w:rsid w:val="00C77765"/>
    <w:rsid w:val="00C80973"/>
    <w:rsid w:val="00C80C97"/>
    <w:rsid w:val="00C92095"/>
    <w:rsid w:val="00C92737"/>
    <w:rsid w:val="00C9487C"/>
    <w:rsid w:val="00C965B1"/>
    <w:rsid w:val="00CA0601"/>
    <w:rsid w:val="00CA4BCD"/>
    <w:rsid w:val="00CB74A5"/>
    <w:rsid w:val="00CC730A"/>
    <w:rsid w:val="00CE3315"/>
    <w:rsid w:val="00CE51C4"/>
    <w:rsid w:val="00CE60D6"/>
    <w:rsid w:val="00CE79F1"/>
    <w:rsid w:val="00CF7343"/>
    <w:rsid w:val="00D075A9"/>
    <w:rsid w:val="00D2519A"/>
    <w:rsid w:val="00D418B8"/>
    <w:rsid w:val="00D50973"/>
    <w:rsid w:val="00D56888"/>
    <w:rsid w:val="00D5700C"/>
    <w:rsid w:val="00D57BB8"/>
    <w:rsid w:val="00D65C5D"/>
    <w:rsid w:val="00D7477A"/>
    <w:rsid w:val="00D815A1"/>
    <w:rsid w:val="00D868B4"/>
    <w:rsid w:val="00DA541A"/>
    <w:rsid w:val="00DA544B"/>
    <w:rsid w:val="00DA7BD0"/>
    <w:rsid w:val="00DB04FD"/>
    <w:rsid w:val="00DC5B47"/>
    <w:rsid w:val="00DC6353"/>
    <w:rsid w:val="00DD7618"/>
    <w:rsid w:val="00E04BB9"/>
    <w:rsid w:val="00E12313"/>
    <w:rsid w:val="00E152CE"/>
    <w:rsid w:val="00E2571F"/>
    <w:rsid w:val="00E32EAE"/>
    <w:rsid w:val="00E36213"/>
    <w:rsid w:val="00E44BFD"/>
    <w:rsid w:val="00E50744"/>
    <w:rsid w:val="00E57213"/>
    <w:rsid w:val="00E5734E"/>
    <w:rsid w:val="00E57CFA"/>
    <w:rsid w:val="00E61BCD"/>
    <w:rsid w:val="00E623A9"/>
    <w:rsid w:val="00E625BB"/>
    <w:rsid w:val="00E62AAB"/>
    <w:rsid w:val="00E73B4D"/>
    <w:rsid w:val="00E93332"/>
    <w:rsid w:val="00E94811"/>
    <w:rsid w:val="00EA0D45"/>
    <w:rsid w:val="00EA164B"/>
    <w:rsid w:val="00EA2B66"/>
    <w:rsid w:val="00EA31DF"/>
    <w:rsid w:val="00EB2EEA"/>
    <w:rsid w:val="00EB4F03"/>
    <w:rsid w:val="00EC1678"/>
    <w:rsid w:val="00ED5498"/>
    <w:rsid w:val="00EE1415"/>
    <w:rsid w:val="00EE3DF3"/>
    <w:rsid w:val="00EE7121"/>
    <w:rsid w:val="00EE7DDE"/>
    <w:rsid w:val="00EF2BFC"/>
    <w:rsid w:val="00EF2C4B"/>
    <w:rsid w:val="00F02C18"/>
    <w:rsid w:val="00F066C4"/>
    <w:rsid w:val="00F367B3"/>
    <w:rsid w:val="00F37647"/>
    <w:rsid w:val="00F4124A"/>
    <w:rsid w:val="00F54AE7"/>
    <w:rsid w:val="00F7373B"/>
    <w:rsid w:val="00F8011B"/>
    <w:rsid w:val="00F83ED5"/>
    <w:rsid w:val="00F8696F"/>
    <w:rsid w:val="00FA6F6F"/>
    <w:rsid w:val="00FB0E72"/>
    <w:rsid w:val="00FB128A"/>
    <w:rsid w:val="00FD2A85"/>
    <w:rsid w:val="00FE51A2"/>
    <w:rsid w:val="00FE79AA"/>
    <w:rsid w:val="00FF04BE"/>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2F1EF4"/>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uiPriority w:val="9"/>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uiPriority w:val="99"/>
    <w:semiHidden/>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semiHidden/>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rsid w:val="00972285"/>
    <w:pPr>
      <w:spacing w:after="0" w:line="240" w:lineRule="auto"/>
    </w:pPr>
    <w:rPr>
      <w:rFonts w:ascii="Times New Roman" w:eastAsia="Times New Roman" w:hAnsi="Times New Roman"/>
      <w:sz w:val="20"/>
      <w:szCs w:val="20"/>
      <w:lang w:eastAsia="ru-RU"/>
    </w:rPr>
  </w:style>
  <w:style w:type="character" w:styleId="af5">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6">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7">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8">
    <w:name w:val="Основной текст_"/>
    <w:link w:val="17"/>
    <w:locked/>
    <w:rsid w:val="009E09AA"/>
    <w:rPr>
      <w:shd w:val="clear" w:color="auto" w:fill="FFFFFF"/>
      <w:lang w:bidi="ar-SA"/>
    </w:rPr>
  </w:style>
  <w:style w:type="paragraph" w:customStyle="1" w:styleId="17">
    <w:name w:val="Основной текст1"/>
    <w:basedOn w:val="a"/>
    <w:link w:val="af8"/>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9">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44"/>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45"/>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6"/>
      </w:numPr>
      <w:autoSpaceDE w:val="0"/>
      <w:autoSpaceDN w:val="0"/>
      <w:adjustRightInd w:val="0"/>
      <w:spacing w:after="60" w:line="240" w:lineRule="auto"/>
      <w:jc w:val="both"/>
    </w:pPr>
    <w:rPr>
      <w:rFonts w:ascii="Times New Roman" w:eastAsia="MS Mincho" w:hAnsi="Times New Roman" w:cs="Arial"/>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http://900igr.net/datas/obg/Protiv-narkomanii/0007-007-Otkazatsja-ot-narkotikov-mozhno-tolko-odin-raz-PERVYJ.jpg"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http://wqi.info/wp-content/uploads/2014/08/czujnik_czadu.jpg" TargetMode="External"/><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image" Target="media/image5.jpeg"/><Relationship Id="rId25" Type="http://schemas.openxmlformats.org/officeDocument/2006/relationships/image" Target="http://t3.gstatic.com/images?q=tbn:ANd9GcSoUjCKq6xQPnR_gvQPDbyGWiGxLcxUG2nakJBRkml4BXKSXlEg" TargetMode="External"/><Relationship Id="rId33" Type="http://schemas.openxmlformats.org/officeDocument/2006/relationships/image" Target="http://86sch18-nv.edusite.ru/images/p83_x_5559e7ca.jpg" TargetMode="External"/><Relationship Id="rId2" Type="http://schemas.openxmlformats.org/officeDocument/2006/relationships/numbering" Target="numbering.xml"/><Relationship Id="rId16" Type="http://schemas.openxmlformats.org/officeDocument/2006/relationships/image" Target="http://takzdorovo-to.ru/upload/iblock/fb7/fb7bcd6764580a079a2f8dd155fcd10d.jpg" TargetMode="External"/><Relationship Id="rId20" Type="http://schemas.openxmlformats.org/officeDocument/2006/relationships/image" Target="media/image7.jpeg"/><Relationship Id="rId29" Type="http://schemas.openxmlformats.org/officeDocument/2006/relationships/image" Target="http://t2.gstatic.com/images?q=tbn:ANd9GcTFx_N-kcR2cLNXhAdAGZlI7TA-GnJ-_3RHzci1yOln09NJDW-E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site/feedback/poryadok-rassmotreniya/"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http://38.mchs.gov.ru/upload/site68/document_news/H4uMgHHul5-big-reduce350.jpg" TargetMode="External"/><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yperlink" Target="http://www.rosreestr.ru" TargetMode="External"/><Relationship Id="rId19" Type="http://schemas.openxmlformats.org/officeDocument/2006/relationships/image" Target="media/image6.jpeg"/><Relationship Id="rId31" Type="http://schemas.openxmlformats.org/officeDocument/2006/relationships/image" Target="http://t2.gstatic.com/images?q=tbn:ANd9GcQ2e7ePLMvAXr9TsmRcEFY47b-G6osPWtPclT6ozGTmpnh1NHo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ereshevo-school.pruzhany.by/wp-content/uploads/2015/12/ris22122015.jpg" TargetMode="External"/><Relationship Id="rId22" Type="http://schemas.openxmlformats.org/officeDocument/2006/relationships/image" Target="media/image8.jpeg"/><Relationship Id="rId27" Type="http://schemas.openxmlformats.org/officeDocument/2006/relationships/image" Target="http://t0.gstatic.com/images?q=tbn:ANd9GcQ3i02o7TpoB6ffW675uutQp2Z-yer15VFGHetoeWiu6WUiDn9F" TargetMode="External"/><Relationship Id="rId30" Type="http://schemas.openxmlformats.org/officeDocument/2006/relationships/image" Target="media/image12.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C54F3-A209-4990-8A81-A799F562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9424</Words>
  <Characters>53718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63016</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2018-04-03T09:09:00Z</cp:lastPrinted>
  <dcterms:created xsi:type="dcterms:W3CDTF">2018-04-03T08:54:00Z</dcterms:created>
  <dcterms:modified xsi:type="dcterms:W3CDTF">2018-04-03T09:10:00Z</dcterms:modified>
</cp:coreProperties>
</file>