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4A0AB3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8023CC" w:rsidRDefault="002B45F1" w:rsidP="00137E6A">
      <w:pPr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proofErr w:type="gramStart"/>
      <w:r w:rsidRPr="00D075A9">
        <w:rPr>
          <w:rFonts w:ascii="Monotype Corsiva" w:hAnsi="Monotype Corsiva" w:cs="Courier New"/>
          <w:b/>
          <w:i/>
          <w:sz w:val="28"/>
          <w:szCs w:val="28"/>
        </w:rPr>
        <w:t>ВЫПУСК  №</w:t>
      </w:r>
      <w:proofErr w:type="gramEnd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D21573">
        <w:rPr>
          <w:rFonts w:ascii="Monotype Corsiva" w:hAnsi="Monotype Corsiva" w:cs="Courier New"/>
          <w:b/>
          <w:i/>
          <w:sz w:val="28"/>
          <w:szCs w:val="28"/>
        </w:rPr>
        <w:t>1</w:t>
      </w:r>
      <w:r w:rsidR="00127689">
        <w:rPr>
          <w:rFonts w:ascii="Monotype Corsiva" w:hAnsi="Monotype Corsiva" w:cs="Courier New"/>
          <w:b/>
          <w:i/>
          <w:sz w:val="28"/>
          <w:szCs w:val="28"/>
        </w:rPr>
        <w:t>2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E93332">
        <w:rPr>
          <w:rFonts w:ascii="Monotype Corsiva" w:hAnsi="Monotype Corsiva" w:cs="Courier New"/>
          <w:b/>
          <w:i/>
          <w:sz w:val="28"/>
          <w:szCs w:val="28"/>
        </w:rPr>
        <w:t xml:space="preserve">    </w:t>
      </w:r>
      <w:r w:rsidR="00CE60D6">
        <w:rPr>
          <w:rFonts w:ascii="Monotype Corsiva" w:hAnsi="Monotype Corsiva" w:cs="Courier New"/>
          <w:b/>
          <w:i/>
          <w:sz w:val="28"/>
          <w:szCs w:val="28"/>
        </w:rPr>
        <w:t xml:space="preserve">      </w:t>
      </w:r>
      <w:r w:rsidR="00012E07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8D1CE2">
        <w:rPr>
          <w:rFonts w:ascii="Monotype Corsiva" w:hAnsi="Monotype Corsiva" w:cs="Courier New"/>
          <w:b/>
          <w:i/>
          <w:sz w:val="28"/>
          <w:szCs w:val="28"/>
        </w:rPr>
        <w:t>0</w:t>
      </w:r>
      <w:r w:rsidR="00127689">
        <w:rPr>
          <w:rFonts w:ascii="Monotype Corsiva" w:hAnsi="Monotype Corsiva" w:cs="Courier New"/>
          <w:b/>
          <w:i/>
          <w:sz w:val="28"/>
          <w:szCs w:val="28"/>
        </w:rPr>
        <w:t>9</w:t>
      </w:r>
      <w:r w:rsidR="000A6C0B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8D1CE2">
        <w:rPr>
          <w:rFonts w:ascii="Monotype Corsiva" w:hAnsi="Monotype Corsiva" w:cs="Courier New"/>
          <w:b/>
          <w:i/>
          <w:sz w:val="28"/>
          <w:szCs w:val="28"/>
        </w:rPr>
        <w:t>апреля</w:t>
      </w:r>
      <w:r w:rsidR="005B19EF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201</w:t>
      </w:r>
      <w:r w:rsidR="00012E07">
        <w:rPr>
          <w:rFonts w:ascii="Monotype Corsiva" w:hAnsi="Monotype Corsiva" w:cs="Courier New"/>
          <w:b/>
          <w:i/>
          <w:sz w:val="28"/>
          <w:szCs w:val="28"/>
        </w:rPr>
        <w:t>8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DA541A" w:rsidRDefault="00DA541A" w:rsidP="00E93332">
      <w:pPr>
        <w:pStyle w:val="Default"/>
        <w:rPr>
          <w:b/>
        </w:rPr>
      </w:pPr>
    </w:p>
    <w:p w:rsidR="004A18C0" w:rsidRDefault="004A18C0" w:rsidP="00FF54D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7689" w:rsidRPr="00127689" w:rsidRDefault="00127689" w:rsidP="0012768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7689">
        <w:rPr>
          <w:rFonts w:ascii="Times New Roman" w:hAnsi="Times New Roman"/>
          <w:b/>
          <w:sz w:val="28"/>
          <w:szCs w:val="28"/>
          <w:u w:val="single"/>
        </w:rPr>
        <w:t>ОБЪЯВЛЕНИЕ</w:t>
      </w:r>
    </w:p>
    <w:p w:rsidR="00127689" w:rsidRPr="00127689" w:rsidRDefault="00127689" w:rsidP="0012768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27689">
        <w:rPr>
          <w:rFonts w:ascii="Times New Roman" w:hAnsi="Times New Roman"/>
          <w:b/>
          <w:sz w:val="28"/>
          <w:szCs w:val="28"/>
          <w:u w:val="single"/>
        </w:rPr>
        <w:t xml:space="preserve">Уважаемые </w:t>
      </w:r>
      <w:proofErr w:type="gramStart"/>
      <w:r w:rsidRPr="00127689">
        <w:rPr>
          <w:rFonts w:ascii="Times New Roman" w:hAnsi="Times New Roman"/>
          <w:b/>
          <w:sz w:val="28"/>
          <w:szCs w:val="28"/>
          <w:u w:val="single"/>
        </w:rPr>
        <w:t>жители  п.</w:t>
      </w:r>
      <w:proofErr w:type="gramEnd"/>
      <w:r w:rsidRPr="00127689">
        <w:rPr>
          <w:rFonts w:ascii="Times New Roman" w:hAnsi="Times New Roman"/>
          <w:b/>
          <w:sz w:val="28"/>
          <w:szCs w:val="28"/>
          <w:u w:val="single"/>
        </w:rPr>
        <w:t xml:space="preserve"> Широкий Яр!</w:t>
      </w:r>
    </w:p>
    <w:p w:rsidR="00127689" w:rsidRPr="00127689" w:rsidRDefault="00127689" w:rsidP="0012768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27689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</w:p>
    <w:p w:rsidR="00127689" w:rsidRPr="00127689" w:rsidRDefault="00127689" w:rsidP="0012768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27689">
        <w:rPr>
          <w:rFonts w:ascii="Times New Roman" w:hAnsi="Times New Roman"/>
          <w:b/>
          <w:sz w:val="28"/>
          <w:szCs w:val="28"/>
        </w:rPr>
        <w:t xml:space="preserve">Информируем Вас о том, что 6 апреля 2018 </w:t>
      </w:r>
      <w:proofErr w:type="gramStart"/>
      <w:r w:rsidRPr="00127689">
        <w:rPr>
          <w:rFonts w:ascii="Times New Roman" w:hAnsi="Times New Roman"/>
          <w:b/>
          <w:sz w:val="28"/>
          <w:szCs w:val="28"/>
        </w:rPr>
        <w:t>года  в</w:t>
      </w:r>
      <w:proofErr w:type="gramEnd"/>
      <w:r w:rsidRPr="00127689">
        <w:rPr>
          <w:rFonts w:ascii="Times New Roman" w:hAnsi="Times New Roman"/>
          <w:b/>
          <w:sz w:val="28"/>
          <w:szCs w:val="28"/>
        </w:rPr>
        <w:t xml:space="preserve"> 14-00 часов в здании Широкоярского КДО состоялось собрание  граждан, на котором большинством голосов был одобрен проект под названием  </w:t>
      </w:r>
      <w:r w:rsidRPr="00127689">
        <w:rPr>
          <w:rFonts w:ascii="Times New Roman" w:hAnsi="Times New Roman"/>
          <w:b/>
          <w:i/>
          <w:sz w:val="28"/>
          <w:szCs w:val="28"/>
          <w:u w:val="single"/>
        </w:rPr>
        <w:t>«Ремонт сельского Дома культуры по законам красоты».</w:t>
      </w:r>
    </w:p>
    <w:p w:rsidR="00127689" w:rsidRDefault="00127689" w:rsidP="0012768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27689">
        <w:rPr>
          <w:rFonts w:ascii="Times New Roman" w:hAnsi="Times New Roman"/>
          <w:b/>
          <w:sz w:val="28"/>
          <w:szCs w:val="28"/>
        </w:rPr>
        <w:t>Спасибо односельчанам за активное участие и поддержку!</w:t>
      </w:r>
    </w:p>
    <w:p w:rsidR="00127689" w:rsidRPr="00127689" w:rsidRDefault="00127689" w:rsidP="0012768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7689" w:rsidRPr="00127689" w:rsidRDefault="00127689" w:rsidP="0012768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76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12768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21573" w:rsidRDefault="00D21573" w:rsidP="00D21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7689" w:rsidRDefault="00127689" w:rsidP="00127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7689" w:rsidRPr="00127689" w:rsidRDefault="00127689" w:rsidP="00127689">
      <w:pPr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</w:pPr>
      <w:r w:rsidRPr="00127689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drawing>
          <wp:inline distT="0" distB="0" distL="0" distR="0">
            <wp:extent cx="2355215" cy="966470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89" w:rsidRPr="00127689" w:rsidRDefault="00127689" w:rsidP="001276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89" w:rsidRPr="00127689" w:rsidRDefault="00127689" w:rsidP="00127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 xml:space="preserve">«Горячая» телефонная линия Управления </w:t>
      </w:r>
      <w:proofErr w:type="spellStart"/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 обращений граждан</w:t>
      </w:r>
    </w:p>
    <w:p w:rsidR="00127689" w:rsidRPr="00127689" w:rsidRDefault="00127689" w:rsidP="0012768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689" w:rsidRPr="00127689" w:rsidRDefault="00127689" w:rsidP="001276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>В четверг, 12 апреля, в Управлении Федеральной службы государственной регистрации, кадастра и картографии по Новосибирской области состоится «горячая» телефонная линия по вопросам о</w:t>
      </w:r>
      <w:r w:rsidRPr="00127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рганизации работы с обращениями в Управлении</w:t>
      </w:r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7689" w:rsidRPr="00127689" w:rsidRDefault="00127689" w:rsidP="0012768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76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Каков порядок приема и рассмотрения обращений (предложений, заявлений, жалоб) граждан в Управлении </w:t>
      </w:r>
      <w:proofErr w:type="spellStart"/>
      <w:r w:rsidRPr="001276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1276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127689" w:rsidRPr="00127689" w:rsidRDefault="00127689" w:rsidP="0012768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76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Какие существуют способы подачи обращений в Управление?</w:t>
      </w:r>
    </w:p>
    <w:p w:rsidR="00127689" w:rsidRPr="00127689" w:rsidRDefault="00127689" w:rsidP="0012768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276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Можно ли подать письменные обращения в электронном виде?</w:t>
      </w:r>
    </w:p>
    <w:p w:rsidR="00127689" w:rsidRPr="00127689" w:rsidRDefault="00127689" w:rsidP="001276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эти и другие вопросы жителей Новосибирска и Новосибирской области ответит </w:t>
      </w:r>
      <w:r w:rsidRPr="00127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начальник отдела общего обеспечения </w:t>
      </w:r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>Татьяна Алексеевна</w:t>
      </w:r>
      <w:r w:rsidRPr="00127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7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Торганова</w:t>
      </w:r>
      <w:proofErr w:type="spellEnd"/>
      <w:r w:rsidRPr="00127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27689" w:rsidRDefault="00127689" w:rsidP="001276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>Звонки принимаются </w:t>
      </w:r>
      <w:r w:rsidRPr="00127689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127689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127689">
        <w:rPr>
          <w:rFonts w:ascii="Times New Roman" w:eastAsia="Times New Roman" w:hAnsi="Times New Roman"/>
          <w:bCs/>
          <w:sz w:val="24"/>
          <w:szCs w:val="24"/>
          <w:lang w:eastAsia="ru-RU"/>
        </w:rPr>
        <w:t>11 до 12 часов</w:t>
      </w:r>
      <w:r w:rsidRPr="00127689">
        <w:rPr>
          <w:rFonts w:ascii="Times New Roman" w:eastAsia="Times New Roman" w:hAnsi="Times New Roman"/>
          <w:sz w:val="24"/>
          <w:szCs w:val="24"/>
          <w:lang w:eastAsia="ru-RU"/>
        </w:rPr>
        <w:t>. Номер «горячей» телефонной линии </w:t>
      </w:r>
      <w:r w:rsidRPr="00127689">
        <w:rPr>
          <w:rFonts w:ascii="Times New Roman" w:eastAsia="Times New Roman" w:hAnsi="Times New Roman"/>
          <w:bCs/>
          <w:sz w:val="24"/>
          <w:szCs w:val="24"/>
          <w:lang w:eastAsia="ru-RU"/>
        </w:rPr>
        <w:t>(383) 227-10-72.</w:t>
      </w:r>
    </w:p>
    <w:p w:rsidR="00127689" w:rsidRPr="00127689" w:rsidRDefault="00127689" w:rsidP="001276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689" w:rsidRPr="00127689" w:rsidRDefault="00127689" w:rsidP="00127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76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1276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1276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27689" w:rsidRPr="00127689" w:rsidRDefault="00127689" w:rsidP="00127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768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Новосибирской области</w:t>
      </w:r>
    </w:p>
    <w:p w:rsidR="00127689" w:rsidRDefault="00127689" w:rsidP="00D21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7689" w:rsidRDefault="00127689" w:rsidP="00D21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7689" w:rsidRPr="005234B7" w:rsidRDefault="00127689" w:rsidP="00523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34B7" w:rsidRPr="005234B7" w:rsidRDefault="005234B7" w:rsidP="005234B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55215" cy="966470"/>
            <wp:effectExtent l="0" t="0" r="698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B7" w:rsidRPr="005234B7" w:rsidRDefault="005234B7" w:rsidP="005234B7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Итоги работы апелляционной комиссии как показатель качества государственной</w:t>
      </w:r>
      <w:r w:rsidRPr="005234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Pr="005234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регистрации недвижимости</w:t>
      </w:r>
    </w:p>
    <w:p w:rsidR="005234B7" w:rsidRPr="005234B7" w:rsidRDefault="005234B7" w:rsidP="005234B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234B7" w:rsidRPr="005234B7" w:rsidRDefault="005234B7" w:rsidP="00523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2018 году продолжает свою работу созданная при Управлении </w:t>
      </w:r>
      <w:proofErr w:type="spellStart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Новосибирской области апелляционная комиссия по обжалованию решений о приостановлении государственного кадастрового учета и единой процедуры (государственного кадастрового учета одновременно с государственной регистрацией прав).</w:t>
      </w:r>
    </w:p>
    <w:p w:rsidR="005234B7" w:rsidRPr="005234B7" w:rsidRDefault="005234B7" w:rsidP="00523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2018 года в комиссию поступило 23 заявления.</w:t>
      </w:r>
    </w:p>
    <w:p w:rsidR="005234B7" w:rsidRPr="005234B7" w:rsidRDefault="005234B7" w:rsidP="00523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>Значительная часть обращений - 59% поступила от правообладателей объектов недвижимости, 41% – от кадастровых инженеров.</w:t>
      </w:r>
    </w:p>
    <w:p w:rsidR="005234B7" w:rsidRPr="005234B7" w:rsidRDefault="005234B7" w:rsidP="00523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>11 обращений (48%) подано в отношении объектов капитального строительства, 12 обращений (52%) – в отношении земельных участков.</w:t>
      </w:r>
    </w:p>
    <w:p w:rsidR="005234B7" w:rsidRPr="005234B7" w:rsidRDefault="005234B7" w:rsidP="00523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итогам рассмотрения поступивших заявлений комиссией принято пять решений об отказе в принятии к рассмотрению заявления об обжаловании решения о приостановлении, так как заявителями был пропущен 30-ти </w:t>
      </w:r>
      <w:proofErr w:type="spellStart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>дневный</w:t>
      </w:r>
      <w:proofErr w:type="spellEnd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срок обращения в комиссию. Одно заявление оставлено без рассмотрения по существу, заявитель отозвал поданное в комиссию заявление. В отношении 13 обращений комиссией приняты решения об отклонении заявлений, то есть решения о приостановлении государственных регистраторов прав признаны законными и обоснованными. Два заявления удовлетворены, два – будут рассмотрены </w:t>
      </w:r>
      <w:proofErr w:type="gramStart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  </w:t>
      </w: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II</w:t>
      </w:r>
      <w:proofErr w:type="gramEnd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2018 года.</w:t>
      </w:r>
    </w:p>
    <w:p w:rsidR="005234B7" w:rsidRPr="005234B7" w:rsidRDefault="005234B7" w:rsidP="00523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сравнению с </w:t>
      </w:r>
      <w:r w:rsidRPr="005234B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кварталом 2017 года вдвое уменьшилось количество заявлений, поступивших в апелляционную комиссию, и количество решений об удовлетворении заявлений, что свидетельствует о повышении качества работы Управления.</w:t>
      </w:r>
    </w:p>
    <w:p w:rsidR="005234B7" w:rsidRPr="005234B7" w:rsidRDefault="005234B7" w:rsidP="00523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Просим обратить внимание, что заявление об оспаривании подается не позднее 30 календарных дней с момента первого приостановления в осуществлении кадастрового учета объекта недвижимости.</w:t>
      </w:r>
    </w:p>
    <w:p w:rsidR="005234B7" w:rsidRPr="005234B7" w:rsidRDefault="005234B7" w:rsidP="00523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Справочную информацию о деятельности апелляционной комиссии можно получить на официальном сайте </w:t>
      </w:r>
      <w:proofErr w:type="spellStart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0" w:history="1"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www</w:t>
        </w:r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rosreestr</w:t>
        </w:r>
        <w:proofErr w:type="spellEnd"/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5234B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>и по единому справочному телефону ведомства: 8-800-100-34-34 (звонок из всех регионов России бесплатный).</w:t>
      </w:r>
    </w:p>
    <w:p w:rsidR="005234B7" w:rsidRPr="005234B7" w:rsidRDefault="005234B7" w:rsidP="005234B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234B7" w:rsidRPr="005234B7" w:rsidRDefault="005234B7" w:rsidP="00523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5234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</w:t>
      </w:r>
    </w:p>
    <w:p w:rsidR="00127689" w:rsidRPr="005234B7" w:rsidRDefault="00127689" w:rsidP="00523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34B7" w:rsidRPr="005234B7" w:rsidRDefault="005234B7" w:rsidP="005234B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5215" cy="966470"/>
            <wp:effectExtent l="0" t="0" r="698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B7" w:rsidRPr="005234B7" w:rsidRDefault="005234B7" w:rsidP="005234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Ведомственном центре телефонного обслуживания </w:t>
      </w:r>
      <w:proofErr w:type="spellStart"/>
      <w:r w:rsidRPr="005234B7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(ВЦТО)</w:t>
      </w:r>
    </w:p>
    <w:p w:rsidR="005234B7" w:rsidRPr="005234B7" w:rsidRDefault="005234B7" w:rsidP="005234B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234B7" w:rsidRPr="005234B7" w:rsidRDefault="005234B7" w:rsidP="00523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Получить информацию о государственных услугах в сфере государственного кадастрового учета и государственной регистрации прав можно по бесплатному телефону Ведомственного центра телефонного обслуживания </w:t>
      </w:r>
      <w:proofErr w:type="spellStart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(ВЦТО) 8-800-100-34-34.</w:t>
      </w:r>
    </w:p>
    <w:p w:rsidR="005234B7" w:rsidRPr="005234B7" w:rsidRDefault="005234B7" w:rsidP="00523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>Оператор ВЦТО в удобное для Вас время предоставит справочную информацию</w:t>
      </w: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proofErr w:type="spellStart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Росреестре</w:t>
      </w:r>
      <w:proofErr w:type="spellEnd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территориальных органах и филиалах Кадастровой палаты по любому субъекту Российской Федерации: почтовый адрес, адрес электронной почты, номер телефона справочной службы, режим работы и график приема, сведения о руководителе; сообщит адреса многофункциональных центров, в которых можно получить услуги </w:t>
      </w:r>
      <w:proofErr w:type="spellStart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; проконсультирует о перечне необходимых документов для осуществления государственного кадастрового учета и </w:t>
      </w: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(или) государственной регистрации прав; разъяснит размер госпошлины, расскажет, как вернуть излишне уплаченные деньги.</w:t>
      </w:r>
    </w:p>
    <w:p w:rsidR="005234B7" w:rsidRPr="005234B7" w:rsidRDefault="005234B7" w:rsidP="00523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Обращаем Ваше внимание, что возможность перевода звонка оператором ВЦТО на сотрудников Управлений </w:t>
      </w:r>
      <w:proofErr w:type="spellStart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филиалов Кадастровой палаты отсутствует.</w:t>
      </w:r>
    </w:p>
    <w:p w:rsidR="005234B7" w:rsidRPr="005234B7" w:rsidRDefault="005234B7" w:rsidP="005234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ВЦТО является уникальным проектом </w:t>
      </w:r>
      <w:proofErr w:type="spellStart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 зарекомендовал себя как эффективный канал взаимодействия с заявителями. Для ведомства это один из наиболее высокотехнологичных, наряду с </w:t>
      </w:r>
      <w:hyperlink r:id="rId11" w:history="1">
        <w:r w:rsidRPr="005234B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официальным сайтом </w:t>
        </w:r>
        <w:proofErr w:type="spellStart"/>
        <w:r w:rsidRPr="005234B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, способов предоставления государственных услуг.</w:t>
      </w:r>
    </w:p>
    <w:p w:rsidR="005234B7" w:rsidRPr="005234B7" w:rsidRDefault="005234B7" w:rsidP="005234B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Единый многоканальный номер горячей линии ВЦТО работает в</w:t>
      </w: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 круглосуточном режиме: </w:t>
      </w:r>
      <w:r w:rsidRPr="005234B7">
        <w:rPr>
          <w:rFonts w:ascii="Times New Roman" w:eastAsia="Times New Roman" w:hAnsi="Times New Roman"/>
          <w:bCs/>
          <w:sz w:val="24"/>
          <w:szCs w:val="24"/>
          <w:lang w:eastAsia="ru-RU"/>
        </w:rPr>
        <w:t>8-800-100-34-34</w:t>
      </w: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. Звонок по России бесплатный.</w:t>
      </w:r>
    </w:p>
    <w:p w:rsidR="005234B7" w:rsidRPr="005234B7" w:rsidRDefault="005234B7" w:rsidP="0052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7689" w:rsidRPr="005234B7" w:rsidRDefault="005234B7" w:rsidP="00523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5234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</w:t>
      </w:r>
    </w:p>
    <w:p w:rsidR="00127689" w:rsidRPr="005234B7" w:rsidRDefault="00127689" w:rsidP="00523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34B7" w:rsidRPr="005234B7" w:rsidRDefault="005234B7" w:rsidP="005234B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5215" cy="966470"/>
            <wp:effectExtent l="0" t="0" r="698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B7" w:rsidRPr="005234B7" w:rsidRDefault="005234B7" w:rsidP="005234B7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Установление границ земельного участка. Что необходимо знать о межевании</w:t>
      </w:r>
      <w:r w:rsidRPr="005234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Pr="005234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земельных участков</w:t>
      </w:r>
    </w:p>
    <w:p w:rsidR="005234B7" w:rsidRPr="005234B7" w:rsidRDefault="005234B7" w:rsidP="005234B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Большая часть споров в области земельных отношений граждан и юридических лиц происходит между владельцами смежных (соседних) земельных участков. Соседи не могут договориться между собой, где должна проходить граница между их земельными участками.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процедура межевания не была проведена и границы не были установлены в соответствии с законодательством, сложно доказать, где должна проходить граница земельного участка. Без межевания границы участка не определены. В такой ситуации возможны злоупотребления, споры с соседями, а также самовольный захват земельного участка со стороны не только соседей, но и других лиц.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одним из самых распространенных нарушений требований земельного законодательства Российской Федерации, отмечаемых в ходе проведения проверок Управления </w:t>
      </w:r>
      <w:proofErr w:type="spellStart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области, является самовольное занятие земельного участка или части земельного участка. Ответственность за указанное нарушение установлена статьей 7.1 Кодекса Российской Федерации об административных правонарушениях.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недопущения таких нарушений правообладателям земельных участков необходимо удостовериться, что границы используемого земельного участка соответствуют сведениям о границах, содержащимся в Едином государственном реестре недвижимости (ЕГРН), и не пересекают границ смежных участков. В случае если в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работы. В результате кадастровых работ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- это работы по установлению на местности границ земельных участков с закреплением таких границ межевыми знаками и описанию их местоположения.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производится на основании заявления владельца земельного участка, который обращается в специализированную организацию для проведения геодезических работ.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земельного участка проводится согласно техническому заданию, подготовленному исполнителем на основе проекта проведения работ, утвержденного заказчиком.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Межевание включает в себя: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Подготовительные работы (сбор сведений ЕГРН об участке, документов, подтверждающих права на землю, исходных геодезических данных, адресов лиц-смежников).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Выполнение </w:t>
      </w:r>
      <w:proofErr w:type="spellStart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кадастрово</w:t>
      </w:r>
      <w:proofErr w:type="spellEnd"/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-геодезических работ, а именно полевые работы (проведение геодезической съемки границ земельного участка и всех объектов способных повлиять на прохождение границы) и камеральные работы (обработка материалов съемки и составление межевого плана объекта недвижимости). Расчёт площади земельного участка по полученным координатам, проведение процедуры согласования границ земельных участков, формирование пакета правоустанавливающих документов в составе межевого плана.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- Направление межевого плана в орган государственной регистрации и государственного кадастрового учета в форме электронного документа. 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Срок постановки на кадастровый учет и государственной регистрации прав не должен превышать 10 рабочих дней со дня приема органом регистрации прав заявления и необходимых документов. Проведенная государственная регистрация удостоверяется выпиской из ЕГРН.</w:t>
      </w:r>
    </w:p>
    <w:p w:rsidR="005234B7" w:rsidRPr="005234B7" w:rsidRDefault="005234B7" w:rsidP="005234B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кадастровых инженерах содержатся в государственном реестре кадастровых инженеров, размещенном на официальном </w:t>
      </w:r>
      <w:hyperlink r:id="rId12" w:history="1"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сайте </w:t>
        </w:r>
        <w:proofErr w:type="spellStart"/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</w:t>
        </w:r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стра</w:t>
        </w:r>
        <w:proofErr w:type="spellEnd"/>
      </w:hyperlink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Информацию о том, как выбрать кадастрового инженера можно получить там же в разделе </w:t>
      </w:r>
      <w:hyperlink r:id="rId13" w:history="1">
        <w:r w:rsidRPr="005234B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«Физическим лицам – Полезная информация – Как выбрать кадастрового инженера?»</w:t>
        </w:r>
      </w:hyperlink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B7" w:rsidRPr="005234B7" w:rsidRDefault="005234B7" w:rsidP="005234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sz w:val="24"/>
          <w:szCs w:val="24"/>
          <w:lang w:eastAsia="ru-RU"/>
        </w:rPr>
        <w:t>Внести полученные сведения о границах земельного участка в реестр недвижимости можно во всех городских и районных отделах центра государственных и муниципальных услуг «Мои документы» (МФЦ), предоставив составленный межевой план.</w:t>
      </w:r>
    </w:p>
    <w:p w:rsidR="005234B7" w:rsidRPr="005234B7" w:rsidRDefault="005234B7" w:rsidP="005234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234B7" w:rsidRPr="005234B7" w:rsidRDefault="005234B7" w:rsidP="00523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234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5234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Росреестра</w:t>
      </w:r>
      <w:proofErr w:type="spellEnd"/>
      <w:r w:rsidRPr="005234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Новосибирской области</w:t>
      </w:r>
    </w:p>
    <w:p w:rsidR="005234B7" w:rsidRDefault="005234B7" w:rsidP="005234B7">
      <w:pPr>
        <w:spacing w:after="0" w:line="240" w:lineRule="auto"/>
        <w:jc w:val="both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</w:p>
    <w:p w:rsidR="005234B7" w:rsidRDefault="005234B7" w:rsidP="005234B7">
      <w:pPr>
        <w:spacing w:after="225" w:line="240" w:lineRule="auto"/>
        <w:textAlignment w:val="top"/>
        <w:outlineLvl w:val="0"/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4551ACD" wp14:editId="2FF20E21">
            <wp:simplePos x="0" y="0"/>
            <wp:positionH relativeFrom="column">
              <wp:posOffset>3566759</wp:posOffset>
            </wp:positionH>
            <wp:positionV relativeFrom="paragraph">
              <wp:posOffset>271229</wp:posOffset>
            </wp:positionV>
            <wp:extent cx="2846705" cy="1664335"/>
            <wp:effectExtent l="0" t="0" r="0" b="0"/>
            <wp:wrapThrough wrapText="bothSides">
              <wp:wrapPolygon edited="0">
                <wp:start x="0" y="0"/>
                <wp:lineTo x="0" y="21262"/>
                <wp:lineTo x="21393" y="21262"/>
                <wp:lineTo x="21393" y="0"/>
                <wp:lineTo x="0" y="0"/>
              </wp:wrapPolygon>
            </wp:wrapThrough>
            <wp:docPr id="10" name="Рисунок 10" descr="http://vnukovskoe.ru/uploads/images/news_21102015_15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nukovskoe.ru/uploads/images/news_21102015_1555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  <w:t xml:space="preserve">       </w:t>
      </w:r>
      <w:r w:rsidRPr="005431B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Мусор и сухую траву не жечь!</w:t>
      </w:r>
      <w:r w:rsidRPr="00D766DC"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  <w:t xml:space="preserve"> </w:t>
      </w:r>
    </w:p>
    <w:p w:rsidR="005234B7" w:rsidRPr="005431B1" w:rsidRDefault="005234B7" w:rsidP="005234B7">
      <w:pPr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2"/>
          <w:szCs w:val="42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Приближается пожароопасный сезон 2018 г. Со сходом снежного покрова и установлением теплой погоды, начнется уборка территорий приусадебных участков от сухой травы, мусора, а также их сжигание. Сжигать мусор, сухую траву можно при следующих условиях:  </w:t>
      </w:r>
    </w:p>
    <w:p w:rsidR="005234B7" w:rsidRPr="00D766DC" w:rsidRDefault="005234B7" w:rsidP="005234B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ваш участок не относится к категории земель </w:t>
      </w:r>
      <w:proofErr w:type="spellStart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сельхозназначения</w:t>
      </w:r>
      <w:proofErr w:type="spellEnd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, вы можете на нём сжигать мус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 при определённых условиях: д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олжна стоять безветренная погода, до ближайшего строения </w:t>
      </w:r>
      <w:proofErr w:type="gramStart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должно быть</w:t>
      </w:r>
      <w:proofErr w:type="gramEnd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минимум 50 метров, а на территории, где вы собрались что-либо сжигать, не должен быть введён особый противопожарный режим. </w:t>
      </w:r>
    </w:p>
    <w:p w:rsidR="005234B7" w:rsidRDefault="005234B7" w:rsidP="005234B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Кроме того, в радиусе 25 метров от вашего «мусорного» костра землю следует очистить от сгораемого материала. При этом за костром должен следить человек с огнетушителем или с пригото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вленной на всякий случай водой.</w:t>
      </w:r>
    </w:p>
    <w:p w:rsidR="005234B7" w:rsidRDefault="005234B7" w:rsidP="005234B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Ч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асто спрашивают, можно ли делать шашлыки 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дворах жилых домов или в садах.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требования те же, что и к кострам: только в безветренную погоду, не ближе 50 метров к дому, 25 метров вокруг мангала должны быть очищены от всего, что может внезапно загореться, а </w:t>
      </w:r>
      <w:proofErr w:type="spellStart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шашлычника</w:t>
      </w:r>
      <w:proofErr w:type="spellEnd"/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обязательно вооружите огнетушителем. Если хоть одно из требований не выполнено, то это уже административное правонарушение! Для физ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ических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лиц преду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смотрены штрафы в размере от 2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для должностных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15 тыс. и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юрлиц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15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0 тыс. А если нарушения совершены ещё и в период особого противопожарного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жима, сумма штрафа удваивается.</w:t>
      </w:r>
    </w:p>
    <w:p w:rsidR="005234B7" w:rsidRPr="00D766DC" w:rsidRDefault="005234B7" w:rsidP="005234B7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>Кроме того, теперь 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66DC">
        <w:rPr>
          <w:rFonts w:ascii="Times New Roman" w:eastAsia="Times New Roman" w:hAnsi="Times New Roman"/>
          <w:sz w:val="24"/>
          <w:szCs w:val="24"/>
          <w:lang w:eastAsia="ru-RU"/>
        </w:rPr>
        <w:t xml:space="preserve"> кто владеет или пользуется земельными участками, граничащими с лесным массивом, обязаны подготовить их к началу пожароопасного сезона. А именно со стороны, прилегающей к лесу, очистить на своём участке полосу шириной 10 метров от всего сгораемого – сухой травы, порубочных остатков, стройматериалов и т.п. Если это невозможно, то нужно очистить полосу хотя бы шириной 0,5 метра, а после очистки её ещё и нужно вспахать. </w:t>
      </w:r>
    </w:p>
    <w:p w:rsidR="005234B7" w:rsidRPr="005431B1" w:rsidRDefault="005234B7" w:rsidP="005234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34B7" w:rsidRPr="005431B1" w:rsidRDefault="005234B7" w:rsidP="005234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31B1">
        <w:rPr>
          <w:rFonts w:ascii="Times New Roman" w:hAnsi="Times New Roman"/>
          <w:b/>
          <w:sz w:val="24"/>
          <w:szCs w:val="24"/>
        </w:rPr>
        <w:t xml:space="preserve">Дознаватель ОНД и ПР по </w:t>
      </w:r>
      <w:proofErr w:type="spellStart"/>
      <w:r w:rsidRPr="005431B1">
        <w:rPr>
          <w:rFonts w:ascii="Times New Roman" w:hAnsi="Times New Roman"/>
          <w:b/>
          <w:sz w:val="24"/>
          <w:szCs w:val="24"/>
        </w:rPr>
        <w:t>Мошковскому</w:t>
      </w:r>
      <w:proofErr w:type="spellEnd"/>
      <w:r w:rsidRPr="005431B1">
        <w:rPr>
          <w:rFonts w:ascii="Times New Roman" w:hAnsi="Times New Roman"/>
          <w:b/>
          <w:sz w:val="24"/>
          <w:szCs w:val="24"/>
        </w:rPr>
        <w:t xml:space="preserve"> району Богомолов А. В. </w:t>
      </w:r>
    </w:p>
    <w:p w:rsidR="005234B7" w:rsidRPr="005431B1" w:rsidRDefault="005234B7" w:rsidP="005234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234B7" w:rsidRPr="006B6E5C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6B6E5C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Напоминаем, что с апреля по сентябрь 2017 года установлен день санитарной уборки населенных пунктов – ПЯТНИЦА еженедельно. Всем владельцам жилых домов, руководителям организаций всех форм собственности просьба принять участие в </w:t>
      </w:r>
      <w:proofErr w:type="spellStart"/>
      <w:r w:rsidRPr="006B6E5C">
        <w:rPr>
          <w:rFonts w:ascii="Times New Roman" w:eastAsia="Times New Roman" w:hAnsi="Times New Roman"/>
          <w:sz w:val="24"/>
          <w:szCs w:val="24"/>
          <w:lang w:eastAsia="ru-RU"/>
        </w:rPr>
        <w:t>весенне</w:t>
      </w:r>
      <w:proofErr w:type="spellEnd"/>
      <w:r w:rsidRPr="006B6E5C">
        <w:rPr>
          <w:rFonts w:ascii="Times New Roman" w:eastAsia="Times New Roman" w:hAnsi="Times New Roman"/>
          <w:sz w:val="24"/>
          <w:szCs w:val="24"/>
          <w:lang w:eastAsia="ru-RU"/>
        </w:rPr>
        <w:t xml:space="preserve"> – летней уборке в целях организации надлежащего санитарного содержания закрепленных территорий. </w:t>
      </w:r>
    </w:p>
    <w:p w:rsidR="005234B7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B6E5C">
        <w:rPr>
          <w:rFonts w:ascii="Times New Roman" w:eastAsia="Times New Roman" w:hAnsi="Times New Roman"/>
          <w:sz w:val="24"/>
          <w:szCs w:val="24"/>
          <w:lang w:eastAsia="ru-RU"/>
        </w:rPr>
        <w:t>Вывоз мусора будет производиться еженедельно по пятницам по заявкам жителей. Заявки подавать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администрацию по тел. 53-310.  </w:t>
      </w:r>
      <w:r w:rsidRPr="005431B1">
        <w:rPr>
          <w:rFonts w:ascii="Times New Roman" w:eastAsia="Times New Roman" w:hAnsi="Times New Roman"/>
          <w:b/>
          <w:sz w:val="24"/>
          <w:szCs w:val="24"/>
          <w:lang w:eastAsia="ru-RU"/>
        </w:rPr>
        <w:t>Просьба мусор собирать в мешки!</w:t>
      </w:r>
    </w:p>
    <w:p w:rsidR="005234B7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234B7" w:rsidRPr="005431B1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34B7" w:rsidRPr="005431B1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ОБЪЯВЛЕНИЕ</w:t>
      </w:r>
    </w:p>
    <w:p w:rsidR="005234B7" w:rsidRPr="005431B1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1B1">
        <w:rPr>
          <w:rFonts w:ascii="Times New Roman" w:hAnsi="Times New Roman"/>
          <w:b/>
          <w:sz w:val="24"/>
          <w:szCs w:val="24"/>
        </w:rPr>
        <w:t>Вниманию жителей п. Широкий Яр!</w:t>
      </w:r>
    </w:p>
    <w:p w:rsidR="005234B7" w:rsidRPr="006B6E5C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B6E5C">
        <w:rPr>
          <w:rFonts w:ascii="Times New Roman" w:hAnsi="Times New Roman"/>
          <w:sz w:val="24"/>
          <w:szCs w:val="24"/>
        </w:rPr>
        <w:t>Свалка для вывоза твердых бытовых отходов находится на территории свинофермы за последним корпусом.</w:t>
      </w:r>
    </w:p>
    <w:p w:rsidR="005234B7" w:rsidRPr="006B6E5C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6E5C">
        <w:rPr>
          <w:rFonts w:ascii="Times New Roman" w:hAnsi="Times New Roman"/>
          <w:sz w:val="24"/>
          <w:szCs w:val="24"/>
        </w:rPr>
        <w:t>Администрация</w:t>
      </w:r>
    </w:p>
    <w:p w:rsidR="005234B7" w:rsidRPr="006B6E5C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4B7" w:rsidRPr="006B6E5C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E5C">
        <w:rPr>
          <w:rFonts w:ascii="Times New Roman" w:hAnsi="Times New Roman"/>
          <w:b/>
          <w:sz w:val="24"/>
          <w:szCs w:val="24"/>
        </w:rPr>
        <w:t>ОБЪЯВЛЕНИЕ</w:t>
      </w:r>
    </w:p>
    <w:p w:rsidR="005234B7" w:rsidRPr="005431B1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1B1">
        <w:rPr>
          <w:rFonts w:ascii="Times New Roman" w:hAnsi="Times New Roman"/>
          <w:b/>
          <w:sz w:val="24"/>
          <w:szCs w:val="24"/>
        </w:rPr>
        <w:t>Вниманию жителей с. Уч. Балта!</w:t>
      </w:r>
    </w:p>
    <w:p w:rsidR="005234B7" w:rsidRPr="006B6E5C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B6E5C">
        <w:rPr>
          <w:rFonts w:ascii="Times New Roman" w:hAnsi="Times New Roman"/>
          <w:sz w:val="24"/>
          <w:szCs w:val="24"/>
        </w:rPr>
        <w:t>Свалка для вывоза твердых бытовых отходов находится на территории сенного склада.</w:t>
      </w:r>
    </w:p>
    <w:p w:rsidR="005234B7" w:rsidRPr="00235924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34B7" w:rsidRPr="006B6E5C" w:rsidRDefault="005234B7" w:rsidP="005234B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6B6E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23592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B6E5C">
        <w:rPr>
          <w:rFonts w:ascii="Times New Roman" w:hAnsi="Times New Roman"/>
          <w:sz w:val="24"/>
          <w:szCs w:val="24"/>
        </w:rPr>
        <w:t xml:space="preserve">              Администрация</w:t>
      </w:r>
    </w:p>
    <w:p w:rsidR="005234B7" w:rsidRPr="00235924" w:rsidRDefault="005234B7" w:rsidP="005234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234B7" w:rsidRPr="00353796" w:rsidRDefault="005234B7" w:rsidP="005234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b/>
          <w:sz w:val="24"/>
          <w:szCs w:val="24"/>
        </w:rPr>
        <w:t>Памятка о мерах пожарной безопасности в весенне-летний пожароопасный период</w:t>
      </w:r>
    </w:p>
    <w:p w:rsidR="005234B7" w:rsidRPr="00353796" w:rsidRDefault="005234B7" w:rsidP="005234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В связи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степные пожары.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В целях недопущения трагедии обращаемся </w:t>
      </w:r>
      <w:proofErr w:type="gramStart"/>
      <w:r w:rsidRPr="00353796">
        <w:rPr>
          <w:rFonts w:ascii="Times New Roman" w:hAnsi="Times New Roman"/>
          <w:sz w:val="24"/>
          <w:szCs w:val="24"/>
        </w:rPr>
        <w:t>к  жителям</w:t>
      </w:r>
      <w:proofErr w:type="gramEnd"/>
      <w:r w:rsidRPr="00353796">
        <w:rPr>
          <w:rFonts w:ascii="Times New Roman" w:hAnsi="Times New Roman"/>
          <w:sz w:val="24"/>
          <w:szCs w:val="24"/>
        </w:rPr>
        <w:t xml:space="preserve"> сел с настоятельной просьбой обратить особое внимание на соблюдение следующих требований пожарной безопасности: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сжигание травы и мусора на территории частного жилого </w:t>
      </w:r>
      <w:proofErr w:type="gramStart"/>
      <w:r w:rsidRPr="00353796">
        <w:rPr>
          <w:rFonts w:ascii="Times New Roman" w:hAnsi="Times New Roman"/>
          <w:sz w:val="24"/>
          <w:szCs w:val="24"/>
        </w:rPr>
        <w:t>сектора ,</w:t>
      </w:r>
      <w:proofErr w:type="gramEnd"/>
      <w:r w:rsidRPr="00353796">
        <w:rPr>
          <w:rFonts w:ascii="Times New Roman" w:hAnsi="Times New Roman"/>
          <w:sz w:val="24"/>
          <w:szCs w:val="24"/>
        </w:rPr>
        <w:t xml:space="preserve"> в степной и займищной  зонах  в пожароопасный период запрещено;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приусадебные участки очищать от сухой травы и мусора;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не бросать не затушенные окурки и спички в траву;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не разводить костры ближе </w:t>
      </w:r>
      <w:smartTag w:uri="urn:schemas-microsoft-com:office:smarttags" w:element="metricconverter">
        <w:smartTagPr>
          <w:attr w:name="ProductID" w:val="50 м"/>
        </w:smartTagPr>
        <w:r w:rsidRPr="00353796">
          <w:rPr>
            <w:rFonts w:ascii="Times New Roman" w:hAnsi="Times New Roman"/>
            <w:sz w:val="24"/>
            <w:szCs w:val="24"/>
          </w:rPr>
          <w:t>50 м</w:t>
        </w:r>
      </w:smartTag>
      <w:r w:rsidRPr="00353796">
        <w:rPr>
          <w:rFonts w:ascii="Times New Roman" w:hAnsi="Times New Roman"/>
          <w:sz w:val="24"/>
          <w:szCs w:val="24"/>
        </w:rPr>
        <w:t xml:space="preserve"> от зданий и сооружений, а также лесопосадок;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очищать проезды к домам и дачным участкам; </w:t>
      </w:r>
    </w:p>
    <w:p w:rsidR="005234B7" w:rsidRPr="00353796" w:rsidRDefault="00235924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2244862" wp14:editId="24F9D4BC">
            <wp:simplePos x="0" y="0"/>
            <wp:positionH relativeFrom="column">
              <wp:posOffset>3946261</wp:posOffset>
            </wp:positionH>
            <wp:positionV relativeFrom="paragraph">
              <wp:posOffset>91188</wp:posOffset>
            </wp:positionV>
            <wp:extent cx="2425065" cy="2912745"/>
            <wp:effectExtent l="0" t="0" r="0" b="1905"/>
            <wp:wrapSquare wrapText="bothSides"/>
            <wp:docPr id="14" name="Рисунок 14" descr="5680_html_m911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680_html_m91129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B7" w:rsidRPr="00353796">
        <w:rPr>
          <w:rFonts w:ascii="Times New Roman" w:hAnsi="Times New Roman"/>
          <w:sz w:val="24"/>
          <w:szCs w:val="24"/>
        </w:rPr>
        <w:tab/>
        <w:t xml:space="preserve">- установите у каждого строения емкость с водой и песком, либо иные первичные средства пожаротушения.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строения должны иметь приставные лестницы, достигающие крыши, а на кровле лестницу, доходящую до конька крыши;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 торфяных пожарах на здания и сооружения. Оградите свое имущество от пожара очищенной от грунта полосой земли;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не оставляйте во дворах баллоны с газом, а также емкости с легковоспламеняющимися или горючими жидкостями;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ab/>
        <w:t xml:space="preserve">- строго пресекайте шалость детей с огнем. </w:t>
      </w:r>
    </w:p>
    <w:p w:rsidR="005234B7" w:rsidRPr="00353796" w:rsidRDefault="005234B7" w:rsidP="00523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796">
        <w:rPr>
          <w:rFonts w:ascii="Times New Roman" w:hAnsi="Times New Roman"/>
          <w:sz w:val="24"/>
          <w:szCs w:val="24"/>
        </w:rPr>
        <w:t xml:space="preserve">Помните, что неумелое обращение с огнём приводит к человеческим жертвам и материальному ущербу. </w:t>
      </w:r>
    </w:p>
    <w:p w:rsidR="005234B7" w:rsidRPr="00235924" w:rsidRDefault="005234B7" w:rsidP="002359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796">
        <w:rPr>
          <w:rFonts w:ascii="Times New Roman" w:hAnsi="Times New Roman"/>
          <w:b/>
          <w:sz w:val="24"/>
          <w:szCs w:val="24"/>
        </w:rPr>
        <w:t>В СЛУЧАЕ ПОЖАРА ЗВОНИТЬ ПО ТЕЛЕФОНУ: 21-101; 21 – 655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3796">
        <w:rPr>
          <w:rFonts w:ascii="Times New Roman" w:hAnsi="Times New Roman"/>
          <w:b/>
          <w:sz w:val="24"/>
          <w:szCs w:val="24"/>
        </w:rPr>
        <w:t>УКАЗАВ ТОЧНЫЙ АДРЕС</w:t>
      </w:r>
    </w:p>
    <w:p w:rsidR="005234B7" w:rsidRDefault="005234B7" w:rsidP="005234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803625" wp14:editId="07A9E936">
            <wp:extent cx="6474460" cy="4854091"/>
            <wp:effectExtent l="0" t="0" r="2540" b="3810"/>
            <wp:docPr id="15" name="Рисунок 15" descr="http://moyaokruga.ru/img/image_big/8e196325-886c-4d00-a643-04d2cf05f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yaokruga.ru/img/image_big/8e196325-886c-4d00-a643-04d2cf05ff7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485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B7" w:rsidRPr="00D21573" w:rsidRDefault="005234B7" w:rsidP="005234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234B7" w:rsidRPr="00CE60D6" w:rsidRDefault="005234B7" w:rsidP="005234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C17DCC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5234B7" w:rsidRPr="00C17DCC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hyperlink r:id="rId17" w:tooltip="&quot;ris22122015&quot; " w:history="1"/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5234B7" w:rsidRPr="00C17DCC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C645FD6" wp14:editId="51BD5674">
            <wp:simplePos x="0" y="0"/>
            <wp:positionH relativeFrom="column">
              <wp:posOffset>4273777</wp:posOffset>
            </wp:positionH>
            <wp:positionV relativeFrom="paragraph">
              <wp:posOffset>15815</wp:posOffset>
            </wp:positionV>
            <wp:extent cx="2130425" cy="2233930"/>
            <wp:effectExtent l="0" t="0" r="0" b="0"/>
            <wp:wrapSquare wrapText="bothSides"/>
            <wp:docPr id="16" name="Рисунок 1" descr="ris22122015">
              <a:hlinkClick xmlns:a="http://schemas.openxmlformats.org/drawingml/2006/main" r:id="rId17" tooltip="&quot;ris2212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is22122015">
                      <a:hlinkClick r:id="rId17" tooltip="&quot;ris2212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C17DC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Нельзя быть уверенным в том, </w:t>
      </w:r>
      <w:proofErr w:type="gramStart"/>
      <w:r w:rsidRPr="00C17DC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что</w:t>
      </w:r>
      <w:proofErr w:type="gramEnd"/>
      <w:r w:rsidRPr="00C17DC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5234B7" w:rsidRPr="00C17DCC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Бывают случаи, когда взрослые ввиду разных обстоятельств вынуждены оставлять детей на какое-то время без надзора.</w:t>
      </w:r>
    </w:p>
    <w:p w:rsidR="005234B7" w:rsidRPr="00C17DCC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5234B7" w:rsidRPr="00C17DCC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5234B7" w:rsidRPr="00C17DCC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 xml:space="preserve">— рассказывайте детям о </w:t>
      </w:r>
      <w:proofErr w:type="spellStart"/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пожаробезопасном</w:t>
      </w:r>
      <w:proofErr w:type="spellEnd"/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поведении;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Сообщить о пожаре взрослым или в пожарную охрану по единому телефону спасения «101».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5234B7" w:rsidRPr="00C17DCC" w:rsidRDefault="005234B7" w:rsidP="005234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5234B7" w:rsidRPr="00C17DCC" w:rsidRDefault="005234B7" w:rsidP="005234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5234B7" w:rsidRPr="00C17DCC" w:rsidRDefault="005234B7" w:rsidP="005234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5234B7" w:rsidRPr="00C17DCC" w:rsidRDefault="005234B7" w:rsidP="005234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5234B7" w:rsidRPr="00C17DCC" w:rsidRDefault="005234B7" w:rsidP="005234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5234B7" w:rsidRPr="00C17DCC" w:rsidRDefault="005234B7" w:rsidP="005234B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5234B7" w:rsidRPr="00C17DCC" w:rsidRDefault="005234B7" w:rsidP="005234B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5234B7" w:rsidRPr="00C17DCC" w:rsidRDefault="005234B7" w:rsidP="005234B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5234B7" w:rsidRPr="00C17DCC" w:rsidRDefault="005234B7" w:rsidP="005234B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5234B7" w:rsidRPr="00C17DCC" w:rsidRDefault="005234B7" w:rsidP="005234B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5234B7" w:rsidRPr="00C17DCC" w:rsidRDefault="005234B7" w:rsidP="005234B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5234B7" w:rsidRPr="00C17DCC" w:rsidRDefault="005234B7" w:rsidP="005234B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234B7" w:rsidRPr="00C17DCC" w:rsidRDefault="005234B7" w:rsidP="005234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7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Отделение надзорной деятельности и профилактической работы по </w:t>
      </w:r>
      <w:proofErr w:type="spellStart"/>
      <w:r w:rsidRPr="00C17DCC">
        <w:rPr>
          <w:rFonts w:ascii="Times New Roman" w:eastAsia="Times New Roman" w:hAnsi="Times New Roman"/>
          <w:b/>
          <w:sz w:val="24"/>
          <w:szCs w:val="24"/>
          <w:lang w:eastAsia="ru-RU"/>
        </w:rPr>
        <w:t>Мошковскому</w:t>
      </w:r>
      <w:proofErr w:type="spellEnd"/>
      <w:r w:rsidRPr="00C17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району</w:t>
      </w:r>
    </w:p>
    <w:p w:rsidR="005234B7" w:rsidRDefault="005234B7" w:rsidP="005234B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  <w:spacing w:val="3"/>
          <w:kern w:val="36"/>
          <w:sz w:val="24"/>
          <w:szCs w:val="24"/>
          <w:lang w:eastAsia="ru-RU"/>
        </w:rPr>
      </w:pPr>
    </w:p>
    <w:p w:rsidR="005234B7" w:rsidRPr="004B04C3" w:rsidRDefault="005234B7" w:rsidP="005234B7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 w:rsidRPr="004B04C3">
        <w:rPr>
          <w:rFonts w:ascii="Times New Roman" w:hAnsi="Times New Roman"/>
        </w:rPr>
        <w:t xml:space="preserve">Памятка по профилактике наркомании и распространения наркотиков, </w:t>
      </w:r>
      <w:proofErr w:type="spellStart"/>
      <w:r w:rsidRPr="004B04C3">
        <w:rPr>
          <w:rFonts w:ascii="Times New Roman" w:hAnsi="Times New Roman"/>
        </w:rPr>
        <w:t>психоактивных</w:t>
      </w:r>
      <w:proofErr w:type="spellEnd"/>
      <w:r w:rsidRPr="004B04C3">
        <w:rPr>
          <w:rFonts w:ascii="Times New Roman" w:hAnsi="Times New Roman"/>
        </w:rPr>
        <w:t xml:space="preserve"> веществ (ПАВ) и их </w:t>
      </w:r>
      <w:proofErr w:type="spellStart"/>
      <w:r w:rsidRPr="004B04C3">
        <w:rPr>
          <w:rFonts w:ascii="Times New Roman" w:hAnsi="Times New Roman"/>
        </w:rPr>
        <w:t>прекурсоров</w:t>
      </w:r>
      <w:proofErr w:type="spellEnd"/>
    </w:p>
    <w:p w:rsidR="005234B7" w:rsidRPr="004B04C3" w:rsidRDefault="005234B7" w:rsidP="005234B7">
      <w:pPr>
        <w:pStyle w:val="af1"/>
        <w:spacing w:before="0" w:beforeAutospacing="0" w:after="0" w:afterAutospacing="0"/>
        <w:rPr>
          <w:sz w:val="16"/>
          <w:szCs w:val="16"/>
        </w:rPr>
      </w:pP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rPr>
          <w:rStyle w:val="af6"/>
        </w:rPr>
        <w:t>Наркомания</w:t>
      </w:r>
      <w:r w:rsidRPr="00770417">
        <w:t xml:space="preserve"> – огромная социальная проблема.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rPr>
          <w:rStyle w:val="af6"/>
        </w:rPr>
        <w:t>Вред наркотиков: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• разрушение здоровья, заболевания, передающихся от наркомана к наркоман</w:t>
      </w:r>
      <w:r>
        <w:t>у</w:t>
      </w:r>
      <w:r w:rsidRPr="00770417">
        <w:t xml:space="preserve"> через иглы;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• подростковая наркомания (наркомания подростков);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• сокращение жизни и причина смертности от передозировки;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• жесткая привязанность к наркотикам (зависимости от них);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• негативное действие наркотиков на личность наркомана, его поведение и социальный статус;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• распад семьи;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• полный распад личности, интересов и потеря целей в жизни.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Для того, чтобы достать деньги на очередную дозу наркоман готов на все – кражи, грабежи и прочие преступления. Каждый наркоман затягивает в наркоманию не менее 4 человек.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Виды наркотиков (</w:t>
      </w:r>
      <w:proofErr w:type="spellStart"/>
      <w:r w:rsidRPr="00770417">
        <w:rPr>
          <w:rStyle w:val="af6"/>
        </w:rPr>
        <w:t>drugs</w:t>
      </w:r>
      <w:proofErr w:type="spellEnd"/>
      <w:r w:rsidRPr="00770417">
        <w:rPr>
          <w:rStyle w:val="af6"/>
        </w:rPr>
        <w:t>):</w:t>
      </w:r>
    </w:p>
    <w:p w:rsidR="005234B7" w:rsidRPr="00770417" w:rsidRDefault="005234B7" w:rsidP="005234B7">
      <w:pPr>
        <w:pStyle w:val="af1"/>
        <w:spacing w:before="0" w:beforeAutospacing="0" w:after="0" w:afterAutospacing="0"/>
      </w:pPr>
      <w:r w:rsidRPr="00770417">
        <w:t>- производные от конопли - конопля, марихуана, план, гашиш;</w:t>
      </w:r>
    </w:p>
    <w:p w:rsidR="005234B7" w:rsidRPr="00770417" w:rsidRDefault="005234B7" w:rsidP="005234B7">
      <w:pPr>
        <w:pStyle w:val="af1"/>
        <w:spacing w:before="0" w:beforeAutospacing="0" w:after="0" w:afterAutospacing="0"/>
      </w:pPr>
      <w:r w:rsidRPr="00770417">
        <w:lastRenderedPageBreak/>
        <w:t>- производные от опиума (вырабатывается из наркотического мака) - опиум, героин;</w:t>
      </w:r>
    </w:p>
    <w:p w:rsidR="005234B7" w:rsidRPr="00770417" w:rsidRDefault="005234B7" w:rsidP="005234B7">
      <w:pPr>
        <w:pStyle w:val="af1"/>
        <w:spacing w:before="0" w:beforeAutospacing="0" w:after="0" w:afterAutospacing="0"/>
      </w:pPr>
      <w:r w:rsidRPr="004B04C3">
        <w:rPr>
          <w:noProof/>
        </w:rPr>
        <w:drawing>
          <wp:anchor distT="0" distB="0" distL="114300" distR="114300" simplePos="0" relativeHeight="251662336" behindDoc="0" locked="0" layoutInCell="1" allowOverlap="1" wp14:anchorId="67AA8571" wp14:editId="13CE3012">
            <wp:simplePos x="0" y="0"/>
            <wp:positionH relativeFrom="column">
              <wp:posOffset>142660</wp:posOffset>
            </wp:positionH>
            <wp:positionV relativeFrom="paragraph">
              <wp:posOffset>4301</wp:posOffset>
            </wp:positionV>
            <wp:extent cx="1905000" cy="1905000"/>
            <wp:effectExtent l="0" t="0" r="0" b="0"/>
            <wp:wrapSquare wrapText="bothSides"/>
            <wp:docPr id="17" name="Рисунок 17" descr="http://takzdorovo-to.ru/upload/iblock/fb7/fb7bcd6764580a079a2f8dd155fcd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takzdorovo-to.ru/upload/iblock/fb7/fb7bcd6764580a079a2f8dd155fcd10d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417">
        <w:t>- кокаин (кокс);</w:t>
      </w:r>
    </w:p>
    <w:p w:rsidR="005234B7" w:rsidRDefault="005234B7" w:rsidP="005234B7">
      <w:pPr>
        <w:pStyle w:val="af1"/>
        <w:spacing w:before="0" w:beforeAutospacing="0" w:after="0" w:afterAutospacing="0"/>
      </w:pPr>
      <w:r w:rsidRPr="00770417">
        <w:t xml:space="preserve">- синтетические наркотики (искусственно выведенные наркотические химические соединения) - </w:t>
      </w:r>
      <w:proofErr w:type="spellStart"/>
      <w:r w:rsidRPr="00770417">
        <w:t>амфетамин</w:t>
      </w:r>
      <w:proofErr w:type="spellEnd"/>
      <w:r w:rsidRPr="00770417">
        <w:t xml:space="preserve">, </w:t>
      </w:r>
      <w:proofErr w:type="spellStart"/>
      <w:r w:rsidRPr="00770417">
        <w:t>экстази</w:t>
      </w:r>
      <w:proofErr w:type="spellEnd"/>
      <w:r w:rsidRPr="00770417">
        <w:t xml:space="preserve">, винт, </w:t>
      </w:r>
      <w:proofErr w:type="spellStart"/>
      <w:r w:rsidRPr="00770417">
        <w:t>лсд</w:t>
      </w:r>
      <w:proofErr w:type="spellEnd"/>
      <w:r w:rsidRPr="00770417">
        <w:t xml:space="preserve"> (</w:t>
      </w:r>
      <w:proofErr w:type="spellStart"/>
      <w:r w:rsidRPr="00770417">
        <w:t>lsd</w:t>
      </w:r>
      <w:proofErr w:type="spellEnd"/>
      <w:r w:rsidRPr="00770417">
        <w:t xml:space="preserve">), </w:t>
      </w:r>
      <w:proofErr w:type="spellStart"/>
      <w:r w:rsidRPr="00770417">
        <w:t>метамфетамин</w:t>
      </w:r>
      <w:proofErr w:type="spellEnd"/>
      <w:r w:rsidRPr="00770417">
        <w:t xml:space="preserve"> и другие наркотики.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Признаки употребления наркотиков: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rPr>
          <w:u w:val="single"/>
        </w:rPr>
        <w:t>Основные признаки: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1. следы от уколов, порезы, синяки (особенно на руках);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2. наличие свернутых в трубочку бумажек, маленьких ложечек, шприцев и/ или игл от них;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3. наличие капсул, таблеток, порошков, пузырьков из</w:t>
      </w:r>
      <w:r>
        <w:t>-</w:t>
      </w:r>
      <w:r w:rsidRPr="00770417">
        <w:t>под лекарственных или химических препаратов;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4. 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Согласно действующему законодательству РФ, незаконное культивирование запрещенных к возделыванию растений, содержащих наркотические вещества, влечет за собой административную или уголовную ответственность для владельцев земельных участков.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Дополнительные признаки: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1. пропажа из дома ценных вещей одежды и др.;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2. необычные просьбы дать денег;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3. лживость, изворотливость;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4. телефонные разговоры (особенно «зашифрованные») с незнакомыми лицами;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5. проведение времени в компаниях асоциального типа;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6. изменение круга друзей или появление «товарищей», которые употребляют наркотики;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7. снижение успеваемости, увеличение количество прогулов, плохое поведение, снижение интереса к обычным развлечениям, привычному времяпрепровождению, спорту, любимым занятиям;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8. увеличивающееся безразличие к происходящему рядом;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9. изменение аппетита;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10. нарушение сна (сонливость или бессонница);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11. утомляемость, погружённость в себя;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12. плохое настроение или частые беспричинные смены настроения, регулярные депрессии, нервозность, агрессивность;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13. невнимательность, ухудшение памяти;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14. внешняя неопрятность;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15. покрасневшие или мутные глаза.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СОВЕТЫ</w:t>
      </w:r>
      <w:r w:rsidRPr="00770417">
        <w:br/>
      </w:r>
      <w:r w:rsidRPr="00770417">
        <w:rPr>
          <w:rStyle w:val="af6"/>
        </w:rPr>
        <w:t>по снижению риска употребления наркотиков Вашими близкими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1. Не паникуйте. Даже если вы уловили подозрительный запах или обнаружили на руке сына или дочери, иного члена семьи, знакомого след укола, это ещё не означает, что теперь человек неминуемо станет наркоманом.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2. Сохраните доверие. Ваш собственный страх может заставить вас прибегнуть к угрозам, крику, запугиванию. Это оттолкнёт человека, заставит его замкнуться. Не спешите делать выводы. Возможно это первое и последнее знакомство с наркотиком.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3. Оказывайте поддержку. «Мне не нравится, что ты сейчас делаешь, но я всё же люблю тебя» - вот основная мысль, которую вы должны донести до близкого Вам человека. Он должен чувствовать, что бы с ним не произошло, он сможет с вами откровенно поговорить об этом.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 xml:space="preserve">Особенно важно, чтобы родители беседовали с детьми о наркотиках, последствиях их употребления. При малейшем подозрении, что ребенок употребляет наркотики, необходимо сразу же поговорить с ним. Поощряйте интересы и увлечения подростка, которые должны стать альтернативой наркотику, интересуйтесь его друзьями, приглашайте их к себе домой. И наконец, </w:t>
      </w:r>
      <w:r w:rsidRPr="00770417">
        <w:lastRenderedPageBreak/>
        <w:t>помните, что сильнее всего на подростка будет действовать ваш личный пример. Подумайте о своём собственном отношении к некоторым веществам типа табака, алкоголя, лекарств.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4. Обратитесь к специалисту. Если вы убедились, что человек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При этом важно избежать принуждения. В настоящее время существуют различные подходы к лечению наркомании. Посоветуйтесь с разными врачами, выберите тот метод и того врача, который вызовет у вас доверие. Будьте готовы к тому, что спасение вашего близкого может потребовать от вас серьёзных и длительных усилий.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Профилактика наркомании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816EB38" wp14:editId="524AA486">
            <wp:simplePos x="0" y="0"/>
            <wp:positionH relativeFrom="column">
              <wp:posOffset>2856075</wp:posOffset>
            </wp:positionH>
            <wp:positionV relativeFrom="paragraph">
              <wp:posOffset>417782</wp:posOffset>
            </wp:positionV>
            <wp:extent cx="3517900" cy="2638425"/>
            <wp:effectExtent l="0" t="0" r="0" b="0"/>
            <wp:wrapSquare wrapText="bothSides"/>
            <wp:docPr id="18" name="Рисунок 18" descr="http://900igr.net/datas/obg/Protiv-narkomanii/0007-007-Otkazatsja-ot-narkotikov-mozhno-tolko-odin-raz-PERV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900igr.net/datas/obg/Protiv-narkomanii/0007-007-Otkazatsja-ot-narkotikov-mozhno-tolko-odin-raz-PERVYJ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770417">
        <w:t xml:space="preserve">1. Профилактика - это не запугивание.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ограниченность. Эффективность сильного страха, если и может быть высокой, то всегда кратковременна. Если вы перегружаете ребенка </w:t>
      </w:r>
      <w:proofErr w:type="gramStart"/>
      <w:r w:rsidRPr="00770417">
        <w:t>негативными эмоциями</w:t>
      </w:r>
      <w:proofErr w:type="gramEnd"/>
      <w:r w:rsidRPr="00770417">
        <w:t xml:space="preserve"> и они не чем не смягчаются, оставляя подростка один на один с данной проблемой срабатывают защитные механизмы психики: вытеснение, подавление, изоляция или искажение.</w:t>
      </w:r>
    </w:p>
    <w:p w:rsidR="005234B7" w:rsidRDefault="005234B7" w:rsidP="005234B7">
      <w:pPr>
        <w:pStyle w:val="af1"/>
        <w:spacing w:before="0" w:beforeAutospacing="0" w:after="0" w:afterAutospacing="0"/>
        <w:jc w:val="both"/>
      </w:pPr>
      <w:r w:rsidRPr="00770417">
        <w:t xml:space="preserve">2. «Восстановить норму». 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Снимите давление представлений о «большинстве уже пробовавших». Отказываясь от наркотиков, подросток не должен ощущать себя в меньшинстве, должен чувствовать себя совершенно свободно. Сильным, а не слабым.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3. Последовательно проводите мысль о том, что употребление наркотиков свидетельствует не о свободе духа и независимости, а о духовной слабости человека. Вскрывайте внутреннюю сущность наркотиков. Сделайте понятие «наркотики» - отталкивающим символом зависимости и несвободы.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Отказ от наркотиков - это устойчивый выбор в пользу независимости и свободы.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4. Не упоминайте лишний раз того, с чем боретесь, не вводить эту мысль в сознание подростков (не стоит использовать лозунги типа «Нет наркотикам», «Молодежь против наркотиков»).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5. Не опровергайте, а встраивайте параллельную, более сильную картину.</w:t>
      </w:r>
    </w:p>
    <w:p w:rsidR="005234B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6. Переносите центр тяжести профилактической работы на тех, кто распространяет наркотики.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7. Четко формулируйте перед своей аудиторией позицию отрицательного отношения к употреблению любых видов наркотиков и их незаконному обороту.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8. Руководствуйтесь в своей профессиональной деятельности правовыми, морально-нравственными нормами, считающими прямую либо косвенную пропаганду наркотиков несовместимой с профессиональной этикой.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9. Воздерживайтесь от описания состояния наркотической эйфории.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center"/>
      </w:pPr>
      <w:r w:rsidRPr="00770417">
        <w:rPr>
          <w:rStyle w:val="af6"/>
        </w:rPr>
        <w:t>Основные методы борьбы с дикорастущей коноплей: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Эксперты считают, что наилучшего результата в борьбе с дикорастущей коноплей можно достичь комплексно: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- вводить заброшенные земли в оборот;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- засеивать сельскохозяйственными культурами и проводить своевременные мероприятия по вспашке и обработке химикатами. Один куст конопли дает более 20 тысяч семян, которые не теряют всхожести в течение нескольких лет и очень быстро созревают.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lastRenderedPageBreak/>
        <w:t xml:space="preserve">- Уничтожать механическими способами при помощи тракторов, косилок и скашивания вручную; сжигание </w:t>
      </w:r>
      <w:proofErr w:type="spellStart"/>
      <w:r w:rsidRPr="00770417">
        <w:t>дикорастуших</w:t>
      </w:r>
      <w:proofErr w:type="spellEnd"/>
      <w:r w:rsidRPr="00770417">
        <w:t xml:space="preserve"> растений.</w:t>
      </w:r>
    </w:p>
    <w:p w:rsidR="005234B7" w:rsidRPr="00770417" w:rsidRDefault="005234B7" w:rsidP="005234B7">
      <w:pPr>
        <w:pStyle w:val="af1"/>
        <w:spacing w:before="0" w:beforeAutospacing="0" w:after="0" w:afterAutospacing="0"/>
        <w:jc w:val="both"/>
      </w:pPr>
      <w:r w:rsidRPr="00770417">
        <w:t>- Химические способы (обработка территорий специальными ядохимикатами) и иные способы.</w:t>
      </w:r>
    </w:p>
    <w:p w:rsidR="005234B7" w:rsidRDefault="005234B7" w:rsidP="005234B7">
      <w:pPr>
        <w:pStyle w:val="af1"/>
        <w:spacing w:before="0" w:beforeAutospacing="0" w:after="0" w:afterAutospacing="0"/>
        <w:jc w:val="both"/>
      </w:pPr>
      <w:r>
        <w:tab/>
      </w:r>
      <w:r w:rsidRPr="00770417">
        <w:t>Только планомерная ежегодная работа по уничтожению очагов произрастания дикорастущей коно</w:t>
      </w:r>
      <w:r>
        <w:t>пли принесет хороший результат.</w:t>
      </w:r>
    </w:p>
    <w:p w:rsidR="005234B7" w:rsidRDefault="005234B7" w:rsidP="005234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234B7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50889">
        <w:rPr>
          <w:rFonts w:ascii="Times New Roman" w:hAnsi="Times New Roman"/>
          <w:b/>
          <w:noProof/>
          <w:sz w:val="24"/>
          <w:szCs w:val="24"/>
        </w:rPr>
        <w:t>ПАМЯТКА О МЕРАХ ПОЖАРНОЙ БЕЗОПАСНОСТИ</w:t>
      </w:r>
    </w:p>
    <w:p w:rsidR="005234B7" w:rsidRPr="00C92095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5088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969913" wp14:editId="707B330F">
            <wp:simplePos x="0" y="0"/>
            <wp:positionH relativeFrom="column">
              <wp:posOffset>69850</wp:posOffset>
            </wp:positionH>
            <wp:positionV relativeFrom="paragraph">
              <wp:posOffset>177165</wp:posOffset>
            </wp:positionV>
            <wp:extent cx="2282190" cy="2628900"/>
            <wp:effectExtent l="19050" t="19050" r="3810" b="0"/>
            <wp:wrapSquare wrapText="right"/>
            <wp:docPr id="19" name="Рисунок 19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-2_1_~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62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889">
        <w:rPr>
          <w:rFonts w:ascii="Times New Roman" w:hAnsi="Times New Roman"/>
          <w:noProof/>
          <w:sz w:val="24"/>
          <w:szCs w:val="24"/>
        </w:rPr>
        <w:t xml:space="preserve">По статистике, наибольшее количество пожаров с тяжкими последствиями (гибель и травмирование людей) происходит в жилых помещениях </w:t>
      </w:r>
      <w:r w:rsidRPr="00C50889">
        <w:rPr>
          <w:rFonts w:ascii="Times New Roman" w:hAnsi="Times New Roman"/>
          <w:b/>
          <w:noProof/>
          <w:sz w:val="24"/>
          <w:szCs w:val="24"/>
        </w:rPr>
        <w:t>(квартиры,  частные  и  садовые дома).</w:t>
      </w:r>
    </w:p>
    <w:p w:rsidR="005234B7" w:rsidRPr="00C50889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 xml:space="preserve">Основной причиной наступления тяжких последствий является </w:t>
      </w:r>
      <w:r w:rsidRPr="00C50889">
        <w:rPr>
          <w:rFonts w:ascii="Times New Roman" w:hAnsi="Times New Roman"/>
          <w:b/>
          <w:noProof/>
          <w:sz w:val="24"/>
          <w:szCs w:val="24"/>
        </w:rPr>
        <w:t>позднее обнаружение пожара</w:t>
      </w:r>
      <w:r w:rsidRPr="00C50889">
        <w:rPr>
          <w:rFonts w:ascii="Times New Roman" w:hAnsi="Times New Roman"/>
          <w:noProof/>
          <w:sz w:val="24"/>
          <w:szCs w:val="24"/>
        </w:rPr>
        <w:t xml:space="preserve">, нахождение людей на момент его возникновения в </w:t>
      </w:r>
      <w:r w:rsidRPr="00C50889">
        <w:rPr>
          <w:rFonts w:ascii="Times New Roman" w:hAnsi="Times New Roman"/>
          <w:b/>
          <w:noProof/>
          <w:sz w:val="24"/>
          <w:szCs w:val="24"/>
        </w:rPr>
        <w:t>состоянии сна,</w:t>
      </w:r>
      <w:r w:rsidRPr="00C50889">
        <w:rPr>
          <w:rFonts w:ascii="Times New Roman" w:hAnsi="Times New Roman"/>
          <w:noProof/>
          <w:sz w:val="24"/>
          <w:szCs w:val="24"/>
        </w:rPr>
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</w:r>
    </w:p>
    <w:p w:rsidR="005234B7" w:rsidRPr="00C50889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b/>
          <w:noProof/>
          <w:sz w:val="24"/>
          <w:szCs w:val="24"/>
        </w:rPr>
        <w:t>Чтобы обезопасить себя и своих близких, предлагаем Вам задуматься об установке в своем жилом помещении автономного дымового пожарного извещателя.</w:t>
      </w:r>
      <w:r w:rsidRPr="00C5088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5234B7" w:rsidRPr="00C50889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 xml:space="preserve">По данным аналитиков, при использовании автономных дымовых пожарных извещателей число человеческих жертв при пожарах сокращается на 64-69%, количество пожаров уменьшается на 25-30%, материальный ущерб сокращается на 19-26%. </w:t>
      </w:r>
    </w:p>
    <w:p w:rsidR="005234B7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>Извещатель обнаруживает задымление на ранней стадии и при срабатывании выдает</w:t>
      </w:r>
    </w:p>
    <w:p w:rsidR="005234B7" w:rsidRPr="00C50889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>пронзительный звуковой сигнал, который способен разбудить даже сильно выпившего человека.</w:t>
      </w:r>
    </w:p>
    <w:p w:rsidR="005234B7" w:rsidRPr="00C50889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>Для монтажа извещателя не требуется специальных знаний, он крепится к потолку или стене, не имеет никаких проводов, хотя при необходимости извещатели в квартире могут быть связаны в локальную сеть</w:t>
      </w:r>
      <w:r w:rsidRPr="00C50889">
        <w:rPr>
          <w:rFonts w:ascii="Times New Roman" w:hAnsi="Times New Roman"/>
          <w:sz w:val="24"/>
          <w:szCs w:val="24"/>
        </w:rPr>
        <w:t xml:space="preserve">. Источник питания этого устройства (батарейка типа «Крона») обеспечивает его непрерывную работу в течение года и более. </w:t>
      </w:r>
    </w:p>
    <w:p w:rsidR="005234B7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>Стоимость извещателя, в зависимости от модификации, составляет от 125 до 1000 рублей, что неизмеримо меньше по сравнению с потерями от самого небольшого пожара. Продажа осуществляется в специализированных магазинах и организациях, оказывающих услуги в области пожарной безопасности. Информация о продавцах имеется в с</w:t>
      </w:r>
      <w:r>
        <w:rPr>
          <w:rFonts w:ascii="Times New Roman" w:hAnsi="Times New Roman"/>
          <w:noProof/>
          <w:sz w:val="24"/>
          <w:szCs w:val="24"/>
        </w:rPr>
        <w:t>правочнике «ДУБЛЬ-ГИС» и в сети</w:t>
      </w:r>
    </w:p>
    <w:p w:rsidR="005234B7" w:rsidRPr="00C50889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ind w:firstLine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50889">
        <w:rPr>
          <w:rFonts w:ascii="Times New Roman" w:hAnsi="Times New Roman"/>
          <w:noProof/>
          <w:sz w:val="24"/>
          <w:szCs w:val="24"/>
        </w:rPr>
        <w:t xml:space="preserve">Интернет (набрать в поиске </w:t>
      </w:r>
      <w:r w:rsidRPr="001C5189">
        <w:rPr>
          <w:rFonts w:ascii="Times New Roman" w:hAnsi="Times New Roman"/>
          <w:noProof/>
          <w:sz w:val="24"/>
          <w:szCs w:val="24"/>
        </w:rPr>
        <w:t>«автономный пожарный извещатель»).</w:t>
      </w:r>
      <w:r w:rsidRPr="00C50889">
        <w:rPr>
          <w:rFonts w:ascii="Times New Roman" w:hAnsi="Times New Roman"/>
          <w:b/>
          <w:noProof/>
          <w:sz w:val="24"/>
          <w:szCs w:val="24"/>
        </w:rPr>
        <w:t xml:space="preserve">      </w:t>
      </w:r>
    </w:p>
    <w:p w:rsidR="005234B7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5189">
        <w:rPr>
          <w:rFonts w:ascii="Times New Roman" w:hAnsi="Times New Roman"/>
          <w:b/>
          <w:color w:val="000000"/>
          <w:sz w:val="24"/>
          <w:szCs w:val="24"/>
        </w:rPr>
        <w:t>Помните! ВАША безопасность и безопасность ВАШИХ близких в ВАШИХ руках!</w:t>
      </w:r>
    </w:p>
    <w:p w:rsidR="005234B7" w:rsidRPr="00745FFF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16"/>
          <w:szCs w:val="16"/>
        </w:rPr>
      </w:pPr>
    </w:p>
    <w:p w:rsidR="005234B7" w:rsidRPr="001C5189" w:rsidRDefault="005234B7" w:rsidP="005234B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50889">
        <w:rPr>
          <w:rFonts w:ascii="Times New Roman" w:hAnsi="Times New Roman"/>
          <w:b/>
          <w:sz w:val="24"/>
          <w:szCs w:val="24"/>
        </w:rPr>
        <w:t xml:space="preserve">Управление надзорной деятельности ГУ МЧС России по Новосибирской области </w:t>
      </w:r>
      <w:r w:rsidRPr="001C5189">
        <w:rPr>
          <w:rFonts w:ascii="Times New Roman" w:hAnsi="Times New Roman"/>
          <w:b/>
          <w:sz w:val="24"/>
          <w:szCs w:val="24"/>
        </w:rPr>
        <w:t>тел. 8(383)222-45-55</w:t>
      </w:r>
    </w:p>
    <w:p w:rsidR="005234B7" w:rsidRDefault="005234B7" w:rsidP="005234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234B7" w:rsidRDefault="005234B7" w:rsidP="005234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234B7" w:rsidRPr="002C4CDB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ПОЖАРНЫЕ ИЗВЕЩАТЕЛИ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Установка дымового пожарного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 xml:space="preserve">отличное решение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длясохранения</w:t>
      </w:r>
      <w:r w:rsidRPr="00CC1CA0">
        <w:rPr>
          <w:rFonts w:ascii="Times New Roman" w:hAnsi="Times New Roman"/>
          <w:color w:val="000000"/>
          <w:sz w:val="24"/>
          <w:szCs w:val="24"/>
        </w:rPr>
        <w:t>безопасности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в доме или в квартире. 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Дымовые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- это устройства, которые первыми обнаруживают возникновение очага возгорания, и поэтому являются очень важным компонентом системы пожарной безопасности.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1CA0">
        <w:rPr>
          <w:rFonts w:ascii="Times New Roman" w:hAnsi="Times New Roman"/>
          <w:b/>
          <w:color w:val="000000"/>
          <w:sz w:val="24"/>
          <w:szCs w:val="24"/>
        </w:rPr>
        <w:t xml:space="preserve">Принцип работы и устройство дымового пожарного </w:t>
      </w:r>
      <w:proofErr w:type="spellStart"/>
      <w:r w:rsidRPr="00CC1CA0">
        <w:rPr>
          <w:rFonts w:ascii="Times New Roman" w:hAnsi="Times New Roman"/>
          <w:b/>
          <w:color w:val="000000"/>
          <w:sz w:val="24"/>
          <w:szCs w:val="24"/>
        </w:rPr>
        <w:t>извещателя</w:t>
      </w:r>
      <w:proofErr w:type="spellEnd"/>
    </w:p>
    <w:p w:rsidR="005234B7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Дымовым пожарным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извещателем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называют устройство, которое подает сигнал, в случае возникновения очага возгорания. Термин, датчик - не является корректным по использованию к пожарному дымовому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извещателю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>. Так, как датчик - это одна из комплектующих частей данного прибора.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В процессе горения происходит выделение в воздух мелких аэрозольных частиц, которые способны фиксировать дымовые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>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Работа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зависит от таких параметров: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62B964" wp14:editId="036EFD62">
            <wp:simplePos x="0" y="0"/>
            <wp:positionH relativeFrom="column">
              <wp:posOffset>3378404</wp:posOffset>
            </wp:positionH>
            <wp:positionV relativeFrom="paragraph">
              <wp:posOffset>4349</wp:posOffset>
            </wp:positionV>
            <wp:extent cx="2967990" cy="1978660"/>
            <wp:effectExtent l="0" t="0" r="0" b="0"/>
            <wp:wrapSquare wrapText="bothSides"/>
            <wp:docPr id="20" name="Рисунок 20" descr="http://wqi.info/wp-content/uploads/2014/08/czujnik_cz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qi.info/wp-content/uploads/2014/08/czujnik_czadu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- величина частиц, 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химическая структура воздуха, 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быстрота перемещения частиц, </w:t>
      </w:r>
    </w:p>
    <w:p w:rsidR="005234B7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плотность и насыщенность воздуха дымом. 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Три первых пункта полностью обуславливаются четвертым, поэтому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извещатель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пожарный дымовой работает по принципу насыщенности воздуха частицами дыма.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ионизационного типа работают на радиоактивном излучении. Частицы воздуха попадают в две камеры. Первая камера связывается с окружающей средой, а вторая - отделенная.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При скоплении мелких частиц дыма в первой камере, во второй камере начинается протекание меньшего тока, таким образом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извещатель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подает сигнал о появлении дыма.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Такие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извещатели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не наносят вред здоровью человека, но требуют специальной утилизации.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>Некоторые модели работают благодаря наличию инфракрасного излучения, которое путем рассеивания распознает дым.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C1CA0">
        <w:rPr>
          <w:rFonts w:ascii="Times New Roman" w:hAnsi="Times New Roman"/>
          <w:b/>
          <w:sz w:val="24"/>
          <w:szCs w:val="24"/>
        </w:rPr>
        <w:t xml:space="preserve">Рекомендации по установке дымовых пожарных </w:t>
      </w:r>
      <w:proofErr w:type="spellStart"/>
      <w:r w:rsidRPr="00CC1CA0">
        <w:rPr>
          <w:rFonts w:ascii="Times New Roman" w:hAnsi="Times New Roman"/>
          <w:b/>
          <w:sz w:val="24"/>
          <w:szCs w:val="24"/>
        </w:rPr>
        <w:t>извещателей</w:t>
      </w:r>
      <w:proofErr w:type="spellEnd"/>
      <w:r w:rsidRPr="00CC1CA0">
        <w:rPr>
          <w:rFonts w:ascii="Times New Roman" w:hAnsi="Times New Roman"/>
          <w:b/>
          <w:sz w:val="24"/>
          <w:szCs w:val="24"/>
        </w:rPr>
        <w:t>:</w:t>
      </w:r>
    </w:p>
    <w:p w:rsidR="005234B7" w:rsidRPr="00CC1CA0" w:rsidRDefault="005234B7" w:rsidP="00235924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 xml:space="preserve">1. Если монтаж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производится непосредственно в здании с плоским перекрытием, тогда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извещатель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способен обнаружить возгорание на площади в кругообразной форме.</w:t>
      </w:r>
    </w:p>
    <w:p w:rsidR="005234B7" w:rsidRPr="00CC1CA0" w:rsidRDefault="005234B7" w:rsidP="00235924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 xml:space="preserve">2. Минимальное количество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, которые устанавливают в одном помещении </w:t>
      </w:r>
      <w:r>
        <w:rPr>
          <w:rFonts w:ascii="Times New Roman" w:hAnsi="Times New Roman"/>
          <w:sz w:val="24"/>
          <w:szCs w:val="24"/>
        </w:rPr>
        <w:t>–</w:t>
      </w:r>
      <w:r w:rsidRPr="00CC1CA0">
        <w:rPr>
          <w:rFonts w:ascii="Times New Roman" w:hAnsi="Times New Roman"/>
          <w:sz w:val="24"/>
          <w:szCs w:val="24"/>
        </w:rPr>
        <w:t xml:space="preserve"> два.</w:t>
      </w:r>
    </w:p>
    <w:p w:rsidR="005234B7" w:rsidRDefault="005234B7" w:rsidP="00235924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 xml:space="preserve">3. Один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извещатель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станавливается в таких случаях:</w:t>
      </w:r>
    </w:p>
    <w:p w:rsidR="005234B7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C1CA0">
        <w:rPr>
          <w:rFonts w:ascii="Times New Roman" w:hAnsi="Times New Roman"/>
          <w:sz w:val="24"/>
          <w:szCs w:val="24"/>
        </w:rPr>
        <w:t xml:space="preserve">площадь помещения соответствует площади защиты от возгорания, </w:t>
      </w:r>
    </w:p>
    <w:p w:rsidR="005234B7" w:rsidRPr="00745FFF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C1CA0">
        <w:rPr>
          <w:rFonts w:ascii="Times New Roman" w:hAnsi="Times New Roman"/>
          <w:sz w:val="24"/>
          <w:szCs w:val="24"/>
        </w:rPr>
        <w:t>присутствует адресная сис</w:t>
      </w:r>
      <w:r>
        <w:rPr>
          <w:rFonts w:ascii="Times New Roman" w:hAnsi="Times New Roman"/>
          <w:sz w:val="24"/>
          <w:szCs w:val="24"/>
        </w:rPr>
        <w:t xml:space="preserve">тема контроля за </w:t>
      </w:r>
      <w:proofErr w:type="spellStart"/>
      <w:r>
        <w:rPr>
          <w:rFonts w:ascii="Times New Roman" w:hAnsi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есть возможность в быстрой замене неисправного устройства. </w:t>
      </w:r>
    </w:p>
    <w:p w:rsidR="005234B7" w:rsidRDefault="005234B7" w:rsidP="00235924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4. Установка точечных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извещателей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производится под перекрытием здания, расстояние от 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>стен не должно превышать 10 см.</w:t>
      </w:r>
    </w:p>
    <w:p w:rsidR="005234B7" w:rsidRDefault="005234B7" w:rsidP="00235924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5. При установке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CC1CA0">
        <w:rPr>
          <w:rFonts w:ascii="Times New Roman" w:hAnsi="Times New Roman"/>
          <w:color w:val="000000"/>
          <w:sz w:val="24"/>
          <w:szCs w:val="24"/>
        </w:rPr>
        <w:t>фальш</w:t>
      </w:r>
      <w:proofErr w:type="spellEnd"/>
      <w:r w:rsidRPr="00CC1CA0">
        <w:rPr>
          <w:rFonts w:ascii="Times New Roman" w:hAnsi="Times New Roman"/>
          <w:color w:val="000000"/>
          <w:sz w:val="24"/>
          <w:szCs w:val="24"/>
        </w:rPr>
        <w:t xml:space="preserve"> потолок, площадь защиты уменьшается в полтора раза.</w:t>
      </w:r>
    </w:p>
    <w:p w:rsidR="005234B7" w:rsidRDefault="00235924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234B7" w:rsidRPr="00CC1CA0">
        <w:rPr>
          <w:rFonts w:ascii="Times New Roman" w:hAnsi="Times New Roman"/>
          <w:color w:val="000000"/>
          <w:sz w:val="24"/>
          <w:szCs w:val="24"/>
        </w:rPr>
        <w:t xml:space="preserve">Процесс установки дымового </w:t>
      </w:r>
      <w:proofErr w:type="spellStart"/>
      <w:r w:rsidR="005234B7" w:rsidRPr="00CC1CA0">
        <w:rPr>
          <w:rFonts w:ascii="Times New Roman" w:hAnsi="Times New Roman"/>
          <w:color w:val="000000"/>
          <w:sz w:val="24"/>
          <w:szCs w:val="24"/>
        </w:rPr>
        <w:t>извеща</w:t>
      </w:r>
      <w:r w:rsidR="005234B7">
        <w:rPr>
          <w:rFonts w:ascii="Times New Roman" w:hAnsi="Times New Roman"/>
          <w:color w:val="000000"/>
          <w:sz w:val="24"/>
          <w:szCs w:val="24"/>
        </w:rPr>
        <w:t>теля</w:t>
      </w:r>
      <w:proofErr w:type="spellEnd"/>
      <w:r w:rsidR="005234B7">
        <w:rPr>
          <w:rFonts w:ascii="Times New Roman" w:hAnsi="Times New Roman"/>
          <w:color w:val="000000"/>
          <w:sz w:val="24"/>
          <w:szCs w:val="24"/>
        </w:rPr>
        <w:t xml:space="preserve"> зависит от таких факторов: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площадь контроля одного датчика, </w:t>
      </w:r>
    </w:p>
    <w:p w:rsidR="005234B7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CC1CA0">
        <w:rPr>
          <w:rFonts w:ascii="Times New Roman" w:hAnsi="Times New Roman"/>
          <w:color w:val="000000"/>
          <w:sz w:val="24"/>
          <w:szCs w:val="24"/>
        </w:rPr>
        <w:t xml:space="preserve">- общая площадь помещения. </w:t>
      </w:r>
    </w:p>
    <w:p w:rsidR="005234B7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C1CA0">
        <w:rPr>
          <w:rFonts w:ascii="Times New Roman" w:hAnsi="Times New Roman"/>
          <w:color w:val="000000"/>
          <w:sz w:val="24"/>
          <w:szCs w:val="24"/>
        </w:rPr>
        <w:t xml:space="preserve">Наилучшим местом установки дымового датчика является пространство, расположенное </w:t>
      </w:r>
      <w:proofErr w:type="gramStart"/>
      <w:r w:rsidRPr="00CC1CA0">
        <w:rPr>
          <w:rFonts w:ascii="Times New Roman" w:hAnsi="Times New Roman"/>
          <w:color w:val="000000"/>
          <w:sz w:val="24"/>
          <w:szCs w:val="24"/>
        </w:rPr>
        <w:t>по</w:t>
      </w:r>
      <w:r w:rsidRPr="00CC1CA0">
        <w:rPr>
          <w:rFonts w:ascii="Times New Roman" w:hAnsi="Times New Roman"/>
          <w:sz w:val="24"/>
          <w:szCs w:val="24"/>
        </w:rPr>
        <w:t xml:space="preserve"> перекрытием</w:t>
      </w:r>
      <w:proofErr w:type="gramEnd"/>
      <w:r w:rsidRPr="00CC1CA0">
        <w:rPr>
          <w:rFonts w:ascii="Times New Roman" w:hAnsi="Times New Roman"/>
          <w:sz w:val="24"/>
          <w:szCs w:val="24"/>
        </w:rPr>
        <w:t>. Не следует загромождать пространство пере</w:t>
      </w:r>
      <w:r>
        <w:rPr>
          <w:rFonts w:ascii="Times New Roman" w:hAnsi="Times New Roman"/>
          <w:sz w:val="24"/>
          <w:szCs w:val="24"/>
        </w:rPr>
        <w:t xml:space="preserve">д дымовыми </w:t>
      </w:r>
      <w:proofErr w:type="spellStart"/>
      <w:r>
        <w:rPr>
          <w:rFonts w:ascii="Times New Roman" w:hAnsi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другими</w:t>
      </w:r>
    </w:p>
    <w:p w:rsidR="005234B7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>предметами, чтобы не препятствовать работе данных устройств.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1CA0">
        <w:rPr>
          <w:rFonts w:ascii="Times New Roman" w:hAnsi="Times New Roman"/>
          <w:sz w:val="24"/>
          <w:szCs w:val="24"/>
        </w:rPr>
        <w:t xml:space="preserve">При наличии подвесного потолка установка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производится в пространстве между двумя потолками.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1CA0">
        <w:rPr>
          <w:rFonts w:ascii="Times New Roman" w:hAnsi="Times New Roman"/>
          <w:sz w:val="24"/>
          <w:szCs w:val="24"/>
        </w:rPr>
        <w:t>Максимальное расстояние между двумя датчиками 900 см</w:t>
      </w:r>
      <w:r>
        <w:rPr>
          <w:rFonts w:ascii="Times New Roman" w:hAnsi="Times New Roman"/>
          <w:sz w:val="24"/>
          <w:szCs w:val="24"/>
        </w:rPr>
        <w:t xml:space="preserve">. А расстояние между датчиком и </w:t>
      </w:r>
      <w:r w:rsidRPr="00CC1CA0">
        <w:rPr>
          <w:rFonts w:ascii="Times New Roman" w:hAnsi="Times New Roman"/>
          <w:sz w:val="24"/>
          <w:szCs w:val="24"/>
        </w:rPr>
        <w:t>стеной 450 см.</w:t>
      </w:r>
    </w:p>
    <w:p w:rsidR="005234B7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1CA0">
        <w:rPr>
          <w:rFonts w:ascii="Times New Roman" w:hAnsi="Times New Roman"/>
          <w:sz w:val="24"/>
          <w:szCs w:val="24"/>
        </w:rPr>
        <w:t xml:space="preserve">Если помещение имеет нестандартную форму, колонны, балки, </w:t>
      </w:r>
      <w:r>
        <w:rPr>
          <w:rFonts w:ascii="Times New Roman" w:hAnsi="Times New Roman"/>
          <w:sz w:val="24"/>
          <w:szCs w:val="24"/>
        </w:rPr>
        <w:t>декоративные компоненты,</w:t>
      </w:r>
    </w:p>
    <w:p w:rsidR="005234B7" w:rsidRPr="00CC1CA0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CC1CA0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Pr="00CC1CA0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CC1CA0">
        <w:rPr>
          <w:rFonts w:ascii="Times New Roman" w:hAnsi="Times New Roman"/>
          <w:sz w:val="24"/>
          <w:szCs w:val="24"/>
        </w:rPr>
        <w:t xml:space="preserve"> следует увеличить.</w:t>
      </w:r>
    </w:p>
    <w:p w:rsidR="005234B7" w:rsidRPr="002C4CDB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sz w:val="16"/>
          <w:szCs w:val="16"/>
        </w:rPr>
      </w:pPr>
      <w:r w:rsidRPr="00CC1CA0">
        <w:rPr>
          <w:rFonts w:ascii="Times New Roman" w:hAnsi="Times New Roman"/>
          <w:sz w:val="24"/>
          <w:szCs w:val="24"/>
        </w:rPr>
        <w:t xml:space="preserve"> </w:t>
      </w:r>
    </w:p>
    <w:p w:rsidR="005234B7" w:rsidRPr="002C4CDB" w:rsidRDefault="005234B7" w:rsidP="005234B7">
      <w:pPr>
        <w:pStyle w:val="13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2C4CDB">
        <w:rPr>
          <w:rFonts w:ascii="Times New Roman" w:hAnsi="Times New Roman"/>
          <w:b/>
          <w:sz w:val="24"/>
          <w:szCs w:val="24"/>
        </w:rPr>
        <w:t xml:space="preserve">Инспектор ОНД </w:t>
      </w:r>
      <w:proofErr w:type="gramStart"/>
      <w:r w:rsidRPr="002C4CDB">
        <w:rPr>
          <w:rFonts w:ascii="Times New Roman" w:hAnsi="Times New Roman"/>
          <w:b/>
          <w:sz w:val="24"/>
          <w:szCs w:val="24"/>
        </w:rPr>
        <w:t xml:space="preserve">по  </w:t>
      </w:r>
      <w:proofErr w:type="spellStart"/>
      <w:r w:rsidRPr="002C4CDB">
        <w:rPr>
          <w:rFonts w:ascii="Times New Roman" w:hAnsi="Times New Roman"/>
          <w:b/>
          <w:sz w:val="24"/>
          <w:szCs w:val="24"/>
        </w:rPr>
        <w:t>Мошковскому</w:t>
      </w:r>
      <w:proofErr w:type="spellEnd"/>
      <w:proofErr w:type="gramEnd"/>
      <w:r w:rsidRPr="002C4CDB">
        <w:rPr>
          <w:rFonts w:ascii="Times New Roman" w:hAnsi="Times New Roman"/>
          <w:b/>
          <w:sz w:val="24"/>
          <w:szCs w:val="24"/>
        </w:rPr>
        <w:t xml:space="preserve"> району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2C4CDB">
        <w:rPr>
          <w:rFonts w:ascii="Times New Roman" w:hAnsi="Times New Roman"/>
          <w:b/>
          <w:sz w:val="24"/>
          <w:szCs w:val="24"/>
        </w:rPr>
        <w:t>О.Н.Аржанова</w:t>
      </w:r>
      <w:proofErr w:type="spellEnd"/>
    </w:p>
    <w:p w:rsidR="005234B7" w:rsidRPr="008E2265" w:rsidRDefault="005234B7" w:rsidP="005234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234B7" w:rsidRDefault="005234B7" w:rsidP="005234B7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234B7" w:rsidRPr="0014186D" w:rsidRDefault="005234B7" w:rsidP="005234B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Профилактические мероприятия по предупреждению пожаров в жилых домах</w:t>
      </w:r>
      <w:r w:rsidRPr="000858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Основные причины возникновения пожаров - неосторожное обращение с огнем, курение в</w: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3FB5A17" wp14:editId="6CBBF4C0">
            <wp:simplePos x="0" y="0"/>
            <wp:positionH relativeFrom="column">
              <wp:posOffset>323215</wp:posOffset>
            </wp:positionH>
            <wp:positionV relativeFrom="paragraph">
              <wp:posOffset>430530</wp:posOffset>
            </wp:positionV>
            <wp:extent cx="1905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21" name="Рисунок 21" descr="http://sad266.izh.ru/res_ru/0_news_465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266.izh.ru/res_ru/0_news_46530_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нетрезвом состоянии, неисправность печного отопления и электропроводки, нарушение правил пользования электроприборами. Чтобы обезопасить себя, сохранить свою жизнь, необходимо обратить внимание на состояние электрооборудования, электроприборов, электропроводки в жилых домах, состояние печного отопления, соблюдать элементарные меры пожарной безопасности. Родителям - объяснить эти правила своим детям, не оставлять детей без присмотра.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Одна из причин возникновения пожаров в зимний период в жилых домах - нарушение правил пожарной безопасности при эксплуатации печи. Печи и другие отопительные приборы должны иметь противопожарные разделки (</w:t>
      </w:r>
      <w:proofErr w:type="spellStart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отступки</w:t>
      </w:r>
      <w:proofErr w:type="spellEnd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) от горючих конструкций, а также </w:t>
      </w:r>
      <w:proofErr w:type="spellStart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предтопочный</w:t>
      </w:r>
      <w:proofErr w:type="spellEnd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лист размером 0,5х0,7 м на деревянном полу или полу из других горючих материалов. Вблизи печей и непосредственно на их поверхности нельзя хранить сгораемое имущество или материалы, сушить белье.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Другая распространенная причина пожаров - нарушение правил пожарной безопасности при эксплуатации бытовых электронагревательных приборов. В этом случае нужно внимательно изучить инструкцию по эксплуатации электроприбора, систематически проверять исправность электропроводки, розеток, щитков и штепсельных вилок обогревателя, не оставлять включенным электрообогреватель на ночь и не использовать его для сушки вещей, не использовать обогреватель в помещении с лакокрасочными материалами, растворителями и другими воспламеняющимися жидкостями, не устанавливать электрообогреватель в захламленных и замусоренных помещениях.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При минусовых температур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ах</w:t>
      </w: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 улице увеличивается количество включенных в сеть электронагревательных приборов, а,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В этом случае необходимо выполнять следующие профилактические мероприятия: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- установить в жилых комнатах автономные пожарные </w:t>
      </w:r>
      <w:proofErr w:type="spellStart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извещатели</w:t>
      </w:r>
      <w:proofErr w:type="spellEnd"/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;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выполнить ремонт электропроводки, неисправных выключателей, розеток;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содержать отопительные электрические приборы, плиты в исправном состоянии, подальше от штор и мебели на несгораемых подставках;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не оставлять без присмотра включенные в электросеть электронагревательные приборы;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не допускать включение в одну сеть электроприборов повышенной мощности, это приводит к перегрузке в электросети;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не использовать неисправные отопительные приборы, а также приборы кустарного производства;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 перед уходом из дома убедиться, что газовое и электрическое оборудование выключено.</w:t>
      </w:r>
    </w:p>
    <w:p w:rsidR="005234B7" w:rsidRPr="000858DD" w:rsidRDefault="005234B7" w:rsidP="0052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Если Вы заметили возгорание - немедленно вызывайте пожарную охрану по телефонам </w:t>
      </w:r>
      <w:r w:rsidRPr="000858DD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01, 101 </w:t>
      </w:r>
      <w:r w:rsidRPr="000858D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(с мобильного), единый телефон вызова экстренных служб - </w:t>
      </w:r>
      <w:r w:rsidRPr="000858DD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112.</w:t>
      </w:r>
    </w:p>
    <w:p w:rsidR="005234B7" w:rsidRDefault="005234B7" w:rsidP="005234B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234B7" w:rsidRPr="005431B1" w:rsidRDefault="005234B7" w:rsidP="005234B7">
      <w:pPr>
        <w:spacing w:after="0" w:line="240" w:lineRule="auto"/>
        <w:jc w:val="right"/>
        <w:rPr>
          <w:rFonts w:ascii="Times New Roman" w:hAnsi="Times New Roman"/>
          <w:b/>
          <w:sz w:val="25"/>
          <w:szCs w:val="25"/>
        </w:rPr>
      </w:pPr>
      <w:proofErr w:type="spellStart"/>
      <w:r>
        <w:rPr>
          <w:rFonts w:ascii="Times New Roman" w:hAnsi="Times New Roman"/>
          <w:b/>
          <w:sz w:val="25"/>
          <w:szCs w:val="25"/>
        </w:rPr>
        <w:t>ОНДиПР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по </w:t>
      </w:r>
      <w:proofErr w:type="spellStart"/>
      <w:r>
        <w:rPr>
          <w:rFonts w:ascii="Times New Roman" w:hAnsi="Times New Roman"/>
          <w:b/>
          <w:sz w:val="25"/>
          <w:szCs w:val="25"/>
        </w:rPr>
        <w:t>Мошковскому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району</w:t>
      </w:r>
    </w:p>
    <w:p w:rsidR="005234B7" w:rsidRDefault="005234B7" w:rsidP="005234B7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234B7" w:rsidRPr="00445456" w:rsidRDefault="005234B7" w:rsidP="005234B7">
      <w:pPr>
        <w:pStyle w:val="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240" w:lineRule="auto"/>
        <w:jc w:val="center"/>
        <w:rPr>
          <w:b/>
          <w:sz w:val="22"/>
          <w:szCs w:val="22"/>
        </w:rPr>
      </w:pPr>
      <w:r w:rsidRPr="00445456">
        <w:rPr>
          <w:b/>
          <w:sz w:val="22"/>
          <w:szCs w:val="22"/>
        </w:rPr>
        <w:t>ПАМЯТКА НАСЕЛЕНИЮ ПО ПРАВИЛАМ ПОВЕДЕНИЯ</w:t>
      </w:r>
    </w:p>
    <w:p w:rsidR="005234B7" w:rsidRPr="00445456" w:rsidRDefault="005234B7" w:rsidP="005234B7">
      <w:pPr>
        <w:pStyle w:val="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 w:line="240" w:lineRule="auto"/>
        <w:jc w:val="center"/>
        <w:rPr>
          <w:b/>
          <w:sz w:val="22"/>
          <w:szCs w:val="22"/>
        </w:rPr>
      </w:pPr>
      <w:r w:rsidRPr="00445456">
        <w:rPr>
          <w:b/>
          <w:sz w:val="22"/>
          <w:szCs w:val="22"/>
        </w:rPr>
        <w:t>ПРИ ОБНАРУЖЕНИИ ВЗРЫВООПАСНЫХ ПРЕДМЕТОВ (ВОП)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3"/>
          <w:sz w:val="24"/>
          <w:szCs w:val="24"/>
        </w:rPr>
        <w:t>Взрывоопасные предметы могут быть обнаружены всюду, где проходи</w:t>
      </w:r>
      <w:r w:rsidRPr="00445456">
        <w:rPr>
          <w:rFonts w:ascii="Times New Roman" w:hAnsi="Times New Roman"/>
          <w:spacing w:val="-9"/>
          <w:sz w:val="24"/>
          <w:szCs w:val="24"/>
        </w:rPr>
        <w:t xml:space="preserve">ли боевые действия: в полях, огородах, в лесах и парках, в реках, озёрах и </w:t>
      </w:r>
      <w:r w:rsidRPr="00445456">
        <w:rPr>
          <w:rFonts w:ascii="Times New Roman" w:hAnsi="Times New Roman"/>
          <w:spacing w:val="-12"/>
          <w:sz w:val="24"/>
          <w:szCs w:val="24"/>
        </w:rPr>
        <w:t>других водоёмах, в домах и подвалах, в других местах, а также на террито</w:t>
      </w:r>
      <w:r w:rsidRPr="00445456">
        <w:rPr>
          <w:rFonts w:ascii="Times New Roman" w:hAnsi="Times New Roman"/>
          <w:spacing w:val="-14"/>
          <w:sz w:val="24"/>
          <w:szCs w:val="24"/>
        </w:rPr>
        <w:t xml:space="preserve">рии бывших артиллерийских и авиационных полигонов. Самодельные ВОП, </w:t>
      </w:r>
      <w:r w:rsidRPr="00445456">
        <w:rPr>
          <w:rFonts w:ascii="Times New Roman" w:hAnsi="Times New Roman"/>
          <w:spacing w:val="-8"/>
          <w:sz w:val="24"/>
          <w:szCs w:val="24"/>
        </w:rPr>
        <w:t xml:space="preserve">в случае их применения </w:t>
      </w:r>
      <w:r w:rsidRPr="00445456">
        <w:rPr>
          <w:rFonts w:ascii="Times New Roman" w:hAnsi="Times New Roman"/>
          <w:spacing w:val="-8"/>
          <w:sz w:val="24"/>
          <w:szCs w:val="24"/>
        </w:rPr>
        <w:lastRenderedPageBreak/>
        <w:t xml:space="preserve">террористами, могут быть обнаружены в местах </w:t>
      </w:r>
      <w:r w:rsidRPr="00445456">
        <w:rPr>
          <w:rFonts w:ascii="Times New Roman" w:hAnsi="Times New Roman"/>
          <w:spacing w:val="-6"/>
          <w:sz w:val="24"/>
          <w:szCs w:val="24"/>
        </w:rPr>
        <w:t xml:space="preserve">скопления людей (вокзалы, станции метрополитена, площади, скверы, </w:t>
      </w:r>
      <w:r w:rsidRPr="00445456">
        <w:rPr>
          <w:rFonts w:ascii="Times New Roman" w:hAnsi="Times New Roman"/>
          <w:spacing w:val="-13"/>
          <w:sz w:val="24"/>
          <w:szCs w:val="24"/>
        </w:rPr>
        <w:t>дома, учреждения).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95"/>
        <w:jc w:val="both"/>
        <w:rPr>
          <w:rFonts w:ascii="Times New Roman" w:hAnsi="Times New Roman"/>
          <w:b/>
          <w:sz w:val="24"/>
          <w:szCs w:val="24"/>
        </w:rPr>
      </w:pPr>
      <w:r w:rsidRPr="00445456">
        <w:rPr>
          <w:rFonts w:ascii="Times New Roman" w:hAnsi="Times New Roman"/>
          <w:b/>
          <w:spacing w:val="-12"/>
          <w:sz w:val="24"/>
          <w:szCs w:val="24"/>
        </w:rPr>
        <w:t>В случае обнаружения ВОП или внешне схожего с ним предмета необ</w:t>
      </w:r>
      <w:r w:rsidRPr="00445456">
        <w:rPr>
          <w:rFonts w:ascii="Times New Roman" w:hAnsi="Times New Roman"/>
          <w:b/>
          <w:spacing w:val="-18"/>
          <w:sz w:val="24"/>
          <w:szCs w:val="24"/>
        </w:rPr>
        <w:t>ходимо: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0"/>
          <w:sz w:val="24"/>
          <w:szCs w:val="24"/>
        </w:rPr>
        <w:t>— немедленно сообщить об опасной находке ближайшему должностному лицу, по телефону «02» или в отделение милиции;</w:t>
      </w:r>
    </w:p>
    <w:p w:rsidR="005234B7" w:rsidRPr="00445456" w:rsidRDefault="005234B7" w:rsidP="005234B7">
      <w:pPr>
        <w:pStyle w:val="af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z w:val="24"/>
          <w:szCs w:val="24"/>
        </w:rPr>
        <w:t>— при производстве земляных или других работ — остановить работу;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хорошо запомнить место обнаружения предмета;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9"/>
          <w:sz w:val="24"/>
          <w:szCs w:val="24"/>
        </w:rPr>
        <w:t xml:space="preserve">— установить предупредительные знаки или использовать различные </w:t>
      </w:r>
      <w:r w:rsidRPr="00445456">
        <w:rPr>
          <w:rFonts w:ascii="Times New Roman" w:hAnsi="Times New Roman"/>
          <w:spacing w:val="-7"/>
          <w:sz w:val="24"/>
          <w:szCs w:val="24"/>
        </w:rPr>
        <w:t xml:space="preserve">подручные материалы — жерди, колья, верёвки, куски материи, камни, </w:t>
      </w:r>
      <w:r w:rsidRPr="00445456">
        <w:rPr>
          <w:rFonts w:ascii="Times New Roman" w:hAnsi="Times New Roman"/>
          <w:spacing w:val="-11"/>
          <w:sz w:val="24"/>
          <w:szCs w:val="24"/>
        </w:rPr>
        <w:t>грунт и т.п.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99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6"/>
          <w:sz w:val="24"/>
          <w:szCs w:val="24"/>
        </w:rPr>
        <w:t xml:space="preserve">При обнаружении ВОП категорически запрещается предпринимать </w:t>
      </w:r>
      <w:r w:rsidRPr="00445456">
        <w:rPr>
          <w:rFonts w:ascii="Times New Roman" w:hAnsi="Times New Roman"/>
          <w:spacing w:val="-10"/>
          <w:sz w:val="24"/>
          <w:szCs w:val="24"/>
        </w:rPr>
        <w:t>любые действия с ними. Этим вы сохраните свою жизнь и поможете пре</w:t>
      </w:r>
      <w:r w:rsidRPr="00445456">
        <w:rPr>
          <w:rFonts w:ascii="Times New Roman" w:hAnsi="Times New Roman"/>
          <w:spacing w:val="-12"/>
          <w:sz w:val="24"/>
          <w:szCs w:val="24"/>
        </w:rPr>
        <w:t>дотвратить несчастный случай.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8"/>
          <w:sz w:val="24"/>
          <w:szCs w:val="24"/>
        </w:rPr>
        <w:t xml:space="preserve">Необходимо не допускать самим и удерживать других от нарушения </w:t>
      </w:r>
      <w:r w:rsidRPr="00445456">
        <w:rPr>
          <w:rFonts w:ascii="Times New Roman" w:hAnsi="Times New Roman"/>
          <w:spacing w:val="-11"/>
          <w:sz w:val="24"/>
          <w:szCs w:val="24"/>
        </w:rPr>
        <w:t>правил поведения при обнаружении ВОП.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5456">
        <w:rPr>
          <w:rFonts w:ascii="Times New Roman" w:hAnsi="Times New Roman"/>
          <w:b/>
          <w:spacing w:val="-10"/>
          <w:sz w:val="24"/>
          <w:szCs w:val="24"/>
        </w:rPr>
        <w:t>При обнаружении ВОП категорически запрещается: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наносить удары (ударять по корпусу, а также один боеприпас о дру</w:t>
      </w:r>
      <w:r w:rsidRPr="00445456">
        <w:rPr>
          <w:rFonts w:ascii="Times New Roman" w:hAnsi="Times New Roman"/>
          <w:spacing w:val="-16"/>
          <w:sz w:val="24"/>
          <w:szCs w:val="24"/>
        </w:rPr>
        <w:t>гой);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7"/>
          <w:sz w:val="24"/>
          <w:szCs w:val="24"/>
        </w:rPr>
        <w:t xml:space="preserve">— прикасаться, поднимать, переносить или перекатывать с места на </w:t>
      </w:r>
      <w:r w:rsidRPr="00445456">
        <w:rPr>
          <w:rFonts w:ascii="Times New Roman" w:hAnsi="Times New Roman"/>
          <w:spacing w:val="-13"/>
          <w:sz w:val="24"/>
          <w:szCs w:val="24"/>
        </w:rPr>
        <w:t>место;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2"/>
          <w:sz w:val="24"/>
          <w:szCs w:val="24"/>
        </w:rPr>
        <w:t>— закапывать в землю или бросать в водоём;</w:t>
      </w:r>
    </w:p>
    <w:p w:rsidR="005234B7" w:rsidRPr="00445456" w:rsidRDefault="005234B7" w:rsidP="005234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2"/>
          <w:sz w:val="24"/>
          <w:szCs w:val="24"/>
        </w:rPr>
        <w:t>— предпринимать попытки к разборке или распиливанию;</w:t>
      </w:r>
    </w:p>
    <w:p w:rsidR="005234B7" w:rsidRPr="00445456" w:rsidRDefault="005234B7" w:rsidP="005234B7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tabs>
          <w:tab w:val="clear" w:pos="677"/>
          <w:tab w:val="num" w:pos="330"/>
        </w:tabs>
        <w:spacing w:after="0" w:line="240" w:lineRule="auto"/>
        <w:ind w:left="0" w:firstLine="0"/>
        <w:rPr>
          <w:rFonts w:ascii="Times New Roman" w:hAnsi="Times New Roman"/>
          <w:spacing w:val="-12"/>
          <w:sz w:val="24"/>
          <w:szCs w:val="24"/>
        </w:rPr>
      </w:pPr>
      <w:r w:rsidRPr="00445456">
        <w:rPr>
          <w:rFonts w:ascii="Times New Roman" w:hAnsi="Times New Roman"/>
          <w:spacing w:val="-12"/>
          <w:sz w:val="24"/>
          <w:szCs w:val="24"/>
        </w:rPr>
        <w:t>бросать в костёр или разводить огонь вблизи него.</w:t>
      </w:r>
    </w:p>
    <w:p w:rsidR="005234B7" w:rsidRPr="008E2265" w:rsidRDefault="005234B7" w:rsidP="005234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16"/>
          <w:szCs w:val="16"/>
        </w:rPr>
      </w:pP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445456">
        <w:rPr>
          <w:rFonts w:ascii="Times New Roman" w:hAnsi="Times New Roman"/>
          <w:b/>
          <w:spacing w:val="-4"/>
        </w:rPr>
        <w:t xml:space="preserve">ПАМЯТКА НАСЕЛЕНИЮ </w:t>
      </w:r>
      <w:r w:rsidRPr="00445456">
        <w:rPr>
          <w:rFonts w:ascii="Times New Roman" w:hAnsi="Times New Roman"/>
          <w:b/>
        </w:rPr>
        <w:t>ПО ДЕЙСТВИЯМ ПРИ ОБНАРУЖЕНИИ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45456">
        <w:rPr>
          <w:rFonts w:ascii="Times New Roman" w:hAnsi="Times New Roman"/>
          <w:b/>
        </w:rPr>
        <w:t>ПРЕДМЕТА, ПОХОЖЕГО НА ВЗРЫВООПАСНЫЙ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7"/>
          <w:sz w:val="24"/>
          <w:szCs w:val="24"/>
        </w:rPr>
        <w:t>Заметив подозрительные предметы или чью-либо деятельность,</w:t>
      </w:r>
      <w:r w:rsidRPr="0044545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445456">
        <w:rPr>
          <w:rFonts w:ascii="Times New Roman" w:hAnsi="Times New Roman"/>
          <w:spacing w:val="-7"/>
          <w:sz w:val="24"/>
          <w:szCs w:val="24"/>
        </w:rPr>
        <w:t>на</w:t>
      </w:r>
      <w:r w:rsidRPr="00445456">
        <w:rPr>
          <w:rFonts w:ascii="Times New Roman" w:hAnsi="Times New Roman"/>
          <w:spacing w:val="-15"/>
          <w:sz w:val="24"/>
          <w:szCs w:val="24"/>
        </w:rPr>
        <w:t>пример</w:t>
      </w:r>
      <w:proofErr w:type="gramEnd"/>
      <w:r w:rsidRPr="00445456">
        <w:rPr>
          <w:rFonts w:ascii="Times New Roman" w:hAnsi="Times New Roman"/>
          <w:spacing w:val="-15"/>
          <w:sz w:val="24"/>
          <w:szCs w:val="24"/>
        </w:rPr>
        <w:t>: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4"/>
          <w:sz w:val="24"/>
          <w:szCs w:val="24"/>
        </w:rPr>
        <w:t>— вещь без хозяина,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предмет, не соответствующий окружающей обстановке,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устройство с признаками взрывного механизма,</w:t>
      </w:r>
    </w:p>
    <w:p w:rsidR="005234B7" w:rsidRPr="009F5660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92"/>
        <w:jc w:val="both"/>
        <w:rPr>
          <w:rFonts w:ascii="Times New Roman" w:hAnsi="Times New Roman"/>
          <w:spacing w:val="-10"/>
          <w:sz w:val="24"/>
          <w:szCs w:val="24"/>
        </w:rPr>
      </w:pPr>
      <w:r w:rsidRPr="00445456">
        <w:rPr>
          <w:rFonts w:ascii="Times New Roman" w:hAnsi="Times New Roman"/>
          <w:spacing w:val="-11"/>
          <w:sz w:val="24"/>
          <w:szCs w:val="24"/>
        </w:rPr>
        <w:t>— бесхозный автотранспорт, припаркованный непосредственно к зда</w:t>
      </w:r>
      <w:r w:rsidRPr="00445456">
        <w:rPr>
          <w:rFonts w:ascii="Times New Roman" w:hAnsi="Times New Roman"/>
          <w:spacing w:val="-10"/>
          <w:sz w:val="24"/>
          <w:szCs w:val="24"/>
        </w:rPr>
        <w:t>ниям,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95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16"/>
          <w:sz w:val="24"/>
          <w:szCs w:val="24"/>
        </w:rPr>
        <w:t>— разгрузку неизвестными лицами различных грузов в подвальные и чер</w:t>
      </w:r>
      <w:r w:rsidRPr="00445456">
        <w:rPr>
          <w:rFonts w:ascii="Times New Roman" w:hAnsi="Times New Roman"/>
          <w:spacing w:val="-12"/>
          <w:sz w:val="24"/>
          <w:szCs w:val="24"/>
        </w:rPr>
        <w:t>дачные помещения, арендованные квартиры, канализационные люки и т.п.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12"/>
          <w:sz w:val="24"/>
          <w:szCs w:val="24"/>
        </w:rPr>
        <w:t>1. Не подходите и не прикасайтесь к подозрительному предмету.</w:t>
      </w:r>
    </w:p>
    <w:p w:rsidR="00235924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445456">
        <w:rPr>
          <w:rFonts w:ascii="Times New Roman" w:hAnsi="Times New Roman"/>
          <w:b/>
          <w:spacing w:val="-14"/>
          <w:sz w:val="24"/>
          <w:szCs w:val="24"/>
        </w:rPr>
        <w:t xml:space="preserve">2. НЕМЕДЛЕННО сообщите </w:t>
      </w:r>
      <w:r w:rsidRPr="00445456">
        <w:rPr>
          <w:rFonts w:ascii="Times New Roman" w:hAnsi="Times New Roman"/>
          <w:spacing w:val="-14"/>
          <w:sz w:val="24"/>
          <w:szCs w:val="24"/>
        </w:rPr>
        <w:t>ближайшему должностному лицу (води</w:t>
      </w:r>
      <w:r w:rsidRPr="00445456">
        <w:rPr>
          <w:rFonts w:ascii="Times New Roman" w:hAnsi="Times New Roman"/>
          <w:spacing w:val="-7"/>
          <w:sz w:val="24"/>
          <w:szCs w:val="24"/>
        </w:rPr>
        <w:t xml:space="preserve">телю трамвая, охраннику, дежурному) </w:t>
      </w:r>
    </w:p>
    <w:p w:rsidR="00235924" w:rsidRDefault="00235924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7"/>
          <w:sz w:val="24"/>
          <w:szCs w:val="24"/>
        </w:rPr>
        <w:t>или</w:t>
      </w:r>
    </w:p>
    <w:p w:rsidR="005234B7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  <w:r w:rsidRPr="00445456">
        <w:rPr>
          <w:rFonts w:ascii="Times New Roman" w:hAnsi="Times New Roman"/>
          <w:b/>
          <w:spacing w:val="-9"/>
          <w:sz w:val="24"/>
          <w:szCs w:val="24"/>
        </w:rPr>
        <w:t xml:space="preserve">3. ПОЗВОНИТЕ по телефону «02», </w:t>
      </w:r>
      <w:r w:rsidRPr="00445456">
        <w:rPr>
          <w:rFonts w:ascii="Times New Roman" w:hAnsi="Times New Roman"/>
          <w:spacing w:val="-9"/>
          <w:sz w:val="24"/>
          <w:szCs w:val="24"/>
        </w:rPr>
        <w:t>а также по контактным телефо</w:t>
      </w:r>
      <w:r w:rsidRPr="00445456">
        <w:rPr>
          <w:rFonts w:ascii="Times New Roman" w:hAnsi="Times New Roman"/>
          <w:spacing w:val="-5"/>
          <w:sz w:val="24"/>
          <w:szCs w:val="24"/>
        </w:rPr>
        <w:t xml:space="preserve">нам вашего отделения милиции, территориального управления, ЖЭК, </w:t>
      </w:r>
      <w:r w:rsidRPr="00445456">
        <w:rPr>
          <w:rFonts w:ascii="Times New Roman" w:hAnsi="Times New Roman"/>
          <w:spacing w:val="-10"/>
          <w:sz w:val="24"/>
          <w:szCs w:val="24"/>
        </w:rPr>
        <w:t>домоуправления и т.п.</w:t>
      </w:r>
    </w:p>
    <w:p w:rsidR="005234B7" w:rsidRPr="00CE60D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10"/>
          <w:sz w:val="24"/>
          <w:szCs w:val="24"/>
        </w:rPr>
      </w:pPr>
    </w:p>
    <w:p w:rsidR="005234B7" w:rsidRPr="002C26C5" w:rsidRDefault="005234B7" w:rsidP="005234B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34B7" w:rsidRPr="00445456" w:rsidRDefault="005234B7" w:rsidP="005234B7">
      <w:pPr>
        <w:pStyle w:val="9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56">
        <w:rPr>
          <w:rFonts w:ascii="Times New Roman" w:hAnsi="Times New Roman" w:cs="Times New Roman"/>
          <w:b/>
          <w:sz w:val="24"/>
          <w:szCs w:val="24"/>
        </w:rPr>
        <w:t>ПАМЯТКА НАСЕЛЕНИЮ</w:t>
      </w:r>
    </w:p>
    <w:p w:rsidR="005234B7" w:rsidRPr="0032398D" w:rsidRDefault="005234B7" w:rsidP="005234B7">
      <w:pPr>
        <w:pStyle w:val="8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0" w:after="0" w:line="240" w:lineRule="auto"/>
        <w:jc w:val="center"/>
        <w:rPr>
          <w:b/>
          <w:i w:val="0"/>
        </w:rPr>
      </w:pPr>
      <w:r w:rsidRPr="0032398D">
        <w:rPr>
          <w:b/>
          <w:i w:val="0"/>
        </w:rPr>
        <w:t>ПО ДЕЙСТВИЯМ ПО ПРЕДОТВРАЩЕНИЮ ТЕРРОРИСТИЧЕСКИХ АКТОВ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2"/>
          <w:sz w:val="24"/>
          <w:szCs w:val="24"/>
        </w:rPr>
        <w:t xml:space="preserve">Будьте наблюдательны! </w:t>
      </w:r>
      <w:r w:rsidRPr="00445456">
        <w:rPr>
          <w:rFonts w:ascii="Times New Roman" w:hAnsi="Times New Roman"/>
          <w:spacing w:val="-2"/>
          <w:sz w:val="24"/>
          <w:szCs w:val="24"/>
        </w:rPr>
        <w:t xml:space="preserve">Только вы способны своевременно обнаружить </w:t>
      </w:r>
      <w:r w:rsidRPr="00445456">
        <w:rPr>
          <w:rFonts w:ascii="Times New Roman" w:hAnsi="Times New Roman"/>
          <w:sz w:val="24"/>
          <w:szCs w:val="24"/>
        </w:rPr>
        <w:t>предметы и людей, посторонних в вашем подъезде, дворе, улице.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Будьте бдительны! </w:t>
      </w:r>
      <w:r w:rsidRPr="00445456">
        <w:rPr>
          <w:rFonts w:ascii="Times New Roman" w:hAnsi="Times New Roman"/>
          <w:sz w:val="24"/>
          <w:szCs w:val="24"/>
        </w:rPr>
        <w:t>Обращайте внимание на поведение окружающих, наличие бесхозных и не соответствующих обстановке предметов.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Наведите порядок в собственном доме: </w:t>
      </w:r>
      <w:r w:rsidRPr="00445456">
        <w:rPr>
          <w:rFonts w:ascii="Times New Roman" w:hAnsi="Times New Roman"/>
          <w:sz w:val="24"/>
          <w:szCs w:val="24"/>
        </w:rPr>
        <w:t xml:space="preserve">установите железную дверь с домофоном в подъезде, ежедневно проверяйте закрытие подвалов, чердаков </w:t>
      </w:r>
      <w:r>
        <w:rPr>
          <w:rFonts w:ascii="Times New Roman" w:hAnsi="Times New Roman"/>
          <w:spacing w:val="-1"/>
          <w:sz w:val="24"/>
          <w:szCs w:val="24"/>
        </w:rPr>
        <w:t>и технических зданий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3"/>
          <w:sz w:val="24"/>
          <w:szCs w:val="24"/>
        </w:rPr>
        <w:t xml:space="preserve">Организуйте соседей </w:t>
      </w:r>
      <w:r w:rsidRPr="00445456">
        <w:rPr>
          <w:rFonts w:ascii="Times New Roman" w:hAnsi="Times New Roman"/>
          <w:spacing w:val="-3"/>
          <w:sz w:val="24"/>
          <w:szCs w:val="24"/>
        </w:rPr>
        <w:t>на дежурство вблизи дома и оказание помощи пра</w:t>
      </w:r>
      <w:r w:rsidRPr="00445456">
        <w:rPr>
          <w:rFonts w:ascii="Times New Roman" w:hAnsi="Times New Roman"/>
          <w:sz w:val="24"/>
          <w:szCs w:val="24"/>
        </w:rPr>
        <w:t>воохранительным органам в охране общественного порядка.</w:t>
      </w:r>
    </w:p>
    <w:p w:rsidR="005234B7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Не делайте вид, что ничего не замечаете </w:t>
      </w:r>
      <w:r w:rsidRPr="00445456">
        <w:rPr>
          <w:rFonts w:ascii="Times New Roman" w:hAnsi="Times New Roman"/>
          <w:sz w:val="24"/>
          <w:szCs w:val="24"/>
        </w:rPr>
        <w:t>при опасном поведении попутчи</w:t>
      </w:r>
      <w:r>
        <w:rPr>
          <w:rFonts w:ascii="Times New Roman" w:hAnsi="Times New Roman"/>
          <w:spacing w:val="-2"/>
          <w:sz w:val="24"/>
          <w:szCs w:val="24"/>
        </w:rPr>
        <w:t>ков в транспорте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2"/>
          <w:sz w:val="24"/>
          <w:szCs w:val="24"/>
        </w:rPr>
        <w:t>Вы имеете полное право защищать свой временный дом.</w:t>
      </w:r>
    </w:p>
    <w:p w:rsidR="00235924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7"/>
          <w:sz w:val="24"/>
          <w:szCs w:val="24"/>
        </w:rPr>
        <w:t xml:space="preserve">Никогда не принимайте на хранение </w:t>
      </w:r>
      <w:r w:rsidRPr="00445456">
        <w:rPr>
          <w:rFonts w:ascii="Times New Roman" w:hAnsi="Times New Roman"/>
          <w:spacing w:val="-7"/>
          <w:sz w:val="24"/>
          <w:szCs w:val="24"/>
        </w:rPr>
        <w:t>или для передачи другому лицу пред</w:t>
      </w:r>
      <w:r w:rsidR="00235924">
        <w:rPr>
          <w:rFonts w:ascii="Times New Roman" w:hAnsi="Times New Roman"/>
          <w:sz w:val="24"/>
          <w:szCs w:val="24"/>
        </w:rPr>
        <w:t>меты, даже самые безопасные</w:t>
      </w:r>
    </w:p>
    <w:p w:rsidR="005234B7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z w:val="24"/>
          <w:szCs w:val="24"/>
        </w:rPr>
        <w:t xml:space="preserve">Обнаружение подозрительного предмета в неподходящем (безлюдном) </w:t>
      </w:r>
      <w:r w:rsidRPr="00445456">
        <w:rPr>
          <w:rFonts w:ascii="Times New Roman" w:hAnsi="Times New Roman"/>
          <w:spacing w:val="-1"/>
          <w:sz w:val="24"/>
          <w:szCs w:val="24"/>
        </w:rPr>
        <w:t xml:space="preserve">месте </w:t>
      </w:r>
      <w:r w:rsidRPr="00445456">
        <w:rPr>
          <w:rFonts w:ascii="Times New Roman" w:hAnsi="Times New Roman"/>
          <w:b/>
          <w:spacing w:val="-1"/>
          <w:sz w:val="24"/>
          <w:szCs w:val="24"/>
        </w:rPr>
        <w:t xml:space="preserve">не должно ослабить вашу осторожность. </w:t>
      </w:r>
      <w:r w:rsidRPr="00445456">
        <w:rPr>
          <w:rFonts w:ascii="Times New Roman" w:hAnsi="Times New Roman"/>
          <w:spacing w:val="-1"/>
          <w:sz w:val="24"/>
          <w:szCs w:val="24"/>
        </w:rPr>
        <w:t>Злоумышленник мог попро</w:t>
      </w:r>
      <w:r w:rsidRPr="00445456">
        <w:rPr>
          <w:rFonts w:ascii="Times New Roman" w:hAnsi="Times New Roman"/>
          <w:sz w:val="24"/>
          <w:szCs w:val="24"/>
        </w:rPr>
        <w:t>сту бросить его, испу</w:t>
      </w:r>
      <w:r>
        <w:rPr>
          <w:rFonts w:ascii="Times New Roman" w:hAnsi="Times New Roman"/>
          <w:sz w:val="24"/>
          <w:szCs w:val="24"/>
        </w:rPr>
        <w:t>гавшись чего</w:t>
      </w:r>
    </w:p>
    <w:p w:rsidR="005234B7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z w:val="24"/>
          <w:szCs w:val="24"/>
        </w:rPr>
        <w:lastRenderedPageBreak/>
        <w:t>либо.</w:t>
      </w:r>
    </w:p>
    <w:p w:rsidR="005234B7" w:rsidRPr="008E7C18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z w:val="24"/>
          <w:szCs w:val="24"/>
        </w:rPr>
        <w:t>Даже если у вас имеется личный опыт общения со взрывчатыми веще</w:t>
      </w:r>
      <w:r w:rsidRPr="00445456">
        <w:rPr>
          <w:rFonts w:ascii="Times New Roman" w:hAnsi="Times New Roman"/>
          <w:spacing w:val="-5"/>
          <w:sz w:val="24"/>
          <w:szCs w:val="24"/>
        </w:rPr>
        <w:t xml:space="preserve">ствами, </w:t>
      </w:r>
      <w:r w:rsidRPr="00445456">
        <w:rPr>
          <w:rFonts w:ascii="Times New Roman" w:hAnsi="Times New Roman"/>
          <w:b/>
          <w:spacing w:val="-5"/>
          <w:sz w:val="24"/>
          <w:szCs w:val="24"/>
        </w:rPr>
        <w:t xml:space="preserve">не пытайтесь манипулировать ими. </w:t>
      </w:r>
      <w:r w:rsidRPr="00445456">
        <w:rPr>
          <w:rFonts w:ascii="Times New Roman" w:hAnsi="Times New Roman"/>
          <w:spacing w:val="-5"/>
          <w:sz w:val="24"/>
          <w:szCs w:val="24"/>
        </w:rPr>
        <w:t xml:space="preserve">Самодельные </w:t>
      </w:r>
    </w:p>
    <w:p w:rsidR="005234B7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spacing w:val="-5"/>
          <w:sz w:val="24"/>
          <w:szCs w:val="24"/>
        </w:rPr>
        <w:t>взрыватели быва</w:t>
      </w:r>
      <w:r w:rsidRPr="00445456"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z w:val="24"/>
          <w:szCs w:val="24"/>
        </w:rPr>
        <w:t xml:space="preserve"> сверхчувствительны и </w:t>
      </w:r>
      <w:proofErr w:type="spellStart"/>
      <w:r>
        <w:rPr>
          <w:rFonts w:ascii="Times New Roman" w:hAnsi="Times New Roman"/>
          <w:sz w:val="24"/>
          <w:szCs w:val="24"/>
        </w:rPr>
        <w:t>изощрённохитроумны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35924" w:rsidRDefault="00235924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Не приближайтесь, </w:t>
      </w:r>
      <w:r w:rsidRPr="00445456">
        <w:rPr>
          <w:rFonts w:ascii="Times New Roman" w:hAnsi="Times New Roman"/>
          <w:sz w:val="24"/>
          <w:szCs w:val="24"/>
        </w:rPr>
        <w:t xml:space="preserve">а тем более — </w:t>
      </w:r>
      <w:r w:rsidRPr="00445456">
        <w:rPr>
          <w:rFonts w:ascii="Times New Roman" w:hAnsi="Times New Roman"/>
          <w:b/>
          <w:sz w:val="24"/>
          <w:szCs w:val="24"/>
        </w:rPr>
        <w:t xml:space="preserve">не прикасайтесь </w:t>
      </w:r>
      <w:r w:rsidRPr="00445456">
        <w:rPr>
          <w:rFonts w:ascii="Times New Roman" w:hAnsi="Times New Roman"/>
          <w:sz w:val="24"/>
          <w:szCs w:val="24"/>
        </w:rPr>
        <w:t>к подозрительному предмету: это может стоить вам жизни.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pacing w:val="-4"/>
          <w:sz w:val="24"/>
          <w:szCs w:val="24"/>
        </w:rPr>
        <w:t xml:space="preserve">Расскажите своим детям </w:t>
      </w:r>
      <w:r w:rsidRPr="00445456">
        <w:rPr>
          <w:rFonts w:ascii="Times New Roman" w:hAnsi="Times New Roman"/>
          <w:spacing w:val="-4"/>
          <w:sz w:val="24"/>
          <w:szCs w:val="24"/>
        </w:rPr>
        <w:t>о взрывных устройствах.</w:t>
      </w:r>
    </w:p>
    <w:p w:rsidR="005234B7" w:rsidRPr="00445456" w:rsidRDefault="005234B7" w:rsidP="005234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45456">
        <w:rPr>
          <w:rFonts w:ascii="Times New Roman" w:hAnsi="Times New Roman"/>
          <w:b/>
          <w:sz w:val="24"/>
          <w:szCs w:val="24"/>
        </w:rPr>
        <w:t xml:space="preserve">Научите своих детей </w:t>
      </w:r>
      <w:r w:rsidRPr="00445456">
        <w:rPr>
          <w:rFonts w:ascii="Times New Roman" w:hAnsi="Times New Roman"/>
          <w:sz w:val="24"/>
          <w:szCs w:val="24"/>
        </w:rPr>
        <w:t>мерам безопасности: не разговаривать на улице и не открывать дверь незнакомым, не подбирать бесхозные предметы.</w:t>
      </w:r>
    </w:p>
    <w:p w:rsidR="005234B7" w:rsidRDefault="005234B7" w:rsidP="005234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eastAsia="ru-RU"/>
        </w:rPr>
      </w:pP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ПАМЯТКА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профилактике экстремизма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Экстремизм одна из наиболее сложных социально-политических проблем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современного российского общества. Связано это в первую очередь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многообразием экстремистских проявлений и неоднородным составом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организаций экстремистской направленности.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 </w:t>
      </w:r>
      <w:r w:rsidRPr="00EA0D45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1A96623" wp14:editId="5ABFEDE8">
            <wp:simplePos x="0" y="0"/>
            <wp:positionH relativeFrom="column">
              <wp:posOffset>209550</wp:posOffset>
            </wp:positionH>
            <wp:positionV relativeFrom="paragraph">
              <wp:posOffset>114300</wp:posOffset>
            </wp:positionV>
            <wp:extent cx="2110740" cy="2134235"/>
            <wp:effectExtent l="0" t="0" r="0" b="0"/>
            <wp:wrapSquare wrapText="bothSides"/>
            <wp:docPr id="22" name="Рисунок 22" descr="get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getfil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опасен экстремизм, прикрывающийся религиозными лозунгами,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ведущий к возникновению и эскалации межконфессиональных и межэтнических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конфликтов.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цель религиозного экстремизма - признание </w:t>
      </w:r>
      <w:proofErr w:type="gramStart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своей религии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ведущей и подавление других религиозных конфессий через их принуждение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своей системе религиозной веры. Наиболее ярые экстремисты ставят своей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задачей создание отдельного государства, правовые нормы которого будут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заменены нормами общей для всего населения религии. Религиозный экстремизм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часто смыкается с религиозным фундаментализмом, суть которого заключена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стремлении воссоздать фундаментальные основы «своей» цивилизации, очистив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ее от чуждых новаций и заимствований.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Экстремистские преступления всё чаще совершаются людьми молодого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возраста и несовершеннолетними. Это связано с тем, что именно молодежи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присущи радикализм во взглядах и оценках, максимализм в неприятии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несправедливостей, как им это представляется. </w:t>
      </w:r>
      <w:proofErr w:type="gramStart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proofErr w:type="gramEnd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молодые люди подвержены чрезмерному влиянию со стороны идеологов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экстремистских учений, особенно когда идеология опирается на патриотические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настроения и религиозные чувства молодежи.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Стратегией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EA0D45">
          <w:rPr>
            <w:rFonts w:ascii="Times New Roman" w:eastAsia="Times New Roman" w:hAnsi="Times New Roman"/>
            <w:sz w:val="24"/>
            <w:szCs w:val="24"/>
            <w:lang w:eastAsia="ru-RU"/>
          </w:rPr>
          <w:t>2020 г</w:t>
        </w:r>
      </w:smartTag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определено, что Российская Федерация при обеспечении национальной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безопасности в сфере государственной и общественной безопасности исходит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необходимости постоянного совершенствования правоохранительных мер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выявлению, предупреждению, пресечению и раскрытию актов терроризма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экстремизма наряду с другими преступными посягательствами. При этом одним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из основных источников угроз национальной безопасности в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 общественной безопасности выступает экстремистская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деятельность националистических, религиозных, этнических и иных организаций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структур, направленная на нарушение единства и территориальной целостности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дестабилизацию внутриполитической и социальной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ситуации в стране.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Эффективная борьба с экстремизмом и терроризмом невозможна без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объединения усилий государства и общества.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Для успешного противостояния экстремизму и терроризму, их профилактике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 обществе необходимо знать и понимать преступную сущность этих явлений.</w:t>
      </w:r>
    </w:p>
    <w:p w:rsidR="005234B7" w:rsidRPr="007D7CBC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b/>
          <w:sz w:val="24"/>
          <w:szCs w:val="24"/>
          <w:lang w:eastAsia="ru-RU"/>
        </w:rPr>
        <w:t>НАМ ВСЕМ ВАЖНО ПОМНИТЬ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что деятельность любых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должна строго соответствовать Конституции Российской Федерации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действующему законодательству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Федеральному закону 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противодействии экстремистской деятельности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Юридическое определение, какие действия считаются экстремистскими, что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экстремистская организация и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экстремистские материалы дано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Федеральном Законе от 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.07.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2002 № 114-ФЗ «О противодействии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Экстремистская деятельность 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экстремизм</w:t>
      </w: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):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насильственное изменение основ конституционного строя и 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целостности Российской Федерации;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пропаганда исключительности, превосходства либо неполноценности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человека по признаку его социальной, расовой, национальной, религиозной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языковой </w:t>
      </w:r>
      <w:proofErr w:type="gramStart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принадлежности</w:t>
      </w:r>
      <w:proofErr w:type="gramEnd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отношения к религии;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нарушение прав, свобод и законных интересов человека и гражданина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зависимости от его социальной, расовой, национальной, религиозной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языковой </w:t>
      </w:r>
      <w:proofErr w:type="gramStart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принадлежности</w:t>
      </w:r>
      <w:proofErr w:type="gramEnd"/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отношения к религии;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воспрепятствование осуществлению гражданами их избирательных прав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права на участие в референдуме или нарушение тайны голосования,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соединенные с насилием либо угрозой его применения;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воспрепятствование законной деятельности государственных органов,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органов местного самоуправления, избирательных комиссий, общественных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елигиозных объединений или иных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организаций, соединенное с насилием либо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угрозой его применения;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совершение преступлений по мотивам, указанным в пункте «е» 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первой статьи 63 Уголовного кодекса Российской Федерации;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пропаганда и публичное демонстрирование нацистской атрибутики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символики, либо атрибутики или символики, сходных с нацистской атрибутикой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или символикой до степени смешения;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публичные призывы к осуществлению указанных деяний либо массовое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заведомо экстремистских материалов, а равно их изготовление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или хранение в целях массового распространения;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публичное заведомо ложное обвинение лица, занимающего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государственную должность Российской Федерации или государственную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должность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убъекта Российской Федерации, в</w:t>
      </w:r>
    </w:p>
    <w:p w:rsidR="00235924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совершении им в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своих должностных обязанностей деяний, указанных в 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статье и являющихся преступлением;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организация и подготовка указанных деяний, а также подстрекательство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их осуществлению;</w:t>
      </w:r>
    </w:p>
    <w:p w:rsidR="00235924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- финансирование указанных деяний либо иное содействие в их организации,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подготовке и 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осуществлении, в том числе путём предоставления учебной,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полиграфической и материально-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технической базы, телефонной и иных видов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связи или оказания информационных услуг.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Экстремистская организация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общественное или религиозное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объединение либо иная организация, в отношении которых по основаниям,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предусмотренным Федеральным законом «О противодействии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деятельности», судом принято вступившее в законную силу решение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ликвидации или запрете деятельности в связи с осуществлением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5924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Экстремистские материалы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предназначенные для обнародования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документы либо информация на иных носителях, призывающие к осуществлению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 либо обосновывающие или оправдывающие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необходимость осуществления такой деятельности, в том числе труды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руководителей национал-социалистской рабочей партии Германии, фашистской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партии Италии, публикации, обосновывающие или оправдывающие национальное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924">
        <w:rPr>
          <w:rFonts w:ascii="Times New Roman" w:eastAsia="Times New Roman" w:hAnsi="Times New Roman"/>
          <w:sz w:val="24"/>
          <w:szCs w:val="24"/>
          <w:lang w:eastAsia="ru-RU"/>
        </w:rPr>
        <w:t>и (или) расовое</w:t>
      </w:r>
    </w:p>
    <w:p w:rsidR="00235924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превосходство либо оправдывающие практику совершения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военных или иных преступлений, </w:t>
      </w:r>
    </w:p>
    <w:p w:rsidR="00235924" w:rsidRDefault="00235924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924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направленных на полное или частичное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уничтожение какой-либо этнической, социальной, расовой, 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национальной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религиозной группы.</w:t>
      </w:r>
    </w:p>
    <w:p w:rsidR="005234B7" w:rsidRPr="007D7CBC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Противодействие экстремистской деятельности основывается на следующих принципах: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признание, соблюдение и защита прав и свобод человека и гражданина,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равно законных интересов организации;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законность;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гласность;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приоритет обеспечения безопасности Российской Федерации;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приоритет мер, направленных на предупреждение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деятельности;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сотрудничество государства с общественными и религиозными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объединениями, иными организациями, гражданами в противодействии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деятельности;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неотвратимость наказания за осуществление экстремистской деятельности.</w:t>
      </w:r>
    </w:p>
    <w:p w:rsidR="005234B7" w:rsidRPr="00F07AE9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Противодействие экстремистской деятельности осуществляется 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следующим основным</w:t>
      </w:r>
    </w:p>
    <w:p w:rsidR="005234B7" w:rsidRPr="007D7CBC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направлениям: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принятие профилактических мер, направленных на предупреждение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деятельности, в том числе на выявление и последующее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устранение причин и условий, 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способствующих осуществлению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деятельности;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выявление, предупреждение и пресечение экстремистской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общественных и религиозных объединений, иных организаций, физических лиц.</w:t>
      </w:r>
    </w:p>
    <w:p w:rsidR="005234B7" w:rsidRPr="007D7CBC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за осуществление экстремистской 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распространение экстремистских материалов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 территории Российской Федерации производство, хранение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экстремистских материалов является правонарушением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влечет за собой ответственность.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материалы признаются экстремистскими судом по месту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их обнаружения, распространения или нахождения организации, осуществившей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производство таких материалов, на основании представления прокурора или при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производстве по соответствующему делу об административном правонарушении,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гражданскому или уголовному делу.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Одновременно с решением суда о признании информационных материалов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экстремистскими, судом принимается решение об их конфискации.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Федеральный список экстремистских материалов подлежит размещению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международной компьютерной сети «Интернет» на сайте федерального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регистрации. Указанный список подлежит опубликованию </w:t>
      </w:r>
    </w:p>
    <w:p w:rsidR="00235924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средствах массовой информации.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Решение о включении информационных материалов в федеральный список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экстремистских материалов может быть обжаловано в суд в установленном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Российской Федерации порядке.</w:t>
      </w:r>
    </w:p>
    <w:p w:rsidR="00235924" w:rsidRDefault="00235924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4B7" w:rsidRPr="00235924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</w:t>
      </w:r>
      <w:r w:rsidRPr="007D7CB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государственных 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служащих за осуществление ими экстремистской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Высказывания должностного лица, а также иного лица, состоящего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или муниципальной службе, о необходимости, допустимости,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возможности или желательности осуществления экстремистской деятельности,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сделанные публично, либо при исполнении должностных обязанностей, либо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указанием занимаемой должности, а равно непринятие должностным лицом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его компетенцией мер по пресечению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 влечет за собой установленную законодательством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Фед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ерации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ответственность.</w:t>
      </w:r>
    </w:p>
    <w:p w:rsidR="005234B7" w:rsidRPr="008E7C18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граждан Российской Федерации</w:t>
      </w:r>
      <w:r w:rsidRPr="007D7CB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 и лиц без </w:t>
      </w:r>
    </w:p>
    <w:p w:rsidR="005234B7" w:rsidRPr="007D7CBC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гражданства за осуществление экстремистской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35924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 осуществление экстремистской деятельности граждане Российской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Федерации, иностранные граждане и лица без гражданства несут уголовную,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и гражданско-правовую ответственность в установленном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порядке.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Лицу, участвовавшему в ос</w:t>
      </w:r>
      <w:r w:rsidR="00235924">
        <w:rPr>
          <w:rFonts w:ascii="Times New Roman" w:eastAsia="Times New Roman" w:hAnsi="Times New Roman"/>
          <w:sz w:val="24"/>
          <w:szCs w:val="24"/>
          <w:lang w:eastAsia="ru-RU"/>
        </w:rPr>
        <w:t>уществлении экстремистской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деятельности,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решению суда может быть ограничен доступ к государственной и 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службе, военной службе по контракту и службе в правоохранительных органах,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к работе в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учреждениях и занятию частной детективной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охранной деятельностью.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Если руководитель или член руководящего органа общественного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религиозного объединения либо иной организации делает публичное заявление,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призывающее к осуществлению экстремистской деятельности, без указания на то,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что это его личное мнение, а равно в случае вступления в законную силу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отношении такого лица приговора суда за преступление экстремистской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направленности соответствующие общественное или религиозное объединение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либо иная организация обязаны в течение пяти дней со дня, когда указанное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заявление было сделано, публично заявить о своем несогласии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высказываниями или действиями такого лица. Если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общественное или религиозное объединение либо иная организация такого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публичного заявления не сделает, это может рассматриваться как факт,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свидетельствующий о наличии в их деятельности признаков экстремизма.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Автор печатных и иных материалов, предназначенных для публичного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использования и содержащих хотя бы один из признаков, предусмотренных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статьей 1 Федерального закона «О противодействии экстремистской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деятельности», признается лицом, осуществлявшим экстремистскую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деятельность, и несет ответственность в соответствии с действующим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законодательством.</w:t>
      </w:r>
    </w:p>
    <w:p w:rsidR="005234B7" w:rsidRPr="005431B1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Запреты и недопущения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Запрещается использование сетей связи общего пользования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осуществления экстремистской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 случае, если сеть связи общего пользования используется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осуществления экстремистской деятельности, применяются меры,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Федеральным законом, с учетом особенностей отношений,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регулируемых действующим законодательством в области связи.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собраний, митингов, демонстраций, шествий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пикетирования не допускается осуществление экстремистской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Организаторы массовых акций несут ответственность за соблюдение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установленных законодательством Российской Федерации требований,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касающихся порядка проведения массовых акций, недопущения осуществления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экстремистской деятельности, а также ее своевременного пресечения.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Участникам массовых акций запрещается иметь при себе оружие (за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исключением тех местностей, где ношение холодного оружия является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принадлежностью национального костюма), а также предметы, специально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изготовленные или приспособленные для причинения вреда здоровью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или материального ущерба физическим и юридическим лицам.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массовых акций не допускаются привлечение для участия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них экстремистских организаций, использование их символики или атрибутики,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также распространение экстремистских материалов.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Несоблюдение данных обязанностей влечет за собой прекращение массовой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акции по требованию представителей органов внутренних дел и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 xml:space="preserve">ее организаторов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основаниям и в порядке, которые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Российской Федерации.</w:t>
      </w:r>
    </w:p>
    <w:p w:rsidR="005234B7" w:rsidRPr="007D7CBC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Виды ответственности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7CBC">
        <w:rPr>
          <w:rFonts w:ascii="Times New Roman" w:eastAsia="Times New Roman" w:hAnsi="Times New Roman"/>
          <w:b/>
          <w:sz w:val="24"/>
          <w:szCs w:val="24"/>
          <w:lang w:eastAsia="ru-RU"/>
        </w:rPr>
        <w:t>за осуществление экстремистской деятельности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ответственность</w:t>
      </w:r>
      <w:r w:rsidRPr="00EA0D4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Нарушение законодательства о свободе совести, свободе вероисповедания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и о религиозных объединениях</w:t>
      </w:r>
      <w:r w:rsidR="002359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Пропаганда и публичное демонстрирование нацистской атрибутики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символики либо публичное демонстрирование атрибутики или символики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экстремистских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5924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Организация деятельности общественного или религиозного объединения,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924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 о приостановлении его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B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Производство и распространение экстремистских материалов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234B7" w:rsidRPr="00F54AE7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54AE7">
        <w:rPr>
          <w:rFonts w:ascii="Times New Roman" w:eastAsia="Times New Roman" w:hAnsi="Times New Roman"/>
          <w:b/>
          <w:sz w:val="24"/>
          <w:szCs w:val="24"/>
          <w:lang w:eastAsia="ru-RU"/>
        </w:rPr>
        <w:t>Уголовная ответственность</w:t>
      </w:r>
      <w:r w:rsidRPr="00F54AE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Воспрепятствование осуществлению права на свободу совести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вероисповеданий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•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Публичные призывы к осуществлению террористической деятельности 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публичное оправдание терроризма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Массовые беспорядки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B7" w:rsidRPr="00EA0D45" w:rsidRDefault="00235924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="005234B7" w:rsidRPr="00EA0D45">
        <w:rPr>
          <w:rFonts w:ascii="Times New Roman" w:eastAsia="Times New Roman" w:hAnsi="Times New Roman"/>
          <w:sz w:val="24"/>
          <w:szCs w:val="24"/>
          <w:lang w:eastAsia="ru-RU"/>
        </w:rPr>
        <w:t>Публичные призывы к осуществлению экстремистской деятельности</w:t>
      </w:r>
      <w:r w:rsidR="005234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Возбуждение ненависти либо вражды, а равно унижение человеческого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достоинства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B7" w:rsidRPr="00EA0D45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Организация экстремистского сообщества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4B7" w:rsidRPr="00E94811" w:rsidRDefault="005234B7" w:rsidP="005234B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D45">
        <w:rPr>
          <w:rFonts w:ascii="Times New Roman" w:eastAsia="Times New Roman" w:hAnsi="Times New Roman"/>
          <w:sz w:val="24"/>
          <w:szCs w:val="24"/>
          <w:lang w:eastAsia="ru-RU"/>
        </w:rPr>
        <w:t>• Организация деятельности экстремистской организации</w:t>
      </w:r>
    </w:p>
    <w:p w:rsidR="00127689" w:rsidRDefault="00127689" w:rsidP="00D21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7689" w:rsidRDefault="00127689" w:rsidP="00D21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5924" w:rsidRDefault="00235924" w:rsidP="005D19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7EFC" w:rsidRPr="005D1952" w:rsidRDefault="009B7EFC" w:rsidP="005D19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bookmarkStart w:id="0" w:name="_GoBack"/>
      <w:bookmarkEnd w:id="0"/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D576D1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дминистрация Широкоярского         </w:t>
      </w:r>
      <w:r w:rsidRPr="00D576D1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D576D1">
        <w:rPr>
          <w:rFonts w:ascii="Times New Roman" w:hAnsi="Times New Roman"/>
          <w:sz w:val="16"/>
          <w:szCs w:val="16"/>
          <w:lang w:eastAsia="ru-RU"/>
        </w:rPr>
        <w:t>:633158, Новосибирская</w:t>
      </w:r>
      <w:r>
        <w:rPr>
          <w:rFonts w:ascii="Times New Roman" w:hAnsi="Times New Roman"/>
          <w:sz w:val="16"/>
          <w:szCs w:val="16"/>
          <w:lang w:eastAsia="ru-RU"/>
        </w:rPr>
        <w:t xml:space="preserve"> область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                 </w:t>
      </w:r>
      <w:r w:rsidRPr="00D576D1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</w:t>
      </w:r>
      <w:proofErr w:type="gramStart"/>
      <w:r w:rsidRPr="00D576D1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СЛУЖБ:   </w:t>
      </w:r>
      <w:proofErr w:type="gramEnd"/>
      <w:r w:rsidRPr="00D576D1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                                   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Мошковский район, </w:t>
      </w:r>
      <w:r>
        <w:rPr>
          <w:rFonts w:ascii="Times New Roman" w:hAnsi="Times New Roman"/>
          <w:sz w:val="16"/>
          <w:szCs w:val="16"/>
          <w:lang w:eastAsia="ru-RU"/>
        </w:rPr>
        <w:t>п. Широкий Яр,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516A7">
        <w:rPr>
          <w:rFonts w:ascii="Times New Roman" w:hAnsi="Times New Roman"/>
          <w:sz w:val="16"/>
          <w:szCs w:val="16"/>
          <w:lang w:eastAsia="ru-RU"/>
        </w:rPr>
        <w:t xml:space="preserve">    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>
        <w:rPr>
          <w:rFonts w:ascii="Times New Roman" w:hAnsi="Times New Roman"/>
          <w:sz w:val="16"/>
          <w:szCs w:val="16"/>
          <w:lang w:eastAsia="ru-RU"/>
        </w:rPr>
        <w:t xml:space="preserve">8 (383 48) </w:t>
      </w:r>
      <w:r w:rsidRPr="00D576D1">
        <w:rPr>
          <w:rFonts w:ascii="Times New Roman" w:hAnsi="Times New Roman"/>
          <w:sz w:val="16"/>
          <w:szCs w:val="16"/>
          <w:lang w:eastAsia="ru-RU"/>
        </w:rPr>
        <w:t>21-101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9B7EFC" w:rsidRPr="00D576D1" w:rsidRDefault="009B7EFC" w:rsidP="009B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D576D1">
        <w:rPr>
          <w:rFonts w:ascii="Times New Roman" w:hAnsi="Times New Roman"/>
          <w:bCs/>
          <w:sz w:val="16"/>
          <w:szCs w:val="16"/>
          <w:lang w:eastAsia="ru-RU"/>
        </w:rPr>
        <w:t>Новосибирской области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ул. Школьная, 14                                                             </w:t>
      </w:r>
      <w:r w:rsidR="003516A7">
        <w:rPr>
          <w:rFonts w:ascii="Times New Roman" w:hAnsi="Times New Roman"/>
          <w:bCs/>
          <w:sz w:val="16"/>
          <w:szCs w:val="16"/>
          <w:lang w:eastAsia="ru-RU"/>
        </w:rPr>
        <w:t xml:space="preserve">     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>ОМВД по Мошковскому району:</w:t>
      </w:r>
    </w:p>
    <w:p w:rsidR="009B7EFC" w:rsidRPr="00D576D1" w:rsidRDefault="009B7EFC" w:rsidP="009B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>
        <w:rPr>
          <w:rFonts w:ascii="Times New Roman" w:hAnsi="Times New Roman"/>
          <w:sz w:val="16"/>
          <w:szCs w:val="16"/>
          <w:lang w:eastAsia="ru-RU"/>
        </w:rPr>
        <w:t xml:space="preserve">8 (383 48) 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53-310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</w:t>
      </w:r>
      <w:r w:rsidRPr="00D576D1">
        <w:rPr>
          <w:rFonts w:ascii="Times New Roman" w:hAnsi="Times New Roman"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</w:t>
      </w:r>
      <w:r w:rsidR="003516A7">
        <w:rPr>
          <w:rFonts w:ascii="Times New Roman" w:hAnsi="Times New Roman"/>
          <w:b/>
          <w:sz w:val="16"/>
          <w:szCs w:val="16"/>
          <w:lang w:eastAsia="ru-RU"/>
        </w:rPr>
        <w:t xml:space="preserve">    </w:t>
      </w:r>
      <w:r w:rsidRPr="00D576D1">
        <w:rPr>
          <w:rFonts w:ascii="Times New Roman" w:hAnsi="Times New Roman"/>
          <w:sz w:val="16"/>
          <w:szCs w:val="16"/>
          <w:lang w:eastAsia="ru-RU"/>
        </w:rPr>
        <w:t>8 (383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576D1">
        <w:rPr>
          <w:rFonts w:ascii="Times New Roman" w:hAnsi="Times New Roman"/>
          <w:sz w:val="16"/>
          <w:szCs w:val="16"/>
          <w:lang w:eastAsia="ru-RU"/>
        </w:rPr>
        <w:t>48) 21-102, 21-163, 21-646</w:t>
      </w:r>
    </w:p>
    <w:p w:rsidR="009B7EFC" w:rsidRDefault="009B7EFC" w:rsidP="009B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D576D1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D576D1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proofErr w:type="spellStart"/>
      <w:r w:rsidRPr="00D576D1">
        <w:rPr>
          <w:rFonts w:ascii="Times New Roman" w:hAnsi="Times New Roman"/>
          <w:sz w:val="16"/>
          <w:szCs w:val="16"/>
          <w:lang w:val="en-US"/>
        </w:rPr>
        <w:t>mos</w:t>
      </w:r>
      <w:proofErr w:type="spellEnd"/>
      <w:r w:rsidRPr="00D576D1">
        <w:rPr>
          <w:rFonts w:ascii="Times New Roman" w:hAnsi="Times New Roman"/>
          <w:sz w:val="16"/>
          <w:szCs w:val="16"/>
        </w:rPr>
        <w:t>_</w:t>
      </w:r>
      <w:proofErr w:type="spellStart"/>
      <w:r w:rsidRPr="00D576D1">
        <w:rPr>
          <w:rFonts w:ascii="Times New Roman" w:hAnsi="Times New Roman"/>
          <w:sz w:val="16"/>
          <w:szCs w:val="16"/>
          <w:lang w:val="en-US"/>
        </w:rPr>
        <w:t>shirok</w:t>
      </w:r>
      <w:proofErr w:type="spellEnd"/>
      <w:r w:rsidRPr="00D576D1">
        <w:rPr>
          <w:rFonts w:ascii="Times New Roman" w:hAnsi="Times New Roman"/>
          <w:sz w:val="16"/>
          <w:szCs w:val="16"/>
        </w:rPr>
        <w:t>_70@</w:t>
      </w:r>
      <w:r w:rsidRPr="00D576D1">
        <w:rPr>
          <w:rFonts w:ascii="Times New Roman" w:hAnsi="Times New Roman"/>
          <w:sz w:val="16"/>
          <w:szCs w:val="16"/>
          <w:lang w:val="en-US"/>
        </w:rPr>
        <w:t>mail</w:t>
      </w:r>
      <w:r w:rsidRPr="00D576D1">
        <w:rPr>
          <w:rFonts w:ascii="Times New Roman" w:hAnsi="Times New Roman"/>
          <w:sz w:val="16"/>
          <w:szCs w:val="16"/>
        </w:rPr>
        <w:t>.</w:t>
      </w:r>
      <w:proofErr w:type="spellStart"/>
      <w:r w:rsidRPr="00D576D1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 w:rsidRPr="00D576D1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D576D1">
        <w:rPr>
          <w:rFonts w:ascii="Times New Roman" w:hAnsi="Times New Roman"/>
          <w:b/>
          <w:sz w:val="16"/>
          <w:szCs w:val="16"/>
        </w:rPr>
        <w:t xml:space="preserve">Тираж: 101 </w:t>
      </w:r>
      <w:proofErr w:type="spellStart"/>
      <w:r w:rsidRPr="00D576D1">
        <w:rPr>
          <w:rFonts w:ascii="Times New Roman" w:hAnsi="Times New Roman"/>
          <w:b/>
          <w:sz w:val="16"/>
          <w:szCs w:val="16"/>
        </w:rPr>
        <w:t>экз</w:t>
      </w:r>
      <w:proofErr w:type="spellEnd"/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</w:t>
      </w:r>
      <w:r w:rsidR="003516A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Скорая помощь: </w:t>
      </w:r>
      <w:r w:rsidRPr="00D576D1">
        <w:rPr>
          <w:rFonts w:ascii="Times New Roman" w:hAnsi="Times New Roman"/>
          <w:sz w:val="16"/>
          <w:szCs w:val="16"/>
          <w:lang w:eastAsia="ru-RU"/>
        </w:rPr>
        <w:t>8</w:t>
      </w:r>
      <w:r>
        <w:rPr>
          <w:rFonts w:ascii="Times New Roman" w:hAnsi="Times New Roman"/>
          <w:sz w:val="16"/>
          <w:szCs w:val="16"/>
          <w:lang w:eastAsia="ru-RU"/>
        </w:rPr>
        <w:t xml:space="preserve"> (383 48) </w:t>
      </w:r>
      <w:r w:rsidRPr="00D576D1">
        <w:rPr>
          <w:rFonts w:ascii="Times New Roman" w:hAnsi="Times New Roman"/>
          <w:sz w:val="16"/>
          <w:szCs w:val="16"/>
          <w:lang w:eastAsia="ru-RU"/>
        </w:rPr>
        <w:t>51-503;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9B7EFC" w:rsidRDefault="009B7EFC" w:rsidP="009B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3516A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Единая </w:t>
      </w:r>
      <w:proofErr w:type="gramStart"/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дежурная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>диспетчерская</w:t>
      </w:r>
      <w:proofErr w:type="gramEnd"/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EC1678" w:rsidRPr="00EA164B" w:rsidRDefault="009B7EFC" w:rsidP="00EA164B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576D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служба: </w:t>
      </w:r>
      <w:r w:rsidRPr="00D576D1">
        <w:rPr>
          <w:rFonts w:ascii="Times New Roman" w:hAnsi="Times New Roman"/>
          <w:sz w:val="16"/>
          <w:szCs w:val="16"/>
          <w:lang w:eastAsia="ru-RU"/>
        </w:rPr>
        <w:t>8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576D1">
        <w:rPr>
          <w:rFonts w:ascii="Times New Roman" w:hAnsi="Times New Roman"/>
          <w:sz w:val="16"/>
          <w:szCs w:val="16"/>
          <w:lang w:eastAsia="ru-RU"/>
        </w:rPr>
        <w:t>(383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576D1">
        <w:rPr>
          <w:rFonts w:ascii="Times New Roman" w:hAnsi="Times New Roman"/>
          <w:sz w:val="16"/>
          <w:szCs w:val="16"/>
          <w:lang w:eastAsia="ru-RU"/>
        </w:rPr>
        <w:t>48)</w:t>
      </w:r>
      <w:r>
        <w:rPr>
          <w:rFonts w:ascii="Times New Roman" w:hAnsi="Times New Roman"/>
          <w:sz w:val="16"/>
          <w:szCs w:val="16"/>
          <w:lang w:eastAsia="ru-RU"/>
        </w:rPr>
        <w:t xml:space="preserve"> 21</w:t>
      </w:r>
      <w:r w:rsidRPr="00D576D1">
        <w:rPr>
          <w:rFonts w:ascii="Times New Roman" w:hAnsi="Times New Roman"/>
          <w:sz w:val="16"/>
          <w:szCs w:val="16"/>
          <w:lang w:eastAsia="ru-RU"/>
        </w:rPr>
        <w:t>-65</w:t>
      </w:r>
      <w:r>
        <w:rPr>
          <w:rFonts w:ascii="Times New Roman" w:hAnsi="Times New Roman"/>
          <w:sz w:val="16"/>
          <w:szCs w:val="16"/>
          <w:lang w:eastAsia="ru-RU"/>
        </w:rPr>
        <w:t>5</w:t>
      </w:r>
    </w:p>
    <w:sectPr w:rsidR="00EC1678" w:rsidRPr="00EA164B" w:rsidSect="00D7477A">
      <w:footerReference w:type="default" r:id="rId28"/>
      <w:pgSz w:w="11906" w:h="16838"/>
      <w:pgMar w:top="1134" w:right="576" w:bottom="851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E7" w:rsidRDefault="00F855E7" w:rsidP="009729FC">
      <w:pPr>
        <w:spacing w:after="0" w:line="240" w:lineRule="auto"/>
      </w:pPr>
      <w:r>
        <w:separator/>
      </w:r>
    </w:p>
  </w:endnote>
  <w:endnote w:type="continuationSeparator" w:id="0">
    <w:p w:rsidR="00F855E7" w:rsidRDefault="00F855E7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D8" w:rsidRDefault="00FF54D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924">
      <w:rPr>
        <w:noProof/>
      </w:rPr>
      <w:t>16</w:t>
    </w:r>
    <w:r>
      <w:fldChar w:fldCharType="end"/>
    </w:r>
  </w:p>
  <w:p w:rsidR="00FF54D8" w:rsidRDefault="00FF54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E7" w:rsidRDefault="00F855E7" w:rsidP="009729FC">
      <w:pPr>
        <w:spacing w:after="0" w:line="240" w:lineRule="auto"/>
      </w:pPr>
      <w:r>
        <w:separator/>
      </w:r>
    </w:p>
  </w:footnote>
  <w:footnote w:type="continuationSeparator" w:id="0">
    <w:p w:rsidR="00F855E7" w:rsidRDefault="00F855E7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6629E"/>
    <w:multiLevelType w:val="multilevel"/>
    <w:tmpl w:val="455E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74E71"/>
    <w:multiLevelType w:val="singleLevel"/>
    <w:tmpl w:val="3AAC59AA"/>
    <w:lvl w:ilvl="0">
      <w:numFmt w:val="bullet"/>
      <w:lvlText w:val="—"/>
      <w:lvlJc w:val="left"/>
      <w:pPr>
        <w:tabs>
          <w:tab w:val="num" w:pos="677"/>
        </w:tabs>
        <w:ind w:left="677" w:hanging="37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102AF"/>
    <w:rsid w:val="000109C7"/>
    <w:rsid w:val="00010E5F"/>
    <w:rsid w:val="00012E07"/>
    <w:rsid w:val="00017311"/>
    <w:rsid w:val="0003131B"/>
    <w:rsid w:val="00042923"/>
    <w:rsid w:val="000453BB"/>
    <w:rsid w:val="000513B8"/>
    <w:rsid w:val="00072106"/>
    <w:rsid w:val="0009646D"/>
    <w:rsid w:val="000A2067"/>
    <w:rsid w:val="000A2DB7"/>
    <w:rsid w:val="000A3347"/>
    <w:rsid w:val="000A6C0B"/>
    <w:rsid w:val="000B5C85"/>
    <w:rsid w:val="000C386E"/>
    <w:rsid w:val="000D4C15"/>
    <w:rsid w:val="000D6A3F"/>
    <w:rsid w:val="000E08B1"/>
    <w:rsid w:val="000E5981"/>
    <w:rsid w:val="000F0660"/>
    <w:rsid w:val="000F3009"/>
    <w:rsid w:val="000F6E5E"/>
    <w:rsid w:val="0010147D"/>
    <w:rsid w:val="00106659"/>
    <w:rsid w:val="001154DB"/>
    <w:rsid w:val="001175BA"/>
    <w:rsid w:val="00126C32"/>
    <w:rsid w:val="00127174"/>
    <w:rsid w:val="00127689"/>
    <w:rsid w:val="00137E67"/>
    <w:rsid w:val="00137E6A"/>
    <w:rsid w:val="0014186D"/>
    <w:rsid w:val="00144AD7"/>
    <w:rsid w:val="00144DE8"/>
    <w:rsid w:val="00147C33"/>
    <w:rsid w:val="0015184D"/>
    <w:rsid w:val="00160101"/>
    <w:rsid w:val="00162A8B"/>
    <w:rsid w:val="00165598"/>
    <w:rsid w:val="00173017"/>
    <w:rsid w:val="00173A72"/>
    <w:rsid w:val="00175707"/>
    <w:rsid w:val="0018362E"/>
    <w:rsid w:val="001908EE"/>
    <w:rsid w:val="0019612B"/>
    <w:rsid w:val="001A1F88"/>
    <w:rsid w:val="001A2DFF"/>
    <w:rsid w:val="001A59C4"/>
    <w:rsid w:val="001A6B80"/>
    <w:rsid w:val="001B3BD4"/>
    <w:rsid w:val="001C21CF"/>
    <w:rsid w:val="001C5189"/>
    <w:rsid w:val="001C6D4A"/>
    <w:rsid w:val="001D0FEF"/>
    <w:rsid w:val="001D60E0"/>
    <w:rsid w:val="001E3B28"/>
    <w:rsid w:val="001E5E64"/>
    <w:rsid w:val="001E74B6"/>
    <w:rsid w:val="001F363E"/>
    <w:rsid w:val="001F7C33"/>
    <w:rsid w:val="002003EE"/>
    <w:rsid w:val="00207524"/>
    <w:rsid w:val="002137A9"/>
    <w:rsid w:val="002165C2"/>
    <w:rsid w:val="00234680"/>
    <w:rsid w:val="0023580A"/>
    <w:rsid w:val="00235924"/>
    <w:rsid w:val="00237B92"/>
    <w:rsid w:val="00242173"/>
    <w:rsid w:val="00242EBA"/>
    <w:rsid w:val="002447C4"/>
    <w:rsid w:val="0026367C"/>
    <w:rsid w:val="002672F7"/>
    <w:rsid w:val="002939C4"/>
    <w:rsid w:val="002A0825"/>
    <w:rsid w:val="002B1FF1"/>
    <w:rsid w:val="002B2270"/>
    <w:rsid w:val="002B45F1"/>
    <w:rsid w:val="002B5913"/>
    <w:rsid w:val="002C26C5"/>
    <w:rsid w:val="002C4CDB"/>
    <w:rsid w:val="002C74A9"/>
    <w:rsid w:val="002D5309"/>
    <w:rsid w:val="002E5B8D"/>
    <w:rsid w:val="002F5588"/>
    <w:rsid w:val="003037C2"/>
    <w:rsid w:val="00321192"/>
    <w:rsid w:val="0032398D"/>
    <w:rsid w:val="003267CC"/>
    <w:rsid w:val="003269F6"/>
    <w:rsid w:val="00346A73"/>
    <w:rsid w:val="003516A7"/>
    <w:rsid w:val="00353CE4"/>
    <w:rsid w:val="003552D7"/>
    <w:rsid w:val="00365262"/>
    <w:rsid w:val="0037718C"/>
    <w:rsid w:val="003819F6"/>
    <w:rsid w:val="0038451A"/>
    <w:rsid w:val="003930BD"/>
    <w:rsid w:val="003A02D7"/>
    <w:rsid w:val="003A1CB1"/>
    <w:rsid w:val="003A3091"/>
    <w:rsid w:val="003A33BA"/>
    <w:rsid w:val="003A3D66"/>
    <w:rsid w:val="003A50BB"/>
    <w:rsid w:val="003A6CD6"/>
    <w:rsid w:val="003B024C"/>
    <w:rsid w:val="003B6118"/>
    <w:rsid w:val="003B74E8"/>
    <w:rsid w:val="003B7B47"/>
    <w:rsid w:val="003C4EFC"/>
    <w:rsid w:val="003C6481"/>
    <w:rsid w:val="003D0802"/>
    <w:rsid w:val="003E1B00"/>
    <w:rsid w:val="003E60BE"/>
    <w:rsid w:val="003E7A92"/>
    <w:rsid w:val="00402504"/>
    <w:rsid w:val="004244C0"/>
    <w:rsid w:val="0043271C"/>
    <w:rsid w:val="00433EAE"/>
    <w:rsid w:val="00434ABE"/>
    <w:rsid w:val="00436D2A"/>
    <w:rsid w:val="00441112"/>
    <w:rsid w:val="00445456"/>
    <w:rsid w:val="00457220"/>
    <w:rsid w:val="00482A5A"/>
    <w:rsid w:val="0049170C"/>
    <w:rsid w:val="00491F7E"/>
    <w:rsid w:val="004A0AB3"/>
    <w:rsid w:val="004A18C0"/>
    <w:rsid w:val="004A45AF"/>
    <w:rsid w:val="004A4968"/>
    <w:rsid w:val="004B04C3"/>
    <w:rsid w:val="004B2A32"/>
    <w:rsid w:val="004F2689"/>
    <w:rsid w:val="004F5CBE"/>
    <w:rsid w:val="00507DDF"/>
    <w:rsid w:val="005138F8"/>
    <w:rsid w:val="00514F26"/>
    <w:rsid w:val="005234B7"/>
    <w:rsid w:val="005304A2"/>
    <w:rsid w:val="005526FA"/>
    <w:rsid w:val="00560417"/>
    <w:rsid w:val="00566E9C"/>
    <w:rsid w:val="00581F0E"/>
    <w:rsid w:val="00592554"/>
    <w:rsid w:val="00595BED"/>
    <w:rsid w:val="00596C33"/>
    <w:rsid w:val="005A038B"/>
    <w:rsid w:val="005B19EF"/>
    <w:rsid w:val="005C401A"/>
    <w:rsid w:val="005C4695"/>
    <w:rsid w:val="005D065F"/>
    <w:rsid w:val="005D08F6"/>
    <w:rsid w:val="005D1952"/>
    <w:rsid w:val="005D4EB2"/>
    <w:rsid w:val="005E4F66"/>
    <w:rsid w:val="005F1DCF"/>
    <w:rsid w:val="005F38E8"/>
    <w:rsid w:val="0060702A"/>
    <w:rsid w:val="0060746E"/>
    <w:rsid w:val="0061276F"/>
    <w:rsid w:val="00624FB4"/>
    <w:rsid w:val="00625CA2"/>
    <w:rsid w:val="0062709C"/>
    <w:rsid w:val="00632E2C"/>
    <w:rsid w:val="006333E8"/>
    <w:rsid w:val="00637045"/>
    <w:rsid w:val="00642696"/>
    <w:rsid w:val="00646D16"/>
    <w:rsid w:val="00655D20"/>
    <w:rsid w:val="00662665"/>
    <w:rsid w:val="006736ED"/>
    <w:rsid w:val="00690732"/>
    <w:rsid w:val="0069467F"/>
    <w:rsid w:val="006A3229"/>
    <w:rsid w:val="006A34C3"/>
    <w:rsid w:val="006B68B8"/>
    <w:rsid w:val="006D0AA5"/>
    <w:rsid w:val="006D5287"/>
    <w:rsid w:val="006D6A39"/>
    <w:rsid w:val="006E715D"/>
    <w:rsid w:val="006F0E49"/>
    <w:rsid w:val="006F3EBE"/>
    <w:rsid w:val="006F6577"/>
    <w:rsid w:val="00701EFB"/>
    <w:rsid w:val="007108F1"/>
    <w:rsid w:val="00742AE2"/>
    <w:rsid w:val="00742F2B"/>
    <w:rsid w:val="00743536"/>
    <w:rsid w:val="00745080"/>
    <w:rsid w:val="00745E6A"/>
    <w:rsid w:val="00745FFF"/>
    <w:rsid w:val="00753DA9"/>
    <w:rsid w:val="007574A1"/>
    <w:rsid w:val="0076295E"/>
    <w:rsid w:val="007675EB"/>
    <w:rsid w:val="00767E8C"/>
    <w:rsid w:val="00783714"/>
    <w:rsid w:val="00792ACE"/>
    <w:rsid w:val="007A3681"/>
    <w:rsid w:val="007B04B5"/>
    <w:rsid w:val="007B5950"/>
    <w:rsid w:val="007C46D6"/>
    <w:rsid w:val="007C6E54"/>
    <w:rsid w:val="007D25D3"/>
    <w:rsid w:val="007D371A"/>
    <w:rsid w:val="007D3C5E"/>
    <w:rsid w:val="007D7CBC"/>
    <w:rsid w:val="007E4252"/>
    <w:rsid w:val="007F227A"/>
    <w:rsid w:val="008018EA"/>
    <w:rsid w:val="008023CC"/>
    <w:rsid w:val="00802482"/>
    <w:rsid w:val="008114B5"/>
    <w:rsid w:val="0081156B"/>
    <w:rsid w:val="008137D2"/>
    <w:rsid w:val="00815676"/>
    <w:rsid w:val="00817D0D"/>
    <w:rsid w:val="00820897"/>
    <w:rsid w:val="00826D61"/>
    <w:rsid w:val="00834233"/>
    <w:rsid w:val="00834DE6"/>
    <w:rsid w:val="00836CEF"/>
    <w:rsid w:val="00845046"/>
    <w:rsid w:val="00861A2B"/>
    <w:rsid w:val="00864869"/>
    <w:rsid w:val="00867583"/>
    <w:rsid w:val="00882C72"/>
    <w:rsid w:val="0089221A"/>
    <w:rsid w:val="00895162"/>
    <w:rsid w:val="00896994"/>
    <w:rsid w:val="008B46BF"/>
    <w:rsid w:val="008B741A"/>
    <w:rsid w:val="008C0B09"/>
    <w:rsid w:val="008C533D"/>
    <w:rsid w:val="008C6D48"/>
    <w:rsid w:val="008C74E4"/>
    <w:rsid w:val="008D1CE2"/>
    <w:rsid w:val="008E0C8D"/>
    <w:rsid w:val="008E2265"/>
    <w:rsid w:val="008E6DAA"/>
    <w:rsid w:val="008F4BEF"/>
    <w:rsid w:val="00902750"/>
    <w:rsid w:val="009045F8"/>
    <w:rsid w:val="00907E52"/>
    <w:rsid w:val="00912746"/>
    <w:rsid w:val="00913329"/>
    <w:rsid w:val="0093136F"/>
    <w:rsid w:val="00931BB2"/>
    <w:rsid w:val="0093329D"/>
    <w:rsid w:val="00947D48"/>
    <w:rsid w:val="00952B72"/>
    <w:rsid w:val="00955CA6"/>
    <w:rsid w:val="00957AF6"/>
    <w:rsid w:val="0096641D"/>
    <w:rsid w:val="00966C54"/>
    <w:rsid w:val="00972285"/>
    <w:rsid w:val="00972556"/>
    <w:rsid w:val="009729FC"/>
    <w:rsid w:val="009821F0"/>
    <w:rsid w:val="009845C2"/>
    <w:rsid w:val="00985150"/>
    <w:rsid w:val="00985FC5"/>
    <w:rsid w:val="009875DD"/>
    <w:rsid w:val="00992932"/>
    <w:rsid w:val="00994F3D"/>
    <w:rsid w:val="009A123B"/>
    <w:rsid w:val="009A4863"/>
    <w:rsid w:val="009A660F"/>
    <w:rsid w:val="009B7EFC"/>
    <w:rsid w:val="009C3640"/>
    <w:rsid w:val="009C5865"/>
    <w:rsid w:val="009D5AEB"/>
    <w:rsid w:val="009E0577"/>
    <w:rsid w:val="009E09AA"/>
    <w:rsid w:val="009E5EB4"/>
    <w:rsid w:val="009F5660"/>
    <w:rsid w:val="009F6927"/>
    <w:rsid w:val="009F6CC7"/>
    <w:rsid w:val="00A04D75"/>
    <w:rsid w:val="00A0640B"/>
    <w:rsid w:val="00A105A6"/>
    <w:rsid w:val="00A343CD"/>
    <w:rsid w:val="00A46FB1"/>
    <w:rsid w:val="00A55F4E"/>
    <w:rsid w:val="00A61A13"/>
    <w:rsid w:val="00A671DF"/>
    <w:rsid w:val="00A72DAB"/>
    <w:rsid w:val="00A75AF5"/>
    <w:rsid w:val="00A81B20"/>
    <w:rsid w:val="00A83D56"/>
    <w:rsid w:val="00A85305"/>
    <w:rsid w:val="00A86D05"/>
    <w:rsid w:val="00A90914"/>
    <w:rsid w:val="00AA046F"/>
    <w:rsid w:val="00AB0167"/>
    <w:rsid w:val="00AB6D67"/>
    <w:rsid w:val="00AC7437"/>
    <w:rsid w:val="00AD72E7"/>
    <w:rsid w:val="00AE3A55"/>
    <w:rsid w:val="00AF7A90"/>
    <w:rsid w:val="00B01791"/>
    <w:rsid w:val="00B03A48"/>
    <w:rsid w:val="00B128B1"/>
    <w:rsid w:val="00B13B36"/>
    <w:rsid w:val="00B262DC"/>
    <w:rsid w:val="00B42D01"/>
    <w:rsid w:val="00B4430C"/>
    <w:rsid w:val="00B44C9E"/>
    <w:rsid w:val="00B44ED4"/>
    <w:rsid w:val="00B4627C"/>
    <w:rsid w:val="00B56A3A"/>
    <w:rsid w:val="00B679F5"/>
    <w:rsid w:val="00B7168E"/>
    <w:rsid w:val="00B75D99"/>
    <w:rsid w:val="00B901BE"/>
    <w:rsid w:val="00B921F5"/>
    <w:rsid w:val="00B92C17"/>
    <w:rsid w:val="00BA108A"/>
    <w:rsid w:val="00BB1E44"/>
    <w:rsid w:val="00BB533D"/>
    <w:rsid w:val="00BB5A64"/>
    <w:rsid w:val="00BB694B"/>
    <w:rsid w:val="00BC617E"/>
    <w:rsid w:val="00BE3947"/>
    <w:rsid w:val="00BE5254"/>
    <w:rsid w:val="00BE697B"/>
    <w:rsid w:val="00BE740E"/>
    <w:rsid w:val="00BF10E6"/>
    <w:rsid w:val="00C10A5B"/>
    <w:rsid w:val="00C11DD6"/>
    <w:rsid w:val="00C14619"/>
    <w:rsid w:val="00C17DCC"/>
    <w:rsid w:val="00C22C9C"/>
    <w:rsid w:val="00C25BD6"/>
    <w:rsid w:val="00C3482C"/>
    <w:rsid w:val="00C35809"/>
    <w:rsid w:val="00C50889"/>
    <w:rsid w:val="00C51095"/>
    <w:rsid w:val="00C55BB2"/>
    <w:rsid w:val="00C57A67"/>
    <w:rsid w:val="00C605F8"/>
    <w:rsid w:val="00C62597"/>
    <w:rsid w:val="00C64A33"/>
    <w:rsid w:val="00C66AEE"/>
    <w:rsid w:val="00C74C61"/>
    <w:rsid w:val="00C76A7B"/>
    <w:rsid w:val="00C77765"/>
    <w:rsid w:val="00C80973"/>
    <w:rsid w:val="00C80C97"/>
    <w:rsid w:val="00C92095"/>
    <w:rsid w:val="00C92737"/>
    <w:rsid w:val="00C9487C"/>
    <w:rsid w:val="00C965B1"/>
    <w:rsid w:val="00CA0601"/>
    <w:rsid w:val="00CA4BCD"/>
    <w:rsid w:val="00CB74A5"/>
    <w:rsid w:val="00CC730A"/>
    <w:rsid w:val="00CE3315"/>
    <w:rsid w:val="00CE51C4"/>
    <w:rsid w:val="00CE60D6"/>
    <w:rsid w:val="00CE79F1"/>
    <w:rsid w:val="00CF7343"/>
    <w:rsid w:val="00D075A9"/>
    <w:rsid w:val="00D21573"/>
    <w:rsid w:val="00D2519A"/>
    <w:rsid w:val="00D418B8"/>
    <w:rsid w:val="00D50973"/>
    <w:rsid w:val="00D56888"/>
    <w:rsid w:val="00D5700C"/>
    <w:rsid w:val="00D57BB8"/>
    <w:rsid w:val="00D65C5D"/>
    <w:rsid w:val="00D7477A"/>
    <w:rsid w:val="00D815A1"/>
    <w:rsid w:val="00D868B4"/>
    <w:rsid w:val="00DA541A"/>
    <w:rsid w:val="00DA544B"/>
    <w:rsid w:val="00DA7BD0"/>
    <w:rsid w:val="00DB04FD"/>
    <w:rsid w:val="00DC5B47"/>
    <w:rsid w:val="00DC6353"/>
    <w:rsid w:val="00DD7618"/>
    <w:rsid w:val="00E04BB9"/>
    <w:rsid w:val="00E12313"/>
    <w:rsid w:val="00E152CE"/>
    <w:rsid w:val="00E2571F"/>
    <w:rsid w:val="00E32EAE"/>
    <w:rsid w:val="00E36213"/>
    <w:rsid w:val="00E44BFD"/>
    <w:rsid w:val="00E50744"/>
    <w:rsid w:val="00E57213"/>
    <w:rsid w:val="00E5734E"/>
    <w:rsid w:val="00E57CFA"/>
    <w:rsid w:val="00E61BCD"/>
    <w:rsid w:val="00E623A9"/>
    <w:rsid w:val="00E625BB"/>
    <w:rsid w:val="00E62AAB"/>
    <w:rsid w:val="00E73B4D"/>
    <w:rsid w:val="00E93332"/>
    <w:rsid w:val="00E94811"/>
    <w:rsid w:val="00EA0D45"/>
    <w:rsid w:val="00EA164B"/>
    <w:rsid w:val="00EA2B66"/>
    <w:rsid w:val="00EA31DF"/>
    <w:rsid w:val="00EB2EEA"/>
    <w:rsid w:val="00EB4F03"/>
    <w:rsid w:val="00EC1678"/>
    <w:rsid w:val="00ED5498"/>
    <w:rsid w:val="00EE1415"/>
    <w:rsid w:val="00EE3DF3"/>
    <w:rsid w:val="00EE7121"/>
    <w:rsid w:val="00EE7DDE"/>
    <w:rsid w:val="00EF2BFC"/>
    <w:rsid w:val="00EF2C4B"/>
    <w:rsid w:val="00F02C18"/>
    <w:rsid w:val="00F066C4"/>
    <w:rsid w:val="00F07AE9"/>
    <w:rsid w:val="00F367B3"/>
    <w:rsid w:val="00F37647"/>
    <w:rsid w:val="00F4124A"/>
    <w:rsid w:val="00F54AE7"/>
    <w:rsid w:val="00F7373B"/>
    <w:rsid w:val="00F8011B"/>
    <w:rsid w:val="00F83ED5"/>
    <w:rsid w:val="00F855E7"/>
    <w:rsid w:val="00F8696F"/>
    <w:rsid w:val="00FA6F6F"/>
    <w:rsid w:val="00FB0E72"/>
    <w:rsid w:val="00FB128A"/>
    <w:rsid w:val="00FD2A85"/>
    <w:rsid w:val="00FE51A2"/>
    <w:rsid w:val="00FE79AA"/>
    <w:rsid w:val="00FF04BE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93CD9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29FC"/>
  </w:style>
  <w:style w:type="paragraph" w:styleId="a5">
    <w:name w:val="footer"/>
    <w:basedOn w:val="a"/>
    <w:link w:val="a6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9FC"/>
  </w:style>
  <w:style w:type="paragraph" w:styleId="a7">
    <w:name w:val="Balloon Text"/>
    <w:basedOn w:val="a"/>
    <w:link w:val="a8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rsid w:val="00CF7343"/>
    <w:pPr>
      <w:spacing w:after="120"/>
      <w:ind w:left="283"/>
    </w:pPr>
  </w:style>
  <w:style w:type="paragraph" w:styleId="24">
    <w:name w:val="Body Text Indent 2"/>
    <w:basedOn w:val="a"/>
    <w:rsid w:val="00445456"/>
    <w:pPr>
      <w:spacing w:after="120" w:line="480" w:lineRule="auto"/>
      <w:ind w:left="283"/>
    </w:pPr>
  </w:style>
  <w:style w:type="paragraph" w:styleId="30">
    <w:name w:val="Body Text Indent 3"/>
    <w:basedOn w:val="a"/>
    <w:rsid w:val="00445456"/>
    <w:pPr>
      <w:spacing w:after="120"/>
      <w:ind w:left="283"/>
    </w:pPr>
    <w:rPr>
      <w:sz w:val="16"/>
      <w:szCs w:val="16"/>
    </w:rPr>
  </w:style>
  <w:style w:type="paragraph" w:styleId="af3">
    <w:name w:val="Plain Text"/>
    <w:basedOn w:val="a"/>
    <w:semiHidden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footnote text"/>
    <w:basedOn w:val="a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5">
    <w:name w:val="footnote reference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1">
    <w:name w:val="Body Text 3"/>
    <w:basedOn w:val="a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0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7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8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8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9">
    <w:name w:val="Emphasis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2">
    <w:name w:val="Основной текст (3)_"/>
    <w:link w:val="33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0">
    <w:name w:val="Основной текст (6)_"/>
    <w:link w:val="61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3">
    <w:name w:val="Основной текст (3)"/>
    <w:basedOn w:val="a"/>
    <w:link w:val="32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1">
    <w:name w:val="Основной текст (6)"/>
    <w:basedOn w:val="a"/>
    <w:link w:val="60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845C2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7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2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4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reestr.ru/site/fiz/info/kak-vybrat-kadastrovogo-inzhenera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rosreestr.ru/site/" TargetMode="External"/><Relationship Id="rId17" Type="http://schemas.openxmlformats.org/officeDocument/2006/relationships/hyperlink" Target="http://shereshevo-school.pruzhany.by/wp-content/uploads/2015/12/ris22122015.jpg" TargetMode="External"/><Relationship Id="rId25" Type="http://schemas.openxmlformats.org/officeDocument/2006/relationships/image" Target="http://wqi.info/wp-content/uploads/2014/08/czujnik_czadu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http://takzdorovo-to.ru/upload/iblock/fb7/fb7bcd6764580a079a2f8dd155fcd10d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footer" Target="footer1.xml"/><Relationship Id="rId10" Type="http://schemas.openxmlformats.org/officeDocument/2006/relationships/hyperlink" Target="http://www.rosreestr.r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image" Target="http://900igr.net/datas/obg/Protiv-narkomanii/0007-007-Otkazatsja-ot-narkotikov-mozhno-tolko-odin-raz-PERVYJ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16FE-9202-449C-9C86-F3AD3127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7771</Words>
  <Characters>44300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51968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2018-05-11T06:54:00Z</cp:lastPrinted>
  <dcterms:created xsi:type="dcterms:W3CDTF">2018-04-03T08:54:00Z</dcterms:created>
  <dcterms:modified xsi:type="dcterms:W3CDTF">2018-05-11T06:55:00Z</dcterms:modified>
</cp:coreProperties>
</file>