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C96600">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C96600">
        <w:rPr>
          <w:rFonts w:ascii="Monotype Corsiva" w:hAnsi="Monotype Corsiva" w:cs="Courier New"/>
          <w:b/>
          <w:i/>
          <w:sz w:val="28"/>
          <w:szCs w:val="28"/>
        </w:rPr>
        <w:t>21</w:t>
      </w:r>
      <w:r w:rsidR="000A6C0B">
        <w:rPr>
          <w:rFonts w:ascii="Monotype Corsiva" w:hAnsi="Monotype Corsiva" w:cs="Courier New"/>
          <w:b/>
          <w:i/>
          <w:sz w:val="28"/>
          <w:szCs w:val="28"/>
        </w:rPr>
        <w:t xml:space="preserve"> </w:t>
      </w:r>
      <w:r w:rsidR="005F2EE6">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2B5" w:rsidRPr="00801E40" w:rsidRDefault="00D052B5"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D052B5" w:rsidRPr="00801E40" w:rsidRDefault="00D052B5" w:rsidP="00AF14C5">
                      <w:pPr>
                        <w:rPr>
                          <w:szCs w:val="28"/>
                        </w:rPr>
                      </w:pPr>
                    </w:p>
                  </w:txbxContent>
                </v:textbox>
                <w10:wrap anchorx="page" anchory="page"/>
              </v:shape>
            </w:pict>
          </mc:Fallback>
        </mc:AlternateContent>
      </w:r>
    </w:p>
    <w:p w:rsidR="009313AE" w:rsidRPr="009313AE" w:rsidRDefault="009313AE" w:rsidP="009313AE">
      <w:pPr>
        <w:spacing w:after="0" w:line="240" w:lineRule="auto"/>
        <w:ind w:left="142"/>
        <w:jc w:val="both"/>
        <w:rPr>
          <w:sz w:val="18"/>
          <w:szCs w:val="18"/>
        </w:rPr>
      </w:pPr>
    </w:p>
    <w:p w:rsidR="00D052B5" w:rsidRPr="00521B16" w:rsidRDefault="00D052B5" w:rsidP="00D052B5">
      <w:pPr>
        <w:autoSpaceDE w:val="0"/>
        <w:autoSpaceDN w:val="0"/>
        <w:adjustRightInd w:val="0"/>
        <w:spacing w:after="0" w:line="240" w:lineRule="auto"/>
        <w:jc w:val="center"/>
        <w:rPr>
          <w:rFonts w:ascii="Times New Roman" w:eastAsia="Times New Roman" w:hAnsi="Times New Roman"/>
          <w:b/>
          <w:sz w:val="28"/>
          <w:szCs w:val="28"/>
          <w:shd w:val="clear" w:color="auto" w:fill="FFFFFF"/>
          <w:lang w:eastAsia="ru-RU"/>
        </w:rPr>
      </w:pPr>
      <w:r w:rsidRPr="00521B16">
        <w:rPr>
          <w:rFonts w:ascii="Times New Roman" w:eastAsia="Times New Roman" w:hAnsi="Times New Roman"/>
          <w:b/>
          <w:sz w:val="28"/>
          <w:szCs w:val="28"/>
          <w:shd w:val="clear" w:color="auto" w:fill="FFFFFF"/>
          <w:lang w:eastAsia="ru-RU"/>
        </w:rPr>
        <w:t>Вниманию жителей Новосибирской области!!</w:t>
      </w:r>
    </w:p>
    <w:p w:rsidR="00D052B5" w:rsidRPr="009313AE" w:rsidRDefault="00D052B5" w:rsidP="00D052B5">
      <w:pPr>
        <w:spacing w:after="0" w:line="240" w:lineRule="auto"/>
        <w:ind w:firstLine="709"/>
        <w:jc w:val="center"/>
        <w:rPr>
          <w:rFonts w:ascii="Times New Roman" w:eastAsiaTheme="minorHAnsi" w:hAnsi="Times New Roman"/>
          <w:b/>
          <w:sz w:val="16"/>
          <w:szCs w:val="16"/>
        </w:rPr>
      </w:pPr>
    </w:p>
    <w:p w:rsidR="00D052B5" w:rsidRPr="00D052B5" w:rsidRDefault="00521B16" w:rsidP="00D052B5">
      <w:pPr>
        <w:spacing w:after="0" w:line="240" w:lineRule="auto"/>
        <w:ind w:firstLine="709"/>
        <w:jc w:val="both"/>
        <w:rPr>
          <w:rFonts w:ascii="Times New Roman" w:eastAsiaTheme="minorHAnsi" w:hAnsi="Times New Roman"/>
          <w:sz w:val="24"/>
          <w:szCs w:val="24"/>
        </w:rPr>
      </w:pPr>
      <w:r w:rsidRPr="00D052B5">
        <w:rPr>
          <w:rFonts w:ascii="Times New Roman" w:hAnsi="Times New Roman"/>
          <w:noProof/>
          <w:sz w:val="24"/>
          <w:szCs w:val="24"/>
          <w:lang w:eastAsia="ru-RU"/>
        </w:rPr>
        <w:drawing>
          <wp:anchor distT="0" distB="0" distL="114300" distR="114300" simplePos="0" relativeHeight="251774976" behindDoc="1" locked="0" layoutInCell="1" allowOverlap="1" wp14:anchorId="6D598281" wp14:editId="1DF07D16">
            <wp:simplePos x="0" y="0"/>
            <wp:positionH relativeFrom="column">
              <wp:posOffset>106273</wp:posOffset>
            </wp:positionH>
            <wp:positionV relativeFrom="paragraph">
              <wp:posOffset>12700</wp:posOffset>
            </wp:positionV>
            <wp:extent cx="1988185" cy="1242060"/>
            <wp:effectExtent l="0" t="0" r="0" b="0"/>
            <wp:wrapTight wrapText="bothSides">
              <wp:wrapPolygon edited="0">
                <wp:start x="0" y="0"/>
                <wp:lineTo x="0" y="21202"/>
                <wp:lineTo x="21317" y="21202"/>
                <wp:lineTo x="21317" y="0"/>
                <wp:lineTo x="0" y="0"/>
              </wp:wrapPolygon>
            </wp:wrapTight>
            <wp:docPr id="11" name="Рисунок 11" descr="http://shiryar.nso.ru/sites/shiryar.nso.ru/wodby_files/files/styles/news_general_image/public/news/2019/11/05efcba3e1dcc28b8154e60a87f90af7_0.jpg?itok=YsTC9l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ryar.nso.ru/sites/shiryar.nso.ru/wodby_files/files/styles/news_general_image/public/news/2019/11/05efcba3e1dcc28b8154e60a87f90af7_0.jpg?itok=YsTC9lH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18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2B5" w:rsidRPr="00521B16">
        <w:rPr>
          <w:rFonts w:ascii="Times New Roman" w:eastAsiaTheme="minorHAnsi" w:hAnsi="Times New Roman"/>
          <w:sz w:val="24"/>
          <w:szCs w:val="24"/>
        </w:rPr>
        <w:t xml:space="preserve">29 ноября 2019 </w:t>
      </w:r>
      <w:r w:rsidR="00D052B5" w:rsidRPr="00D052B5">
        <w:rPr>
          <w:rFonts w:ascii="Times New Roman" w:eastAsiaTheme="minorHAnsi" w:hAnsi="Times New Roman"/>
          <w:sz w:val="24"/>
          <w:szCs w:val="24"/>
        </w:rPr>
        <w:t xml:space="preserve">года в Российской Федерации в составе программ цифрового эфирного телевизионного вещания появятся вставки региональных телеканалов в сетку телеканала «Общественное телевидение России» (телеканал «ОТР» - 9-я кнопка в первом мультиплексе). </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Сейчас в цифровом формате в каждом субъекте транслируются региональные программы телеканала ГТРК в формате врезок на телеканалах «Россия 1» и «Россия 24».</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В Новосибирской области появятся вставки регионального телеканала «ОТС».</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 xml:space="preserve">Продолжительность вещания регионального телеканала «ОТС» на федеральном телеканале «ОТР» - 5 часов в день (с 6:00 до 9:00 и с 17:00 до 19:00). </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 xml:space="preserve">В рамках реализации данного мероприятия в </w:t>
      </w:r>
      <w:r w:rsidRPr="00D052B5">
        <w:rPr>
          <w:rFonts w:ascii="Times New Roman" w:eastAsiaTheme="minorHAnsi" w:hAnsi="Times New Roman"/>
          <w:b/>
          <w:sz w:val="24"/>
          <w:szCs w:val="24"/>
        </w:rPr>
        <w:t>Новосибирской области</w:t>
      </w:r>
      <w:r w:rsidRPr="00D052B5">
        <w:rPr>
          <w:rFonts w:ascii="Times New Roman" w:eastAsiaTheme="minorHAnsi" w:hAnsi="Times New Roman"/>
          <w:sz w:val="24"/>
          <w:szCs w:val="24"/>
        </w:rPr>
        <w:t xml:space="preserve"> в ночь с 11 на 12 ноября 2019 года ФГУП «РТРС» проведены технические работы по изменению параметров цифрового сигнала.</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 xml:space="preserve">Изменения параметров сигнала могут вызвать сброс настроек на </w:t>
      </w:r>
      <w:r w:rsidRPr="00D052B5">
        <w:rPr>
          <w:rFonts w:ascii="Times New Roman" w:eastAsiaTheme="minorHAnsi" w:hAnsi="Times New Roman"/>
          <w:sz w:val="24"/>
          <w:szCs w:val="24"/>
          <w:u w:val="single"/>
        </w:rPr>
        <w:t>некоторых</w:t>
      </w:r>
      <w:r w:rsidRPr="00D052B5">
        <w:rPr>
          <w:rFonts w:ascii="Times New Roman" w:eastAsiaTheme="minorHAnsi" w:hAnsi="Times New Roman"/>
          <w:sz w:val="24"/>
          <w:szCs w:val="24"/>
        </w:rPr>
        <w:t xml:space="preserve"> моделях телевизионных приемников. В этом случае зрителям будет необходимо провести перенастройку телеканалов - автоматическую или ручную.</w:t>
      </w:r>
    </w:p>
    <w:p w:rsidR="00D052B5" w:rsidRPr="00D052B5" w:rsidRDefault="00D052B5" w:rsidP="00D052B5">
      <w:pPr>
        <w:spacing w:after="0" w:line="240" w:lineRule="auto"/>
        <w:ind w:firstLine="709"/>
        <w:jc w:val="both"/>
        <w:rPr>
          <w:rFonts w:ascii="Times New Roman" w:eastAsia="Times New Roman" w:hAnsi="Times New Roman"/>
          <w:b/>
          <w:sz w:val="24"/>
          <w:szCs w:val="24"/>
          <w:lang w:eastAsia="ru-RU"/>
        </w:rPr>
      </w:pPr>
      <w:r w:rsidRPr="00D052B5">
        <w:rPr>
          <w:rFonts w:ascii="Times New Roman" w:eastAsia="Times New Roman" w:hAnsi="Times New Roman"/>
          <w:sz w:val="24"/>
          <w:szCs w:val="24"/>
          <w:lang w:eastAsia="ru-RU"/>
        </w:rPr>
        <w:t xml:space="preserve">12 ноября 2019 года пройдут изменения параметров трансляции цифрового телесигнала, </w:t>
      </w:r>
      <w:r w:rsidRPr="00D052B5">
        <w:rPr>
          <w:rFonts w:ascii="Times New Roman" w:eastAsia="Times New Roman" w:hAnsi="Times New Roman"/>
          <w:b/>
          <w:sz w:val="24"/>
          <w:szCs w:val="24"/>
          <w:lang w:eastAsia="ru-RU"/>
        </w:rPr>
        <w:t>но не начало трансляции регионального телеканала</w:t>
      </w:r>
      <w:r w:rsidRPr="00D052B5">
        <w:rPr>
          <w:rFonts w:ascii="Times New Roman" w:eastAsia="Times New Roman" w:hAnsi="Times New Roman"/>
          <w:sz w:val="24"/>
          <w:szCs w:val="24"/>
          <w:lang w:eastAsia="ru-RU"/>
        </w:rPr>
        <w:t xml:space="preserve">. Начало трансляции регионального телеканала в цифровом эфире запланировано </w:t>
      </w:r>
      <w:r w:rsidRPr="00D052B5">
        <w:rPr>
          <w:rFonts w:ascii="Times New Roman" w:eastAsia="Times New Roman" w:hAnsi="Times New Roman"/>
          <w:b/>
          <w:sz w:val="24"/>
          <w:szCs w:val="24"/>
          <w:lang w:eastAsia="ru-RU"/>
        </w:rPr>
        <w:t xml:space="preserve">на 29 ноября 2019 года. </w:t>
      </w:r>
    </w:p>
    <w:p w:rsidR="009313AE" w:rsidRDefault="009313AE" w:rsidP="009313AE">
      <w:pPr>
        <w:spacing w:after="0" w:line="240" w:lineRule="auto"/>
        <w:jc w:val="center"/>
        <w:outlineLvl w:val="1"/>
        <w:rPr>
          <w:rFonts w:ascii="Times New Roman" w:eastAsia="Times New Roman" w:hAnsi="Times New Roman"/>
          <w:b/>
          <w:sz w:val="24"/>
          <w:szCs w:val="24"/>
          <w:lang w:eastAsia="ru-RU"/>
        </w:rPr>
      </w:pPr>
    </w:p>
    <w:p w:rsidR="009313AE" w:rsidRPr="009313AE" w:rsidRDefault="00521B16" w:rsidP="009313AE">
      <w:pPr>
        <w:spacing w:after="0" w:line="240" w:lineRule="auto"/>
        <w:jc w:val="center"/>
        <w:outlineLvl w:val="1"/>
        <w:rPr>
          <w:rFonts w:ascii="Times New Roman" w:hAnsi="Times New Roman"/>
          <w:i/>
          <w:sz w:val="24"/>
          <w:szCs w:val="24"/>
        </w:rPr>
      </w:pPr>
      <w:r w:rsidRPr="009313AE">
        <w:rPr>
          <w:rFonts w:ascii="Times New Roman" w:eastAsia="Times New Roman" w:hAnsi="Times New Roman"/>
          <w:i/>
          <w:noProof/>
          <w:sz w:val="24"/>
          <w:szCs w:val="24"/>
          <w:lang w:eastAsia="ru-RU"/>
        </w:rPr>
        <w:drawing>
          <wp:anchor distT="0" distB="0" distL="114300" distR="114300" simplePos="0" relativeHeight="251778048" behindDoc="1" locked="0" layoutInCell="1" allowOverlap="1" wp14:anchorId="4596FF63" wp14:editId="4CD04817">
            <wp:simplePos x="0" y="0"/>
            <wp:positionH relativeFrom="column">
              <wp:posOffset>38891</wp:posOffset>
            </wp:positionH>
            <wp:positionV relativeFrom="paragraph">
              <wp:posOffset>8003</wp:posOffset>
            </wp:positionV>
            <wp:extent cx="1828800" cy="749935"/>
            <wp:effectExtent l="0" t="0" r="0" b="0"/>
            <wp:wrapTight wrapText="bothSides">
              <wp:wrapPolygon edited="0">
                <wp:start x="0" y="0"/>
                <wp:lineTo x="0" y="20850"/>
                <wp:lineTo x="21375" y="20850"/>
                <wp:lineTo x="2137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3AE" w:rsidRPr="009313AE">
        <w:rPr>
          <w:rFonts w:ascii="Times New Roman" w:eastAsia="Times New Roman" w:hAnsi="Times New Roman"/>
          <w:b/>
          <w:i/>
          <w:sz w:val="24"/>
          <w:szCs w:val="24"/>
          <w:lang w:eastAsia="ru-RU"/>
        </w:rPr>
        <w:t xml:space="preserve">В Управлении </w:t>
      </w:r>
      <w:proofErr w:type="spellStart"/>
      <w:r w:rsidR="009313AE" w:rsidRPr="009313AE">
        <w:rPr>
          <w:rFonts w:ascii="Times New Roman" w:eastAsia="Times New Roman" w:hAnsi="Times New Roman"/>
          <w:b/>
          <w:i/>
          <w:sz w:val="24"/>
          <w:szCs w:val="24"/>
          <w:lang w:eastAsia="ru-RU"/>
        </w:rPr>
        <w:t>Росреестра</w:t>
      </w:r>
      <w:proofErr w:type="spellEnd"/>
      <w:r w:rsidR="009313AE" w:rsidRPr="009313AE">
        <w:rPr>
          <w:rFonts w:ascii="Times New Roman" w:eastAsia="Times New Roman" w:hAnsi="Times New Roman"/>
          <w:b/>
          <w:i/>
          <w:sz w:val="24"/>
          <w:szCs w:val="24"/>
          <w:lang w:eastAsia="ru-RU"/>
        </w:rPr>
        <w:t xml:space="preserve"> ответили на вопросы новосибирцев об оспаривании кадастровой стоимости объектов недвижимости</w:t>
      </w:r>
    </w:p>
    <w:p w:rsidR="009313AE" w:rsidRPr="009313AE" w:rsidRDefault="009313AE" w:rsidP="009313AE">
      <w:pPr>
        <w:shd w:val="clear" w:color="auto" w:fill="FFFFFF"/>
        <w:spacing w:after="0" w:line="240" w:lineRule="auto"/>
        <w:ind w:firstLine="709"/>
        <w:jc w:val="both"/>
        <w:rPr>
          <w:rFonts w:ascii="Times New Roman" w:eastAsia="Times New Roman" w:hAnsi="Times New Roman"/>
          <w:color w:val="000000"/>
          <w:sz w:val="16"/>
          <w:szCs w:val="16"/>
          <w:lang w:eastAsia="ru-RU"/>
        </w:rPr>
      </w:pPr>
    </w:p>
    <w:p w:rsidR="009313AE" w:rsidRPr="009313AE" w:rsidRDefault="009313AE" w:rsidP="009313AE">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9313AE">
        <w:rPr>
          <w:rFonts w:ascii="Times New Roman" w:eastAsia="Times New Roman" w:hAnsi="Times New Roman"/>
          <w:color w:val="000000"/>
          <w:sz w:val="24"/>
          <w:szCs w:val="24"/>
          <w:lang w:eastAsia="ru-RU"/>
        </w:rPr>
        <w:t xml:space="preserve">14 ноября 2019 года состоялась «горячая линия» с </w:t>
      </w:r>
      <w:r w:rsidRPr="009313AE">
        <w:rPr>
          <w:rFonts w:ascii="Times New Roman" w:eastAsia="Times New Roman" w:hAnsi="Times New Roman"/>
          <w:color w:val="000000"/>
          <w:sz w:val="24"/>
          <w:szCs w:val="24"/>
          <w:shd w:val="clear" w:color="auto" w:fill="FFFFFF"/>
          <w:lang w:eastAsia="ru-RU"/>
        </w:rPr>
        <w:t xml:space="preserve">заместителем руководителя Управления </w:t>
      </w:r>
      <w:proofErr w:type="spellStart"/>
      <w:r w:rsidRPr="009313AE">
        <w:rPr>
          <w:rFonts w:ascii="Times New Roman" w:eastAsia="Times New Roman" w:hAnsi="Times New Roman"/>
          <w:color w:val="000000"/>
          <w:sz w:val="24"/>
          <w:szCs w:val="24"/>
          <w:shd w:val="clear" w:color="auto" w:fill="FFFFFF"/>
          <w:lang w:eastAsia="ru-RU"/>
        </w:rPr>
        <w:t>Росреестра</w:t>
      </w:r>
      <w:proofErr w:type="spellEnd"/>
      <w:r w:rsidRPr="009313AE">
        <w:rPr>
          <w:rFonts w:ascii="Times New Roman" w:eastAsia="Times New Roman" w:hAnsi="Times New Roman"/>
          <w:color w:val="000000"/>
          <w:sz w:val="24"/>
          <w:szCs w:val="24"/>
          <w:shd w:val="clear" w:color="auto" w:fill="FFFFFF"/>
          <w:lang w:eastAsia="ru-RU"/>
        </w:rPr>
        <w:t xml:space="preserve"> по Новосибирской области Натальей Зайцевой по вопросам оспаривания кадастровой стоимости объектов недвижимости</w:t>
      </w:r>
      <w:r w:rsidRPr="009313AE">
        <w:rPr>
          <w:rFonts w:ascii="Times New Roman" w:eastAsia="Times New Roman" w:hAnsi="Times New Roman"/>
          <w:color w:val="000000"/>
          <w:sz w:val="24"/>
          <w:szCs w:val="24"/>
          <w:lang w:eastAsia="ru-RU"/>
        </w:rPr>
        <w:t xml:space="preserve">. </w:t>
      </w:r>
    </w:p>
    <w:p w:rsidR="009313AE" w:rsidRPr="009313AE" w:rsidRDefault="009313AE" w:rsidP="009313AE">
      <w:pPr>
        <w:shd w:val="clear" w:color="auto" w:fill="FFFFFF"/>
        <w:spacing w:after="0" w:line="240" w:lineRule="auto"/>
        <w:ind w:firstLine="708"/>
        <w:jc w:val="both"/>
        <w:rPr>
          <w:rFonts w:ascii="Times New Roman" w:eastAsia="Times New Roman" w:hAnsi="Times New Roman"/>
          <w:color w:val="000000"/>
          <w:sz w:val="24"/>
          <w:szCs w:val="24"/>
          <w:shd w:val="clear" w:color="auto" w:fill="FFFFFF"/>
          <w:lang w:eastAsia="ru-RU"/>
        </w:rPr>
      </w:pPr>
      <w:r w:rsidRPr="009313AE">
        <w:rPr>
          <w:rFonts w:ascii="Times New Roman" w:eastAsia="Times New Roman" w:hAnsi="Times New Roman"/>
          <w:color w:val="000000"/>
          <w:sz w:val="24"/>
          <w:szCs w:val="24"/>
          <w:shd w:val="clear" w:color="auto" w:fill="FFFFFF"/>
          <w:lang w:eastAsia="ru-RU"/>
        </w:rPr>
        <w:t>В ходе «горячей линии» поступили вопросы по оспариванию кадастровой стоимости объектов капитального строительства, по определению кадастровой стоимости земельного участка под служебными гаражами.</w:t>
      </w:r>
    </w:p>
    <w:p w:rsidR="009313AE" w:rsidRPr="009313AE" w:rsidRDefault="009313AE" w:rsidP="009313AE">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9313AE">
        <w:rPr>
          <w:rFonts w:ascii="Times New Roman" w:eastAsia="Times New Roman" w:hAnsi="Times New Roman"/>
          <w:color w:val="000000"/>
          <w:sz w:val="24"/>
          <w:szCs w:val="24"/>
          <w:shd w:val="clear" w:color="auto" w:fill="FFFFFF"/>
          <w:lang w:eastAsia="ru-RU"/>
        </w:rPr>
        <w:t xml:space="preserve">В рамках консультирования граждане узнали, какой пакет документов необходимо предоставить вместе с заявлением об оспаривании кадастровой стоимости объектов капитального строительства и установлении ее в размере рыночной, как получить сведения о кадастровой стоимости. </w:t>
      </w:r>
    </w:p>
    <w:p w:rsidR="009313AE" w:rsidRPr="009313AE" w:rsidRDefault="009313AE" w:rsidP="009313AE">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9313AE">
        <w:rPr>
          <w:rFonts w:ascii="Times New Roman" w:eastAsia="Times New Roman" w:hAnsi="Times New Roman"/>
          <w:b/>
          <w:color w:val="000000"/>
          <w:sz w:val="24"/>
          <w:szCs w:val="24"/>
          <w:lang w:eastAsia="ru-RU"/>
        </w:rPr>
        <w:t>Кто может оспорить кадастровую стоимость объектов недвижимости? Какие для этого необходимо представить документы?</w:t>
      </w:r>
    </w:p>
    <w:p w:rsidR="009313AE" w:rsidRPr="009313AE" w:rsidRDefault="009313AE" w:rsidP="009313AE">
      <w:pPr>
        <w:shd w:val="clear" w:color="auto" w:fill="FFFFFF"/>
        <w:spacing w:after="0" w:line="240" w:lineRule="auto"/>
        <w:ind w:firstLine="709"/>
        <w:jc w:val="both"/>
        <w:rPr>
          <w:rFonts w:ascii="Times New Roman" w:eastAsia="Times New Roman" w:hAnsi="Times New Roman"/>
          <w:color w:val="000000"/>
          <w:sz w:val="24"/>
          <w:szCs w:val="24"/>
          <w:shd w:val="clear" w:color="auto" w:fill="FFFFFF"/>
          <w:lang w:eastAsia="ru-RU"/>
        </w:rPr>
      </w:pPr>
      <w:r w:rsidRPr="009313AE">
        <w:rPr>
          <w:rFonts w:ascii="Times New Roman" w:eastAsia="Times New Roman" w:hAnsi="Times New Roman"/>
          <w:color w:val="000000"/>
          <w:sz w:val="24"/>
          <w:szCs w:val="24"/>
          <w:shd w:val="clear" w:color="auto" w:fill="FFFFFF"/>
          <w:lang w:eastAsia="ru-RU"/>
        </w:rPr>
        <w:t xml:space="preserve">В случае несогласия с кадастровой стоимостью объекта недвижимости у собственника объекта недвижимости есть право оспорить его кадастровую стоимость. Для этого можно </w:t>
      </w:r>
      <w:r w:rsidRPr="009313AE">
        <w:rPr>
          <w:rFonts w:ascii="Times New Roman" w:eastAsia="Times New Roman" w:hAnsi="Times New Roman"/>
          <w:color w:val="000000"/>
          <w:sz w:val="24"/>
          <w:szCs w:val="24"/>
          <w:shd w:val="clear" w:color="auto" w:fill="FFFFFF"/>
          <w:lang w:eastAsia="ru-RU"/>
        </w:rPr>
        <w:lastRenderedPageBreak/>
        <w:t xml:space="preserve">обратиться в суд или в комиссию по рассмотрению споров о результатах определения кадастровой стоимости объектов недвижимости, действующую при Управлении </w:t>
      </w:r>
      <w:proofErr w:type="spellStart"/>
      <w:r w:rsidRPr="009313AE">
        <w:rPr>
          <w:rFonts w:ascii="Times New Roman" w:eastAsia="Times New Roman" w:hAnsi="Times New Roman"/>
          <w:color w:val="000000"/>
          <w:sz w:val="24"/>
          <w:szCs w:val="24"/>
          <w:shd w:val="clear" w:color="auto" w:fill="FFFFFF"/>
          <w:lang w:eastAsia="ru-RU"/>
        </w:rPr>
        <w:t>Росреестра</w:t>
      </w:r>
      <w:proofErr w:type="spellEnd"/>
      <w:r w:rsidRPr="009313AE">
        <w:rPr>
          <w:rFonts w:ascii="Times New Roman" w:eastAsia="Times New Roman" w:hAnsi="Times New Roman"/>
          <w:color w:val="000000"/>
          <w:sz w:val="24"/>
          <w:szCs w:val="24"/>
          <w:shd w:val="clear" w:color="auto" w:fill="FFFFFF"/>
          <w:lang w:eastAsia="ru-RU"/>
        </w:rPr>
        <w:t>, с заявлением о пересмотре результатов определения кадастровой стоимости и необходимыми документами.</w:t>
      </w:r>
    </w:p>
    <w:p w:rsidR="009313AE" w:rsidRPr="009313AE" w:rsidRDefault="009313AE" w:rsidP="009313AE">
      <w:pPr>
        <w:shd w:val="clear" w:color="auto" w:fill="FFFFFF"/>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sz w:val="24"/>
          <w:szCs w:val="24"/>
          <w:lang w:eastAsia="ru-RU"/>
        </w:rPr>
        <w:t>Для юридических лиц, органов государственной власти и местного самоуправления досудебное урегулирование споров о результатах определения кадастровой стоимости объектов недвижимости обязательно. Перед подачей иска в суд они сначала должны обратиться в Комиссию. Физические лица могут выбирать: либо обращаться в Комиссию, либо в суд.</w:t>
      </w:r>
    </w:p>
    <w:p w:rsidR="009313AE" w:rsidRPr="009313AE" w:rsidRDefault="009313AE" w:rsidP="009313AE">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9313AE">
        <w:rPr>
          <w:rFonts w:ascii="Times New Roman" w:eastAsia="Times New Roman" w:hAnsi="Times New Roman"/>
          <w:sz w:val="24"/>
          <w:szCs w:val="24"/>
          <w:lang w:eastAsia="ru-RU"/>
        </w:rPr>
        <w:t>Если кадастровая стоимость пересматривается по основанию установления рыночной стоимости объекта недвижимости на дату, по состоянию на которую установлена его кадастровая стоимость, в</w:t>
      </w:r>
      <w:r w:rsidRPr="009313AE">
        <w:rPr>
          <w:rFonts w:ascii="Times New Roman" w:eastAsia="Times New Roman" w:hAnsi="Times New Roman"/>
          <w:color w:val="000000"/>
          <w:sz w:val="24"/>
          <w:szCs w:val="24"/>
          <w:lang w:eastAsia="ru-RU"/>
        </w:rPr>
        <w:t xml:space="preserve"> Комиссию необходимо предоставить следующие документы:</w:t>
      </w:r>
    </w:p>
    <w:p w:rsidR="009313AE" w:rsidRPr="009313AE" w:rsidRDefault="009313AE" w:rsidP="009313AE">
      <w:pPr>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color w:val="000000"/>
          <w:sz w:val="24"/>
          <w:szCs w:val="24"/>
          <w:lang w:eastAsia="ru-RU"/>
        </w:rPr>
        <w:t xml:space="preserve">- </w:t>
      </w:r>
      <w:r w:rsidRPr="009313AE">
        <w:rPr>
          <w:rFonts w:ascii="Times New Roman" w:eastAsia="Times New Roman" w:hAnsi="Times New Roman"/>
          <w:sz w:val="24"/>
          <w:szCs w:val="24"/>
          <w:lang w:eastAsia="ru-RU"/>
        </w:rPr>
        <w:t>заявление;</w:t>
      </w:r>
    </w:p>
    <w:p w:rsidR="009313AE" w:rsidRPr="009313AE" w:rsidRDefault="009313AE" w:rsidP="009313AE">
      <w:pPr>
        <w:spacing w:after="0" w:line="240" w:lineRule="auto"/>
        <w:ind w:firstLine="709"/>
        <w:jc w:val="both"/>
        <w:rPr>
          <w:rFonts w:ascii="Times New Roman" w:eastAsia="Times New Roman" w:hAnsi="Times New Roman"/>
          <w:color w:val="000000"/>
          <w:sz w:val="24"/>
          <w:szCs w:val="24"/>
          <w:lang w:eastAsia="ru-RU"/>
        </w:rPr>
      </w:pPr>
      <w:r w:rsidRPr="009313AE">
        <w:rPr>
          <w:rFonts w:ascii="Times New Roman" w:eastAsia="Times New Roman" w:hAnsi="Times New Roman"/>
          <w:color w:val="000000"/>
          <w:sz w:val="24"/>
          <w:szCs w:val="24"/>
          <w:lang w:eastAsia="ru-RU"/>
        </w:rPr>
        <w:t xml:space="preserve">- отчёт об оценке недвижимого имущества на бумажном носителе (оригинал) и в форме электронного документа, подписанного усиленной квалифицированной подписью оценщика; </w:t>
      </w:r>
    </w:p>
    <w:p w:rsidR="009313AE" w:rsidRPr="009313AE" w:rsidRDefault="009313AE" w:rsidP="009313AE">
      <w:pPr>
        <w:shd w:val="clear" w:color="auto" w:fill="FFFFFF"/>
        <w:spacing w:after="0" w:line="240" w:lineRule="auto"/>
        <w:ind w:firstLine="709"/>
        <w:jc w:val="both"/>
        <w:rPr>
          <w:rFonts w:ascii="Times New Roman" w:eastAsia="Times New Roman" w:hAnsi="Times New Roman"/>
          <w:color w:val="000000"/>
          <w:sz w:val="24"/>
          <w:szCs w:val="24"/>
          <w:lang w:val="x-none" w:eastAsia="x-none"/>
        </w:rPr>
      </w:pPr>
      <w:r w:rsidRPr="009313AE">
        <w:rPr>
          <w:rFonts w:ascii="Times New Roman" w:eastAsia="Times New Roman" w:hAnsi="Times New Roman"/>
          <w:color w:val="000000"/>
          <w:sz w:val="24"/>
          <w:szCs w:val="24"/>
          <w:lang w:val="x-none" w:eastAsia="x-none"/>
        </w:rPr>
        <w:t>- выписка из Единого государственного реестра недвижимости (ЕГРН) о кадастровой стоимости объекта недвижимости, содержащая сведения об оспариваемых результатах определения кадастровой стоимости (оригинал);</w:t>
      </w:r>
    </w:p>
    <w:p w:rsidR="009313AE" w:rsidRPr="009313AE" w:rsidRDefault="009313AE" w:rsidP="009313AE">
      <w:pPr>
        <w:spacing w:after="0" w:line="240" w:lineRule="auto"/>
        <w:ind w:firstLine="709"/>
        <w:jc w:val="both"/>
        <w:rPr>
          <w:rFonts w:ascii="Times New Roman" w:eastAsia="Times New Roman" w:hAnsi="Times New Roman"/>
          <w:color w:val="000000"/>
          <w:sz w:val="24"/>
          <w:szCs w:val="24"/>
          <w:lang w:val="x-none" w:eastAsia="x-none"/>
        </w:rPr>
      </w:pPr>
      <w:r w:rsidRPr="009313AE">
        <w:rPr>
          <w:rFonts w:ascii="Times New Roman" w:eastAsia="Times New Roman" w:hAnsi="Times New Roman"/>
          <w:color w:val="000000"/>
          <w:sz w:val="24"/>
          <w:szCs w:val="24"/>
          <w:lang w:val="x-none" w:eastAsia="x-none"/>
        </w:rPr>
        <w:t xml:space="preserve">- нотариально заверенная копия правоустанавливающего или </w:t>
      </w:r>
      <w:proofErr w:type="spellStart"/>
      <w:r w:rsidRPr="009313AE">
        <w:rPr>
          <w:rFonts w:ascii="Times New Roman" w:eastAsia="Times New Roman" w:hAnsi="Times New Roman"/>
          <w:color w:val="000000"/>
          <w:sz w:val="24"/>
          <w:szCs w:val="24"/>
          <w:lang w:val="x-none" w:eastAsia="x-none"/>
        </w:rPr>
        <w:t>правоудостоверяющего</w:t>
      </w:r>
      <w:proofErr w:type="spellEnd"/>
      <w:r w:rsidRPr="009313AE">
        <w:rPr>
          <w:rFonts w:ascii="Times New Roman" w:eastAsia="Times New Roman" w:hAnsi="Times New Roman"/>
          <w:color w:val="000000"/>
          <w:sz w:val="24"/>
          <w:szCs w:val="24"/>
          <w:lang w:val="x-none" w:eastAsia="x-none"/>
        </w:rPr>
        <w:t xml:space="preserve"> документа на объект недвижимости. </w:t>
      </w:r>
    </w:p>
    <w:p w:rsidR="009313AE" w:rsidRPr="009313AE" w:rsidRDefault="009313AE" w:rsidP="009313AE">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9313AE">
        <w:rPr>
          <w:rFonts w:ascii="Times New Roman" w:eastAsia="Times New Roman" w:hAnsi="Times New Roman"/>
          <w:color w:val="000000"/>
          <w:sz w:val="24"/>
          <w:szCs w:val="24"/>
          <w:lang w:eastAsia="ru-RU"/>
        </w:rPr>
        <w:t>Заявление о пересмотре кадастровой стоимости без приложения указанных документов к рассмотрению не принимается.</w:t>
      </w:r>
    </w:p>
    <w:p w:rsidR="009313AE" w:rsidRPr="009313AE" w:rsidRDefault="009313AE" w:rsidP="009313AE">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9313AE">
        <w:rPr>
          <w:rFonts w:ascii="Times New Roman" w:eastAsia="Times New Roman" w:hAnsi="Times New Roman"/>
          <w:color w:val="000000"/>
          <w:sz w:val="24"/>
          <w:szCs w:val="24"/>
          <w:lang w:eastAsia="ru-RU"/>
        </w:rPr>
        <w:t>Подать заявление о пересмотре кадастровой стоимости в Комиссию можно по адресу: г. Новосибирск, ул. Державина, 28, кабинет 17 или направить почтовым отправлением по адресу: ул. Державина, 28, г. Новосибирск, 630091.</w:t>
      </w:r>
    </w:p>
    <w:p w:rsidR="009313AE" w:rsidRPr="009313AE" w:rsidRDefault="009313AE" w:rsidP="009313AE">
      <w:pPr>
        <w:shd w:val="clear" w:color="auto" w:fill="FFFFFF"/>
        <w:spacing w:after="0" w:line="240" w:lineRule="auto"/>
        <w:ind w:firstLine="709"/>
        <w:jc w:val="both"/>
        <w:rPr>
          <w:rFonts w:ascii="Times New Roman" w:eastAsia="Times New Roman" w:hAnsi="Times New Roman"/>
          <w:b/>
          <w:sz w:val="24"/>
          <w:szCs w:val="24"/>
          <w:lang w:eastAsia="ru-RU"/>
        </w:rPr>
      </w:pPr>
      <w:r w:rsidRPr="009313AE">
        <w:rPr>
          <w:rFonts w:ascii="Times New Roman" w:eastAsia="Times New Roman" w:hAnsi="Times New Roman"/>
          <w:b/>
          <w:sz w:val="24"/>
          <w:szCs w:val="24"/>
          <w:lang w:eastAsia="ru-RU"/>
        </w:rPr>
        <w:t>Как узнать кадастровую стоимость объекта недвижимости?</w:t>
      </w:r>
    </w:p>
    <w:p w:rsidR="009313AE" w:rsidRPr="009313AE" w:rsidRDefault="009313AE" w:rsidP="009313AE">
      <w:pPr>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sz w:val="24"/>
          <w:szCs w:val="24"/>
          <w:lang w:eastAsia="ru-RU"/>
        </w:rPr>
        <w:t>Можно получить выписку из ЕГРН о кадастровой стоимости объекта недвижимости:</w:t>
      </w:r>
    </w:p>
    <w:p w:rsidR="009313AE" w:rsidRPr="009313AE" w:rsidRDefault="009313AE" w:rsidP="009313A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sz w:val="24"/>
          <w:szCs w:val="24"/>
          <w:lang w:eastAsia="ru-RU"/>
        </w:rPr>
        <w:t xml:space="preserve">- при личном обращении в любой центр и офис МФЦ. Адреса центров и офисов ГАУ НСО «МФЦ» указаны на сайте </w:t>
      </w:r>
      <w:hyperlink r:id="rId11" w:history="1">
        <w:r w:rsidRPr="009313AE">
          <w:rPr>
            <w:rFonts w:ascii="Times New Roman" w:eastAsia="Times New Roman" w:hAnsi="Times New Roman"/>
            <w:sz w:val="24"/>
            <w:szCs w:val="24"/>
            <w:u w:val="single"/>
            <w:lang w:eastAsia="ru-RU"/>
          </w:rPr>
          <w:t>http://www.mfc-nso.ru</w:t>
        </w:r>
      </w:hyperlink>
      <w:r w:rsidRPr="009313AE">
        <w:rPr>
          <w:rFonts w:ascii="Times New Roman" w:eastAsia="Times New Roman" w:hAnsi="Times New Roman"/>
          <w:sz w:val="24"/>
          <w:szCs w:val="24"/>
          <w:lang w:eastAsia="ru-RU"/>
        </w:rPr>
        <w:t>;</w:t>
      </w:r>
    </w:p>
    <w:p w:rsidR="009313AE" w:rsidRPr="009313AE" w:rsidRDefault="009313AE" w:rsidP="009313A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sz w:val="24"/>
          <w:szCs w:val="24"/>
          <w:lang w:eastAsia="ru-RU"/>
        </w:rPr>
        <w:t xml:space="preserve">- в электронном виде на официальном сайте </w:t>
      </w:r>
      <w:proofErr w:type="spellStart"/>
      <w:r w:rsidRPr="009313AE">
        <w:rPr>
          <w:rFonts w:ascii="Times New Roman" w:eastAsia="Times New Roman" w:hAnsi="Times New Roman"/>
          <w:sz w:val="24"/>
          <w:szCs w:val="24"/>
          <w:lang w:eastAsia="ru-RU"/>
        </w:rPr>
        <w:t>Росреестра</w:t>
      </w:r>
      <w:proofErr w:type="spellEnd"/>
      <w:r w:rsidRPr="009313AE">
        <w:rPr>
          <w:rFonts w:ascii="Times New Roman" w:eastAsia="Times New Roman" w:hAnsi="Times New Roman"/>
          <w:sz w:val="24"/>
          <w:szCs w:val="24"/>
          <w:lang w:eastAsia="ru-RU"/>
        </w:rPr>
        <w:t xml:space="preserve"> в сети Интернет </w:t>
      </w:r>
      <w:hyperlink r:id="rId12" w:history="1">
        <w:r w:rsidRPr="009313AE">
          <w:rPr>
            <w:rFonts w:ascii="Times New Roman" w:eastAsia="Times New Roman" w:hAnsi="Times New Roman"/>
            <w:sz w:val="24"/>
            <w:szCs w:val="24"/>
            <w:u w:val="single"/>
            <w:lang w:eastAsia="ru-RU"/>
          </w:rPr>
          <w:t>http://rosreestr.ru/site/</w:t>
        </w:r>
      </w:hyperlink>
      <w:r w:rsidRPr="009313AE">
        <w:rPr>
          <w:rFonts w:ascii="Times New Roman" w:eastAsia="Times New Roman" w:hAnsi="Times New Roman"/>
          <w:sz w:val="24"/>
          <w:szCs w:val="24"/>
          <w:lang w:eastAsia="ru-RU"/>
        </w:rPr>
        <w:t xml:space="preserve">, воспользовавшись сервисом «Получение сведений из ЕГРН» - «Получить выписку из ЕГРН о кадастровой стоимости объекта недвижимости». </w:t>
      </w:r>
    </w:p>
    <w:p w:rsidR="009313AE" w:rsidRPr="009313AE" w:rsidRDefault="009313AE" w:rsidP="009313AE">
      <w:pPr>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sz w:val="24"/>
          <w:szCs w:val="24"/>
          <w:lang w:eastAsia="ru-RU"/>
        </w:rPr>
        <w:t>Выписка предоставляется бесплатно.</w:t>
      </w:r>
    </w:p>
    <w:p w:rsidR="009313AE" w:rsidRPr="009313AE" w:rsidRDefault="009313AE" w:rsidP="009313AE">
      <w:pPr>
        <w:spacing w:after="0" w:line="240" w:lineRule="auto"/>
        <w:ind w:firstLine="709"/>
        <w:jc w:val="both"/>
        <w:rPr>
          <w:rFonts w:ascii="Times New Roman" w:eastAsia="Times New Roman" w:hAnsi="Times New Roman"/>
          <w:sz w:val="24"/>
          <w:szCs w:val="24"/>
          <w:lang w:eastAsia="ru-RU"/>
        </w:rPr>
      </w:pPr>
      <w:r w:rsidRPr="009313AE">
        <w:rPr>
          <w:rFonts w:ascii="Times New Roman" w:eastAsia="Times New Roman" w:hAnsi="Times New Roman"/>
          <w:sz w:val="24"/>
          <w:szCs w:val="24"/>
          <w:lang w:eastAsia="ru-RU"/>
        </w:rPr>
        <w:t xml:space="preserve">Узнать кадастровую стоимость можно на официальном сайте </w:t>
      </w:r>
      <w:proofErr w:type="spellStart"/>
      <w:r w:rsidRPr="009313AE">
        <w:rPr>
          <w:rFonts w:ascii="Times New Roman" w:eastAsia="Times New Roman" w:hAnsi="Times New Roman"/>
          <w:sz w:val="24"/>
          <w:szCs w:val="24"/>
          <w:lang w:eastAsia="ru-RU"/>
        </w:rPr>
        <w:t>Росреестра</w:t>
      </w:r>
      <w:proofErr w:type="spellEnd"/>
      <w:r w:rsidRPr="009313AE">
        <w:rPr>
          <w:rFonts w:ascii="Times New Roman" w:eastAsia="Times New Roman" w:hAnsi="Times New Roman"/>
          <w:sz w:val="24"/>
          <w:szCs w:val="24"/>
          <w:lang w:eastAsia="ru-RU"/>
        </w:rPr>
        <w:t xml:space="preserve"> в сети Интернет </w:t>
      </w:r>
      <w:hyperlink r:id="rId13" w:history="1">
        <w:r w:rsidRPr="009313AE">
          <w:rPr>
            <w:rFonts w:ascii="Times New Roman" w:eastAsia="Times New Roman" w:hAnsi="Times New Roman"/>
            <w:sz w:val="24"/>
            <w:szCs w:val="24"/>
            <w:u w:val="single"/>
            <w:lang w:eastAsia="ru-RU"/>
          </w:rPr>
          <w:t>http://rosreestr.ru/site/</w:t>
        </w:r>
      </w:hyperlink>
      <w:r w:rsidRPr="009313AE">
        <w:rPr>
          <w:rFonts w:ascii="Times New Roman" w:eastAsia="Times New Roman" w:hAnsi="Times New Roman"/>
          <w:sz w:val="24"/>
          <w:szCs w:val="24"/>
          <w:lang w:eastAsia="ru-RU"/>
        </w:rPr>
        <w:t xml:space="preserve">, в разделе «Электронные услуги и сервисы» - «Справочная информация по объектам недвижимости в режиме </w:t>
      </w:r>
      <w:proofErr w:type="spellStart"/>
      <w:r w:rsidRPr="009313AE">
        <w:rPr>
          <w:rFonts w:ascii="Times New Roman" w:eastAsia="Times New Roman" w:hAnsi="Times New Roman"/>
          <w:sz w:val="24"/>
          <w:szCs w:val="24"/>
          <w:lang w:eastAsia="ru-RU"/>
        </w:rPr>
        <w:t>online</w:t>
      </w:r>
      <w:proofErr w:type="spellEnd"/>
      <w:r w:rsidRPr="009313AE">
        <w:rPr>
          <w:rFonts w:ascii="Times New Roman" w:eastAsia="Times New Roman" w:hAnsi="Times New Roman"/>
          <w:sz w:val="24"/>
          <w:szCs w:val="24"/>
          <w:lang w:eastAsia="ru-RU"/>
        </w:rPr>
        <w:t xml:space="preserve">» или </w:t>
      </w:r>
      <w:r w:rsidRPr="009313AE">
        <w:rPr>
          <w:rFonts w:ascii="Times New Roman" w:eastAsia="Times New Roman" w:hAnsi="Times New Roman"/>
          <w:sz w:val="24"/>
          <w:szCs w:val="24"/>
          <w:shd w:val="clear" w:color="auto" w:fill="FFFFFF"/>
          <w:lang w:eastAsia="ru-RU"/>
        </w:rPr>
        <w:t xml:space="preserve">с помощью сервиса «Публичная кадастровая карта». </w:t>
      </w:r>
      <w:r w:rsidRPr="009313AE">
        <w:rPr>
          <w:rFonts w:ascii="Times New Roman" w:eastAsia="Times New Roman" w:hAnsi="Times New Roman"/>
          <w:sz w:val="24"/>
          <w:szCs w:val="24"/>
          <w:lang w:eastAsia="ru-RU"/>
        </w:rPr>
        <w:t xml:space="preserve">Нужный объект можно найти по кадастровому номеру или по адресу. </w:t>
      </w:r>
    </w:p>
    <w:p w:rsidR="009313AE" w:rsidRPr="009313AE" w:rsidRDefault="009313AE" w:rsidP="009313AE">
      <w:pPr>
        <w:spacing w:after="0" w:line="240" w:lineRule="auto"/>
        <w:ind w:firstLine="709"/>
        <w:jc w:val="both"/>
        <w:rPr>
          <w:rFonts w:ascii="Times New Roman" w:eastAsia="Times New Roman" w:hAnsi="Times New Roman"/>
          <w:sz w:val="24"/>
          <w:szCs w:val="24"/>
          <w:shd w:val="clear" w:color="auto" w:fill="FFFFFF"/>
          <w:lang w:eastAsia="ru-RU"/>
        </w:rPr>
      </w:pPr>
      <w:r w:rsidRPr="009313AE">
        <w:rPr>
          <w:rFonts w:ascii="Times New Roman" w:eastAsia="Times New Roman" w:hAnsi="Times New Roman"/>
          <w:sz w:val="24"/>
          <w:szCs w:val="24"/>
          <w:shd w:val="clear" w:color="auto" w:fill="FFFFFF"/>
          <w:lang w:eastAsia="ru-RU"/>
        </w:rPr>
        <w:t>Информация сервисов является справочной и не может быть использована в виде юридически значимого документа.</w:t>
      </w:r>
    </w:p>
    <w:p w:rsidR="009313AE" w:rsidRPr="009313AE" w:rsidRDefault="009313AE" w:rsidP="009313AE">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9313AE">
        <w:rPr>
          <w:rFonts w:ascii="Times New Roman" w:eastAsia="Times New Roman" w:hAnsi="Times New Roman"/>
          <w:b/>
          <w:bCs/>
          <w:sz w:val="24"/>
          <w:szCs w:val="24"/>
          <w:lang w:eastAsia="ru-RU"/>
        </w:rPr>
        <w:t>******</w:t>
      </w:r>
    </w:p>
    <w:p w:rsidR="009313AE" w:rsidRPr="009313AE" w:rsidRDefault="009313AE" w:rsidP="009313AE">
      <w:pPr>
        <w:autoSpaceDE w:val="0"/>
        <w:autoSpaceDN w:val="0"/>
        <w:adjustRightInd w:val="0"/>
        <w:spacing w:after="0" w:line="240" w:lineRule="auto"/>
        <w:jc w:val="center"/>
        <w:rPr>
          <w:rFonts w:ascii="Times New Roman" w:eastAsia="Times New Roman" w:hAnsi="Times New Roman"/>
          <w:b/>
          <w:i/>
          <w:sz w:val="24"/>
          <w:szCs w:val="24"/>
          <w:lang w:eastAsia="ru-RU"/>
        </w:rPr>
      </w:pPr>
      <w:r w:rsidRPr="009313AE">
        <w:rPr>
          <w:rFonts w:ascii="Times New Roman" w:eastAsia="Times New Roman" w:hAnsi="Times New Roman"/>
          <w:b/>
          <w:i/>
          <w:sz w:val="24"/>
          <w:szCs w:val="24"/>
          <w:lang w:eastAsia="ru-RU"/>
        </w:rPr>
        <w:t xml:space="preserve">Об особенностях реконструкции индивидуального жилого дома </w:t>
      </w:r>
    </w:p>
    <w:p w:rsidR="009313AE" w:rsidRPr="009313AE" w:rsidRDefault="009313AE" w:rsidP="009313AE">
      <w:pPr>
        <w:autoSpaceDE w:val="0"/>
        <w:autoSpaceDN w:val="0"/>
        <w:adjustRightInd w:val="0"/>
        <w:spacing w:after="0" w:line="240" w:lineRule="auto"/>
        <w:jc w:val="both"/>
        <w:rPr>
          <w:rFonts w:ascii="Times New Roman" w:eastAsia="Times New Roman" w:hAnsi="Times New Roman"/>
          <w:sz w:val="16"/>
          <w:szCs w:val="16"/>
          <w:lang w:eastAsia="ru-RU"/>
        </w:rPr>
      </w:pPr>
    </w:p>
    <w:p w:rsidR="009313AE" w:rsidRP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24"/>
          <w:szCs w:val="24"/>
          <w:shd w:val="clear" w:color="auto" w:fill="FFFFFF"/>
        </w:rPr>
      </w:pPr>
      <w:r w:rsidRPr="009313AE">
        <w:rPr>
          <w:rFonts w:ascii="Times New Roman" w:eastAsia="Times New Roman" w:hAnsi="Times New Roman"/>
          <w:bCs/>
          <w:iCs/>
          <w:sz w:val="24"/>
          <w:szCs w:val="24"/>
          <w:shd w:val="clear" w:color="auto" w:fill="FFFFFF"/>
        </w:rPr>
        <w:t xml:space="preserve">Об особенностях реконструкции жилого дома, в числе собственников которого есть несовершеннолетний ребенок, рассказала начальник </w:t>
      </w:r>
      <w:proofErr w:type="spellStart"/>
      <w:r w:rsidRPr="009313AE">
        <w:rPr>
          <w:rFonts w:ascii="Times New Roman" w:eastAsia="Times New Roman" w:hAnsi="Times New Roman"/>
          <w:bCs/>
          <w:iCs/>
          <w:sz w:val="24"/>
          <w:szCs w:val="24"/>
          <w:shd w:val="clear" w:color="auto" w:fill="FFFFFF"/>
        </w:rPr>
        <w:t>Бердского</w:t>
      </w:r>
      <w:proofErr w:type="spellEnd"/>
      <w:r w:rsidRPr="009313AE">
        <w:rPr>
          <w:rFonts w:ascii="Times New Roman" w:eastAsia="Times New Roman" w:hAnsi="Times New Roman"/>
          <w:bCs/>
          <w:iCs/>
          <w:sz w:val="24"/>
          <w:szCs w:val="24"/>
          <w:shd w:val="clear" w:color="auto" w:fill="FFFFFF"/>
        </w:rPr>
        <w:t xml:space="preserve"> отдела Управления </w:t>
      </w:r>
      <w:proofErr w:type="spellStart"/>
      <w:r w:rsidRPr="009313AE">
        <w:rPr>
          <w:rFonts w:ascii="Times New Roman" w:eastAsia="Times New Roman" w:hAnsi="Times New Roman"/>
          <w:bCs/>
          <w:iCs/>
          <w:sz w:val="24"/>
          <w:szCs w:val="24"/>
          <w:shd w:val="clear" w:color="auto" w:fill="FFFFFF"/>
        </w:rPr>
        <w:t>Росреестра</w:t>
      </w:r>
      <w:proofErr w:type="spellEnd"/>
      <w:r w:rsidRPr="009313AE">
        <w:rPr>
          <w:rFonts w:ascii="Times New Roman" w:eastAsia="Times New Roman" w:hAnsi="Times New Roman"/>
          <w:bCs/>
          <w:iCs/>
          <w:sz w:val="24"/>
          <w:szCs w:val="24"/>
          <w:shd w:val="clear" w:color="auto" w:fill="FFFFFF"/>
        </w:rPr>
        <w:t xml:space="preserve"> по Новосибирской области Наталья Ищенко.</w:t>
      </w:r>
    </w:p>
    <w:p w:rsidR="009313AE" w:rsidRP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24"/>
          <w:szCs w:val="24"/>
          <w:shd w:val="clear" w:color="auto" w:fill="FFFFFF"/>
        </w:rPr>
      </w:pPr>
      <w:r w:rsidRPr="009313AE">
        <w:rPr>
          <w:rFonts w:ascii="Times New Roman" w:eastAsia="Times New Roman" w:hAnsi="Times New Roman"/>
          <w:bCs/>
          <w:iCs/>
          <w:sz w:val="24"/>
          <w:szCs w:val="24"/>
          <w:shd w:val="clear" w:color="auto" w:fill="FFFFFF"/>
        </w:rPr>
        <w:t>В ходе реконструкции старого жилого дома меняются конструктивные и площадные характеристики дома, а значит прежний объект недвижимости прекращает свое существование, и возникает новый дом. Как следствие, право собственности на ранее существующий жилой дом будет прекращено.</w:t>
      </w:r>
    </w:p>
    <w:p w:rsidR="009313AE" w:rsidRP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24"/>
          <w:szCs w:val="24"/>
          <w:shd w:val="clear" w:color="auto" w:fill="FFFFFF"/>
        </w:rPr>
      </w:pPr>
      <w:r w:rsidRPr="009313AE">
        <w:rPr>
          <w:rFonts w:ascii="Times New Roman" w:eastAsia="Times New Roman" w:hAnsi="Times New Roman"/>
          <w:bCs/>
          <w:iCs/>
          <w:sz w:val="24"/>
          <w:szCs w:val="24"/>
          <w:shd w:val="clear" w:color="auto" w:fill="FFFFFF"/>
        </w:rPr>
        <w:t>Перед началом реконструкции старого жилого дома, собственниками которого наряду со взрослыми являются их несовершеннолетние дети, необходимо получить предварительное разрешение органов опеки и попечительства на проведение реконструкции.</w:t>
      </w:r>
    </w:p>
    <w:p w:rsidR="009313AE" w:rsidRP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24"/>
          <w:szCs w:val="24"/>
          <w:shd w:val="clear" w:color="auto" w:fill="FFFFFF"/>
        </w:rPr>
      </w:pPr>
      <w:r w:rsidRPr="009313AE">
        <w:rPr>
          <w:rFonts w:ascii="Times New Roman" w:eastAsia="Times New Roman" w:hAnsi="Times New Roman"/>
          <w:bCs/>
          <w:iCs/>
          <w:sz w:val="24"/>
          <w:szCs w:val="24"/>
          <w:shd w:val="clear" w:color="auto" w:fill="FFFFFF"/>
        </w:rPr>
        <w:t>С соответствующим заявлением родителям детей необходимо обратиться в органы опеки, находящиеся, как правило, в администрации муниципального образования (города, сельсовета) или в администрации района.</w:t>
      </w:r>
    </w:p>
    <w:p w:rsidR="009313AE" w:rsidRP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24"/>
          <w:szCs w:val="24"/>
          <w:shd w:val="clear" w:color="auto" w:fill="FFFFFF"/>
        </w:rPr>
      </w:pPr>
      <w:r w:rsidRPr="009313AE">
        <w:rPr>
          <w:rFonts w:ascii="Times New Roman" w:eastAsia="Times New Roman" w:hAnsi="Times New Roman"/>
          <w:bCs/>
          <w:iCs/>
          <w:sz w:val="24"/>
          <w:szCs w:val="24"/>
          <w:shd w:val="clear" w:color="auto" w:fill="FFFFFF"/>
        </w:rPr>
        <w:lastRenderedPageBreak/>
        <w:t xml:space="preserve">Органы опеки и попечительства рассмотрят: ущемляются ли права ребенка, ухудшается ли его положение, и по результатам выдадут решение о разрешении на проведение реконструкции жилого дома либо об отказе в ее проведении. </w:t>
      </w:r>
    </w:p>
    <w:p w:rsid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24"/>
          <w:szCs w:val="24"/>
          <w:shd w:val="clear" w:color="auto" w:fill="FFFFFF"/>
        </w:rPr>
      </w:pPr>
      <w:r w:rsidRPr="009313AE">
        <w:rPr>
          <w:rFonts w:ascii="Times New Roman" w:eastAsia="Times New Roman" w:hAnsi="Times New Roman"/>
          <w:bCs/>
          <w:iCs/>
          <w:sz w:val="24"/>
          <w:szCs w:val="24"/>
          <w:shd w:val="clear" w:color="auto" w:fill="FFFFFF"/>
        </w:rPr>
        <w:t>При обращении в дальнейшем за регистрацией прав собственности на реконструированный жилой дом необходимо соблюдать вышеуказанные требования с целью беспрепятственного оформления прав на несовершеннолетних детей.</w:t>
      </w:r>
    </w:p>
    <w:p w:rsidR="009313AE" w:rsidRPr="009313AE" w:rsidRDefault="009313AE" w:rsidP="009313AE">
      <w:pPr>
        <w:autoSpaceDE w:val="0"/>
        <w:autoSpaceDN w:val="0"/>
        <w:adjustRightInd w:val="0"/>
        <w:spacing w:after="0" w:line="240" w:lineRule="auto"/>
        <w:ind w:firstLine="720"/>
        <w:jc w:val="both"/>
        <w:rPr>
          <w:rFonts w:ascii="Times New Roman" w:eastAsia="Times New Roman" w:hAnsi="Times New Roman"/>
          <w:bCs/>
          <w:iCs/>
          <w:sz w:val="16"/>
          <w:szCs w:val="16"/>
          <w:shd w:val="clear" w:color="auto" w:fill="FFFFFF"/>
        </w:rPr>
      </w:pPr>
    </w:p>
    <w:p w:rsidR="009313AE" w:rsidRPr="00D052B5" w:rsidRDefault="009313AE" w:rsidP="009313AE">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313AE">
        <w:rPr>
          <w:rFonts w:ascii="Times New Roman" w:eastAsia="Times New Roman" w:hAnsi="Times New Roman"/>
          <w:b/>
          <w:i/>
          <w:sz w:val="24"/>
          <w:szCs w:val="24"/>
          <w:lang w:eastAsia="ru-RU"/>
        </w:rPr>
        <w:t xml:space="preserve">Материал подготовлен Управлением </w:t>
      </w:r>
      <w:proofErr w:type="spellStart"/>
      <w:r w:rsidRPr="009313AE">
        <w:rPr>
          <w:rFonts w:ascii="Times New Roman" w:eastAsia="Times New Roman" w:hAnsi="Times New Roman"/>
          <w:b/>
          <w:i/>
          <w:sz w:val="24"/>
          <w:szCs w:val="24"/>
          <w:lang w:eastAsia="ru-RU"/>
        </w:rPr>
        <w:t>Росреестра</w:t>
      </w:r>
      <w:proofErr w:type="spellEnd"/>
      <w:r w:rsidRPr="009313AE">
        <w:rPr>
          <w:rFonts w:ascii="Times New Roman" w:eastAsia="Times New Roman" w:hAnsi="Times New Roman"/>
          <w:b/>
          <w:i/>
          <w:sz w:val="24"/>
          <w:szCs w:val="24"/>
          <w:lang w:eastAsia="ru-RU"/>
        </w:rPr>
        <w:t xml:space="preserve"> по Новосибирской области</w:t>
      </w:r>
    </w:p>
    <w:p w:rsidR="009313AE" w:rsidRDefault="009313AE" w:rsidP="009313AE">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9313AE" w:rsidRDefault="009313AE" w:rsidP="009313AE">
      <w:r>
        <w:rPr>
          <w:noProof/>
          <w:lang w:eastAsia="ru-RU"/>
        </w:rPr>
        <w:drawing>
          <wp:anchor distT="0" distB="0" distL="114300" distR="114300" simplePos="0" relativeHeight="251779072" behindDoc="1" locked="0" layoutInCell="1" allowOverlap="1">
            <wp:simplePos x="0" y="0"/>
            <wp:positionH relativeFrom="column">
              <wp:posOffset>-4098</wp:posOffset>
            </wp:positionH>
            <wp:positionV relativeFrom="paragraph">
              <wp:posOffset>3858</wp:posOffset>
            </wp:positionV>
            <wp:extent cx="3089910" cy="356235"/>
            <wp:effectExtent l="0" t="0" r="0" b="5715"/>
            <wp:wrapTight wrapText="bothSides">
              <wp:wrapPolygon edited="0">
                <wp:start x="133" y="0"/>
                <wp:lineTo x="0" y="1155"/>
                <wp:lineTo x="0" y="20791"/>
                <wp:lineTo x="533" y="20791"/>
                <wp:lineTo x="799" y="18481"/>
                <wp:lineTo x="21440" y="11551"/>
                <wp:lineTo x="21440" y="2310"/>
                <wp:lineTo x="1465" y="0"/>
                <wp:lineTo x="133" y="0"/>
              </wp:wrapPolygon>
            </wp:wrapTight>
            <wp:docPr id="5" name="Рисунок 5" descr="C:\Users\IgoshinaEV\Pictures\для универсальных баннеров\Лого в строч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hinaEV\Pictures\для универсальных баннеров\Лого в строчку.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910" cy="356235"/>
                    </a:xfrm>
                    <a:prstGeom prst="rect">
                      <a:avLst/>
                    </a:prstGeom>
                    <a:noFill/>
                    <a:ln>
                      <a:noFill/>
                    </a:ln>
                  </pic:spPr>
                </pic:pic>
              </a:graphicData>
            </a:graphic>
          </wp:anchor>
        </w:drawing>
      </w:r>
    </w:p>
    <w:p w:rsidR="009313AE" w:rsidRDefault="009313AE" w:rsidP="009313AE">
      <w:pPr>
        <w:spacing w:after="0" w:line="240" w:lineRule="auto"/>
        <w:jc w:val="center"/>
        <w:rPr>
          <w:rFonts w:ascii="Times New Roman" w:hAnsi="Times New Roman"/>
          <w:b/>
          <w:sz w:val="24"/>
          <w:szCs w:val="24"/>
        </w:rPr>
      </w:pPr>
      <w:r w:rsidRPr="009313AE">
        <w:rPr>
          <w:rFonts w:ascii="Times New Roman" w:hAnsi="Times New Roman"/>
          <w:b/>
          <w:sz w:val="24"/>
          <w:szCs w:val="24"/>
        </w:rPr>
        <w:t xml:space="preserve">Кадастровые инженеры приглашаются к участию в конкурсе </w:t>
      </w:r>
      <w:proofErr w:type="spellStart"/>
      <w:r w:rsidRPr="009313AE">
        <w:rPr>
          <w:rFonts w:ascii="Times New Roman" w:hAnsi="Times New Roman"/>
          <w:b/>
          <w:sz w:val="24"/>
          <w:szCs w:val="24"/>
        </w:rPr>
        <w:t>профмастерства</w:t>
      </w:r>
      <w:proofErr w:type="spellEnd"/>
    </w:p>
    <w:p w:rsidR="009313AE" w:rsidRPr="009313AE" w:rsidRDefault="009313AE" w:rsidP="009313AE">
      <w:pPr>
        <w:spacing w:after="0" w:line="240" w:lineRule="auto"/>
        <w:jc w:val="center"/>
        <w:rPr>
          <w:rFonts w:ascii="Times New Roman" w:hAnsi="Times New Roman"/>
          <w:b/>
          <w:sz w:val="16"/>
          <w:szCs w:val="16"/>
        </w:rPr>
      </w:pP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Ассоциация «Национальное объединение саморегулируемых организаций кадастровых инженеров» с 11 ноября 2019 года по 29 февраля 2020 года приглашает кадастровых инженеров к участию в конкурсе профессионального мастерства «Кадастровый олимп – 2019».</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Участникам необходимо будет выполнить четыре конкурсных задания и предоставить подготовленные ответы на них в конкурсную комиссию до 29 февраля 2020 года на электронный адрес: ki-rf@ya.ru (с пометкой «Конкурс-2019»).</w:t>
      </w:r>
    </w:p>
    <w:p w:rsid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 xml:space="preserve">С подробной информацией о конкурсе можно ознакомиться на официальном сайте Национального объединения: </w:t>
      </w:r>
      <w:hyperlink r:id="rId15" w:history="1">
        <w:r w:rsidRPr="009313AE">
          <w:rPr>
            <w:rStyle w:val="ab"/>
            <w:rFonts w:ascii="Times New Roman" w:hAnsi="Times New Roman"/>
            <w:color w:val="auto"/>
            <w:sz w:val="24"/>
            <w:szCs w:val="24"/>
          </w:rPr>
          <w:t>ki-rf.ru/konkurs-kadastrovyj-olimp-2019/</w:t>
        </w:r>
      </w:hyperlink>
      <w:r w:rsidRPr="009313AE">
        <w:rPr>
          <w:rFonts w:ascii="Times New Roman" w:hAnsi="Times New Roman"/>
          <w:sz w:val="24"/>
          <w:szCs w:val="24"/>
        </w:rPr>
        <w:t>.</w:t>
      </w:r>
    </w:p>
    <w:p w:rsidR="009313AE" w:rsidRPr="009313AE" w:rsidRDefault="009313AE" w:rsidP="009313AE">
      <w:pPr>
        <w:spacing w:after="0" w:line="240" w:lineRule="auto"/>
        <w:jc w:val="both"/>
        <w:rPr>
          <w:rFonts w:ascii="Times New Roman" w:hAnsi="Times New Roman"/>
          <w:sz w:val="16"/>
          <w:szCs w:val="16"/>
        </w:rPr>
      </w:pPr>
    </w:p>
    <w:p w:rsidR="009313AE" w:rsidRPr="009313AE" w:rsidRDefault="009313AE" w:rsidP="009313AE">
      <w:pPr>
        <w:spacing w:after="0" w:line="240" w:lineRule="auto"/>
        <w:jc w:val="center"/>
        <w:rPr>
          <w:rFonts w:ascii="Times New Roman" w:hAnsi="Times New Roman"/>
          <w:sz w:val="24"/>
          <w:szCs w:val="24"/>
        </w:rPr>
      </w:pPr>
      <w:r w:rsidRPr="009313AE">
        <w:rPr>
          <w:rFonts w:ascii="Times New Roman" w:hAnsi="Times New Roman"/>
          <w:sz w:val="24"/>
          <w:szCs w:val="24"/>
        </w:rPr>
        <w:t>******</w:t>
      </w:r>
    </w:p>
    <w:p w:rsidR="009313AE" w:rsidRDefault="009313AE" w:rsidP="009313AE">
      <w:pPr>
        <w:spacing w:after="0" w:line="240" w:lineRule="auto"/>
        <w:ind w:firstLine="709"/>
        <w:jc w:val="center"/>
        <w:rPr>
          <w:rFonts w:ascii="Times New Roman" w:hAnsi="Times New Roman"/>
          <w:b/>
          <w:sz w:val="24"/>
          <w:szCs w:val="24"/>
        </w:rPr>
      </w:pPr>
      <w:r w:rsidRPr="009313AE">
        <w:rPr>
          <w:rFonts w:ascii="Times New Roman" w:hAnsi="Times New Roman"/>
          <w:b/>
          <w:sz w:val="24"/>
          <w:szCs w:val="24"/>
        </w:rPr>
        <w:t xml:space="preserve">Как улучшить жилищные условия с помощью материнского </w:t>
      </w:r>
      <w:proofErr w:type="gramStart"/>
      <w:r w:rsidRPr="009313AE">
        <w:rPr>
          <w:rFonts w:ascii="Times New Roman" w:hAnsi="Times New Roman"/>
          <w:b/>
          <w:sz w:val="24"/>
          <w:szCs w:val="24"/>
        </w:rPr>
        <w:t xml:space="preserve">капитала, </w:t>
      </w:r>
      <w:r>
        <w:rPr>
          <w:rFonts w:ascii="Times New Roman" w:hAnsi="Times New Roman"/>
          <w:b/>
          <w:sz w:val="24"/>
          <w:szCs w:val="24"/>
        </w:rPr>
        <w:t xml:space="preserve">  </w:t>
      </w:r>
      <w:proofErr w:type="gramEnd"/>
      <w:r>
        <w:rPr>
          <w:rFonts w:ascii="Times New Roman" w:hAnsi="Times New Roman"/>
          <w:b/>
          <w:sz w:val="24"/>
          <w:szCs w:val="24"/>
        </w:rPr>
        <w:t xml:space="preserve">                      </w:t>
      </w:r>
      <w:r w:rsidRPr="009313AE">
        <w:rPr>
          <w:rFonts w:ascii="Times New Roman" w:hAnsi="Times New Roman"/>
          <w:b/>
          <w:sz w:val="24"/>
          <w:szCs w:val="24"/>
        </w:rPr>
        <w:t>рассказали в Кадастровой палате</w:t>
      </w:r>
    </w:p>
    <w:p w:rsidR="009313AE" w:rsidRPr="009313AE" w:rsidRDefault="009313AE" w:rsidP="009313AE">
      <w:pPr>
        <w:spacing w:after="0" w:line="240" w:lineRule="auto"/>
        <w:ind w:firstLine="709"/>
        <w:jc w:val="center"/>
        <w:rPr>
          <w:rFonts w:ascii="Times New Roman" w:hAnsi="Times New Roman"/>
          <w:b/>
          <w:sz w:val="16"/>
          <w:szCs w:val="16"/>
        </w:rPr>
      </w:pP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В последнее воскресенья ноября в России отмечается День матери. В этом году праздник приходится на 24 ноября. Кадастровая палата по Новосибирской области поздравляет всех мам и бабушек с замечательным праздником и рассказывает, как оформить материнский капитал в целях улучшения жилищных условий.</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 xml:space="preserve">Сумма материнского капитала в 2019 году составляет 453 026 рублей и выплачивается единовременно. Выдачей сертификатов государственного образца и решением вопросов их реализации занимается </w:t>
      </w:r>
      <w:hyperlink r:id="rId16" w:history="1">
        <w:r w:rsidRPr="009313AE">
          <w:rPr>
            <w:rStyle w:val="ab"/>
            <w:rFonts w:ascii="Times New Roman" w:hAnsi="Times New Roman"/>
            <w:color w:val="auto"/>
            <w:sz w:val="24"/>
            <w:szCs w:val="24"/>
          </w:rPr>
          <w:t>Пенсионный фонд</w:t>
        </w:r>
      </w:hyperlink>
      <w:r w:rsidRPr="009313AE">
        <w:rPr>
          <w:rFonts w:ascii="Times New Roman" w:hAnsi="Times New Roman"/>
          <w:sz w:val="24"/>
          <w:szCs w:val="24"/>
        </w:rPr>
        <w:t xml:space="preserve"> Российской Федерации. Средства </w:t>
      </w:r>
      <w:proofErr w:type="spellStart"/>
      <w:r w:rsidRPr="009313AE">
        <w:rPr>
          <w:rFonts w:ascii="Times New Roman" w:hAnsi="Times New Roman"/>
          <w:sz w:val="24"/>
          <w:szCs w:val="24"/>
        </w:rPr>
        <w:t>маткапитала</w:t>
      </w:r>
      <w:proofErr w:type="spellEnd"/>
      <w:r w:rsidRPr="009313AE">
        <w:rPr>
          <w:rFonts w:ascii="Times New Roman" w:hAnsi="Times New Roman"/>
          <w:sz w:val="24"/>
          <w:szCs w:val="24"/>
        </w:rPr>
        <w:t xml:space="preserve"> нельзя обналичить, получение возможно по безналичному расчету и для реализации конкретных целей.</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За получением сертификата на материнский капитал можно обратиться в любые офисы и центры «</w:t>
      </w:r>
      <w:hyperlink r:id="rId17" w:history="1">
        <w:r w:rsidRPr="009313AE">
          <w:rPr>
            <w:rStyle w:val="ab"/>
            <w:rFonts w:ascii="Times New Roman" w:hAnsi="Times New Roman"/>
            <w:color w:val="auto"/>
            <w:sz w:val="24"/>
            <w:szCs w:val="24"/>
          </w:rPr>
          <w:t>Мои Документы</w:t>
        </w:r>
      </w:hyperlink>
      <w:r w:rsidRPr="009313AE">
        <w:rPr>
          <w:rFonts w:ascii="Times New Roman" w:hAnsi="Times New Roman"/>
          <w:sz w:val="24"/>
          <w:szCs w:val="24"/>
        </w:rPr>
        <w:t xml:space="preserve">» независимо от фактического проживания. Получатели сертификата подают заявление о распоряжении средствами капитала, в котором указывается направление использования. </w:t>
      </w:r>
      <w:proofErr w:type="gramStart"/>
      <w:r w:rsidRPr="009313AE">
        <w:rPr>
          <w:rFonts w:ascii="Times New Roman" w:hAnsi="Times New Roman"/>
          <w:sz w:val="24"/>
          <w:szCs w:val="24"/>
        </w:rPr>
        <w:t>Заявление  рассматривается</w:t>
      </w:r>
      <w:proofErr w:type="gramEnd"/>
      <w:r w:rsidRPr="009313AE">
        <w:rPr>
          <w:rFonts w:ascii="Times New Roman" w:hAnsi="Times New Roman"/>
          <w:sz w:val="24"/>
          <w:szCs w:val="24"/>
        </w:rPr>
        <w:t xml:space="preserve"> территориальным органом Пенсионного фонда в течение 15 дней. </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Оформить электронный сертификат можно через </w:t>
      </w:r>
      <w:hyperlink r:id="rId18" w:history="1">
        <w:r w:rsidRPr="009313AE">
          <w:rPr>
            <w:rStyle w:val="ab"/>
            <w:rFonts w:ascii="Times New Roman" w:hAnsi="Times New Roman"/>
            <w:color w:val="auto"/>
            <w:sz w:val="24"/>
            <w:szCs w:val="24"/>
          </w:rPr>
          <w:t xml:space="preserve">портал </w:t>
        </w:r>
        <w:proofErr w:type="spellStart"/>
        <w:r w:rsidRPr="009313AE">
          <w:rPr>
            <w:rStyle w:val="ab"/>
            <w:rFonts w:ascii="Times New Roman" w:hAnsi="Times New Roman"/>
            <w:color w:val="auto"/>
            <w:sz w:val="24"/>
            <w:szCs w:val="24"/>
          </w:rPr>
          <w:t>госуслуг</w:t>
        </w:r>
        <w:proofErr w:type="spellEnd"/>
      </w:hyperlink>
      <w:r w:rsidRPr="009313AE">
        <w:rPr>
          <w:rFonts w:ascii="Times New Roman" w:hAnsi="Times New Roman"/>
          <w:sz w:val="24"/>
          <w:szCs w:val="24"/>
        </w:rPr>
        <w:t xml:space="preserve">. Затем заявителю необходимо обратиться в Пенсионный фонд, чтобы сдать документы личного хранения. После вынесения положительного решения о предоставлении капитала электронный сертификат будет автоматически направлен в личный кабинет заявителя. Вместе с сертификатом в кабинет будет также направлен электронный документ, содержащий все необходимые сведения о сертификате. </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eastAsia="Times New Roman" w:hAnsi="Times New Roman"/>
          <w:sz w:val="24"/>
          <w:szCs w:val="24"/>
        </w:rPr>
        <w:t>Самое популярное направление использования материнского капитала – улучшение жилищных условий.</w:t>
      </w:r>
      <w:r w:rsidRPr="009313AE">
        <w:rPr>
          <w:rFonts w:ascii="Times New Roman" w:hAnsi="Times New Roman"/>
          <w:sz w:val="24"/>
          <w:szCs w:val="24"/>
        </w:rPr>
        <w:t xml:space="preserve"> Жилое помещение, приобретенное или построенное с использованием средств материнского капитала, оформляется в общую собственность родителей и детей с определением размера долей по соглашению.</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После выбора понравившегося жилья необходимо</w:t>
      </w:r>
      <w:r w:rsidRPr="009313AE">
        <w:rPr>
          <w:rFonts w:ascii="Times New Roman" w:eastAsia="Times New Roman" w:hAnsi="Times New Roman"/>
          <w:sz w:val="24"/>
          <w:szCs w:val="24"/>
          <w:lang w:eastAsia="ru-RU"/>
        </w:rPr>
        <w:t xml:space="preserve"> сообщить продавцу, что часть суммы будет внесена через материнский капитал. </w:t>
      </w:r>
      <w:r w:rsidRPr="009313AE">
        <w:rPr>
          <w:rFonts w:ascii="Times New Roman" w:eastAsia="Dotum" w:hAnsi="Times New Roman"/>
          <w:sz w:val="24"/>
          <w:szCs w:val="24"/>
        </w:rPr>
        <w:t>Как будет получено согласие</w:t>
      </w:r>
      <w:r w:rsidRPr="009313AE">
        <w:rPr>
          <w:rFonts w:ascii="Times New Roman" w:hAnsi="Times New Roman"/>
          <w:sz w:val="24"/>
          <w:szCs w:val="24"/>
        </w:rPr>
        <w:t xml:space="preserve"> </w:t>
      </w:r>
      <w:r w:rsidRPr="009313AE">
        <w:rPr>
          <w:rFonts w:ascii="Times New Roman" w:eastAsia="Times New Roman" w:hAnsi="Times New Roman"/>
          <w:sz w:val="24"/>
          <w:szCs w:val="24"/>
          <w:lang w:eastAsia="ru-RU"/>
        </w:rPr>
        <w:t>продавца на отсрочку, составляется договор купли-продажи, затем сделка регистрируется в МФЦ.</w:t>
      </w:r>
      <w:r w:rsidRPr="009313AE">
        <w:rPr>
          <w:rFonts w:ascii="Times New Roman" w:hAnsi="Times New Roman"/>
          <w:sz w:val="24"/>
          <w:szCs w:val="24"/>
        </w:rPr>
        <w:t xml:space="preserve"> После чего нужно </w:t>
      </w:r>
      <w:r w:rsidRPr="009313AE">
        <w:rPr>
          <w:rFonts w:ascii="Times New Roman" w:eastAsia="Times New Roman" w:hAnsi="Times New Roman"/>
          <w:sz w:val="24"/>
          <w:szCs w:val="24"/>
          <w:lang w:eastAsia="ru-RU"/>
        </w:rPr>
        <w:t xml:space="preserve">подать в Пенсионный фонд заявление с просьбой перечислить деньги на счет продавца. </w:t>
      </w:r>
      <w:r w:rsidRPr="009313AE">
        <w:rPr>
          <w:rFonts w:ascii="Times New Roman" w:eastAsia="Times New Roman" w:hAnsi="Times New Roman"/>
          <w:sz w:val="24"/>
          <w:szCs w:val="24"/>
        </w:rPr>
        <w:t xml:space="preserve">Если средств материнского капитала хватает на приобретение жилья, то купля-продажа совершается в рамках стоимости сертификата. </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lastRenderedPageBreak/>
        <w:t xml:space="preserve">При оформлении ипотеки средства материнского капитала могут использоваться </w:t>
      </w:r>
      <w:r w:rsidRPr="009313AE">
        <w:rPr>
          <w:rFonts w:ascii="Times New Roman" w:eastAsia="Times New Roman" w:hAnsi="Times New Roman"/>
          <w:sz w:val="24"/>
          <w:szCs w:val="24"/>
        </w:rPr>
        <w:t xml:space="preserve">в качестве первоначального взноса. В этом случае необходимо сообщить банку о намерении использовать сертификат. Банк предоставит информацию по займу, сделает предварительный расчет и обозначит документы для оформления. После предоставления документов отправляется заявка на выдачу ипотеки. Если заявка получает одобрение, происходит стандартная ипотечная процедура. Банк заключает ипотечный договор с покупателем, который обращается в Пенсионный фонд для осуществления перевода средств материнского капитала в пользу банка. После чего банк рассчитывается с продавцом. </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 xml:space="preserve">Также с помощью сертификата можно </w:t>
      </w:r>
      <w:r w:rsidRPr="009313AE">
        <w:rPr>
          <w:rFonts w:ascii="Times New Roman" w:eastAsia="Times New Roman" w:hAnsi="Times New Roman"/>
          <w:sz w:val="24"/>
          <w:szCs w:val="24"/>
        </w:rPr>
        <w:t xml:space="preserve">закрыть ипотеку полностью или частично с условием перерасчета задолженности. «Банку нужно сообщить о намерении использовать материнский капитал в качестве досрочного погашения кредита, нужно взять справку о сумме, необходимой для полного погашения. </w:t>
      </w:r>
      <w:r w:rsidRPr="009313AE">
        <w:rPr>
          <w:rFonts w:ascii="Times New Roman" w:eastAsia="Times New Roman" w:hAnsi="Times New Roman"/>
          <w:bCs/>
          <w:sz w:val="24"/>
          <w:szCs w:val="24"/>
        </w:rPr>
        <w:t xml:space="preserve">После этого нужно передать необходимые документы и заявление в отделение Пенсионного фонда, который в свою очередь перечислит средства материнского капитала для полного или частичного погашения ипотеки», </w:t>
      </w:r>
      <w:r w:rsidRPr="009313AE">
        <w:rPr>
          <w:rFonts w:ascii="Times New Roman" w:eastAsia="Times New Roman" w:hAnsi="Times New Roman"/>
          <w:sz w:val="24"/>
          <w:szCs w:val="24"/>
        </w:rPr>
        <w:t xml:space="preserve">– </w:t>
      </w:r>
      <w:r w:rsidRPr="009313AE">
        <w:rPr>
          <w:rFonts w:ascii="Times New Roman" w:eastAsia="Times New Roman" w:hAnsi="Times New Roman"/>
          <w:bCs/>
          <w:sz w:val="24"/>
          <w:szCs w:val="24"/>
        </w:rPr>
        <w:t xml:space="preserve">поясняет помощник директора Кадастровой палаты по региону Михаил </w:t>
      </w:r>
      <w:proofErr w:type="spellStart"/>
      <w:r w:rsidRPr="009313AE">
        <w:rPr>
          <w:rFonts w:ascii="Times New Roman" w:eastAsia="Times New Roman" w:hAnsi="Times New Roman"/>
          <w:bCs/>
          <w:sz w:val="24"/>
          <w:szCs w:val="24"/>
        </w:rPr>
        <w:t>Бокарев</w:t>
      </w:r>
      <w:proofErr w:type="spellEnd"/>
      <w:r w:rsidRPr="009313AE">
        <w:rPr>
          <w:rFonts w:ascii="Times New Roman" w:eastAsia="Times New Roman" w:hAnsi="Times New Roman"/>
          <w:bCs/>
          <w:sz w:val="24"/>
          <w:szCs w:val="24"/>
        </w:rPr>
        <w:t>.</w:t>
      </w:r>
      <w:r w:rsidRPr="009313AE">
        <w:rPr>
          <w:rFonts w:ascii="Times New Roman" w:eastAsia="Times New Roman" w:hAnsi="Times New Roman"/>
          <w:sz w:val="24"/>
          <w:szCs w:val="24"/>
        </w:rPr>
        <w:t xml:space="preserve">  </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eastAsia="Times New Roman" w:hAnsi="Times New Roman"/>
          <w:sz w:val="24"/>
          <w:szCs w:val="24"/>
        </w:rPr>
        <w:t>Кроме того, купить жилье можно за счет участия в долевом строительстве. В этом случае необходимо найти застройщика, который составит договор участия в долевом строительстве с применением рассрочки платежа. Покупатель вносит сумму, имеющуюся на руках, а остальное, равное сумме материнского капитала, застройщик получит за счет материнского капитала.</w:t>
      </w:r>
    </w:p>
    <w:p w:rsidR="009313AE" w:rsidRPr="009313AE" w:rsidRDefault="009313AE" w:rsidP="009313AE">
      <w:pPr>
        <w:spacing w:after="0" w:line="240" w:lineRule="auto"/>
        <w:ind w:firstLine="709"/>
        <w:jc w:val="both"/>
        <w:rPr>
          <w:rFonts w:ascii="Times New Roman" w:eastAsia="Times New Roman" w:hAnsi="Times New Roman"/>
          <w:sz w:val="24"/>
          <w:szCs w:val="24"/>
          <w:lang w:eastAsia="ru-RU"/>
        </w:rPr>
      </w:pPr>
      <w:r w:rsidRPr="009313AE">
        <w:rPr>
          <w:rFonts w:ascii="Times New Roman" w:hAnsi="Times New Roman"/>
          <w:sz w:val="24"/>
          <w:szCs w:val="24"/>
        </w:rPr>
        <w:t xml:space="preserve">Михаил Тимофеевич отмечает, что при покупке недвижимости с учетом средств материнского капитала пакет документов примерно одинаков: </w:t>
      </w:r>
      <w:r w:rsidRPr="009313AE">
        <w:rPr>
          <w:rFonts w:ascii="Times New Roman" w:eastAsia="Times New Roman" w:hAnsi="Times New Roman"/>
          <w:sz w:val="24"/>
          <w:szCs w:val="24"/>
          <w:lang w:eastAsia="ru-RU"/>
        </w:rPr>
        <w:t>паспорта участников сделки, свидетельства о рождении детей, свидетельство о заключении/расторжении брака (при наличии), справка о регистрации людей в квартире/доме, сертификат на материнский капитал, договор купли-продажи, заявка на получение ипотечного кредита и согласие банка (при оформлении в ипотеку).</w:t>
      </w:r>
    </w:p>
    <w:p w:rsidR="009313AE" w:rsidRPr="009313AE" w:rsidRDefault="009313AE" w:rsidP="009313AE">
      <w:pPr>
        <w:spacing w:after="0" w:line="240" w:lineRule="auto"/>
        <w:ind w:firstLine="709"/>
        <w:jc w:val="center"/>
        <w:rPr>
          <w:rFonts w:ascii="Times New Roman" w:hAnsi="Times New Roman"/>
          <w:sz w:val="16"/>
          <w:szCs w:val="16"/>
        </w:rPr>
      </w:pPr>
    </w:p>
    <w:p w:rsidR="009313AE" w:rsidRPr="009313AE" w:rsidRDefault="009313AE" w:rsidP="009313AE">
      <w:pPr>
        <w:spacing w:after="0" w:line="240" w:lineRule="auto"/>
        <w:jc w:val="center"/>
        <w:rPr>
          <w:rFonts w:ascii="Times New Roman" w:hAnsi="Times New Roman"/>
          <w:sz w:val="24"/>
          <w:szCs w:val="24"/>
        </w:rPr>
      </w:pPr>
      <w:r w:rsidRPr="009313AE">
        <w:rPr>
          <w:rFonts w:ascii="Times New Roman" w:hAnsi="Times New Roman"/>
          <w:sz w:val="24"/>
          <w:szCs w:val="24"/>
        </w:rPr>
        <w:t>****</w:t>
      </w:r>
      <w:r w:rsidR="006E0FB9">
        <w:rPr>
          <w:rFonts w:ascii="Times New Roman" w:hAnsi="Times New Roman"/>
          <w:sz w:val="24"/>
          <w:szCs w:val="24"/>
        </w:rPr>
        <w:t>*</w:t>
      </w:r>
    </w:p>
    <w:p w:rsidR="009313AE" w:rsidRDefault="009313AE" w:rsidP="009313AE">
      <w:pPr>
        <w:spacing w:after="0" w:line="240" w:lineRule="auto"/>
        <w:jc w:val="center"/>
        <w:rPr>
          <w:rFonts w:ascii="Times New Roman" w:hAnsi="Times New Roman"/>
          <w:b/>
          <w:sz w:val="24"/>
          <w:szCs w:val="24"/>
        </w:rPr>
      </w:pPr>
      <w:r w:rsidRPr="009313AE">
        <w:rPr>
          <w:rFonts w:ascii="Times New Roman" w:hAnsi="Times New Roman"/>
          <w:b/>
          <w:sz w:val="24"/>
          <w:szCs w:val="24"/>
        </w:rPr>
        <w:t xml:space="preserve">В </w:t>
      </w:r>
      <w:r w:rsidRPr="009313AE">
        <w:rPr>
          <w:rFonts w:ascii="Times New Roman" w:hAnsi="Times New Roman"/>
          <w:b/>
          <w:sz w:val="24"/>
          <w:szCs w:val="24"/>
          <w:lang w:val="en-US"/>
        </w:rPr>
        <w:t>Instagram</w:t>
      </w:r>
      <w:r w:rsidRPr="009313AE">
        <w:rPr>
          <w:rFonts w:ascii="Times New Roman" w:hAnsi="Times New Roman"/>
          <w:b/>
          <w:sz w:val="24"/>
          <w:szCs w:val="24"/>
        </w:rPr>
        <w:t xml:space="preserve"> появился аккаунт Кадастровой палаты по региону</w:t>
      </w:r>
    </w:p>
    <w:p w:rsidR="006E0FB9" w:rsidRPr="006E0FB9" w:rsidRDefault="006E0FB9" w:rsidP="009313AE">
      <w:pPr>
        <w:spacing w:after="0" w:line="240" w:lineRule="auto"/>
        <w:jc w:val="center"/>
        <w:rPr>
          <w:rFonts w:ascii="Times New Roman" w:hAnsi="Times New Roman"/>
          <w:b/>
          <w:sz w:val="16"/>
          <w:szCs w:val="16"/>
        </w:rPr>
      </w:pP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 xml:space="preserve">У Кадастровой палаты по Новосибирской области появилась официальная страница в </w:t>
      </w:r>
      <w:r w:rsidRPr="009313AE">
        <w:rPr>
          <w:rFonts w:ascii="Times New Roman" w:hAnsi="Times New Roman"/>
          <w:sz w:val="24"/>
          <w:szCs w:val="24"/>
          <w:lang w:val="en-US"/>
        </w:rPr>
        <w:t>Instagram</w:t>
      </w:r>
      <w:r w:rsidRPr="009313AE">
        <w:rPr>
          <w:rFonts w:ascii="Times New Roman" w:hAnsi="Times New Roman"/>
          <w:sz w:val="24"/>
          <w:szCs w:val="24"/>
        </w:rPr>
        <w:t xml:space="preserve">: </w:t>
      </w:r>
      <w:proofErr w:type="spellStart"/>
      <w:r w:rsidRPr="009313AE">
        <w:rPr>
          <w:rFonts w:ascii="Times New Roman" w:hAnsi="Times New Roman"/>
          <w:b/>
          <w:sz w:val="24"/>
          <w:szCs w:val="24"/>
          <w:lang w:val="en-US"/>
        </w:rPr>
        <w:t>kadastr</w:t>
      </w:r>
      <w:proofErr w:type="spellEnd"/>
      <w:r w:rsidRPr="009313AE">
        <w:rPr>
          <w:rFonts w:ascii="Times New Roman" w:hAnsi="Times New Roman"/>
          <w:b/>
          <w:sz w:val="24"/>
          <w:szCs w:val="24"/>
        </w:rPr>
        <w:t>_54</w:t>
      </w:r>
      <w:r w:rsidRPr="009313AE">
        <w:rPr>
          <w:rFonts w:ascii="Times New Roman" w:hAnsi="Times New Roman"/>
          <w:sz w:val="24"/>
          <w:szCs w:val="24"/>
        </w:rPr>
        <w:t>.</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Все желающие могут подписаться на аккаунт, чтобы первыми узнавать актуальные новости в сфере оформления недвижимости, анонсы горячих линий и лекций, информацию об услугах учреждения.</w:t>
      </w:r>
    </w:p>
    <w:p w:rsidR="009313AE" w:rsidRPr="009313AE" w:rsidRDefault="009313AE" w:rsidP="009313AE">
      <w:pPr>
        <w:spacing w:after="0" w:line="240" w:lineRule="auto"/>
        <w:ind w:firstLine="709"/>
        <w:jc w:val="both"/>
        <w:rPr>
          <w:rFonts w:ascii="Times New Roman" w:hAnsi="Times New Roman"/>
          <w:sz w:val="24"/>
          <w:szCs w:val="24"/>
        </w:rPr>
      </w:pPr>
      <w:r w:rsidRPr="009313AE">
        <w:rPr>
          <w:rFonts w:ascii="Times New Roman" w:hAnsi="Times New Roman"/>
          <w:sz w:val="24"/>
          <w:szCs w:val="24"/>
        </w:rPr>
        <w:t>Подписывайтесь на страницу (</w:t>
      </w:r>
      <w:proofErr w:type="spellStart"/>
      <w:r w:rsidRPr="009313AE">
        <w:rPr>
          <w:rFonts w:ascii="Times New Roman" w:hAnsi="Times New Roman"/>
          <w:sz w:val="24"/>
          <w:szCs w:val="24"/>
          <w:lang w:val="en-US"/>
        </w:rPr>
        <w:t>kadastr</w:t>
      </w:r>
      <w:proofErr w:type="spellEnd"/>
      <w:r w:rsidRPr="009313AE">
        <w:rPr>
          <w:rFonts w:ascii="Times New Roman" w:hAnsi="Times New Roman"/>
          <w:sz w:val="24"/>
          <w:szCs w:val="24"/>
        </w:rPr>
        <w:t>_54) и будьте в курсе последних новостей!</w:t>
      </w:r>
    </w:p>
    <w:p w:rsidR="009313AE" w:rsidRPr="006E0FB9" w:rsidRDefault="009313AE" w:rsidP="009313AE">
      <w:pPr>
        <w:spacing w:after="0" w:line="240" w:lineRule="auto"/>
        <w:ind w:firstLine="709"/>
        <w:rPr>
          <w:rFonts w:ascii="Times New Roman" w:hAnsi="Times New Roman"/>
          <w:sz w:val="16"/>
          <w:szCs w:val="16"/>
        </w:rPr>
      </w:pPr>
    </w:p>
    <w:p w:rsidR="009313AE" w:rsidRPr="009313AE" w:rsidRDefault="009313AE" w:rsidP="006E0FB9">
      <w:pPr>
        <w:spacing w:after="0" w:line="240" w:lineRule="auto"/>
        <w:jc w:val="right"/>
        <w:rPr>
          <w:rFonts w:ascii="Times New Roman" w:hAnsi="Times New Roman"/>
          <w:i/>
          <w:sz w:val="24"/>
          <w:szCs w:val="24"/>
        </w:rPr>
      </w:pPr>
      <w:r w:rsidRPr="006E0FB9">
        <w:rPr>
          <w:rFonts w:ascii="Times New Roman" w:hAnsi="Times New Roman"/>
          <w:b/>
          <w:i/>
          <w:sz w:val="24"/>
          <w:szCs w:val="24"/>
        </w:rPr>
        <w:t>Материал предоставлен пресс-службой Када</w:t>
      </w:r>
      <w:r w:rsidR="006E0FB9">
        <w:rPr>
          <w:rFonts w:ascii="Times New Roman" w:hAnsi="Times New Roman"/>
          <w:b/>
          <w:i/>
          <w:sz w:val="24"/>
          <w:szCs w:val="24"/>
        </w:rPr>
        <w:t xml:space="preserve">стровой палаты                                                                         по Новосибирской </w:t>
      </w:r>
      <w:r w:rsidRPr="006E0FB9">
        <w:rPr>
          <w:rFonts w:ascii="Times New Roman" w:hAnsi="Times New Roman"/>
          <w:b/>
          <w:i/>
          <w:sz w:val="24"/>
          <w:szCs w:val="24"/>
        </w:rPr>
        <w:t>области</w:t>
      </w:r>
    </w:p>
    <w:p w:rsidR="00D052B5" w:rsidRDefault="00D052B5" w:rsidP="00D052B5">
      <w:pPr>
        <w:spacing w:after="0" w:line="240" w:lineRule="auto"/>
        <w:jc w:val="center"/>
        <w:rPr>
          <w:rFonts w:ascii="Times New Roman" w:eastAsia="Times New Roman" w:hAnsi="Times New Roman"/>
          <w:b/>
          <w:bCs/>
          <w:sz w:val="24"/>
          <w:szCs w:val="24"/>
          <w:lang w:eastAsia="ru-RU"/>
        </w:rPr>
      </w:pPr>
    </w:p>
    <w:p w:rsidR="006E0FB9" w:rsidRDefault="006E0FB9" w:rsidP="00D052B5">
      <w:pPr>
        <w:spacing w:after="0" w:line="240" w:lineRule="auto"/>
        <w:jc w:val="center"/>
        <w:rPr>
          <w:rFonts w:ascii="Times New Roman" w:eastAsia="Times New Roman" w:hAnsi="Times New Roman"/>
          <w:b/>
          <w:i/>
          <w:sz w:val="24"/>
          <w:szCs w:val="24"/>
          <w:lang w:eastAsia="ru-RU"/>
        </w:rPr>
      </w:pPr>
    </w:p>
    <w:p w:rsidR="00D052B5" w:rsidRPr="00521B16" w:rsidRDefault="00D052B5" w:rsidP="00D052B5">
      <w:pPr>
        <w:spacing w:after="0" w:line="240" w:lineRule="auto"/>
        <w:jc w:val="center"/>
        <w:rPr>
          <w:rFonts w:ascii="Times New Roman" w:eastAsia="Times New Roman" w:hAnsi="Times New Roman"/>
          <w:b/>
          <w:i/>
          <w:sz w:val="28"/>
          <w:szCs w:val="28"/>
          <w:lang w:eastAsia="ru-RU"/>
        </w:rPr>
      </w:pPr>
      <w:r w:rsidRPr="00521B16">
        <w:rPr>
          <w:rFonts w:ascii="Times New Roman" w:eastAsia="Times New Roman" w:hAnsi="Times New Roman"/>
          <w:b/>
          <w:i/>
          <w:sz w:val="28"/>
          <w:szCs w:val="28"/>
          <w:lang w:eastAsia="ru-RU"/>
        </w:rPr>
        <w:t>Всероссийская акция "Безопасность детства 2019"</w:t>
      </w:r>
    </w:p>
    <w:p w:rsidR="00521B16" w:rsidRDefault="00521B16" w:rsidP="00521B16">
      <w:pPr>
        <w:spacing w:after="0" w:line="240" w:lineRule="auto"/>
        <w:jc w:val="center"/>
        <w:rPr>
          <w:rFonts w:ascii="Times New Roman" w:eastAsia="Times New Roman" w:hAnsi="Times New Roman"/>
          <w:sz w:val="16"/>
          <w:szCs w:val="16"/>
          <w:lang w:eastAsia="ru-RU"/>
        </w:rPr>
      </w:pPr>
    </w:p>
    <w:p w:rsidR="00521B16" w:rsidRPr="00521B16" w:rsidRDefault="00521B16" w:rsidP="000C2F0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16"/>
          <w:szCs w:val="16"/>
          <w:lang w:eastAsia="ru-RU"/>
        </w:rPr>
        <w:tab/>
      </w:r>
      <w:r w:rsidRPr="00521B16">
        <w:rPr>
          <w:rFonts w:ascii="Times New Roman" w:eastAsia="Times New Roman" w:hAnsi="Times New Roman"/>
          <w:b/>
          <w:i/>
          <w:sz w:val="24"/>
          <w:szCs w:val="24"/>
          <w:lang w:eastAsia="ru-RU"/>
        </w:rPr>
        <w:t>Уважаемые родители, бабушки и дедушки, законные представители                         несовершеннолетних детей!</w:t>
      </w:r>
    </w:p>
    <w:p w:rsidR="00521B16" w:rsidRPr="00D052B5" w:rsidRDefault="00521B16" w:rsidP="00521B1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Министерством труда и социального развития Новосибирской области в рамках Всероссийской акции «Безопасность детства - 2019» проводится информационная компания по обеспечению безопасности несовершеннолетних, в информационно-телекоммуникационной сети «Интернет» по адресу: </w:t>
      </w:r>
      <w:r w:rsidRPr="00521B16">
        <w:rPr>
          <w:rFonts w:ascii="Times New Roman" w:eastAsia="Times New Roman" w:hAnsi="Times New Roman"/>
          <w:sz w:val="24"/>
          <w:szCs w:val="24"/>
          <w:u w:val="single"/>
          <w:lang w:eastAsia="ru-RU"/>
        </w:rPr>
        <w:t>https://</w:t>
      </w:r>
      <w:hyperlink r:id="rId19" w:history="1">
        <w:r w:rsidRPr="00521B16">
          <w:rPr>
            <w:rFonts w:ascii="Times New Roman" w:eastAsia="Times New Roman" w:hAnsi="Times New Roman"/>
            <w:sz w:val="24"/>
            <w:szCs w:val="24"/>
            <w:u w:val="single"/>
            <w:lang w:eastAsia="ru-RU"/>
          </w:rPr>
          <w:t>yadi.sk/d/gJt3h8Axm3VFGA</w:t>
        </w:r>
      </w:hyperlink>
      <w:hyperlink r:id="rId20" w:history="1">
        <w:r w:rsidRPr="00521B16">
          <w:rPr>
            <w:rFonts w:ascii="Times New Roman" w:eastAsia="Times New Roman" w:hAnsi="Times New Roman"/>
            <w:sz w:val="24"/>
            <w:szCs w:val="24"/>
            <w:u w:val="single"/>
            <w:lang w:eastAsia="ru-RU"/>
          </w:rPr>
          <w:t xml:space="preserve"> </w:t>
        </w:r>
      </w:hyperlink>
      <w:r w:rsidRPr="00D052B5">
        <w:rPr>
          <w:rFonts w:ascii="Times New Roman" w:eastAsia="Times New Roman" w:hAnsi="Times New Roman"/>
          <w:sz w:val="24"/>
          <w:szCs w:val="24"/>
          <w:lang w:eastAsia="ru-RU"/>
        </w:rPr>
        <w:t>опубликованы видеоролики, направленные на профилактику травматизма несовершеннолетних.</w:t>
      </w:r>
    </w:p>
    <w:p w:rsidR="00521B16" w:rsidRDefault="00521B16" w:rsidP="00521B16">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БУДЬТЕ ВН</w:t>
      </w:r>
      <w:r>
        <w:rPr>
          <w:rFonts w:ascii="Times New Roman" w:eastAsia="Times New Roman" w:hAnsi="Times New Roman"/>
          <w:sz w:val="24"/>
          <w:szCs w:val="24"/>
          <w:lang w:eastAsia="ru-RU"/>
        </w:rPr>
        <w:t xml:space="preserve">ИМАТЕЛЬНЫ К БЕЗОПАСНОСТИ ДЕТЕЙ! </w:t>
      </w:r>
      <w:r w:rsidRPr="00D052B5">
        <w:rPr>
          <w:rFonts w:ascii="Times New Roman" w:eastAsia="Times New Roman" w:hAnsi="Times New Roman"/>
          <w:sz w:val="24"/>
          <w:szCs w:val="24"/>
          <w:lang w:eastAsia="ru-RU"/>
        </w:rPr>
        <w:t>ДЕТИ ВАШЕ БУДУЩЕЕ!!!</w:t>
      </w:r>
    </w:p>
    <w:p w:rsidR="00521B16" w:rsidRPr="00D052B5" w:rsidRDefault="00521B16" w:rsidP="00521B16">
      <w:pPr>
        <w:spacing w:after="0" w:line="240" w:lineRule="auto"/>
        <w:jc w:val="both"/>
        <w:rPr>
          <w:rFonts w:ascii="Times New Roman" w:eastAsia="Times New Roman" w:hAnsi="Times New Roman"/>
          <w:sz w:val="24"/>
          <w:szCs w:val="24"/>
          <w:lang w:eastAsia="ru-RU"/>
        </w:rPr>
      </w:pPr>
    </w:p>
    <w:p w:rsidR="00D052B5" w:rsidRPr="00521B16" w:rsidRDefault="00D052B5" w:rsidP="00521B16">
      <w:pPr>
        <w:spacing w:after="0" w:line="240" w:lineRule="auto"/>
        <w:rPr>
          <w:rFonts w:ascii="Times New Roman" w:eastAsia="Times New Roman" w:hAnsi="Times New Roman"/>
          <w:sz w:val="24"/>
          <w:szCs w:val="24"/>
          <w:lang w:eastAsia="ru-RU"/>
        </w:rPr>
      </w:pPr>
      <w:r w:rsidRPr="00D052B5">
        <w:rPr>
          <w:rFonts w:ascii="Times New Roman" w:eastAsiaTheme="minorHAnsi" w:hAnsi="Times New Roman"/>
          <w:noProof/>
          <w:sz w:val="24"/>
          <w:szCs w:val="24"/>
          <w:lang w:eastAsia="ru-RU"/>
        </w:rPr>
        <w:lastRenderedPageBreak/>
        <w:drawing>
          <wp:anchor distT="0" distB="0" distL="114300" distR="114300" simplePos="0" relativeHeight="251777024" behindDoc="1" locked="0" layoutInCell="1" allowOverlap="1" wp14:anchorId="7E06B875" wp14:editId="62DF6C65">
            <wp:simplePos x="0" y="0"/>
            <wp:positionH relativeFrom="column">
              <wp:posOffset>-3283</wp:posOffset>
            </wp:positionH>
            <wp:positionV relativeFrom="paragraph">
              <wp:posOffset>264</wp:posOffset>
            </wp:positionV>
            <wp:extent cx="6210935" cy="4103832"/>
            <wp:effectExtent l="0" t="0" r="0" b="0"/>
            <wp:wrapTight wrapText="bothSides">
              <wp:wrapPolygon edited="0">
                <wp:start x="0" y="0"/>
                <wp:lineTo x="0" y="21460"/>
                <wp:lineTo x="21532" y="21460"/>
                <wp:lineTo x="21532" y="0"/>
                <wp:lineTo x="0" y="0"/>
              </wp:wrapPolygon>
            </wp:wrapTight>
            <wp:docPr id="14" name="Рисунок 14" descr="https://ramen.msr.mosreg.ru/files/image/04/03/07/lg%21z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men.msr.mosreg.ru/files/image/04/03/07/lg%21z1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935" cy="4103832"/>
                    </a:xfrm>
                    <a:prstGeom prst="rect">
                      <a:avLst/>
                    </a:prstGeom>
                    <a:noFill/>
                    <a:ln>
                      <a:noFill/>
                    </a:ln>
                  </pic:spPr>
                </pic:pic>
              </a:graphicData>
            </a:graphic>
          </wp:anchor>
        </w:drawing>
      </w: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Информационный материал, подготовленный Левобережным 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w:t>
      </w:r>
      <w:r w:rsidR="00403E26" w:rsidRPr="00403E26">
        <w:rPr>
          <w:rFonts w:ascii="Times New Roman" w:eastAsia="Times New Roman" w:hAnsi="Times New Roman"/>
          <w:sz w:val="24"/>
          <w:szCs w:val="24"/>
          <w:lang w:eastAsia="ru-RU"/>
        </w:rPr>
        <w:lastRenderedPageBreak/>
        <w:t>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5F2EE6" w:rsidRPr="000C2F0A" w:rsidRDefault="00403E26" w:rsidP="000C2F0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224427" w:rsidRPr="00224427" w:rsidRDefault="00224427" w:rsidP="00224427">
      <w:pPr>
        <w:shd w:val="clear" w:color="auto" w:fill="FFFFFF"/>
        <w:spacing w:after="0" w:line="240" w:lineRule="auto"/>
        <w:ind w:right="120"/>
        <w:jc w:val="both"/>
        <w:rPr>
          <w:rFonts w:ascii="inherit" w:eastAsia="Times New Roman" w:hAnsi="inherit"/>
          <w:color w:val="1C1E21"/>
          <w:sz w:val="18"/>
          <w:szCs w:val="18"/>
          <w:lang w:eastAsia="ru-RU"/>
        </w:rPr>
      </w:pPr>
    </w:p>
    <w:p w:rsidR="00224427" w:rsidRPr="00307925" w:rsidRDefault="00224427" w:rsidP="00224427">
      <w:pPr>
        <w:shd w:val="clear" w:color="auto" w:fill="FFFFFF"/>
        <w:spacing w:after="0" w:line="240" w:lineRule="auto"/>
        <w:ind w:right="120"/>
        <w:jc w:val="both"/>
        <w:rPr>
          <w:rFonts w:ascii="inherit" w:eastAsia="Times New Roman" w:hAnsi="inherit" w:cs="Helvetica"/>
          <w:b/>
          <w:bCs/>
          <w:color w:val="616770"/>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5760" behindDoc="1" locked="0" layoutInCell="1" allowOverlap="1" wp14:anchorId="05F6F986" wp14:editId="6ECF3031">
            <wp:simplePos x="0" y="0"/>
            <wp:positionH relativeFrom="column">
              <wp:posOffset>164009</wp:posOffset>
            </wp:positionH>
            <wp:positionV relativeFrom="paragraph">
              <wp:posOffset>41084</wp:posOffset>
            </wp:positionV>
            <wp:extent cx="931653" cy="931653"/>
            <wp:effectExtent l="0" t="0" r="1905" b="1905"/>
            <wp:wrapTight wrapText="bothSides">
              <wp:wrapPolygon edited="0">
                <wp:start x="0" y="0"/>
                <wp:lineTo x="0" y="21202"/>
                <wp:lineTo x="21202" y="21202"/>
                <wp:lineTo x="21202" y="0"/>
                <wp:lineTo x="0" y="0"/>
              </wp:wrapPolygon>
            </wp:wrapTight>
            <wp:docPr id="24" name="Рисунок 24" descr="https://scontent-arn2-1.xx.fbcdn.net/v/t1.0-1/p50x50/11745565_947731108623208_8680768354327537917_n.png?_nc_cat=108&amp;_nc_ht=scontent-arn2-1.xx&amp;oh=5439a0afebfc0d1706e403867f0652d0&amp;oe=5D7CD816">
              <a:hlinkClick xmlns:a="http://schemas.openxmlformats.org/drawingml/2006/main" r:id="rId2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22" tgtFrame="&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1653" cy="931653"/>
                    </a:xfrm>
                    <a:prstGeom prst="rect">
                      <a:avLst/>
                    </a:prstGeom>
                    <a:noFill/>
                    <a:ln>
                      <a:noFill/>
                    </a:ln>
                  </pic:spPr>
                </pic:pic>
              </a:graphicData>
            </a:graphic>
          </wp:anchor>
        </w:drawing>
      </w:r>
      <w:r w:rsidRPr="00307925">
        <w:rPr>
          <w:rFonts w:ascii="inherit" w:eastAsia="Times New Roman" w:hAnsi="inherit"/>
          <w:color w:val="1C1E21"/>
          <w:sz w:val="24"/>
          <w:szCs w:val="24"/>
          <w:lang w:eastAsia="ru-RU"/>
        </w:rPr>
        <w:fldChar w:fldCharType="begin"/>
      </w:r>
      <w:r w:rsidRPr="00307925">
        <w:rPr>
          <w:rFonts w:ascii="inherit" w:eastAsia="Times New Roman" w:hAnsi="inherit"/>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307925">
        <w:rPr>
          <w:rFonts w:ascii="inherit" w:eastAsia="Times New Roman" w:hAnsi="inherit"/>
          <w:color w:val="1C1E21"/>
          <w:sz w:val="24"/>
          <w:szCs w:val="24"/>
          <w:lang w:eastAsia="ru-RU"/>
        </w:rPr>
        <w:fldChar w:fldCharType="separate"/>
      </w:r>
      <w:hyperlink r:id="rId24" w:history="1">
        <w:r w:rsidRPr="00307925">
          <w:rPr>
            <w:rFonts w:ascii="inherit" w:eastAsia="Times New Roman" w:hAnsi="inherit" w:cs="Helvetica"/>
            <w:b/>
            <w:bCs/>
            <w:color w:val="385898"/>
            <w:sz w:val="24"/>
            <w:szCs w:val="24"/>
            <w:u w:val="single"/>
            <w:lang w:eastAsia="ru-RU"/>
          </w:rPr>
          <w:t>Портал Госуслуг РФ</w:t>
        </w:r>
      </w:hyperlink>
    </w:p>
    <w:p w:rsidR="00224427" w:rsidRPr="00307925" w:rsidRDefault="00224427" w:rsidP="00224427">
      <w:pPr>
        <w:shd w:val="clear" w:color="auto" w:fill="FFFFFF"/>
        <w:spacing w:after="0" w:line="240" w:lineRule="auto"/>
        <w:ind w:right="120" w:firstLine="709"/>
        <w:jc w:val="both"/>
        <w:rPr>
          <w:rFonts w:ascii="Times New Roman" w:eastAsia="Times New Roman" w:hAnsi="Times New Roman"/>
          <w:sz w:val="24"/>
          <w:szCs w:val="24"/>
          <w:lang w:eastAsia="ru-RU"/>
        </w:rPr>
      </w:pP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inherit" w:eastAsia="Times New Roman" w:hAnsi="inherit"/>
          <w:color w:val="1C1E21"/>
          <w:sz w:val="24"/>
          <w:szCs w:val="24"/>
          <w:lang w:eastAsia="ru-RU"/>
        </w:rPr>
        <w:fldChar w:fldCharType="end"/>
      </w:r>
      <w:r w:rsidRPr="00307925">
        <w:rPr>
          <w:rFonts w:ascii="Times New Roman" w:eastAsia="Times New Roman" w:hAnsi="Times New Roman"/>
          <w:color w:val="1C1E21"/>
          <w:sz w:val="24"/>
          <w:szCs w:val="24"/>
          <w:lang w:eastAsia="ru-RU"/>
        </w:rPr>
        <w:t xml:space="preserve">До </w:t>
      </w:r>
      <w:r w:rsidRPr="00307925">
        <w:rPr>
          <w:rFonts w:ascii="Times New Roman" w:eastAsia="Times New Roman" w:hAnsi="Times New Roman"/>
          <w:b/>
          <w:color w:val="C00000"/>
          <w:sz w:val="24"/>
          <w:szCs w:val="24"/>
          <w:lang w:eastAsia="ru-RU"/>
        </w:rPr>
        <w:t>2 декабря</w:t>
      </w:r>
      <w:r w:rsidRPr="00307925">
        <w:rPr>
          <w:rFonts w:ascii="Times New Roman" w:eastAsia="Times New Roman" w:hAnsi="Times New Roman"/>
          <w:color w:val="C00000"/>
          <w:sz w:val="24"/>
          <w:szCs w:val="24"/>
          <w:lang w:eastAsia="ru-RU"/>
        </w:rPr>
        <w:t xml:space="preserve"> </w:t>
      </w:r>
      <w:r w:rsidRPr="00307925">
        <w:rPr>
          <w:rFonts w:ascii="Times New Roman" w:eastAsia="Times New Roman" w:hAnsi="Times New Roman"/>
          <w:color w:val="1C1E21"/>
          <w:sz w:val="24"/>
          <w:szCs w:val="24"/>
          <w:lang w:eastAsia="ru-RU"/>
        </w:rPr>
        <w:t>нужно заплатить им</w:t>
      </w:r>
      <w:r w:rsidR="00307925">
        <w:rPr>
          <w:rFonts w:ascii="Times New Roman" w:eastAsia="Times New Roman" w:hAnsi="Times New Roman"/>
          <w:color w:val="1C1E21"/>
          <w:sz w:val="24"/>
          <w:szCs w:val="24"/>
          <w:lang w:eastAsia="ru-RU"/>
        </w:rPr>
        <w:t>ущественные налоги за 2018 год:</w:t>
      </w: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noProof/>
          <w:sz w:val="24"/>
          <w:szCs w:val="24"/>
          <w:lang w:eastAsia="ru-RU"/>
        </w:rPr>
        <w:drawing>
          <wp:inline distT="0" distB="0" distL="0" distR="0">
            <wp:extent cx="345116" cy="2926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361" cy="293714"/>
                    </a:xfrm>
                    <a:prstGeom prst="rect">
                      <a:avLst/>
                    </a:prstGeom>
                    <a:noFill/>
                    <a:ln>
                      <a:noFill/>
                    </a:ln>
                  </pic:spPr>
                </pic:pic>
              </a:graphicData>
            </a:graphic>
          </wp:inline>
        </w:drawing>
      </w:r>
      <w:r w:rsidRPr="00307925">
        <w:rPr>
          <w:rFonts w:ascii="Times New Roman" w:eastAsia="Times New Roman" w:hAnsi="Times New Roman"/>
          <w:color w:val="1C1E21"/>
          <w:sz w:val="24"/>
          <w:szCs w:val="24"/>
          <w:lang w:eastAsia="ru-RU"/>
        </w:rPr>
        <w:t xml:space="preserve"> налог на имущество</w:t>
      </w:r>
    </w:p>
    <w:p w:rsidR="00224427" w:rsidRPr="00307925" w:rsidRDefault="00307925" w:rsidP="00224427">
      <w:pPr>
        <w:shd w:val="clear" w:color="auto" w:fill="FFFFFF"/>
        <w:spacing w:after="0" w:line="240" w:lineRule="auto"/>
        <w:rPr>
          <w:rFonts w:eastAsia="Times New Roman" w:cs="Segoe UI Symbol"/>
          <w:color w:val="1C1E21"/>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7808" behindDoc="1" locked="0" layoutInCell="1" allowOverlap="1" wp14:anchorId="583FA3D7" wp14:editId="1C7D5A1B">
            <wp:simplePos x="0" y="0"/>
            <wp:positionH relativeFrom="column">
              <wp:posOffset>1323340</wp:posOffset>
            </wp:positionH>
            <wp:positionV relativeFrom="paragraph">
              <wp:posOffset>273050</wp:posOffset>
            </wp:positionV>
            <wp:extent cx="190500" cy="200025"/>
            <wp:effectExtent l="0" t="0" r="0" b="9525"/>
            <wp:wrapTight wrapText="bothSides">
              <wp:wrapPolygon edited="0">
                <wp:start x="0" y="0"/>
                <wp:lineTo x="0" y="20571"/>
                <wp:lineTo x="19440" y="20571"/>
                <wp:lineTo x="19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14:sizeRelH relativeFrom="margin">
              <wp14:pctWidth>0</wp14:pctWidth>
            </wp14:sizeRelH>
            <wp14:sizeRelV relativeFrom="margin">
              <wp14:pctHeight>0</wp14:pctHeight>
            </wp14:sizeRelV>
          </wp:anchor>
        </w:drawing>
      </w:r>
      <w:r w:rsidRPr="00307925">
        <w:rPr>
          <w:rFonts w:ascii="Times New Roman" w:eastAsia="Times New Roman" w:hAnsi="Times New Roman"/>
          <w:noProof/>
          <w:sz w:val="24"/>
          <w:szCs w:val="24"/>
          <w:lang w:eastAsia="ru-RU"/>
        </w:rPr>
        <w:drawing>
          <wp:anchor distT="0" distB="0" distL="114300" distR="114300" simplePos="0" relativeHeight="251766784" behindDoc="1" locked="0" layoutInCell="1" allowOverlap="1" wp14:anchorId="36C0F578" wp14:editId="2395CF2B">
            <wp:simplePos x="0" y="0"/>
            <wp:positionH relativeFrom="column">
              <wp:posOffset>1305081</wp:posOffset>
            </wp:positionH>
            <wp:positionV relativeFrom="paragraph">
              <wp:posOffset>13275</wp:posOffset>
            </wp:positionV>
            <wp:extent cx="209550" cy="218281"/>
            <wp:effectExtent l="0" t="0" r="0" b="0"/>
            <wp:wrapTight wrapText="bothSides">
              <wp:wrapPolygon edited="0">
                <wp:start x="0" y="0"/>
                <wp:lineTo x="0" y="18892"/>
                <wp:lineTo x="19636" y="18892"/>
                <wp:lineTo x="196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9550" cy="218281"/>
                    </a:xfrm>
                    <a:prstGeom prst="rect">
                      <a:avLst/>
                    </a:prstGeom>
                  </pic:spPr>
                </pic:pic>
              </a:graphicData>
            </a:graphic>
          </wp:anchor>
        </w:drawing>
      </w:r>
      <w:r w:rsidR="00224427" w:rsidRPr="00307925">
        <w:rPr>
          <w:rFonts w:ascii="Times New Roman" w:eastAsia="Times New Roman" w:hAnsi="Times New Roman"/>
          <w:color w:val="1C1E21"/>
          <w:sz w:val="24"/>
          <w:szCs w:val="24"/>
          <w:lang w:eastAsia="ru-RU"/>
        </w:rPr>
        <w:t xml:space="preserve"> земельный налог</w:t>
      </w:r>
      <w:r w:rsidR="00224427" w:rsidRPr="00307925">
        <w:rPr>
          <w:rFonts w:ascii="Times New Roman" w:eastAsia="Times New Roman" w:hAnsi="Times New Roman"/>
          <w:color w:val="1C1E21"/>
          <w:sz w:val="24"/>
          <w:szCs w:val="24"/>
          <w:lang w:eastAsia="ru-RU"/>
        </w:rPr>
        <w:br/>
      </w:r>
      <w:r>
        <w:rPr>
          <w:rFonts w:eastAsia="Times New Roman" w:cs="Segoe UI Symbol"/>
          <w:color w:val="1C1E21"/>
          <w:sz w:val="24"/>
          <w:szCs w:val="24"/>
          <w:lang w:eastAsia="ru-RU"/>
        </w:rPr>
        <w:t xml:space="preserve">                          </w:t>
      </w:r>
      <w:r w:rsidR="00224427" w:rsidRPr="00307925">
        <w:rPr>
          <w:rFonts w:eastAsia="Times New Roman" w:cs="Segoe UI Symbol"/>
          <w:color w:val="1C1E21"/>
          <w:sz w:val="24"/>
          <w:szCs w:val="24"/>
          <w:lang w:eastAsia="ru-RU"/>
        </w:rPr>
        <w:t xml:space="preserve"> </w:t>
      </w:r>
      <w:r w:rsidR="00224427" w:rsidRPr="00307925">
        <w:rPr>
          <w:rFonts w:ascii="Times New Roman" w:eastAsia="Times New Roman" w:hAnsi="Times New Roman"/>
          <w:color w:val="1C1E21"/>
          <w:sz w:val="24"/>
          <w:szCs w:val="24"/>
          <w:lang w:eastAsia="ru-RU"/>
        </w:rPr>
        <w:t>транспортный налог</w:t>
      </w:r>
    </w:p>
    <w:p w:rsidR="00224427" w:rsidRPr="00307925" w:rsidRDefault="00224427" w:rsidP="00224427">
      <w:pPr>
        <w:shd w:val="clear" w:color="auto" w:fill="FFFFFF"/>
        <w:spacing w:after="90" w:line="240" w:lineRule="auto"/>
        <w:rPr>
          <w:rFonts w:ascii="Times New Roman" w:eastAsia="Times New Roman" w:hAnsi="Times New Roman"/>
          <w:color w:val="1C1E21"/>
          <w:sz w:val="16"/>
          <w:szCs w:val="16"/>
          <w:lang w:eastAsia="ru-RU"/>
        </w:rPr>
      </w:pPr>
    </w:p>
    <w:p w:rsidR="00224427" w:rsidRPr="00307925" w:rsidRDefault="00224427" w:rsidP="00224427">
      <w:pPr>
        <w:shd w:val="clear" w:color="auto" w:fill="FFFFFF"/>
        <w:spacing w:after="90" w:line="240" w:lineRule="auto"/>
        <w:jc w:val="both"/>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Суммы указаны в налоговых уведомлениях, которые приходят по почте или в личный кабинет на сайте nalog.ru. В 2019 году есть несколько важных изменений, которые влияют на расчет налога и размер платежей.</w:t>
      </w:r>
    </w:p>
    <w:p w:rsidR="00224427" w:rsidRPr="00307925" w:rsidRDefault="00224427" w:rsidP="00224427">
      <w:pPr>
        <w:shd w:val="clear" w:color="auto" w:fill="FFFFFF"/>
        <w:spacing w:before="90" w:after="90" w:line="240" w:lineRule="auto"/>
        <w:rPr>
          <w:rFonts w:ascii="Times New Roman" w:eastAsia="Times New Roman" w:hAnsi="Times New Roman"/>
          <w:b/>
          <w:sz w:val="24"/>
          <w:szCs w:val="24"/>
          <w:u w:val="single"/>
          <w:lang w:eastAsia="ru-RU"/>
        </w:rPr>
      </w:pPr>
      <w:r w:rsidRPr="00307925">
        <w:rPr>
          <w:rFonts w:ascii="Times New Roman" w:eastAsia="Times New Roman" w:hAnsi="Times New Roman"/>
          <w:b/>
          <w:sz w:val="24"/>
          <w:szCs w:val="24"/>
          <w:lang w:eastAsia="ru-RU"/>
        </w:rPr>
        <w:tab/>
      </w:r>
      <w:r w:rsidRPr="00307925">
        <w:rPr>
          <w:rFonts w:ascii="Times New Roman" w:eastAsia="Times New Roman" w:hAnsi="Times New Roman"/>
          <w:b/>
          <w:sz w:val="24"/>
          <w:szCs w:val="24"/>
          <w:u w:val="single"/>
          <w:lang w:eastAsia="ru-RU"/>
        </w:rPr>
        <w:t>Вот главное:</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1. Заполненные квитанции больше не присылают.</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2. У многодетных есть новые льготы.</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3. Льготные объекты можно выбирать до 31 декабря текущего года.</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4. Рост налогов ограничили - не больше 10% в год.</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5. Платить налоги можно одной суммой и заранее.</w:t>
      </w:r>
    </w:p>
    <w:p w:rsid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lastRenderedPageBreak/>
        <w:tab/>
        <w:t xml:space="preserve">Платите имущественные налоги по </w:t>
      </w:r>
    </w:p>
    <w:p w:rsidR="00307925" w:rsidRDefault="00307925" w:rsidP="00307925">
      <w:pPr>
        <w:shd w:val="clear" w:color="auto" w:fill="FFFFFF"/>
        <w:spacing w:after="0" w:line="240" w:lineRule="auto"/>
        <w:rPr>
          <w:rFonts w:ascii="Times New Roman" w:eastAsia="Times New Roman" w:hAnsi="Times New Roman"/>
          <w:color w:val="1C1E21"/>
          <w:sz w:val="24"/>
          <w:szCs w:val="24"/>
          <w:lang w:eastAsia="ru-RU"/>
        </w:rPr>
      </w:pPr>
    </w:p>
    <w:p w:rsidR="00224427" w:rsidRPr="00587BCC" w:rsidRDefault="00307925" w:rsidP="00307925">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color w:val="1C1E21"/>
          <w:sz w:val="24"/>
          <w:szCs w:val="24"/>
          <w:lang w:eastAsia="ru-RU"/>
        </w:rPr>
        <w:tab/>
      </w:r>
      <w:r w:rsidR="00224427" w:rsidRPr="00307925">
        <w:rPr>
          <w:rFonts w:ascii="Times New Roman" w:eastAsia="Times New Roman" w:hAnsi="Times New Roman"/>
          <w:color w:val="1C1E21"/>
          <w:sz w:val="24"/>
          <w:szCs w:val="24"/>
          <w:lang w:eastAsia="ru-RU"/>
        </w:rPr>
        <w:t xml:space="preserve">УИН на </w:t>
      </w:r>
      <w:proofErr w:type="spellStart"/>
      <w:r w:rsidR="00224427" w:rsidRPr="00307925">
        <w:rPr>
          <w:rFonts w:ascii="Times New Roman" w:eastAsia="Times New Roman" w:hAnsi="Times New Roman"/>
          <w:color w:val="1C1E21"/>
          <w:sz w:val="24"/>
          <w:szCs w:val="24"/>
          <w:lang w:eastAsia="ru-RU"/>
        </w:rPr>
        <w:t>Госуслугах</w:t>
      </w:r>
      <w:proofErr w:type="spellEnd"/>
      <w:r w:rsidR="00224427" w:rsidRPr="00307925">
        <w:rPr>
          <w:rFonts w:ascii="Times New Roman" w:eastAsia="Times New Roman" w:hAnsi="Times New Roman"/>
          <w:color w:val="1C1E21"/>
          <w:sz w:val="24"/>
          <w:szCs w:val="24"/>
          <w:lang w:eastAsia="ru-RU"/>
        </w:rPr>
        <w:t>. Это быстро, удобно и без комиссии: </w:t>
      </w:r>
      <w:hyperlink r:id="rId28" w:tgtFrame="_blank" w:history="1">
        <w:r w:rsidR="00224427" w:rsidRPr="00587BCC">
          <w:rPr>
            <w:rFonts w:ascii="Times New Roman" w:eastAsia="Times New Roman" w:hAnsi="Times New Roman"/>
            <w:sz w:val="24"/>
            <w:szCs w:val="24"/>
            <w:u w:val="single"/>
            <w:lang w:eastAsia="ru-RU"/>
          </w:rPr>
          <w:t>https://oplata.gosuslugi.ru/</w:t>
        </w:r>
      </w:hyperlink>
    </w:p>
    <w:p w:rsidR="00224427" w:rsidRPr="00587BCC" w:rsidRDefault="00224427" w:rsidP="00307925">
      <w:pPr>
        <w:shd w:val="clear" w:color="auto" w:fill="FFFFFF"/>
        <w:spacing w:after="0" w:line="240" w:lineRule="auto"/>
        <w:rPr>
          <w:rFonts w:ascii="Times New Roman" w:eastAsia="Times New Roman" w:hAnsi="Times New Roman"/>
          <w:sz w:val="24"/>
          <w:szCs w:val="24"/>
          <w:u w:val="single"/>
          <w:lang w:eastAsia="ru-RU"/>
        </w:rPr>
      </w:pPr>
      <w:r w:rsidRPr="00587BCC">
        <w:rPr>
          <w:rFonts w:ascii="Times New Roman" w:eastAsia="Times New Roman" w:hAnsi="Times New Roman"/>
          <w:sz w:val="24"/>
          <w:szCs w:val="24"/>
          <w:lang w:eastAsia="ru-RU"/>
        </w:rPr>
        <w:tab/>
        <w:t xml:space="preserve">Подробнее об изменениях в налоговом </w:t>
      </w:r>
      <w:r w:rsidR="00307925" w:rsidRPr="00587BCC">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кодексе: </w:t>
      </w:r>
      <w:hyperlink r:id="rId29" w:tgtFrame="_blank" w:history="1">
        <w:r w:rsidRPr="00587BCC">
          <w:rPr>
            <w:rFonts w:ascii="Times New Roman" w:eastAsia="Times New Roman" w:hAnsi="Times New Roman"/>
            <w:sz w:val="24"/>
            <w:szCs w:val="24"/>
            <w:u w:val="single"/>
            <w:lang w:eastAsia="ru-RU"/>
          </w:rPr>
          <w:t>https://www.gosuslugi.ru/help/news/2019_10_25_nalog_2019</w:t>
        </w:r>
      </w:hyperlink>
    </w:p>
    <w:p w:rsidR="00587BCC" w:rsidRPr="00587BCC" w:rsidRDefault="00587BCC" w:rsidP="00587BCC">
      <w:pPr>
        <w:shd w:val="clear" w:color="auto" w:fill="FFFFFF"/>
        <w:spacing w:after="0" w:line="240" w:lineRule="auto"/>
        <w:jc w:val="center"/>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w:t>
      </w:r>
    </w:p>
    <w:p w:rsidR="00587BCC" w:rsidRPr="006573B3" w:rsidRDefault="00307925" w:rsidP="00587BCC">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r>
        <w:rPr>
          <w:rFonts w:ascii="Times New Roman" w:eastAsia="Times New Roman" w:hAnsi="Times New Roman"/>
          <w:sz w:val="28"/>
          <w:szCs w:val="28"/>
          <w:lang w:eastAsia="zh-CN"/>
        </w:rPr>
        <w:t xml:space="preserve"> </w:t>
      </w:r>
      <w:r w:rsidR="00587BCC">
        <w:rPr>
          <w:rFonts w:ascii="Times New Roman" w:hAnsi="Times New Roman"/>
          <w:noProof/>
          <w:sz w:val="28"/>
          <w:szCs w:val="28"/>
          <w:lang w:eastAsia="ru-RU"/>
        </w:rPr>
        <w:drawing>
          <wp:anchor distT="0" distB="0" distL="114300" distR="114300" simplePos="0" relativeHeight="251770880" behindDoc="1" locked="0" layoutInCell="1" allowOverlap="1" wp14:anchorId="3E184E52" wp14:editId="45817DF9">
            <wp:simplePos x="0" y="0"/>
            <wp:positionH relativeFrom="column">
              <wp:posOffset>86995</wp:posOffset>
            </wp:positionH>
            <wp:positionV relativeFrom="paragraph">
              <wp:posOffset>0</wp:posOffset>
            </wp:positionV>
            <wp:extent cx="945515" cy="767715"/>
            <wp:effectExtent l="0" t="0" r="6985" b="0"/>
            <wp:wrapTight wrapText="bothSides">
              <wp:wrapPolygon edited="0">
                <wp:start x="0" y="0"/>
                <wp:lineTo x="0" y="20903"/>
                <wp:lineTo x="21324" y="20903"/>
                <wp:lineTo x="213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5515" cy="767715"/>
                    </a:xfrm>
                    <a:prstGeom prst="rect">
                      <a:avLst/>
                    </a:prstGeom>
                    <a:noFill/>
                  </pic:spPr>
                </pic:pic>
              </a:graphicData>
            </a:graphic>
            <wp14:sizeRelH relativeFrom="margin">
              <wp14:pctWidth>0</wp14:pctWidth>
            </wp14:sizeRelH>
            <wp14:sizeRelV relativeFrom="margin">
              <wp14:pctHeight>0</wp14:pctHeight>
            </wp14:sizeRelV>
          </wp:anchor>
        </w:drawing>
      </w:r>
      <w:hyperlink r:id="rId31" w:history="1">
        <w:r w:rsidR="00587BCC" w:rsidRPr="006573B3">
          <w:rPr>
            <w:rFonts w:ascii="Times New Roman" w:eastAsia="Times New Roman" w:hAnsi="Times New Roman"/>
            <w:b/>
            <w:bCs/>
            <w:color w:val="385898"/>
            <w:sz w:val="24"/>
            <w:szCs w:val="24"/>
            <w:u w:val="single"/>
            <w:lang w:eastAsia="ru-RU"/>
          </w:rPr>
          <w:t xml:space="preserve">Портал </w:t>
        </w:r>
        <w:proofErr w:type="spellStart"/>
        <w:r w:rsidR="00587BCC" w:rsidRPr="006573B3">
          <w:rPr>
            <w:rFonts w:ascii="Times New Roman" w:eastAsia="Times New Roman" w:hAnsi="Times New Roman"/>
            <w:b/>
            <w:bCs/>
            <w:color w:val="385898"/>
            <w:sz w:val="24"/>
            <w:szCs w:val="24"/>
            <w:u w:val="single"/>
            <w:lang w:eastAsia="ru-RU"/>
          </w:rPr>
          <w:t>Госуслуг</w:t>
        </w:r>
        <w:proofErr w:type="spellEnd"/>
        <w:r w:rsidR="00587BCC" w:rsidRPr="006573B3">
          <w:rPr>
            <w:rFonts w:ascii="Times New Roman" w:eastAsia="Times New Roman" w:hAnsi="Times New Roman"/>
            <w:b/>
            <w:bCs/>
            <w:color w:val="385898"/>
            <w:sz w:val="24"/>
            <w:szCs w:val="24"/>
            <w:u w:val="single"/>
            <w:lang w:eastAsia="ru-RU"/>
          </w:rPr>
          <w:t xml:space="preserve"> РФ</w:t>
        </w:r>
      </w:hyperlink>
    </w:p>
    <w:p w:rsidR="003E69A3" w:rsidRPr="00587BCC" w:rsidRDefault="003E69A3" w:rsidP="00307925">
      <w:pPr>
        <w:spacing w:after="0" w:line="240" w:lineRule="auto"/>
        <w:ind w:firstLine="709"/>
        <w:jc w:val="both"/>
        <w:rPr>
          <w:rFonts w:ascii="Times New Roman" w:eastAsia="Times New Roman" w:hAnsi="Times New Roman"/>
          <w:sz w:val="16"/>
          <w:szCs w:val="16"/>
          <w:lang w:eastAsia="zh-CN"/>
        </w:rPr>
      </w:pPr>
    </w:p>
    <w:p w:rsidR="00587BCC" w:rsidRPr="00587BCC" w:rsidRDefault="00587BCC" w:rsidP="00587BCC">
      <w:pPr>
        <w:spacing w:after="0" w:line="240" w:lineRule="auto"/>
        <w:rPr>
          <w:rFonts w:ascii="Times New Roman" w:hAnsi="Times New Roman"/>
          <w:b/>
          <w:sz w:val="24"/>
          <w:szCs w:val="24"/>
        </w:rPr>
      </w:pPr>
      <w:r w:rsidRPr="00587BCC">
        <w:rPr>
          <w:rFonts w:ascii="Times New Roman" w:hAnsi="Times New Roman"/>
          <w:b/>
          <w:sz w:val="24"/>
          <w:szCs w:val="24"/>
        </w:rPr>
        <w:t>Как оплатить налоги?</w:t>
      </w:r>
    </w:p>
    <w:p w:rsidR="00587BCC" w:rsidRPr="00587BCC" w:rsidRDefault="00587BCC" w:rsidP="00587BCC">
      <w:pPr>
        <w:spacing w:after="0" w:line="240" w:lineRule="auto"/>
        <w:jc w:val="both"/>
        <w:rPr>
          <w:rFonts w:ascii="Times New Roman" w:hAnsi="Times New Roman"/>
          <w:i/>
          <w:sz w:val="24"/>
          <w:szCs w:val="24"/>
        </w:rPr>
      </w:pPr>
      <w:r w:rsidRPr="00587BCC">
        <w:rPr>
          <w:rFonts w:ascii="Times New Roman" w:hAnsi="Times New Roman"/>
          <w:i/>
          <w:sz w:val="24"/>
          <w:szCs w:val="24"/>
        </w:rPr>
        <w:t xml:space="preserve">Через личный кабинет налогоплательщика. </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В личный кабинет на сайте nalog.ru можно войти по учетной записи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Чтобы оплатить налог, нажмите на оранжевую кнопку «Оплатить» → «Через сайт кредитной организации» → «</w:t>
      </w:r>
      <w:proofErr w:type="spellStart"/>
      <w:r w:rsidRPr="00587BCC">
        <w:rPr>
          <w:rFonts w:ascii="Times New Roman" w:hAnsi="Times New Roman"/>
          <w:sz w:val="24"/>
          <w:szCs w:val="24"/>
        </w:rPr>
        <w:t>Госуслуги</w:t>
      </w:r>
      <w:proofErr w:type="spellEnd"/>
      <w:r w:rsidRPr="00587BCC">
        <w:rPr>
          <w:rFonts w:ascii="Times New Roman" w:hAnsi="Times New Roman"/>
          <w:sz w:val="24"/>
          <w:szCs w:val="24"/>
        </w:rPr>
        <w:t>». Авторизуйтесь и оплатите налог в один клик.</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По УИН с авторизацией на </w:t>
      </w:r>
      <w:proofErr w:type="spellStart"/>
      <w:r w:rsidRPr="00587BCC">
        <w:rPr>
          <w:rFonts w:ascii="Times New Roman" w:hAnsi="Times New Roman"/>
          <w:b/>
          <w:i/>
          <w:sz w:val="24"/>
          <w:szCs w:val="24"/>
        </w:rPr>
        <w:t>Госуслугах</w:t>
      </w:r>
      <w:proofErr w:type="spellEnd"/>
    </w:p>
    <w:p w:rsid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Укажите УИН конкретного платежа в специальном поле. УИН находится в таблице со штрих-кодами под данными о каждом налоге. Авторизуйтесь, чтобы не указывать данные карты. Реквизиты заполняются автоматически — останется только подтвердить платеж.</w:t>
      </w:r>
    </w:p>
    <w:p w:rsidR="00587BCC" w:rsidRPr="00587BCC" w:rsidRDefault="00587BCC" w:rsidP="00587BCC">
      <w:pPr>
        <w:spacing w:after="0" w:line="240" w:lineRule="auto"/>
        <w:jc w:val="center"/>
        <w:rPr>
          <w:rFonts w:ascii="Times New Roman" w:hAnsi="Times New Roman"/>
          <w:b/>
          <w:i/>
          <w:sz w:val="24"/>
          <w:szCs w:val="24"/>
        </w:rPr>
      </w:pPr>
      <w:r>
        <w:rPr>
          <w:rFonts w:ascii="Times New Roman" w:hAnsi="Times New Roman"/>
          <w:b/>
          <w:i/>
          <w:sz w:val="24"/>
          <w:szCs w:val="24"/>
        </w:rPr>
        <w:t xml:space="preserve">По УИН без авторизации на </w:t>
      </w:r>
      <w:proofErr w:type="spellStart"/>
      <w:r>
        <w:rPr>
          <w:rFonts w:ascii="Times New Roman" w:hAnsi="Times New Roman"/>
          <w:b/>
          <w:i/>
          <w:sz w:val="24"/>
          <w:szCs w:val="24"/>
        </w:rPr>
        <w:t>Госуслугах</w:t>
      </w:r>
      <w:proofErr w:type="spellEnd"/>
    </w:p>
    <w:p w:rsidR="00587BCC" w:rsidRPr="00587BCC" w:rsidRDefault="00587BCC" w:rsidP="00587BCC">
      <w:pPr>
        <w:spacing w:after="0" w:line="240" w:lineRule="auto"/>
        <w:jc w:val="both"/>
        <w:rPr>
          <w:rFonts w:ascii="Times New Roman" w:hAnsi="Times New Roman"/>
          <w:sz w:val="24"/>
          <w:szCs w:val="24"/>
        </w:rPr>
      </w:pPr>
      <w:r w:rsidRPr="00224427">
        <w:rPr>
          <w:rFonts w:ascii="Times New Roman" w:eastAsia="Times New Roman" w:hAnsi="Times New Roman"/>
          <w:noProof/>
          <w:sz w:val="28"/>
          <w:szCs w:val="28"/>
          <w:lang w:eastAsia="ru-RU"/>
        </w:rPr>
        <w:drawing>
          <wp:anchor distT="0" distB="0" distL="114300" distR="114300" simplePos="0" relativeHeight="251768832" behindDoc="1" locked="0" layoutInCell="1" allowOverlap="1" wp14:anchorId="11CDDFE3" wp14:editId="2212BDA4">
            <wp:simplePos x="0" y="0"/>
            <wp:positionH relativeFrom="column">
              <wp:posOffset>2976245</wp:posOffset>
            </wp:positionH>
            <wp:positionV relativeFrom="paragraph">
              <wp:posOffset>429332</wp:posOffset>
            </wp:positionV>
            <wp:extent cx="3599180" cy="1889125"/>
            <wp:effectExtent l="0" t="0" r="1270" b="0"/>
            <wp:wrapTight wrapText="bothSides">
              <wp:wrapPolygon edited="0">
                <wp:start x="0" y="0"/>
                <wp:lineTo x="0" y="21346"/>
                <wp:lineTo x="21493" y="21346"/>
                <wp:lineTo x="21493" y="0"/>
                <wp:lineTo x="0" y="0"/>
              </wp:wrapPolygon>
            </wp:wrapTight>
            <wp:docPr id="27" name="Рисунок 27" descr="C:\Users\404-Lapshina\Desktop\72872480_2680998771963091_303358008170958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4-Lapshina\Desktop\72872480_2680998771963091_3033580081709580288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918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 xml:space="preserve">Если нет подтвержденной учетной записи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xml:space="preserve"> или хотите оплатить налоги за других людей, платите без авторизации. Укажите ФИО и адрес электронной почты, чтобы получить квитанцию.</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На портале </w:t>
      </w:r>
      <w:proofErr w:type="spellStart"/>
      <w:r w:rsidRPr="00587BCC">
        <w:rPr>
          <w:rFonts w:ascii="Times New Roman" w:hAnsi="Times New Roman"/>
          <w:b/>
          <w:i/>
          <w:sz w:val="24"/>
          <w:szCs w:val="24"/>
        </w:rPr>
        <w:t>Госуслуг</w:t>
      </w:r>
      <w:proofErr w:type="spellEnd"/>
      <w:r w:rsidRPr="00587BCC">
        <w:rPr>
          <w:rFonts w:ascii="Times New Roman" w:hAnsi="Times New Roman"/>
          <w:b/>
          <w:i/>
          <w:sz w:val="24"/>
          <w:szCs w:val="24"/>
        </w:rPr>
        <w:t xml:space="preserve"> нельзя проверить начисленные налоги</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Налоговые уведомления приходят по почте или в личный кабинет налогоплательщика на сайте nalog.ru. Текущие начисления имущественных налогов не отражаются на портале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Они появятся в личном кабинете, только если превратятся в задолженность — то есть после 2 декабря.</w:t>
      </w:r>
    </w:p>
    <w:p w:rsidR="00587BCC" w:rsidRDefault="00587BCC" w:rsidP="00B93776">
      <w:pPr>
        <w:spacing w:after="0" w:line="240" w:lineRule="auto"/>
        <w:jc w:val="both"/>
        <w:rPr>
          <w:rFonts w:ascii="Times New Roman" w:hAnsi="Times New Roman"/>
          <w:b/>
          <w:i/>
          <w:sz w:val="24"/>
          <w:szCs w:val="24"/>
        </w:rPr>
      </w:pPr>
      <w:r w:rsidRPr="00587BCC">
        <w:rPr>
          <w:rFonts w:ascii="Times New Roman" w:hAnsi="Times New Roman"/>
          <w:b/>
          <w:i/>
          <w:sz w:val="24"/>
          <w:szCs w:val="24"/>
        </w:rPr>
        <w:tab/>
        <w:t xml:space="preserve">При оплате налогов на </w:t>
      </w:r>
      <w:proofErr w:type="spellStart"/>
      <w:r w:rsidRPr="00587BCC">
        <w:rPr>
          <w:rFonts w:ascii="Times New Roman" w:hAnsi="Times New Roman"/>
          <w:b/>
          <w:i/>
          <w:sz w:val="24"/>
          <w:szCs w:val="24"/>
        </w:rPr>
        <w:t>Госуслугах</w:t>
      </w:r>
      <w:proofErr w:type="spellEnd"/>
      <w:r w:rsidRPr="00587BCC">
        <w:rPr>
          <w:rFonts w:ascii="Times New Roman" w:hAnsi="Times New Roman"/>
          <w:b/>
          <w:i/>
          <w:sz w:val="24"/>
          <w:szCs w:val="24"/>
        </w:rPr>
        <w:t xml:space="preserve"> нет комиссии, а платеж проходит моментально. Еще несколько дней понадобится, чтобы его учли в лицевом счете.</w:t>
      </w:r>
    </w:p>
    <w:p w:rsidR="00B93776" w:rsidRPr="00B93776" w:rsidRDefault="00B93776" w:rsidP="00B93776">
      <w:pPr>
        <w:spacing w:after="0" w:line="240" w:lineRule="auto"/>
        <w:jc w:val="center"/>
        <w:rPr>
          <w:rFonts w:ascii="Times New Roman" w:hAnsi="Times New Roman"/>
          <w:b/>
          <w:i/>
          <w:sz w:val="28"/>
          <w:szCs w:val="28"/>
        </w:rPr>
      </w:pPr>
      <w:r>
        <w:rPr>
          <w:rFonts w:ascii="Times New Roman" w:hAnsi="Times New Roman"/>
          <w:b/>
          <w:i/>
          <w:sz w:val="24"/>
          <w:szCs w:val="24"/>
        </w:rPr>
        <w:t>*****</w:t>
      </w:r>
    </w:p>
    <w:p w:rsidR="00587BCC" w:rsidRPr="00587BCC" w:rsidRDefault="00587BCC" w:rsidP="00587BCC">
      <w:pPr>
        <w:spacing w:after="0" w:line="240" w:lineRule="auto"/>
        <w:rPr>
          <w:rFonts w:ascii="Times New Roman" w:hAnsi="Times New Roman"/>
          <w:sz w:val="28"/>
          <w:szCs w:val="28"/>
        </w:rPr>
      </w:pPr>
      <w:r w:rsidRPr="00587BCC">
        <w:rPr>
          <w:rFonts w:ascii="Times New Roman" w:hAnsi="Times New Roman"/>
          <w:noProof/>
          <w:sz w:val="28"/>
          <w:szCs w:val="28"/>
          <w:lang w:eastAsia="ru-RU"/>
        </w:rPr>
        <w:drawing>
          <wp:anchor distT="0" distB="0" distL="114300" distR="114300" simplePos="0" relativeHeight="251773952" behindDoc="1" locked="0" layoutInCell="1" allowOverlap="1" wp14:anchorId="519CB9D9" wp14:editId="049295FF">
            <wp:simplePos x="0" y="0"/>
            <wp:positionH relativeFrom="column">
              <wp:posOffset>-4445</wp:posOffset>
            </wp:positionH>
            <wp:positionV relativeFrom="paragraph">
              <wp:posOffset>-1270</wp:posOffset>
            </wp:positionV>
            <wp:extent cx="1146175" cy="1146175"/>
            <wp:effectExtent l="0" t="0" r="0" b="0"/>
            <wp:wrapTight wrapText="bothSides">
              <wp:wrapPolygon edited="0">
                <wp:start x="9334" y="718"/>
                <wp:lineTo x="3231" y="3590"/>
                <wp:lineTo x="1436" y="5026"/>
                <wp:lineTo x="1077" y="12924"/>
                <wp:lineTo x="3949" y="18668"/>
                <wp:lineTo x="5385" y="20104"/>
                <wp:lineTo x="5744" y="20822"/>
                <wp:lineTo x="7539" y="20822"/>
                <wp:lineTo x="14719" y="20104"/>
                <wp:lineTo x="17232" y="19745"/>
                <wp:lineTo x="17591" y="18668"/>
                <wp:lineTo x="20104" y="14001"/>
                <wp:lineTo x="19386" y="5385"/>
                <wp:lineTo x="17232" y="3590"/>
                <wp:lineTo x="11488" y="718"/>
                <wp:lineTo x="9334" y="71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p>
    <w:p w:rsidR="00587BCC" w:rsidRPr="00587BCC" w:rsidRDefault="00587BCC" w:rsidP="000C2F0A">
      <w:pPr>
        <w:spacing w:after="0" w:line="240" w:lineRule="auto"/>
        <w:jc w:val="center"/>
        <w:rPr>
          <w:rFonts w:ascii="Times New Roman" w:hAnsi="Times New Roman"/>
          <w:b/>
          <w:i/>
          <w:sz w:val="28"/>
          <w:szCs w:val="28"/>
        </w:rPr>
      </w:pPr>
      <w:r w:rsidRPr="00587BCC">
        <w:rPr>
          <w:rFonts w:ascii="Times New Roman" w:hAnsi="Times New Roman"/>
          <w:b/>
          <w:i/>
          <w:sz w:val="28"/>
          <w:szCs w:val="28"/>
        </w:rPr>
        <w:t>Какие льготы по имущественным налогам положены пенсионерам?</w:t>
      </w:r>
    </w:p>
    <w:p w:rsidR="00587BCC" w:rsidRPr="00587BCC" w:rsidRDefault="000C2F0A" w:rsidP="00587BCC">
      <w:pPr>
        <w:spacing w:after="0" w:line="240" w:lineRule="auto"/>
        <w:jc w:val="both"/>
        <w:rPr>
          <w:rFonts w:ascii="Times New Roman" w:eastAsia="Times New Roman" w:hAnsi="Times New Roman"/>
          <w:sz w:val="24"/>
          <w:szCs w:val="24"/>
          <w:lang w:eastAsia="ru-RU"/>
        </w:rPr>
      </w:pPr>
      <w:r>
        <w:rPr>
          <w:rFonts w:ascii="Times New Roman" w:hAnsi="Times New Roman"/>
          <w:b/>
          <w:i/>
          <w:sz w:val="28"/>
          <w:szCs w:val="28"/>
        </w:rPr>
        <w:tab/>
      </w:r>
      <w:r w:rsidR="00587BCC" w:rsidRPr="00587BCC">
        <w:rPr>
          <w:rFonts w:ascii="Times New Roman" w:eastAsia="Times New Roman" w:hAnsi="Times New Roman"/>
          <w:sz w:val="24"/>
          <w:szCs w:val="24"/>
          <w:lang w:eastAsia="ru-RU"/>
        </w:rPr>
        <w:t>Владельцы квартир, домов, участков и автомобилей уже получают налоговые уведомления по имущественным налогам за 2017 год: транспортному, земельному и налогу на имущество. Еще в уведомлении может быть указан НДФЛ, если его начислили, но не смогли удержать и передали сведения в налоговую инспекцию.</w:t>
      </w:r>
    </w:p>
    <w:tbl>
      <w:tblPr>
        <w:tblW w:w="0" w:type="dxa"/>
        <w:tblCellSpacing w:w="15" w:type="dxa"/>
        <w:shd w:val="clear" w:color="auto" w:fill="E4F6FF"/>
        <w:tblCellMar>
          <w:top w:w="15" w:type="dxa"/>
          <w:left w:w="15" w:type="dxa"/>
          <w:bottom w:w="15" w:type="dxa"/>
          <w:right w:w="15" w:type="dxa"/>
        </w:tblCellMar>
        <w:tblLook w:val="04A0" w:firstRow="1" w:lastRow="0" w:firstColumn="1" w:lastColumn="0" w:noHBand="0" w:noVBand="1"/>
      </w:tblPr>
      <w:tblGrid>
        <w:gridCol w:w="10196"/>
      </w:tblGrid>
      <w:tr w:rsidR="00587BCC" w:rsidRPr="00587BCC" w:rsidTr="00022E9A">
        <w:trPr>
          <w:trHeight w:val="45"/>
          <w:tblCellSpacing w:w="15" w:type="dxa"/>
        </w:trPr>
        <w:tc>
          <w:tcPr>
            <w:tcW w:w="11055" w:type="dxa"/>
            <w:shd w:val="clear" w:color="auto" w:fill="E4F6FF"/>
            <w:vAlign w:val="center"/>
            <w:hideMark/>
          </w:tcPr>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Налоговые уведомления — это документы с начисленными суммами налогов, которые считает инспекция, а не сам владелец имущества. Сейчас эти уведомления отправляют всем, кто должен заплатить налоги за 2017 год. Срок уплаты — до 3 декабря 2018 года.</w:t>
            </w:r>
          </w:p>
        </w:tc>
      </w:tr>
    </w:tbl>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У некоторых категорий налогоплательщиков есть льготы по имущественным налогам. Например, у пенсионеров.</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Освобождение от уплаты налога на имущество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Пенсионеры вообще не платят налог на имущество, но только за один объект недвижимости конкретного вида. При условии, что этот объект не используется для бизнеса.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Перечень льготных объектов недвижимости </w:t>
      </w:r>
      <w:hyperlink r:id="rId34" w:tgtFrame="_blank" w:history="1">
        <w:r w:rsidRPr="00587BCC">
          <w:rPr>
            <w:rFonts w:ascii="Times New Roman" w:eastAsia="Times New Roman" w:hAnsi="Times New Roman"/>
            <w:sz w:val="24"/>
            <w:szCs w:val="24"/>
            <w:u w:val="single"/>
            <w:lang w:eastAsia="ru-RU"/>
          </w:rPr>
          <w:t>из Налогового кодекса:</w:t>
        </w:r>
      </w:hyperlink>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жилой дом или его часть;</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квартира, доля в квартире, комната;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lastRenderedPageBreak/>
        <w:t xml:space="preserve">— гараж или </w:t>
      </w:r>
      <w:proofErr w:type="spellStart"/>
      <w:r w:rsidRPr="00587BCC">
        <w:rPr>
          <w:rFonts w:ascii="Times New Roman" w:eastAsia="Times New Roman" w:hAnsi="Times New Roman"/>
          <w:sz w:val="24"/>
          <w:szCs w:val="24"/>
          <w:lang w:eastAsia="ru-RU"/>
        </w:rPr>
        <w:t>машино</w:t>
      </w:r>
      <w:proofErr w:type="spellEnd"/>
      <w:r w:rsidRPr="00587BCC">
        <w:rPr>
          <w:rFonts w:ascii="Times New Roman" w:eastAsia="Times New Roman" w:hAnsi="Times New Roman"/>
          <w:sz w:val="24"/>
          <w:szCs w:val="24"/>
          <w:lang w:eastAsia="ru-RU"/>
        </w:rPr>
        <w:t>-место;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помещения для мастерских, ателье, студий;</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w:t>
      </w:r>
      <w:proofErr w:type="spellStart"/>
      <w:r w:rsidRPr="00587BCC">
        <w:rPr>
          <w:rFonts w:ascii="Times New Roman" w:eastAsia="Times New Roman" w:hAnsi="Times New Roman"/>
          <w:sz w:val="24"/>
          <w:szCs w:val="24"/>
          <w:lang w:eastAsia="ru-RU"/>
        </w:rPr>
        <w:t>хозпостройки</w:t>
      </w:r>
      <w:proofErr w:type="spellEnd"/>
      <w:r w:rsidRPr="00587BCC">
        <w:rPr>
          <w:rFonts w:ascii="Times New Roman" w:eastAsia="Times New Roman" w:hAnsi="Times New Roman"/>
          <w:sz w:val="24"/>
          <w:szCs w:val="24"/>
          <w:lang w:eastAsia="ru-RU"/>
        </w:rPr>
        <w:t xml:space="preserve"> площадью не больше 50 квадратных метров.</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предоставляют на один объект каждого вида: одну квартиру, один дом и один гараж одновременно. Если у пенсионера две квартиры, то по одной из них он заплатит налог на имущество. А если квартира и дом, то налога вообще не будет.</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Основание начисления пенсии </w:t>
      </w:r>
      <w:hyperlink r:id="rId35" w:tgtFrame="_blank" w:history="1">
        <w:r w:rsidRPr="00587BCC">
          <w:rPr>
            <w:rFonts w:ascii="Times New Roman" w:eastAsia="Times New Roman" w:hAnsi="Times New Roman"/>
            <w:sz w:val="24"/>
            <w:szCs w:val="24"/>
            <w:u w:val="single"/>
            <w:lang w:eastAsia="ru-RU"/>
          </w:rPr>
          <w:t>не имеет значения.</w:t>
        </w:r>
      </w:hyperlink>
      <w:r w:rsidRPr="00587BCC">
        <w:rPr>
          <w:rFonts w:ascii="Times New Roman" w:eastAsia="Times New Roman" w:hAnsi="Times New Roman"/>
          <w:sz w:val="24"/>
          <w:szCs w:val="24"/>
          <w:lang w:eastAsia="ru-RU"/>
        </w:rPr>
        <w:t xml:space="preserve"> Это может быть пенсия не по старости, а по потере кормильца или какая-то государственная пенсия. При этом пенсионер может работать и кроме пенсии получать зарплату, но льгота все равно будет (</w:t>
      </w:r>
      <w:hyperlink r:id="rId36" w:tgtFrame="_blank" w:history="1">
        <w:r w:rsidRPr="00587BCC">
          <w:rPr>
            <w:rFonts w:ascii="Times New Roman" w:eastAsia="Times New Roman" w:hAnsi="Times New Roman"/>
            <w:sz w:val="24"/>
            <w:szCs w:val="24"/>
            <w:u w:val="single"/>
            <w:lang w:eastAsia="ru-RU"/>
          </w:rPr>
          <w:t>п. 4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 xml:space="preserve">Если объектов несколько. </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r>
      <w:r w:rsidRPr="00587BCC">
        <w:rPr>
          <w:rFonts w:ascii="Times New Roman" w:eastAsia="Times New Roman" w:hAnsi="Times New Roman"/>
          <w:sz w:val="24"/>
          <w:szCs w:val="24"/>
          <w:lang w:eastAsia="ru-RU"/>
        </w:rPr>
        <w:t>Пенсионер может подать уведомление и указать, по какому объекту он хочет использовать льготу и не платить налог на имущество. Если заявления не было, льготу все равно предоставят. Просто налоговая инспекция сама выберет объект, который освободят от налога — тот, где налог был бы самым большим                                          (</w:t>
      </w:r>
      <w:hyperlink r:id="rId37" w:tgtFrame="_blank" w:history="1">
        <w:r w:rsidRPr="00587BCC">
          <w:rPr>
            <w:rFonts w:ascii="Times New Roman" w:eastAsia="Times New Roman" w:hAnsi="Times New Roman"/>
            <w:sz w:val="24"/>
            <w:szCs w:val="24"/>
            <w:u w:val="single"/>
            <w:lang w:eastAsia="ru-RU"/>
          </w:rPr>
          <w:t>п.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t>Как проверить.</w:t>
      </w:r>
      <w:r w:rsidRPr="00587BCC">
        <w:rPr>
          <w:rFonts w:ascii="Times New Roman" w:eastAsia="Times New Roman" w:hAnsi="Times New Roman"/>
          <w:sz w:val="24"/>
          <w:szCs w:val="24"/>
          <w:lang w:eastAsia="ru-RU"/>
        </w:rPr>
        <w:t xml:space="preserve"> Сейчас можно посмотреть свое уведомление. Или помочь родителям, бабушкам и дедушкам разобраться с налогом на имущество: учтены ли их льготы и по каким объектам начислен налог. Если есть вопросы или нашлись неточности, обратитесь в налоговую инспекцию через сайт или придите лично.</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Льгота для 6 соток земли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С 2017 года пенсионеры не платят земельный налог с шести соток. Его начислят только с превышения этой площади.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Эту льготу ввели в конце 2017 года, но она действует уже с 1 января, то есть распространяется на весь 2017 год. Ее дают только по одному участку, который находится в собственности или пожизненном владении (</w:t>
      </w:r>
      <w:hyperlink r:id="rId38" w:tgtFrame="_blank" w:history="1">
        <w:r w:rsidRPr="00587BCC">
          <w:rPr>
            <w:rFonts w:ascii="Times New Roman" w:eastAsia="Times New Roman" w:hAnsi="Times New Roman"/>
            <w:sz w:val="24"/>
            <w:szCs w:val="24"/>
            <w:u w:val="single"/>
            <w:lang w:eastAsia="ru-RU"/>
          </w:rPr>
          <w:t>ст. 391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Такая льгота тоже есть у всех пенсионеров, без учета основания пенсии. Проверьте, учтена ли эта льгота в вашем налоговом уведомлении. Она действует во всех регионах.</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Что с транспортным налогом?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Федеральных льгот по транспортному налогу для пенсионеров нет. Есть только освобождение от налога для владельцев транспортных средств с массой больше 12 тонн при условии регистрации в системе «Платон». Но это касается всех собственников, а не только пенсионеров (</w:t>
      </w:r>
      <w:hyperlink r:id="rId39" w:tgtFrame="_blank" w:history="1">
        <w:r w:rsidRPr="00587BCC">
          <w:rPr>
            <w:rFonts w:ascii="Times New Roman" w:eastAsia="Times New Roman" w:hAnsi="Times New Roman"/>
            <w:sz w:val="24"/>
            <w:szCs w:val="24"/>
            <w:u w:val="single"/>
            <w:lang w:eastAsia="ru-RU"/>
          </w:rPr>
          <w:t>ст. 361.1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Льготы по транспортному налогу могут быть на региональном уровне. Иногда это льгота не для всех пенсионеров, а для инвалидов, ветеранов или героев РФ.</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Льготы по местному законодательству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Еще бывают льготы по местному законодательству. Иногда площадь участка, с которой не нужно платить налог, оказывается даже больше. Или вообще со всех объектов недвижимости не придется платить налог. Например, в Москве есть льгота для автомобилей с определенной мощностью двигателя.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какие льготы установлены в конкретном регионе или муниципальном образовании можно </w:t>
      </w:r>
      <w:hyperlink r:id="rId40" w:tgtFrame="_blank" w:history="1">
        <w:r w:rsidRPr="00587BCC">
          <w:rPr>
            <w:rFonts w:ascii="Times New Roman" w:eastAsia="Times New Roman" w:hAnsi="Times New Roman"/>
            <w:sz w:val="24"/>
            <w:szCs w:val="24"/>
            <w:u w:val="single"/>
            <w:lang w:eastAsia="ru-RU"/>
          </w:rPr>
          <w:t xml:space="preserve">на сайте ФНС. </w:t>
        </w:r>
      </w:hyperlink>
    </w:p>
    <w:p w:rsidR="00587BCC" w:rsidRPr="00587BCC" w:rsidRDefault="000C2F0A"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hAnsi="Times New Roman"/>
          <w:b/>
          <w:i/>
          <w:noProof/>
          <w:sz w:val="28"/>
          <w:szCs w:val="28"/>
          <w:lang w:eastAsia="ru-RU"/>
        </w:rPr>
        <w:drawing>
          <wp:anchor distT="0" distB="0" distL="114300" distR="114300" simplePos="0" relativeHeight="251772928" behindDoc="1" locked="0" layoutInCell="1" allowOverlap="1" wp14:anchorId="039DA211" wp14:editId="515F19E0">
            <wp:simplePos x="0" y="0"/>
            <wp:positionH relativeFrom="column">
              <wp:posOffset>2039788</wp:posOffset>
            </wp:positionH>
            <wp:positionV relativeFrom="paragraph">
              <wp:posOffset>157948</wp:posOffset>
            </wp:positionV>
            <wp:extent cx="4420870" cy="1035050"/>
            <wp:effectExtent l="0" t="0" r="0" b="0"/>
            <wp:wrapTight wrapText="bothSides">
              <wp:wrapPolygon edited="0">
                <wp:start x="0" y="0"/>
                <wp:lineTo x="0" y="21070"/>
                <wp:lineTo x="21501" y="21070"/>
                <wp:lineTo x="2150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0870" cy="1035050"/>
                    </a:xfrm>
                    <a:prstGeom prst="rect">
                      <a:avLst/>
                    </a:prstGeom>
                    <a:noFill/>
                  </pic:spPr>
                </pic:pic>
              </a:graphicData>
            </a:graphic>
            <wp14:sizeRelH relativeFrom="margin">
              <wp14:pctWidth>0</wp14:pctWidth>
            </wp14:sizeRelH>
            <wp14:sizeRelV relativeFrom="margin">
              <wp14:pctHeight>0</wp14:pctHeight>
            </wp14:sizeRelV>
          </wp:anchor>
        </w:drawing>
      </w:r>
      <w:r w:rsidR="00587BCC" w:rsidRPr="00587BCC">
        <w:rPr>
          <w:rFonts w:ascii="Times New Roman" w:eastAsia="Times New Roman" w:hAnsi="Times New Roman"/>
          <w:b/>
          <w:bCs/>
          <w:sz w:val="24"/>
          <w:szCs w:val="24"/>
          <w:lang w:eastAsia="ru-RU"/>
        </w:rPr>
        <w:tab/>
        <w:t>Если пенсию получает представитель налогоплательщика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дают именно пенсионеру, а не тому, кто представляет его интересы или получает за него деньги. Пенсионер — это тот, кому назначена пенсия.  Если пенсия по потере кормильца назначена ребенку, то льгота положена только по его имуществу, а не по имуществу родителя или опекуна (</w:t>
      </w:r>
      <w:hyperlink r:id="rId42" w:tgtFrame="_blank" w:history="1">
        <w:r w:rsidRPr="00587BCC">
          <w:rPr>
            <w:rFonts w:ascii="Times New Roman" w:eastAsia="Times New Roman" w:hAnsi="Times New Roman"/>
            <w:sz w:val="24"/>
            <w:szCs w:val="24"/>
            <w:u w:val="single"/>
            <w:lang w:eastAsia="ru-RU"/>
          </w:rPr>
          <w:t>Письмо Минфина от 15.08.2018 № 03-05-04-01/57921</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Как подать заявление о льготе</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Если в 2018 году вы вышли на пенсию или льгота положена кому-то из ваших близких, подайте заявление в налоговую инспекцию. Подтверждение льготы — это пенсионное </w:t>
      </w:r>
      <w:r w:rsidRPr="00587BCC">
        <w:rPr>
          <w:rFonts w:ascii="Times New Roman" w:eastAsia="Times New Roman" w:hAnsi="Times New Roman"/>
          <w:sz w:val="24"/>
          <w:szCs w:val="24"/>
          <w:lang w:eastAsia="ru-RU"/>
        </w:rPr>
        <w:lastRenderedPageBreak/>
        <w:t xml:space="preserve">удостоверение. Сроков для заявлений о льготах в Налоговом кодексе нет, но ФНС советует подавать их </w:t>
      </w:r>
      <w:hyperlink r:id="rId43" w:tgtFrame="_blank" w:history="1">
        <w:r w:rsidRPr="00587BCC">
          <w:rPr>
            <w:rFonts w:ascii="Times New Roman" w:eastAsia="Times New Roman" w:hAnsi="Times New Roman"/>
            <w:sz w:val="24"/>
            <w:szCs w:val="24"/>
            <w:u w:val="single"/>
            <w:lang w:eastAsia="ru-RU"/>
          </w:rPr>
          <w:t>до 1 мая следующего года.</w:t>
        </w:r>
      </w:hyperlink>
      <w:r w:rsidRPr="00587BCC">
        <w:rPr>
          <w:rFonts w:ascii="Times New Roman" w:eastAsia="Times New Roman" w:hAnsi="Times New Roman"/>
          <w:sz w:val="24"/>
          <w:szCs w:val="24"/>
          <w:lang w:eastAsia="ru-RU"/>
        </w:rPr>
        <w:t xml:space="preserve"> Если заявление о льготе для пенсионеров предоставляли раньше, повторно его отправлять не нужно.</w:t>
      </w:r>
    </w:p>
    <w:p w:rsidR="00587BCC" w:rsidRPr="00587BCC" w:rsidRDefault="00A12E4F" w:rsidP="00587BCC">
      <w:pPr>
        <w:spacing w:after="0" w:line="240" w:lineRule="auto"/>
        <w:jc w:val="both"/>
        <w:rPr>
          <w:rFonts w:ascii="Times New Roman" w:eastAsia="Times New Roman" w:hAnsi="Times New Roman"/>
          <w:sz w:val="24"/>
          <w:szCs w:val="24"/>
          <w:lang w:eastAsia="ru-RU"/>
        </w:rPr>
      </w:pPr>
      <w:hyperlink r:id="rId44" w:tgtFrame="_blank" w:history="1">
        <w:r w:rsidR="00587BCC" w:rsidRPr="00587BCC">
          <w:rPr>
            <w:rFonts w:ascii="Times New Roman" w:eastAsia="Times New Roman" w:hAnsi="Times New Roman"/>
            <w:sz w:val="24"/>
            <w:szCs w:val="24"/>
            <w:u w:val="single"/>
            <w:lang w:eastAsia="ru-RU"/>
          </w:rPr>
          <w:t>Форма заявления о льготе на сайте ФНС</w:t>
        </w:r>
      </w:hyperlink>
      <w:r w:rsidR="00587BCC"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в собственности несколько объектов недвижимости, стоит подать уведомление о выборе льготного имущества. Это нужно сделать до 1 ноября текущего года, а потом поменять объект уже не получится. Заявление и уведомление — это разные документы (</w:t>
      </w:r>
      <w:hyperlink r:id="rId45" w:tgtFrame="_blank" w:history="1">
        <w:r w:rsidRPr="00587BCC">
          <w:rPr>
            <w:rFonts w:ascii="Times New Roman" w:eastAsia="Times New Roman" w:hAnsi="Times New Roman"/>
            <w:sz w:val="24"/>
            <w:szCs w:val="24"/>
            <w:u w:val="single"/>
            <w:lang w:eastAsia="ru-RU"/>
          </w:rPr>
          <w:t>п. 6 и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льгота не учтена в прошлом году, хотя было на нее право, с этим тоже нужно разобраться. Проверьте объекты, по которым начислен налог: иногда случаются технические накладки и вероятность ошибки все-таки есть. Налоговая инспекция рассмотрит обращение, уточнит данные и исправит уведомление.</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Как разобраться с уведомлением по имущественным налогам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На сайте ФНС есть </w:t>
      </w:r>
      <w:hyperlink r:id="rId46" w:tgtFrame="_blank" w:history="1">
        <w:r w:rsidRPr="00587BCC">
          <w:rPr>
            <w:rFonts w:ascii="Times New Roman" w:eastAsia="Times New Roman" w:hAnsi="Times New Roman"/>
            <w:sz w:val="24"/>
            <w:szCs w:val="24"/>
            <w:u w:val="single"/>
            <w:lang w:eastAsia="ru-RU"/>
          </w:rPr>
          <w:t>подробное описание структуры уведомления и проблем, которые могут возникнуть у налогоплательщиков.</w:t>
        </w:r>
      </w:hyperlink>
      <w:r w:rsidRPr="00587BCC">
        <w:rPr>
          <w:rFonts w:ascii="Times New Roman" w:eastAsia="Times New Roman" w:hAnsi="Times New Roman"/>
          <w:sz w:val="24"/>
          <w:szCs w:val="24"/>
          <w:lang w:eastAsia="ru-RU"/>
        </w:rPr>
        <w:t xml:space="preserve"> Если вы разобрались и все в порядке, не забудьте заплатить налоги до 3 декабря. Потом появится недоимка и будет начисляться пеня.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и оплатить имущественные налоги можно </w:t>
      </w:r>
      <w:hyperlink r:id="rId47" w:tgtFrame="_blank" w:history="1">
        <w:r w:rsidRPr="00587BCC">
          <w:rPr>
            <w:rFonts w:ascii="Times New Roman" w:eastAsia="Times New Roman" w:hAnsi="Times New Roman"/>
            <w:sz w:val="24"/>
            <w:szCs w:val="24"/>
            <w:u w:val="single"/>
            <w:lang w:eastAsia="ru-RU"/>
          </w:rPr>
          <w:t>в личном кабинете налогоплательщика.</w:t>
        </w:r>
      </w:hyperlink>
      <w:r w:rsidRPr="00587BCC">
        <w:rPr>
          <w:rFonts w:ascii="Times New Roman" w:eastAsia="Times New Roman" w:hAnsi="Times New Roman"/>
          <w:sz w:val="24"/>
          <w:szCs w:val="24"/>
          <w:lang w:eastAsia="ru-RU"/>
        </w:rPr>
        <w:t xml:space="preserve"> Используйте учетную запись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чтобы узнать, какая сумма начислена за 2017 год. Если есть личный кабинет, уведомление не придет по почте: на бумаге его выдадут только по отдельному запросу.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Оплатить налоги тоже можно через </w:t>
      </w:r>
      <w:proofErr w:type="spellStart"/>
      <w:r w:rsidRPr="00587BCC">
        <w:rPr>
          <w:rFonts w:ascii="Times New Roman" w:eastAsia="Times New Roman" w:hAnsi="Times New Roman"/>
          <w:sz w:val="24"/>
          <w:szCs w:val="24"/>
          <w:lang w:eastAsia="ru-RU"/>
        </w:rPr>
        <w:t>Госуслуги</w:t>
      </w:r>
      <w:proofErr w:type="spellEnd"/>
      <w:r w:rsidRPr="00587BCC">
        <w:rPr>
          <w:rFonts w:ascii="Times New Roman" w:eastAsia="Times New Roman" w:hAnsi="Times New Roman"/>
          <w:sz w:val="24"/>
          <w:szCs w:val="24"/>
          <w:lang w:eastAsia="ru-RU"/>
        </w:rPr>
        <w:t>. Выберите этот способ оплаты, перейдите на сайт и оплатите все налоги сразу или какой-то один. Имущественные налоги можно платить по одному. Главное, чтобы к 3 декабря не было задолженности.</w:t>
      </w:r>
    </w:p>
    <w:p w:rsidR="00587BCC" w:rsidRPr="00587BCC" w:rsidRDefault="00587BCC" w:rsidP="00587BCC">
      <w:pPr>
        <w:spacing w:after="0" w:line="240" w:lineRule="auto"/>
        <w:jc w:val="both"/>
        <w:rPr>
          <w:rFonts w:ascii="Times New Roman" w:eastAsia="Times New Roman" w:hAnsi="Times New Roman"/>
          <w:b/>
          <w:sz w:val="24"/>
          <w:szCs w:val="24"/>
          <w:lang w:eastAsia="ru-RU"/>
        </w:rPr>
      </w:pPr>
      <w:r w:rsidRPr="00587BCC">
        <w:rPr>
          <w:rFonts w:ascii="Times New Roman" w:eastAsiaTheme="minorHAnsi" w:hAnsi="Times New Roman"/>
          <w:b/>
          <w:sz w:val="24"/>
          <w:szCs w:val="24"/>
        </w:rPr>
        <w:tab/>
      </w:r>
      <w:hyperlink r:id="rId48" w:history="1">
        <w:r w:rsidRPr="00587BCC">
          <w:rPr>
            <w:rFonts w:ascii="Times New Roman" w:eastAsia="Times New Roman" w:hAnsi="Times New Roman"/>
            <w:b/>
            <w:sz w:val="24"/>
            <w:szCs w:val="24"/>
            <w:lang w:eastAsia="ru-RU"/>
          </w:rPr>
          <w:t>Что будет, если не заплатить налоги вовремя</w:t>
        </w:r>
      </w:hyperlink>
    </w:p>
    <w:p w:rsidR="00587BCC" w:rsidRDefault="00587BCC" w:rsidP="00B93776">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На всякий случай стоит потом проверить налоговую задолженность: она отразится в </w:t>
      </w:r>
      <w:proofErr w:type="spellStart"/>
      <w:r w:rsidRPr="00587BCC">
        <w:rPr>
          <w:rFonts w:ascii="Times New Roman" w:eastAsia="Times New Roman" w:hAnsi="Times New Roman"/>
          <w:sz w:val="24"/>
          <w:szCs w:val="24"/>
          <w:lang w:eastAsia="ru-RU"/>
        </w:rPr>
        <w:t>информерах</w:t>
      </w:r>
      <w:proofErr w:type="spellEnd"/>
      <w:r w:rsidRPr="00587BCC">
        <w:rPr>
          <w:rFonts w:ascii="Times New Roman" w:eastAsia="Times New Roman" w:hAnsi="Times New Roman"/>
          <w:sz w:val="24"/>
          <w:szCs w:val="24"/>
          <w:lang w:eastAsia="ru-RU"/>
        </w:rPr>
        <w:t xml:space="preserve"> на портале </w:t>
      </w:r>
      <w:proofErr w:type="spellStart"/>
      <w:r w:rsidRPr="00587BCC">
        <w:rPr>
          <w:rFonts w:ascii="Times New Roman" w:eastAsia="Times New Roman" w:hAnsi="Times New Roman"/>
          <w:sz w:val="24"/>
          <w:szCs w:val="24"/>
          <w:lang w:eastAsia="ru-RU"/>
        </w:rPr>
        <w:t>Госуслуг</w:t>
      </w:r>
      <w:proofErr w:type="spellEnd"/>
      <w:r w:rsidRPr="00587BCC">
        <w:rPr>
          <w:rFonts w:ascii="Times New Roman" w:eastAsia="Times New Roman" w:hAnsi="Times New Roman"/>
          <w:sz w:val="24"/>
          <w:szCs w:val="24"/>
          <w:lang w:eastAsia="ru-RU"/>
        </w:rPr>
        <w:t>. Если вдруг долг все-таки будет, его можно погасить прямо на портале.</w:t>
      </w:r>
    </w:p>
    <w:p w:rsidR="00AF14C5" w:rsidRPr="008F41EC" w:rsidRDefault="00AF14C5" w:rsidP="008F41EC">
      <w:pPr>
        <w:spacing w:after="0" w:line="240" w:lineRule="auto"/>
        <w:ind w:firstLine="709"/>
        <w:jc w:val="both"/>
        <w:rPr>
          <w:rFonts w:ascii="Times New Roman" w:hAnsi="Times New Roman"/>
          <w:b/>
          <w:sz w:val="24"/>
          <w:szCs w:val="24"/>
        </w:rPr>
      </w:pPr>
    </w:p>
    <w:p w:rsidR="00E858BE" w:rsidRPr="000C2F0A"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0C2F0A"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23C6A120" wp14:editId="161FFEE0">
            <wp:simplePos x="0" y="0"/>
            <wp:positionH relativeFrom="margin">
              <wp:posOffset>3436296</wp:posOffset>
            </wp:positionH>
            <wp:positionV relativeFrom="paragraph">
              <wp:posOffset>686507</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lastRenderedPageBreak/>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50"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lastRenderedPageBreak/>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B9377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1BC475B" wp14:editId="0F0A4C19">
            <wp:simplePos x="0" y="0"/>
            <wp:positionH relativeFrom="column">
              <wp:posOffset>4126865</wp:posOffset>
            </wp:positionH>
            <wp:positionV relativeFrom="paragraph">
              <wp:posOffset>177488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Pr="00294440" w:rsidRDefault="006E0FB9"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3E69A3" w:rsidRDefault="003E69A3" w:rsidP="004C7BC7">
      <w:pPr>
        <w:spacing w:after="0" w:line="240" w:lineRule="auto"/>
        <w:jc w:val="both"/>
        <w:rPr>
          <w:rFonts w:ascii="Times New Roman" w:eastAsia="Times New Roman" w:hAnsi="Times New Roman"/>
          <w:b/>
          <w:bCs/>
          <w:sz w:val="24"/>
          <w:szCs w:val="24"/>
          <w:lang w:eastAsia="ru-RU"/>
        </w:rPr>
      </w:pP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Наркомания</w:t>
      </w:r>
      <w:r w:rsidR="004C7BC7"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0F6C2A"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w:t>
      </w:r>
      <w:r w:rsidR="00B93776">
        <w:rPr>
          <w:rFonts w:ascii="Times New Roman" w:eastAsia="Times New Roman" w:hAnsi="Times New Roman"/>
          <w:sz w:val="24"/>
          <w:szCs w:val="24"/>
          <w:lang w:eastAsia="ru-RU"/>
        </w:rPr>
        <w:t>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B93776" w:rsidRPr="006E0FB9" w:rsidRDefault="004C7BC7" w:rsidP="006E0FB9">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bookmarkStart w:id="0" w:name="_GoBack"/>
      <w:bookmarkEnd w:id="0"/>
    </w:p>
    <w:p w:rsidR="004C7BC7" w:rsidRPr="004C7BC7" w:rsidRDefault="006E0FB9" w:rsidP="004C7BC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Вид</w:t>
      </w:r>
      <w:r w:rsidR="004C7BC7" w:rsidRPr="004C7BC7">
        <w:rPr>
          <w:rFonts w:ascii="Times New Roman" w:eastAsia="Times New Roman" w:hAnsi="Times New Roman"/>
          <w:b/>
          <w:bCs/>
          <w:sz w:val="24"/>
          <w:szCs w:val="24"/>
          <w:lang w:eastAsia="ru-RU"/>
        </w:rPr>
        <w:t>ы наркотиков (</w:t>
      </w:r>
      <w:proofErr w:type="spellStart"/>
      <w:r w:rsidR="004C7BC7" w:rsidRPr="004C7BC7">
        <w:rPr>
          <w:rFonts w:ascii="Times New Roman" w:eastAsia="Times New Roman" w:hAnsi="Times New Roman"/>
          <w:b/>
          <w:bCs/>
          <w:sz w:val="24"/>
          <w:szCs w:val="24"/>
          <w:lang w:eastAsia="ru-RU"/>
        </w:rPr>
        <w:t>drugs</w:t>
      </w:r>
      <w:proofErr w:type="spellEnd"/>
      <w:r w:rsidR="004C7BC7"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B93776"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3115DB0D" wp14:editId="2E814516">
            <wp:simplePos x="0" y="0"/>
            <wp:positionH relativeFrom="column">
              <wp:posOffset>4506583</wp:posOffset>
            </wp:positionH>
            <wp:positionV relativeFrom="paragraph">
              <wp:posOffset>164321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619">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8A3DF1" w:rsidRDefault="004C7BC7" w:rsidP="00784140">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CD7168" w:rsidRDefault="00CD7168"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54"/>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E4F" w:rsidRDefault="00A12E4F" w:rsidP="009729FC">
      <w:pPr>
        <w:spacing w:after="0" w:line="240" w:lineRule="auto"/>
      </w:pPr>
      <w:r>
        <w:separator/>
      </w:r>
    </w:p>
  </w:endnote>
  <w:endnote w:type="continuationSeparator" w:id="0">
    <w:p w:rsidR="00A12E4F" w:rsidRDefault="00A12E4F"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2B5" w:rsidRDefault="00D052B5">
    <w:pPr>
      <w:pStyle w:val="a5"/>
      <w:jc w:val="right"/>
    </w:pPr>
    <w:r>
      <w:fldChar w:fldCharType="begin"/>
    </w:r>
    <w:r>
      <w:instrText xml:space="preserve"> PAGE   \* MERGEFORMAT </w:instrText>
    </w:r>
    <w:r>
      <w:fldChar w:fldCharType="separate"/>
    </w:r>
    <w:r w:rsidR="006E0FB9">
      <w:rPr>
        <w:noProof/>
      </w:rPr>
      <w:t>14</w:t>
    </w:r>
    <w:r>
      <w:fldChar w:fldCharType="end"/>
    </w:r>
  </w:p>
  <w:p w:rsidR="00D052B5" w:rsidRDefault="00D052B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E4F" w:rsidRDefault="00A12E4F" w:rsidP="009729FC">
      <w:pPr>
        <w:spacing w:after="0" w:line="240" w:lineRule="auto"/>
      </w:pPr>
      <w:r>
        <w:separator/>
      </w:r>
    </w:p>
  </w:footnote>
  <w:footnote w:type="continuationSeparator" w:id="0">
    <w:p w:rsidR="00A12E4F" w:rsidRDefault="00A12E4F"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0"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7"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8"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0"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3"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3"/>
  </w:num>
  <w:num w:numId="3">
    <w:abstractNumId w:val="24"/>
  </w:num>
  <w:num w:numId="4">
    <w:abstractNumId w:val="18"/>
  </w:num>
  <w:num w:numId="5">
    <w:abstractNumId w:val="5"/>
  </w:num>
  <w:num w:numId="6">
    <w:abstractNumId w:val="12"/>
  </w:num>
  <w:num w:numId="7">
    <w:abstractNumId w:val="1"/>
  </w:num>
  <w:num w:numId="8">
    <w:abstractNumId w:val="25"/>
  </w:num>
  <w:num w:numId="9">
    <w:abstractNumId w:val="6"/>
  </w:num>
  <w:num w:numId="10">
    <w:abstractNumId w:val="27"/>
  </w:num>
  <w:num w:numId="11">
    <w:abstractNumId w:val="8"/>
  </w:num>
  <w:num w:numId="12">
    <w:abstractNumId w:val="22"/>
  </w:num>
  <w:num w:numId="13">
    <w:abstractNumId w:val="16"/>
  </w:num>
  <w:num w:numId="14">
    <w:abstractNumId w:val="14"/>
  </w:num>
  <w:num w:numId="15">
    <w:abstractNumId w:val="17"/>
  </w:num>
  <w:num w:numId="16">
    <w:abstractNumId w:val="19"/>
  </w:num>
  <w:num w:numId="17">
    <w:abstractNumId w:val="11"/>
  </w:num>
  <w:num w:numId="18">
    <w:abstractNumId w:val="32"/>
  </w:num>
  <w:num w:numId="19">
    <w:abstractNumId w:val="21"/>
  </w:num>
  <w:num w:numId="20">
    <w:abstractNumId w:val="7"/>
  </w:num>
  <w:num w:numId="21">
    <w:abstractNumId w:val="29"/>
  </w:num>
  <w:num w:numId="22">
    <w:abstractNumId w:val="30"/>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3"/>
  </w:num>
  <w:num w:numId="29">
    <w:abstractNumId w:val="15"/>
  </w:num>
  <w:num w:numId="30">
    <w:abstractNumId w:val="4"/>
  </w:num>
  <w:num w:numId="31">
    <w:abstractNumId w:val="20"/>
  </w:num>
  <w:num w:numId="32">
    <w:abstractNumId w:val="9"/>
  </w:num>
  <w:num w:numId="33">
    <w:abstractNumId w:val="31"/>
  </w:num>
  <w:num w:numId="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2F0A"/>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DE4F4"/>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sreestr.ru/site/" TargetMode="External"/><Relationship Id="rId18" Type="http://schemas.openxmlformats.org/officeDocument/2006/relationships/hyperlink" Target="https://www.gosuslugi.ru/" TargetMode="External"/><Relationship Id="rId26" Type="http://schemas.openxmlformats.org/officeDocument/2006/relationships/image" Target="media/image8.png"/><Relationship Id="rId39" Type="http://schemas.openxmlformats.org/officeDocument/2006/relationships/hyperlink" Target="http://www.consultant.ru/document/cons_doc_LAW_28165/a027c1e561f0dcdd37e821e44e64bba307a425ef/" TargetMode="External"/><Relationship Id="rId21" Type="http://schemas.openxmlformats.org/officeDocument/2006/relationships/image" Target="media/image5.jpeg"/><Relationship Id="rId34" Type="http://schemas.openxmlformats.org/officeDocument/2006/relationships/hyperlink" Target="http://www.consultant.ru/document/cons_doc_LAW_28165/404626c621255e12b76d7d661be99292fc859c72/" TargetMode="External"/><Relationship Id="rId42" Type="http://schemas.openxmlformats.org/officeDocument/2006/relationships/hyperlink" Target="https://www.nalog.ru/rn77/about_fts/about_nalog/7736332/" TargetMode="External"/><Relationship Id="rId47" Type="http://schemas.openxmlformats.org/officeDocument/2006/relationships/hyperlink" Target="https://lkfl2.nalog.ru/lkfl/login" TargetMode="External"/><Relationship Id="rId50" Type="http://schemas.openxmlformats.org/officeDocument/2006/relationships/hyperlink" Target="http://shereshevo-school.pruzhany.by/wp-content/uploads/2015/12/ris22122015.jp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osreestr.ru/site/" TargetMode="External"/><Relationship Id="rId17" Type="http://schemas.openxmlformats.org/officeDocument/2006/relationships/hyperlink" Target="https://www.mfc-nso.ru"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www.consultant.ru/document/cons_doc_LAW_28165/d36363d427eab17744e49ef6f68eae5481107a64/" TargetMode="External"/><Relationship Id="rId46" Type="http://schemas.openxmlformats.org/officeDocument/2006/relationships/hyperlink" Target="https://snu.nalog.ru/snu.html" TargetMode="External"/><Relationship Id="rId2" Type="http://schemas.openxmlformats.org/officeDocument/2006/relationships/numbering" Target="numbering.xml"/><Relationship Id="rId16" Type="http://schemas.openxmlformats.org/officeDocument/2006/relationships/hyperlink" Target="http://www.pfrf.ru/" TargetMode="External"/><Relationship Id="rId20" Type="http://schemas.openxmlformats.org/officeDocument/2006/relationships/hyperlink" Target="http://yadi.sk/d/gJt3h8Axm3VFGA" TargetMode="External"/><Relationship Id="rId29" Type="http://schemas.openxmlformats.org/officeDocument/2006/relationships/hyperlink" Target="https://www.gosuslugi.ru/help/news/2019_10_25_nalog_2019" TargetMode="External"/><Relationship Id="rId41" Type="http://schemas.openxmlformats.org/officeDocument/2006/relationships/image" Target="media/image1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c-nso.ru" TargetMode="External"/><Relationship Id="rId24"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2" Type="http://schemas.openxmlformats.org/officeDocument/2006/relationships/image" Target="media/image11.jpeg"/><Relationship Id="rId37" Type="http://schemas.openxmlformats.org/officeDocument/2006/relationships/hyperlink" Target="http://www.consultant.ru/document/cons_doc_LAW_28165/2573b723f294419039974f75da8e928dfbe027c6/" TargetMode="External"/><Relationship Id="rId40" Type="http://schemas.openxmlformats.org/officeDocument/2006/relationships/hyperlink" Target="https://www.nalog.ru/rn77/service/tax/" TargetMode="External"/><Relationship Id="rId45" Type="http://schemas.openxmlformats.org/officeDocument/2006/relationships/hyperlink" Target="http://www.consultant.ru/document/cons_doc_LAW_28165/2573b723f294419039974f75da8e928dfbe027c6/" TargetMode="External"/><Relationship Id="rId53" Type="http://schemas.openxmlformats.org/officeDocument/2006/relationships/image" Target="http://takzdorovo-to.ru/upload/iblock/fb7/fb7bcd6764580a079a2f8dd155fcd10d.jpg" TargetMode="External"/><Relationship Id="rId5" Type="http://schemas.openxmlformats.org/officeDocument/2006/relationships/webSettings" Target="webSettings.xml"/><Relationship Id="rId15" Type="http://schemas.openxmlformats.org/officeDocument/2006/relationships/hyperlink" Target="http://ki-rf.ru/konkurs-kadastrovyj-olimp-2019/" TargetMode="External"/><Relationship Id="rId23" Type="http://schemas.openxmlformats.org/officeDocument/2006/relationships/image" Target="media/image6.png"/><Relationship Id="rId28" Type="http://schemas.openxmlformats.org/officeDocument/2006/relationships/hyperlink" Target="https://oplata.gosuslugi.ru/" TargetMode="External"/><Relationship Id="rId36" Type="http://schemas.openxmlformats.org/officeDocument/2006/relationships/hyperlink" Target="http://www.consultant.ru/document/cons_doc_LAW_28165/2573b723f294419039974f75da8e928dfbe027c6/" TargetMode="External"/><Relationship Id="rId49"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hyperlink" Target="http://yadi.sk/d/gJt3h8Axm3VFGA" TargetMode="External"/><Relationship Id="rId3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44" Type="http://schemas.openxmlformats.org/officeDocument/2006/relationships/hyperlink" Target="https://www.nalog.ru/rn77/taxation/taxes/nnifz/5686398/" TargetMode="Externa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www.consultant.ru/document/cons_doc_LAW_213894/" TargetMode="External"/><Relationship Id="rId43" Type="http://schemas.openxmlformats.org/officeDocument/2006/relationships/hyperlink" Target="https://www.nalog.ru/rn77/news/activities_fts/7248344/" TargetMode="External"/><Relationship Id="rId48" Type="http://schemas.openxmlformats.org/officeDocument/2006/relationships/hyperlink" Target="https://www.gosuslugi.ru/help/news/2018_04_02_fines_time_to"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D1920-FBE2-433D-8B42-68E2EB1F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2783</TotalTime>
  <Pages>14</Pages>
  <Words>6984</Words>
  <Characters>39812</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46703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261</cp:revision>
  <cp:lastPrinted>2019-12-12T07:25:00Z</cp:lastPrinted>
  <dcterms:created xsi:type="dcterms:W3CDTF">2018-04-03T08:54:00Z</dcterms:created>
  <dcterms:modified xsi:type="dcterms:W3CDTF">2019-12-12T07:26:00Z</dcterms:modified>
</cp:coreProperties>
</file>