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4A0AB3">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1A014B">
        <w:rPr>
          <w:rFonts w:ascii="Monotype Corsiva" w:hAnsi="Monotype Corsiva" w:cs="Courier New"/>
          <w:b/>
          <w:i/>
          <w:sz w:val="28"/>
          <w:szCs w:val="28"/>
        </w:rPr>
        <w:t>20</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3B5C8C">
        <w:rPr>
          <w:rFonts w:ascii="Monotype Corsiva" w:hAnsi="Monotype Corsiva" w:cs="Courier New"/>
          <w:b/>
          <w:i/>
          <w:sz w:val="28"/>
          <w:szCs w:val="28"/>
        </w:rPr>
        <w:t xml:space="preserve">   </w:t>
      </w:r>
      <w:r w:rsidR="007D4CBB">
        <w:rPr>
          <w:rFonts w:ascii="Monotype Corsiva" w:hAnsi="Monotype Corsiva" w:cs="Courier New"/>
          <w:b/>
          <w:i/>
          <w:sz w:val="28"/>
          <w:szCs w:val="28"/>
        </w:rPr>
        <w:t xml:space="preserve">  </w:t>
      </w:r>
      <w:r w:rsidR="001A014B">
        <w:rPr>
          <w:rFonts w:ascii="Monotype Corsiva" w:hAnsi="Monotype Corsiva" w:cs="Courier New"/>
          <w:b/>
          <w:i/>
          <w:sz w:val="28"/>
          <w:szCs w:val="28"/>
        </w:rPr>
        <w:t>31</w:t>
      </w:r>
      <w:r w:rsidR="000A6C0B">
        <w:rPr>
          <w:rFonts w:ascii="Monotype Corsiva" w:hAnsi="Monotype Corsiva" w:cs="Courier New"/>
          <w:b/>
          <w:i/>
          <w:sz w:val="28"/>
          <w:szCs w:val="28"/>
        </w:rPr>
        <w:t xml:space="preserve"> </w:t>
      </w:r>
      <w:r w:rsidR="007D4CBB">
        <w:rPr>
          <w:rFonts w:ascii="Monotype Corsiva" w:hAnsi="Monotype Corsiva" w:cs="Courier New"/>
          <w:b/>
          <w:i/>
          <w:sz w:val="28"/>
          <w:szCs w:val="28"/>
        </w:rPr>
        <w:t>мая</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4744E4" w:rsidRDefault="004744E4" w:rsidP="007D4CBB">
      <w:pPr>
        <w:suppressAutoHyphens/>
        <w:spacing w:after="0" w:line="240" w:lineRule="auto"/>
        <w:jc w:val="center"/>
        <w:rPr>
          <w:rFonts w:ascii="Times New Roman" w:eastAsia="Times New Roman" w:hAnsi="Times New Roman"/>
          <w:b/>
          <w:sz w:val="32"/>
          <w:szCs w:val="20"/>
          <w:lang w:eastAsia="ru-RU"/>
        </w:rPr>
      </w:pPr>
    </w:p>
    <w:p w:rsidR="00400B33" w:rsidRDefault="00400B33" w:rsidP="007D4CBB">
      <w:pPr>
        <w:suppressAutoHyphens/>
        <w:spacing w:after="0" w:line="240" w:lineRule="auto"/>
        <w:jc w:val="center"/>
        <w:rPr>
          <w:rFonts w:ascii="Times New Roman" w:hAnsi="Times New Roman"/>
          <w:b/>
          <w:sz w:val="24"/>
          <w:szCs w:val="24"/>
        </w:rPr>
      </w:pPr>
    </w:p>
    <w:p w:rsidR="001A014B" w:rsidRPr="00C07138" w:rsidRDefault="001A014B" w:rsidP="001A014B">
      <w:pPr>
        <w:keepNext/>
        <w:spacing w:after="0" w:line="240" w:lineRule="auto"/>
        <w:jc w:val="center"/>
        <w:outlineLvl w:val="0"/>
        <w:rPr>
          <w:rFonts w:ascii="Times New Roman" w:eastAsia="Times New Roman" w:hAnsi="Times New Roman"/>
          <w:b/>
          <w:sz w:val="24"/>
          <w:szCs w:val="24"/>
          <w:lang w:eastAsia="ru-RU"/>
        </w:rPr>
      </w:pPr>
      <w:r w:rsidRPr="00C07138">
        <w:rPr>
          <w:rFonts w:ascii="Times New Roman" w:eastAsia="Times New Roman" w:hAnsi="Times New Roman"/>
          <w:b/>
          <w:sz w:val="24"/>
          <w:szCs w:val="24"/>
          <w:lang w:eastAsia="ru-RU"/>
        </w:rPr>
        <w:t>СОВЕТ ДЕПУТАТОВ ШИРОКОЯРСКОГО СЕЛЬСОВЕТА</w:t>
      </w:r>
    </w:p>
    <w:p w:rsidR="001A014B" w:rsidRPr="00C07138" w:rsidRDefault="001A014B" w:rsidP="001A014B">
      <w:pPr>
        <w:spacing w:after="0" w:line="240" w:lineRule="auto"/>
        <w:jc w:val="center"/>
        <w:rPr>
          <w:rFonts w:ascii="Times New Roman" w:hAnsi="Times New Roman"/>
          <w:b/>
          <w:sz w:val="24"/>
          <w:szCs w:val="24"/>
        </w:rPr>
      </w:pPr>
      <w:r w:rsidRPr="00C07138">
        <w:rPr>
          <w:rFonts w:ascii="Times New Roman" w:hAnsi="Times New Roman"/>
          <w:b/>
          <w:sz w:val="24"/>
          <w:szCs w:val="24"/>
        </w:rPr>
        <w:t>МОШКОВСКОГО РАЙОНА НОВОСИБИРСКОЙ ОБЛАСТИ</w:t>
      </w:r>
    </w:p>
    <w:p w:rsidR="001A014B" w:rsidRPr="00C07138" w:rsidRDefault="001A014B" w:rsidP="001A014B">
      <w:pPr>
        <w:spacing w:after="0" w:line="240" w:lineRule="auto"/>
        <w:jc w:val="center"/>
        <w:rPr>
          <w:rFonts w:ascii="Times New Roman" w:hAnsi="Times New Roman"/>
          <w:sz w:val="24"/>
          <w:szCs w:val="24"/>
        </w:rPr>
      </w:pPr>
      <w:r w:rsidRPr="00C07138">
        <w:rPr>
          <w:rFonts w:ascii="Times New Roman" w:hAnsi="Times New Roman"/>
          <w:b/>
          <w:sz w:val="24"/>
          <w:szCs w:val="24"/>
        </w:rPr>
        <w:t>пятого созыва</w:t>
      </w:r>
    </w:p>
    <w:p w:rsidR="001A014B" w:rsidRPr="00C07138" w:rsidRDefault="001A014B" w:rsidP="001A014B">
      <w:pPr>
        <w:spacing w:after="0" w:line="240" w:lineRule="auto"/>
        <w:rPr>
          <w:rFonts w:ascii="Times New Roman" w:hAnsi="Times New Roman"/>
          <w:sz w:val="16"/>
          <w:szCs w:val="16"/>
        </w:rPr>
      </w:pPr>
    </w:p>
    <w:p w:rsidR="001A014B" w:rsidRPr="00C07138" w:rsidRDefault="001A014B" w:rsidP="001A014B">
      <w:pPr>
        <w:spacing w:after="0" w:line="240" w:lineRule="auto"/>
        <w:jc w:val="center"/>
        <w:rPr>
          <w:rFonts w:ascii="Times New Roman" w:hAnsi="Times New Roman"/>
          <w:b/>
          <w:sz w:val="24"/>
          <w:szCs w:val="24"/>
        </w:rPr>
      </w:pPr>
      <w:r w:rsidRPr="00C07138">
        <w:rPr>
          <w:rFonts w:ascii="Times New Roman" w:hAnsi="Times New Roman"/>
          <w:b/>
          <w:sz w:val="24"/>
          <w:szCs w:val="24"/>
        </w:rPr>
        <w:t xml:space="preserve">РЕШЕНИЕ  </w:t>
      </w:r>
    </w:p>
    <w:p w:rsidR="001A014B" w:rsidRPr="00C07138" w:rsidRDefault="001A014B" w:rsidP="001A014B">
      <w:pPr>
        <w:spacing w:after="0" w:line="240" w:lineRule="auto"/>
        <w:jc w:val="center"/>
        <w:rPr>
          <w:rFonts w:ascii="Times New Roman" w:hAnsi="Times New Roman"/>
          <w:b/>
          <w:sz w:val="24"/>
          <w:szCs w:val="24"/>
        </w:rPr>
      </w:pPr>
      <w:r w:rsidRPr="00C07138">
        <w:rPr>
          <w:rFonts w:ascii="Times New Roman" w:hAnsi="Times New Roman"/>
          <w:b/>
          <w:sz w:val="24"/>
          <w:szCs w:val="24"/>
        </w:rPr>
        <w:t>тридцать третьей сессии</w:t>
      </w:r>
    </w:p>
    <w:p w:rsidR="001A014B" w:rsidRPr="00C07138" w:rsidRDefault="001A014B" w:rsidP="001A014B">
      <w:pPr>
        <w:spacing w:after="0" w:line="240" w:lineRule="auto"/>
        <w:rPr>
          <w:rFonts w:ascii="Times New Roman" w:hAnsi="Times New Roman"/>
          <w:sz w:val="16"/>
          <w:szCs w:val="16"/>
        </w:rPr>
      </w:pPr>
    </w:p>
    <w:p w:rsidR="001A014B" w:rsidRPr="00C07138" w:rsidRDefault="001A014B" w:rsidP="001A014B">
      <w:pPr>
        <w:spacing w:after="0" w:line="240" w:lineRule="auto"/>
        <w:rPr>
          <w:rFonts w:ascii="Times New Roman" w:hAnsi="Times New Roman"/>
          <w:sz w:val="24"/>
          <w:szCs w:val="24"/>
        </w:rPr>
      </w:pPr>
      <w:proofErr w:type="gramStart"/>
      <w:r w:rsidRPr="00C07138">
        <w:rPr>
          <w:rFonts w:ascii="Times New Roman" w:hAnsi="Times New Roman"/>
          <w:sz w:val="24"/>
          <w:szCs w:val="24"/>
        </w:rPr>
        <w:t>от  26.04.2019</w:t>
      </w:r>
      <w:proofErr w:type="gramEnd"/>
      <w:r w:rsidRPr="00C07138">
        <w:rPr>
          <w:rFonts w:ascii="Times New Roman" w:hAnsi="Times New Roman"/>
          <w:sz w:val="24"/>
          <w:szCs w:val="24"/>
        </w:rPr>
        <w:t xml:space="preserve">                                                                                                              </w:t>
      </w:r>
      <w:r w:rsidR="00C07138">
        <w:rPr>
          <w:rFonts w:ascii="Times New Roman" w:hAnsi="Times New Roman"/>
          <w:sz w:val="24"/>
          <w:szCs w:val="24"/>
        </w:rPr>
        <w:t xml:space="preserve">                   </w:t>
      </w:r>
      <w:r w:rsidRPr="00C07138">
        <w:rPr>
          <w:rFonts w:ascii="Times New Roman" w:hAnsi="Times New Roman"/>
          <w:sz w:val="24"/>
          <w:szCs w:val="24"/>
        </w:rPr>
        <w:t xml:space="preserve"> № 200 </w:t>
      </w:r>
    </w:p>
    <w:p w:rsidR="001A014B" w:rsidRPr="00C07138" w:rsidRDefault="001A014B" w:rsidP="001A014B">
      <w:pPr>
        <w:spacing w:after="0" w:line="240" w:lineRule="auto"/>
        <w:jc w:val="center"/>
        <w:rPr>
          <w:rFonts w:ascii="Times New Roman" w:hAnsi="Times New Roman"/>
          <w:sz w:val="24"/>
          <w:szCs w:val="24"/>
        </w:rPr>
      </w:pPr>
      <w:r w:rsidRPr="00C07138">
        <w:rPr>
          <w:rFonts w:ascii="Times New Roman" w:hAnsi="Times New Roman"/>
          <w:sz w:val="24"/>
          <w:szCs w:val="24"/>
        </w:rPr>
        <w:t>п. Широкий Яр</w:t>
      </w:r>
    </w:p>
    <w:p w:rsidR="001A014B" w:rsidRPr="00C07138" w:rsidRDefault="001A014B" w:rsidP="001A014B">
      <w:pPr>
        <w:spacing w:after="0" w:line="240" w:lineRule="auto"/>
        <w:jc w:val="center"/>
        <w:rPr>
          <w:rFonts w:ascii="Times New Roman" w:hAnsi="Times New Roman"/>
          <w:sz w:val="16"/>
          <w:szCs w:val="16"/>
        </w:rPr>
      </w:pPr>
    </w:p>
    <w:p w:rsidR="001A014B" w:rsidRPr="00C07138" w:rsidRDefault="001A014B" w:rsidP="001A014B">
      <w:pPr>
        <w:shd w:val="clear" w:color="auto" w:fill="FFFFFF"/>
        <w:tabs>
          <w:tab w:val="left" w:leader="underscore" w:pos="2179"/>
        </w:tabs>
        <w:spacing w:after="0" w:line="240" w:lineRule="auto"/>
        <w:jc w:val="center"/>
        <w:rPr>
          <w:rFonts w:ascii="Times New Roman" w:hAnsi="Times New Roman"/>
          <w:b/>
          <w:color w:val="000000"/>
          <w:spacing w:val="-1"/>
          <w:sz w:val="24"/>
          <w:szCs w:val="24"/>
        </w:rPr>
      </w:pPr>
      <w:r w:rsidRPr="00C07138">
        <w:rPr>
          <w:rFonts w:ascii="Times New Roman" w:hAnsi="Times New Roman"/>
          <w:b/>
          <w:color w:val="000000"/>
          <w:spacing w:val="-1"/>
          <w:sz w:val="24"/>
          <w:szCs w:val="24"/>
        </w:rPr>
        <w:t>О внесении изменений в Устав Широкоярского сельсовета</w:t>
      </w:r>
    </w:p>
    <w:p w:rsidR="001A014B" w:rsidRPr="00C07138" w:rsidRDefault="001A014B" w:rsidP="001A014B">
      <w:pPr>
        <w:shd w:val="clear" w:color="auto" w:fill="FFFFFF"/>
        <w:tabs>
          <w:tab w:val="left" w:leader="underscore" w:pos="2179"/>
        </w:tabs>
        <w:spacing w:after="0" w:line="240" w:lineRule="auto"/>
        <w:jc w:val="center"/>
        <w:rPr>
          <w:rFonts w:ascii="Times New Roman" w:hAnsi="Times New Roman"/>
          <w:b/>
          <w:color w:val="000000"/>
          <w:spacing w:val="-1"/>
          <w:sz w:val="24"/>
          <w:szCs w:val="24"/>
        </w:rPr>
      </w:pPr>
      <w:r w:rsidRPr="00C07138">
        <w:rPr>
          <w:rFonts w:ascii="Times New Roman" w:hAnsi="Times New Roman"/>
          <w:b/>
          <w:color w:val="000000"/>
          <w:spacing w:val="-1"/>
          <w:sz w:val="24"/>
          <w:szCs w:val="24"/>
        </w:rPr>
        <w:t>Мошковского района Новосибирской области</w:t>
      </w:r>
    </w:p>
    <w:p w:rsidR="001A014B" w:rsidRPr="00C07138" w:rsidRDefault="001A014B" w:rsidP="001A014B">
      <w:pPr>
        <w:shd w:val="clear" w:color="auto" w:fill="FFFFFF"/>
        <w:tabs>
          <w:tab w:val="left" w:leader="underscore" w:pos="2179"/>
        </w:tabs>
        <w:spacing w:after="0" w:line="240" w:lineRule="auto"/>
        <w:jc w:val="center"/>
        <w:rPr>
          <w:rFonts w:ascii="Times New Roman" w:hAnsi="Times New Roman"/>
          <w:color w:val="000000"/>
          <w:spacing w:val="-1"/>
          <w:sz w:val="16"/>
          <w:szCs w:val="16"/>
        </w:rPr>
      </w:pPr>
    </w:p>
    <w:p w:rsidR="001A014B" w:rsidRPr="00C07138" w:rsidRDefault="001A014B" w:rsidP="001A014B">
      <w:pPr>
        <w:shd w:val="clear" w:color="auto" w:fill="FFFFFF"/>
        <w:tabs>
          <w:tab w:val="left" w:leader="underscore" w:pos="2179"/>
        </w:tabs>
        <w:spacing w:after="0" w:line="240" w:lineRule="auto"/>
        <w:ind w:firstLine="710"/>
        <w:jc w:val="both"/>
        <w:rPr>
          <w:rFonts w:ascii="Times New Roman" w:hAnsi="Times New Roman"/>
          <w:color w:val="000000"/>
          <w:spacing w:val="-1"/>
          <w:sz w:val="24"/>
          <w:szCs w:val="24"/>
        </w:rPr>
      </w:pPr>
      <w:r w:rsidRPr="00C07138">
        <w:rPr>
          <w:rFonts w:ascii="Times New Roman" w:hAnsi="Times New Roman"/>
          <w:color w:val="000000"/>
          <w:spacing w:val="-1"/>
          <w:sz w:val="24"/>
          <w:szCs w:val="24"/>
        </w:rPr>
        <w:t>В соответствии со статьями 7, 35, 44 Федерального закона от 06.10.2003 № 131-ФЗ «Об общих принципах организации местного самоуправления в Российской Федерации», Совет депутатов Широкоярского сельсовета Мошковского района Новосибирской области</w:t>
      </w:r>
    </w:p>
    <w:p w:rsidR="001A014B" w:rsidRPr="00C07138" w:rsidRDefault="001A014B" w:rsidP="001A014B">
      <w:pPr>
        <w:shd w:val="clear" w:color="auto" w:fill="FFFFFF"/>
        <w:tabs>
          <w:tab w:val="left" w:leader="underscore" w:pos="2179"/>
        </w:tabs>
        <w:spacing w:after="0" w:line="240" w:lineRule="auto"/>
        <w:jc w:val="both"/>
        <w:rPr>
          <w:rFonts w:ascii="Times New Roman" w:hAnsi="Times New Roman"/>
          <w:sz w:val="24"/>
          <w:szCs w:val="24"/>
        </w:rPr>
      </w:pPr>
      <w:r w:rsidRPr="00C07138">
        <w:rPr>
          <w:rFonts w:ascii="Times New Roman" w:hAnsi="Times New Roman"/>
          <w:color w:val="000000"/>
          <w:spacing w:val="-1"/>
          <w:sz w:val="24"/>
          <w:szCs w:val="24"/>
        </w:rPr>
        <w:t>РЕШИЛ:</w:t>
      </w:r>
      <w:r w:rsidRPr="00C07138">
        <w:rPr>
          <w:color w:val="000000"/>
          <w:spacing w:val="-1"/>
          <w:sz w:val="24"/>
          <w:szCs w:val="24"/>
        </w:rPr>
        <w:t xml:space="preserve"> </w:t>
      </w:r>
    </w:p>
    <w:p w:rsidR="001A014B" w:rsidRPr="00C07138" w:rsidRDefault="001A014B" w:rsidP="001A014B">
      <w:pPr>
        <w:spacing w:after="0" w:line="240" w:lineRule="auto"/>
        <w:jc w:val="both"/>
        <w:rPr>
          <w:rFonts w:ascii="Times New Roman" w:hAnsi="Times New Roman"/>
          <w:sz w:val="24"/>
          <w:szCs w:val="24"/>
        </w:rPr>
      </w:pPr>
      <w:r w:rsidRPr="00C07138">
        <w:rPr>
          <w:rFonts w:ascii="Times New Roman" w:hAnsi="Times New Roman"/>
          <w:sz w:val="24"/>
          <w:szCs w:val="24"/>
        </w:rPr>
        <w:tab/>
        <w:t>1. Принять муниципальный правовой акт о внесении изменений в Устав Широкоярского сельсовета Мошковского района Новосибирской области (прилагается).</w:t>
      </w:r>
    </w:p>
    <w:p w:rsidR="001A014B" w:rsidRPr="00C07138" w:rsidRDefault="001A014B" w:rsidP="001A014B">
      <w:pPr>
        <w:spacing w:after="0" w:line="240" w:lineRule="auto"/>
        <w:jc w:val="both"/>
        <w:rPr>
          <w:rFonts w:ascii="Times New Roman" w:hAnsi="Times New Roman"/>
          <w:sz w:val="24"/>
          <w:szCs w:val="24"/>
        </w:rPr>
      </w:pPr>
      <w:r w:rsidRPr="00C07138">
        <w:rPr>
          <w:rFonts w:ascii="Times New Roman" w:hAnsi="Times New Roman"/>
          <w:sz w:val="24"/>
          <w:szCs w:val="24"/>
        </w:rPr>
        <w:tab/>
        <w:t>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изменений в Устав Широкоярского сельсовета Мошковского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1A014B" w:rsidRPr="00C07138" w:rsidRDefault="001A014B" w:rsidP="001A014B">
      <w:pPr>
        <w:spacing w:after="0" w:line="240" w:lineRule="auto"/>
        <w:jc w:val="both"/>
        <w:rPr>
          <w:rFonts w:ascii="Times New Roman" w:hAnsi="Times New Roman"/>
          <w:sz w:val="24"/>
          <w:szCs w:val="24"/>
        </w:rPr>
      </w:pPr>
      <w:r w:rsidRPr="00C07138">
        <w:rPr>
          <w:rFonts w:ascii="Times New Roman" w:hAnsi="Times New Roman"/>
          <w:sz w:val="24"/>
          <w:szCs w:val="24"/>
        </w:rPr>
        <w:tab/>
        <w:t>3. Главе Широкоярского сельсовета Мошковского района Новосибирской области опубликовать муниципальный правовой акт Широкоярского сельсовета после государственной регистрации в течение 7 дней и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(обнародования) муниципального правового акта Широкоярского сельсовета Мошковского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w:t>
      </w:r>
    </w:p>
    <w:p w:rsidR="001A014B" w:rsidRPr="00C07138" w:rsidRDefault="001A014B" w:rsidP="001A014B">
      <w:pPr>
        <w:spacing w:after="0" w:line="240" w:lineRule="auto"/>
        <w:jc w:val="both"/>
        <w:rPr>
          <w:rFonts w:ascii="Times New Roman" w:hAnsi="Times New Roman"/>
          <w:sz w:val="24"/>
          <w:szCs w:val="24"/>
        </w:rPr>
      </w:pPr>
      <w:r w:rsidRPr="00C07138">
        <w:rPr>
          <w:rFonts w:ascii="Times New Roman" w:hAnsi="Times New Roman"/>
          <w:sz w:val="24"/>
          <w:szCs w:val="24"/>
        </w:rPr>
        <w:tab/>
        <w:t>4. Настоящее решение вступает в силу после государственной регистрации и опубликования в периодическом печатном издании «Вестник Широкоярского сельсовета».</w:t>
      </w:r>
    </w:p>
    <w:p w:rsidR="001A014B" w:rsidRPr="00C07138" w:rsidRDefault="001A014B" w:rsidP="001A014B">
      <w:pPr>
        <w:spacing w:after="0" w:line="240" w:lineRule="auto"/>
        <w:rPr>
          <w:rFonts w:ascii="Times New Roman" w:hAnsi="Times New Roman"/>
          <w:sz w:val="16"/>
          <w:szCs w:val="16"/>
        </w:rPr>
      </w:pPr>
    </w:p>
    <w:p w:rsidR="001A014B" w:rsidRPr="00C07138" w:rsidRDefault="001A014B" w:rsidP="001A014B">
      <w:pPr>
        <w:spacing w:after="0" w:line="240" w:lineRule="auto"/>
        <w:rPr>
          <w:rFonts w:ascii="Times New Roman" w:hAnsi="Times New Roman"/>
          <w:sz w:val="24"/>
          <w:szCs w:val="24"/>
        </w:rPr>
      </w:pPr>
      <w:r w:rsidRPr="00C07138">
        <w:rPr>
          <w:rFonts w:ascii="Times New Roman" w:hAnsi="Times New Roman"/>
          <w:sz w:val="24"/>
          <w:szCs w:val="24"/>
        </w:rPr>
        <w:t>Глава Широкоярского сельсовета</w:t>
      </w:r>
    </w:p>
    <w:p w:rsidR="001A014B" w:rsidRPr="00C07138" w:rsidRDefault="001A014B" w:rsidP="001A014B">
      <w:pPr>
        <w:spacing w:after="0" w:line="240" w:lineRule="auto"/>
        <w:rPr>
          <w:rFonts w:ascii="Times New Roman" w:hAnsi="Times New Roman"/>
          <w:sz w:val="24"/>
          <w:szCs w:val="24"/>
        </w:rPr>
      </w:pPr>
      <w:r w:rsidRPr="00C07138">
        <w:rPr>
          <w:rFonts w:ascii="Times New Roman" w:hAnsi="Times New Roman"/>
          <w:sz w:val="24"/>
          <w:szCs w:val="24"/>
        </w:rPr>
        <w:t xml:space="preserve">Мошковского района Новосибирской области                                           </w:t>
      </w:r>
      <w:r w:rsidR="00C07138">
        <w:rPr>
          <w:rFonts w:ascii="Times New Roman" w:hAnsi="Times New Roman"/>
          <w:sz w:val="24"/>
          <w:szCs w:val="24"/>
        </w:rPr>
        <w:t xml:space="preserve">                    </w:t>
      </w:r>
      <w:proofErr w:type="spellStart"/>
      <w:r w:rsidRPr="00C07138">
        <w:rPr>
          <w:rFonts w:ascii="Times New Roman" w:hAnsi="Times New Roman"/>
          <w:sz w:val="24"/>
          <w:szCs w:val="24"/>
        </w:rPr>
        <w:t>А.М.Шашлов</w:t>
      </w:r>
      <w:proofErr w:type="spellEnd"/>
    </w:p>
    <w:p w:rsidR="001A014B" w:rsidRPr="00C07138" w:rsidRDefault="001A014B" w:rsidP="001A014B">
      <w:pPr>
        <w:spacing w:after="0" w:line="240" w:lineRule="auto"/>
        <w:rPr>
          <w:rFonts w:ascii="Times New Roman" w:hAnsi="Times New Roman"/>
          <w:sz w:val="24"/>
          <w:szCs w:val="24"/>
        </w:rPr>
      </w:pPr>
      <w:r w:rsidRPr="00C07138">
        <w:rPr>
          <w:rFonts w:ascii="Times New Roman" w:hAnsi="Times New Roman"/>
          <w:sz w:val="24"/>
          <w:szCs w:val="24"/>
        </w:rPr>
        <w:t xml:space="preserve">Председатель Совета депутатов </w:t>
      </w:r>
    </w:p>
    <w:p w:rsidR="001A014B" w:rsidRPr="00C07138" w:rsidRDefault="001A014B" w:rsidP="001A014B">
      <w:pPr>
        <w:spacing w:after="0" w:line="240" w:lineRule="auto"/>
        <w:rPr>
          <w:rFonts w:ascii="Times New Roman" w:hAnsi="Times New Roman"/>
          <w:sz w:val="24"/>
          <w:szCs w:val="24"/>
        </w:rPr>
      </w:pPr>
      <w:r w:rsidRPr="00C07138">
        <w:rPr>
          <w:rFonts w:ascii="Times New Roman" w:hAnsi="Times New Roman"/>
          <w:sz w:val="24"/>
          <w:szCs w:val="24"/>
        </w:rPr>
        <w:t>Широкоярского сельсовета</w:t>
      </w:r>
    </w:p>
    <w:p w:rsidR="001A014B" w:rsidRPr="00C07138" w:rsidRDefault="001A014B" w:rsidP="001A014B">
      <w:pPr>
        <w:spacing w:after="0" w:line="240" w:lineRule="auto"/>
        <w:rPr>
          <w:rFonts w:ascii="Times New Roman" w:hAnsi="Times New Roman"/>
          <w:sz w:val="24"/>
          <w:szCs w:val="24"/>
        </w:rPr>
      </w:pPr>
      <w:r w:rsidRPr="00C07138">
        <w:rPr>
          <w:rFonts w:ascii="Times New Roman" w:hAnsi="Times New Roman"/>
          <w:sz w:val="24"/>
          <w:szCs w:val="24"/>
        </w:rPr>
        <w:t xml:space="preserve">Мошковского района Новосибирской области                                       </w:t>
      </w:r>
      <w:r w:rsidR="00C07138">
        <w:rPr>
          <w:rFonts w:ascii="Times New Roman" w:hAnsi="Times New Roman"/>
          <w:sz w:val="24"/>
          <w:szCs w:val="24"/>
        </w:rPr>
        <w:t xml:space="preserve">                    </w:t>
      </w:r>
      <w:proofErr w:type="spellStart"/>
      <w:r w:rsidR="00C07138">
        <w:rPr>
          <w:rFonts w:ascii="Times New Roman" w:hAnsi="Times New Roman"/>
          <w:sz w:val="24"/>
          <w:szCs w:val="24"/>
        </w:rPr>
        <w:t>А.Л.Старинская</w:t>
      </w:r>
      <w:proofErr w:type="spellEnd"/>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6"/>
      </w:tblGrid>
      <w:tr w:rsidR="001A014B" w:rsidRPr="00C07138" w:rsidTr="00C07138">
        <w:trPr>
          <w:trHeight w:val="555"/>
        </w:trPr>
        <w:tc>
          <w:tcPr>
            <w:tcW w:w="4804" w:type="dxa"/>
            <w:tcBorders>
              <w:top w:val="nil"/>
              <w:left w:val="nil"/>
              <w:bottom w:val="nil"/>
              <w:right w:val="nil"/>
            </w:tcBorders>
          </w:tcPr>
          <w:p w:rsidR="001A014B" w:rsidRPr="00C07138" w:rsidRDefault="001A014B" w:rsidP="001A014B">
            <w:pPr>
              <w:spacing w:after="0" w:line="240" w:lineRule="auto"/>
              <w:jc w:val="center"/>
              <w:rPr>
                <w:rFonts w:ascii="Times New Roman" w:hAnsi="Times New Roman"/>
                <w:sz w:val="24"/>
                <w:szCs w:val="24"/>
              </w:rPr>
            </w:pPr>
            <w:r w:rsidRPr="00C07138">
              <w:rPr>
                <w:rFonts w:ascii="Times New Roman" w:hAnsi="Times New Roman"/>
                <w:sz w:val="24"/>
                <w:szCs w:val="24"/>
              </w:rPr>
              <w:lastRenderedPageBreak/>
              <w:t>Приложение</w:t>
            </w:r>
          </w:p>
          <w:p w:rsidR="001A014B" w:rsidRPr="00C07138" w:rsidRDefault="001A014B" w:rsidP="001A014B">
            <w:pPr>
              <w:spacing w:after="0" w:line="240" w:lineRule="auto"/>
              <w:jc w:val="center"/>
              <w:rPr>
                <w:rFonts w:ascii="Times New Roman" w:hAnsi="Times New Roman"/>
                <w:sz w:val="24"/>
                <w:szCs w:val="24"/>
              </w:rPr>
            </w:pPr>
            <w:r w:rsidRPr="00C07138">
              <w:rPr>
                <w:rFonts w:ascii="Times New Roman" w:hAnsi="Times New Roman"/>
                <w:sz w:val="24"/>
                <w:szCs w:val="24"/>
              </w:rPr>
              <w:t>к решению тридцать третьей сессии               пятого созыва Совета депутатов Широкоярского сельсовета Мошковского района                      Новосибирской области                                 от 26.04.2019 № 200</w:t>
            </w:r>
          </w:p>
        </w:tc>
      </w:tr>
    </w:tbl>
    <w:p w:rsidR="001A014B" w:rsidRPr="00C07138" w:rsidRDefault="001A014B" w:rsidP="001A014B">
      <w:pPr>
        <w:spacing w:after="0" w:line="240" w:lineRule="auto"/>
        <w:jc w:val="center"/>
        <w:rPr>
          <w:rFonts w:ascii="Times New Roman" w:hAnsi="Times New Roman"/>
          <w:sz w:val="16"/>
          <w:szCs w:val="16"/>
        </w:rPr>
      </w:pPr>
    </w:p>
    <w:p w:rsidR="001A014B" w:rsidRPr="00C07138" w:rsidRDefault="001A014B" w:rsidP="001A014B">
      <w:pPr>
        <w:spacing w:after="0" w:line="240" w:lineRule="auto"/>
        <w:jc w:val="center"/>
        <w:rPr>
          <w:rFonts w:ascii="Times New Roman" w:hAnsi="Times New Roman"/>
          <w:b/>
          <w:sz w:val="24"/>
          <w:szCs w:val="24"/>
        </w:rPr>
      </w:pPr>
      <w:r w:rsidRPr="00C07138">
        <w:rPr>
          <w:rFonts w:ascii="Times New Roman" w:hAnsi="Times New Roman"/>
          <w:b/>
          <w:sz w:val="24"/>
          <w:szCs w:val="24"/>
        </w:rPr>
        <w:t>О внесении изменений в Устав Широкоярского сельсовета</w:t>
      </w:r>
    </w:p>
    <w:p w:rsidR="001A014B" w:rsidRPr="00C07138" w:rsidRDefault="001A014B" w:rsidP="001A014B">
      <w:pPr>
        <w:spacing w:after="0" w:line="240" w:lineRule="auto"/>
        <w:jc w:val="center"/>
        <w:rPr>
          <w:rFonts w:ascii="Times New Roman" w:hAnsi="Times New Roman"/>
          <w:b/>
          <w:sz w:val="24"/>
          <w:szCs w:val="24"/>
        </w:rPr>
      </w:pPr>
      <w:r w:rsidRPr="00C07138">
        <w:rPr>
          <w:rFonts w:ascii="Times New Roman" w:hAnsi="Times New Roman"/>
          <w:b/>
          <w:sz w:val="24"/>
          <w:szCs w:val="24"/>
        </w:rPr>
        <w:t>Мошковского района Новосибирской области</w:t>
      </w:r>
    </w:p>
    <w:p w:rsidR="001A014B" w:rsidRPr="00C07138" w:rsidRDefault="001A014B" w:rsidP="001A014B">
      <w:pPr>
        <w:spacing w:after="0" w:line="240" w:lineRule="auto"/>
        <w:jc w:val="both"/>
        <w:rPr>
          <w:rFonts w:ascii="Times New Roman" w:hAnsi="Times New Roman"/>
          <w:sz w:val="16"/>
          <w:szCs w:val="16"/>
        </w:rPr>
      </w:pPr>
      <w:r w:rsidRPr="00C07138">
        <w:rPr>
          <w:rFonts w:ascii="Times New Roman" w:hAnsi="Times New Roman"/>
          <w:sz w:val="24"/>
          <w:szCs w:val="24"/>
        </w:rPr>
        <w:tab/>
      </w:r>
    </w:p>
    <w:p w:rsidR="001A014B" w:rsidRPr="00C07138" w:rsidRDefault="001A014B" w:rsidP="001A014B">
      <w:pPr>
        <w:spacing w:after="0" w:line="240" w:lineRule="auto"/>
        <w:jc w:val="both"/>
        <w:rPr>
          <w:rFonts w:ascii="Times New Roman" w:hAnsi="Times New Roman"/>
          <w:b/>
          <w:sz w:val="24"/>
          <w:szCs w:val="24"/>
        </w:rPr>
      </w:pPr>
      <w:r w:rsidRPr="00C07138">
        <w:rPr>
          <w:rFonts w:ascii="Times New Roman" w:hAnsi="Times New Roman"/>
          <w:sz w:val="24"/>
          <w:szCs w:val="24"/>
        </w:rPr>
        <w:tab/>
      </w:r>
      <w:r w:rsidRPr="00C07138">
        <w:rPr>
          <w:rFonts w:ascii="Times New Roman" w:hAnsi="Times New Roman"/>
          <w:b/>
          <w:sz w:val="24"/>
          <w:szCs w:val="24"/>
        </w:rPr>
        <w:t>1. В статье 5. «Вопросы местного значения Широкоярского сельсовета»:</w:t>
      </w:r>
    </w:p>
    <w:p w:rsidR="001A014B" w:rsidRPr="00C07138" w:rsidRDefault="001A014B" w:rsidP="001A014B">
      <w:pPr>
        <w:spacing w:after="0" w:line="240" w:lineRule="auto"/>
        <w:jc w:val="both"/>
        <w:rPr>
          <w:rFonts w:ascii="Times New Roman" w:hAnsi="Times New Roman"/>
          <w:sz w:val="24"/>
          <w:szCs w:val="24"/>
        </w:rPr>
      </w:pPr>
      <w:r w:rsidRPr="00C07138">
        <w:rPr>
          <w:rFonts w:ascii="Times New Roman" w:hAnsi="Times New Roman"/>
          <w:b/>
          <w:sz w:val="24"/>
          <w:szCs w:val="24"/>
        </w:rPr>
        <w:tab/>
      </w:r>
      <w:r w:rsidRPr="00C07138">
        <w:rPr>
          <w:rFonts w:ascii="Times New Roman" w:hAnsi="Times New Roman"/>
          <w:sz w:val="24"/>
          <w:szCs w:val="24"/>
        </w:rPr>
        <w:t>пункт 8 части 1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 - исключить.</w:t>
      </w:r>
    </w:p>
    <w:p w:rsidR="001A014B" w:rsidRPr="00C07138" w:rsidRDefault="001A014B" w:rsidP="001A014B">
      <w:pPr>
        <w:spacing w:after="0" w:line="240" w:lineRule="auto"/>
        <w:jc w:val="both"/>
        <w:rPr>
          <w:rFonts w:ascii="Times New Roman" w:hAnsi="Times New Roman"/>
          <w:b/>
          <w:sz w:val="24"/>
          <w:szCs w:val="24"/>
        </w:rPr>
      </w:pPr>
      <w:r w:rsidRPr="00C07138">
        <w:rPr>
          <w:rFonts w:ascii="Times New Roman" w:hAnsi="Times New Roman"/>
          <w:sz w:val="24"/>
          <w:szCs w:val="24"/>
        </w:rPr>
        <w:tab/>
      </w:r>
      <w:r w:rsidRPr="00C07138">
        <w:rPr>
          <w:rFonts w:ascii="Times New Roman" w:hAnsi="Times New Roman"/>
          <w:b/>
          <w:sz w:val="24"/>
          <w:szCs w:val="24"/>
        </w:rPr>
        <w:t>2. В статье 6. Права органов местного самоуправления поселения на решение вопросов, не отнесенных к вопросам местного значения поселения:</w:t>
      </w:r>
    </w:p>
    <w:p w:rsidR="001A014B" w:rsidRPr="00C07138" w:rsidRDefault="001A014B" w:rsidP="001A014B">
      <w:pPr>
        <w:spacing w:after="0" w:line="240" w:lineRule="auto"/>
        <w:jc w:val="both"/>
        <w:rPr>
          <w:rFonts w:ascii="Times New Roman" w:hAnsi="Times New Roman"/>
          <w:sz w:val="24"/>
          <w:szCs w:val="24"/>
        </w:rPr>
      </w:pPr>
      <w:r w:rsidRPr="00C07138">
        <w:rPr>
          <w:rFonts w:ascii="Times New Roman" w:hAnsi="Times New Roman"/>
          <w:sz w:val="24"/>
          <w:szCs w:val="24"/>
        </w:rPr>
        <w:tab/>
        <w:t>пункт 12 части 1 изложить в следующей редакции: «12) осуществление деятельности по обращению с животными без владельцев, обитающими на территории поселения».</w:t>
      </w:r>
    </w:p>
    <w:p w:rsidR="001A014B" w:rsidRPr="00C07138" w:rsidRDefault="001A014B" w:rsidP="001A014B">
      <w:pPr>
        <w:spacing w:after="0" w:line="240" w:lineRule="auto"/>
        <w:jc w:val="both"/>
        <w:rPr>
          <w:rFonts w:ascii="Times New Roman" w:hAnsi="Times New Roman"/>
          <w:sz w:val="24"/>
          <w:szCs w:val="24"/>
        </w:rPr>
      </w:pPr>
      <w:r w:rsidRPr="00C07138">
        <w:rPr>
          <w:rFonts w:ascii="Times New Roman" w:hAnsi="Times New Roman"/>
          <w:sz w:val="24"/>
          <w:szCs w:val="24"/>
        </w:rPr>
        <w:tab/>
      </w:r>
      <w:r w:rsidRPr="00C07138">
        <w:rPr>
          <w:rFonts w:ascii="Times New Roman" w:hAnsi="Times New Roman"/>
          <w:b/>
          <w:sz w:val="24"/>
          <w:szCs w:val="24"/>
        </w:rPr>
        <w:t xml:space="preserve">3. Главу 2. «Формы, порядок и гарантии участия населения в решении вопросов местного значения» </w:t>
      </w:r>
      <w:r w:rsidRPr="00C07138">
        <w:rPr>
          <w:rFonts w:ascii="Times New Roman" w:hAnsi="Times New Roman"/>
          <w:sz w:val="24"/>
          <w:szCs w:val="24"/>
        </w:rPr>
        <w:t>дополнить статьями 17.1, 17.2 следующего содержания:</w:t>
      </w:r>
    </w:p>
    <w:p w:rsidR="001A014B" w:rsidRPr="00C07138" w:rsidRDefault="001A014B" w:rsidP="001A014B">
      <w:pPr>
        <w:spacing w:after="0" w:line="240" w:lineRule="auto"/>
        <w:jc w:val="both"/>
        <w:rPr>
          <w:rFonts w:ascii="Times New Roman" w:hAnsi="Times New Roman"/>
          <w:sz w:val="24"/>
          <w:szCs w:val="24"/>
        </w:rPr>
      </w:pPr>
      <w:r w:rsidRPr="00C07138">
        <w:rPr>
          <w:rFonts w:ascii="Times New Roman" w:hAnsi="Times New Roman"/>
          <w:sz w:val="24"/>
          <w:szCs w:val="24"/>
        </w:rPr>
        <w:tab/>
        <w:t>«статья 17.1. Сход граждан</w:t>
      </w:r>
    </w:p>
    <w:p w:rsidR="001A014B" w:rsidRPr="00C07138" w:rsidRDefault="001A014B" w:rsidP="001A014B">
      <w:pPr>
        <w:spacing w:after="0" w:line="240" w:lineRule="auto"/>
        <w:jc w:val="both"/>
        <w:rPr>
          <w:rFonts w:ascii="Times New Roman" w:hAnsi="Times New Roman"/>
          <w:bCs/>
          <w:sz w:val="24"/>
          <w:szCs w:val="24"/>
        </w:rPr>
      </w:pPr>
      <w:r w:rsidRPr="00C07138">
        <w:rPr>
          <w:rFonts w:ascii="Times New Roman" w:hAnsi="Times New Roman"/>
          <w:sz w:val="24"/>
          <w:szCs w:val="24"/>
        </w:rPr>
        <w:tab/>
      </w:r>
      <w:r w:rsidRPr="00C07138">
        <w:rPr>
          <w:rFonts w:ascii="Times New Roman" w:hAnsi="Times New Roman"/>
          <w:bCs/>
          <w:sz w:val="24"/>
          <w:szCs w:val="24"/>
        </w:rPr>
        <w:t xml:space="preserve">1. В случаях, предусмотренных Федеральным </w:t>
      </w:r>
      <w:hyperlink r:id="rId9" w:history="1">
        <w:r w:rsidRPr="00C07138">
          <w:rPr>
            <w:rFonts w:ascii="Times New Roman" w:hAnsi="Times New Roman"/>
            <w:bCs/>
            <w:sz w:val="24"/>
            <w:szCs w:val="24"/>
          </w:rPr>
          <w:t>законом</w:t>
        </w:r>
      </w:hyperlink>
      <w:r w:rsidRPr="00C07138">
        <w:rPr>
          <w:rFonts w:ascii="Times New Roman" w:hAnsi="Times New Roman"/>
          <w:bCs/>
          <w:sz w:val="24"/>
          <w:szCs w:val="24"/>
        </w:rPr>
        <w:t xml:space="preserve"> от 06.10.2003 № 131-ФЗ «Об общих принципах организации местного самоуправления в Российской Федерации», сход граждан может проводиться:</w:t>
      </w:r>
    </w:p>
    <w:p w:rsidR="001A014B" w:rsidRPr="00C07138" w:rsidRDefault="001A014B" w:rsidP="001A014B">
      <w:pPr>
        <w:spacing w:after="0" w:line="240" w:lineRule="auto"/>
        <w:jc w:val="both"/>
        <w:rPr>
          <w:rFonts w:ascii="Times New Roman" w:hAnsi="Times New Roman"/>
          <w:bCs/>
          <w:sz w:val="24"/>
          <w:szCs w:val="24"/>
        </w:rPr>
      </w:pPr>
      <w:r w:rsidRPr="00C07138">
        <w:rPr>
          <w:rFonts w:ascii="Times New Roman" w:hAnsi="Times New Roman"/>
          <w:bCs/>
          <w:sz w:val="24"/>
          <w:szCs w:val="24"/>
        </w:rPr>
        <w:tab/>
        <w:t>1)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rsidR="001A014B" w:rsidRPr="00C07138" w:rsidRDefault="001A014B" w:rsidP="001A014B">
      <w:pPr>
        <w:spacing w:after="0" w:line="240" w:lineRule="auto"/>
        <w:jc w:val="both"/>
        <w:rPr>
          <w:rFonts w:ascii="Times New Roman" w:hAnsi="Times New Roman"/>
          <w:bCs/>
          <w:sz w:val="24"/>
          <w:szCs w:val="24"/>
        </w:rPr>
      </w:pPr>
      <w:r w:rsidRPr="00C07138">
        <w:rPr>
          <w:rFonts w:ascii="Times New Roman" w:hAnsi="Times New Roman"/>
          <w:bCs/>
          <w:sz w:val="24"/>
          <w:szCs w:val="24"/>
        </w:rPr>
        <w:tab/>
        <w:t>2) в населенном пункте, входящем в состав поселения, по вопросу введения и использования средств самообложения граждан на территории данного населенного пункта;</w:t>
      </w:r>
    </w:p>
    <w:p w:rsidR="001A014B" w:rsidRPr="00C07138" w:rsidRDefault="001A014B" w:rsidP="001A014B">
      <w:pPr>
        <w:spacing w:after="0" w:line="240" w:lineRule="auto"/>
        <w:jc w:val="both"/>
        <w:rPr>
          <w:rFonts w:ascii="Times New Roman" w:hAnsi="Times New Roman"/>
          <w:bCs/>
          <w:sz w:val="24"/>
          <w:szCs w:val="24"/>
        </w:rPr>
      </w:pPr>
      <w:r w:rsidRPr="00C07138">
        <w:rPr>
          <w:rFonts w:ascii="Times New Roman" w:hAnsi="Times New Roman"/>
          <w:bCs/>
          <w:sz w:val="24"/>
          <w:szCs w:val="24"/>
        </w:rPr>
        <w:tab/>
        <w:t>3) в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1A014B" w:rsidRPr="00C07138" w:rsidRDefault="001A014B" w:rsidP="001A014B">
      <w:pPr>
        <w:spacing w:after="0" w:line="240" w:lineRule="auto"/>
        <w:jc w:val="both"/>
        <w:rPr>
          <w:rFonts w:ascii="Times New Roman" w:hAnsi="Times New Roman"/>
          <w:bCs/>
          <w:sz w:val="24"/>
          <w:szCs w:val="24"/>
        </w:rPr>
      </w:pPr>
      <w:r w:rsidRPr="00C07138">
        <w:rPr>
          <w:rFonts w:ascii="Times New Roman" w:hAnsi="Times New Roman"/>
          <w:bCs/>
          <w:sz w:val="24"/>
          <w:szCs w:val="24"/>
        </w:rPr>
        <w:tab/>
        <w:t>2.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p>
    <w:p w:rsidR="001A014B" w:rsidRPr="00C07138" w:rsidRDefault="001A014B" w:rsidP="001A014B">
      <w:pPr>
        <w:spacing w:after="0" w:line="240" w:lineRule="auto"/>
        <w:jc w:val="both"/>
        <w:rPr>
          <w:rFonts w:ascii="Times New Roman" w:hAnsi="Times New Roman"/>
          <w:bCs/>
          <w:sz w:val="24"/>
          <w:szCs w:val="24"/>
        </w:rPr>
      </w:pPr>
      <w:r w:rsidRPr="00C07138">
        <w:rPr>
          <w:rFonts w:ascii="Times New Roman" w:hAnsi="Times New Roman"/>
          <w:bCs/>
          <w:sz w:val="24"/>
          <w:szCs w:val="24"/>
        </w:rPr>
        <w:tab/>
        <w:t>«Статья 17.2 Староста сельского населенного пункта</w:t>
      </w:r>
    </w:p>
    <w:p w:rsidR="001A014B" w:rsidRPr="00C07138" w:rsidRDefault="001A014B" w:rsidP="001A014B">
      <w:pPr>
        <w:spacing w:after="0" w:line="240" w:lineRule="auto"/>
        <w:jc w:val="both"/>
        <w:rPr>
          <w:rFonts w:ascii="Times New Roman" w:hAnsi="Times New Roman"/>
          <w:bCs/>
          <w:sz w:val="24"/>
          <w:szCs w:val="24"/>
          <w:u w:val="single"/>
        </w:rPr>
      </w:pPr>
      <w:r w:rsidRPr="00C07138">
        <w:rPr>
          <w:rFonts w:ascii="Times New Roman" w:hAnsi="Times New Roman"/>
          <w:bCs/>
          <w:sz w:val="24"/>
          <w:szCs w:val="24"/>
        </w:rPr>
        <w:tab/>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входящем в состав Широкоярского сельсовета, может назначаться староста сельского населенного пункта.</w:t>
      </w:r>
    </w:p>
    <w:p w:rsidR="001A014B" w:rsidRPr="00C07138" w:rsidRDefault="001A014B" w:rsidP="001A014B">
      <w:pPr>
        <w:spacing w:after="0" w:line="240" w:lineRule="auto"/>
        <w:jc w:val="both"/>
        <w:rPr>
          <w:rFonts w:ascii="Times New Roman" w:hAnsi="Times New Roman"/>
          <w:bCs/>
          <w:sz w:val="24"/>
          <w:szCs w:val="24"/>
        </w:rPr>
      </w:pPr>
      <w:r w:rsidRPr="00C07138">
        <w:rPr>
          <w:rFonts w:ascii="Times New Roman" w:hAnsi="Times New Roman"/>
          <w:bCs/>
          <w:sz w:val="24"/>
          <w:szCs w:val="24"/>
        </w:rPr>
        <w:tab/>
        <w:t>2. Староста сельского населенного пункта, входящего в состав Широкоярского сельсовета, назначается Советом депутатов Широкоярского сельсовета,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1A014B" w:rsidRPr="00C07138" w:rsidRDefault="001A014B" w:rsidP="001A014B">
      <w:pPr>
        <w:spacing w:after="0" w:line="240" w:lineRule="auto"/>
        <w:jc w:val="both"/>
        <w:rPr>
          <w:rFonts w:ascii="Times New Roman" w:hAnsi="Times New Roman"/>
          <w:bCs/>
          <w:sz w:val="24"/>
          <w:szCs w:val="24"/>
        </w:rPr>
      </w:pPr>
      <w:r w:rsidRPr="00C07138">
        <w:rPr>
          <w:rFonts w:ascii="Times New Roman" w:hAnsi="Times New Roman"/>
          <w:bCs/>
          <w:sz w:val="24"/>
          <w:szCs w:val="24"/>
        </w:rPr>
        <w:tab/>
        <w:t>Срок полномочий старосты сельского населенного пункта составляет пять лет. Количество сроков, в течение которых одно и то же лицо может исполнять функции сельского старосты, не ограничивается.</w:t>
      </w:r>
    </w:p>
    <w:p w:rsidR="001A014B" w:rsidRPr="00C07138" w:rsidRDefault="001A014B" w:rsidP="001A014B">
      <w:pPr>
        <w:spacing w:after="0" w:line="240" w:lineRule="auto"/>
        <w:jc w:val="both"/>
        <w:rPr>
          <w:rFonts w:ascii="Times New Roman" w:hAnsi="Times New Roman"/>
          <w:bCs/>
          <w:sz w:val="24"/>
          <w:szCs w:val="24"/>
        </w:rPr>
      </w:pPr>
      <w:r w:rsidRPr="00C07138">
        <w:rPr>
          <w:rFonts w:ascii="Times New Roman" w:hAnsi="Times New Roman"/>
          <w:bCs/>
          <w:sz w:val="24"/>
          <w:szCs w:val="24"/>
        </w:rPr>
        <w:tab/>
        <w:t xml:space="preserve">3. Полномочия, права, гарантии деятельности и иные вопросы статуса старосты сельского населенного пункта устанавливаются в положении о старосте сельского населенного пункта, утверждаемом решением Совета депутатов Широкоярского сельсовета, в соответствии с </w:t>
      </w:r>
      <w:r w:rsidRPr="00C07138">
        <w:rPr>
          <w:rFonts w:ascii="Times New Roman" w:hAnsi="Times New Roman"/>
          <w:bCs/>
          <w:sz w:val="24"/>
          <w:szCs w:val="24"/>
        </w:rPr>
        <w:lastRenderedPageBreak/>
        <w:t xml:space="preserve">Федеральным </w:t>
      </w:r>
      <w:hyperlink r:id="rId10" w:history="1">
        <w:r w:rsidRPr="00C07138">
          <w:rPr>
            <w:rFonts w:ascii="Times New Roman" w:hAnsi="Times New Roman"/>
            <w:bCs/>
            <w:sz w:val="24"/>
            <w:szCs w:val="24"/>
          </w:rPr>
          <w:t>законом</w:t>
        </w:r>
      </w:hyperlink>
      <w:r w:rsidRPr="00C07138">
        <w:rPr>
          <w:rFonts w:ascii="Times New Roman" w:hAnsi="Times New Roman"/>
          <w:bCs/>
          <w:sz w:val="24"/>
          <w:szCs w:val="24"/>
        </w:rPr>
        <w:t xml:space="preserve"> от 06.10.2003  № 131-ФЗ «Об общих принципах организации местного самоуправления в Российской Федерации и законами Новосибирской области.».</w:t>
      </w:r>
    </w:p>
    <w:p w:rsidR="001A014B" w:rsidRPr="00C07138" w:rsidRDefault="001A014B" w:rsidP="001A014B">
      <w:pPr>
        <w:spacing w:after="0" w:line="240" w:lineRule="auto"/>
        <w:jc w:val="both"/>
        <w:rPr>
          <w:rFonts w:ascii="Times New Roman" w:hAnsi="Times New Roman"/>
          <w:bCs/>
          <w:sz w:val="24"/>
          <w:szCs w:val="24"/>
        </w:rPr>
      </w:pPr>
      <w:r w:rsidRPr="00C07138">
        <w:rPr>
          <w:rFonts w:ascii="Times New Roman" w:hAnsi="Times New Roman"/>
          <w:bCs/>
          <w:sz w:val="24"/>
          <w:szCs w:val="24"/>
        </w:rPr>
        <w:tab/>
      </w:r>
      <w:r w:rsidRPr="00C07138">
        <w:rPr>
          <w:rFonts w:ascii="Times New Roman" w:hAnsi="Times New Roman"/>
          <w:b/>
          <w:bCs/>
          <w:sz w:val="24"/>
          <w:szCs w:val="24"/>
        </w:rPr>
        <w:t xml:space="preserve">4. Статью 20. «Полномочия Совета депутатов» </w:t>
      </w:r>
      <w:r w:rsidRPr="00C07138">
        <w:rPr>
          <w:rFonts w:ascii="Times New Roman" w:hAnsi="Times New Roman"/>
          <w:bCs/>
          <w:sz w:val="24"/>
          <w:szCs w:val="24"/>
        </w:rPr>
        <w:t>дополнить пунктами 22.1, 22.2 следующего содержания:</w:t>
      </w:r>
    </w:p>
    <w:p w:rsidR="001A014B" w:rsidRPr="00C07138" w:rsidRDefault="001A014B" w:rsidP="001A014B">
      <w:pPr>
        <w:spacing w:after="0" w:line="240" w:lineRule="auto"/>
        <w:jc w:val="both"/>
        <w:rPr>
          <w:rFonts w:ascii="Times New Roman" w:hAnsi="Times New Roman"/>
          <w:bCs/>
          <w:sz w:val="24"/>
          <w:szCs w:val="24"/>
        </w:rPr>
      </w:pPr>
      <w:r w:rsidRPr="00C07138">
        <w:rPr>
          <w:rFonts w:ascii="Times New Roman" w:hAnsi="Times New Roman"/>
          <w:bCs/>
          <w:sz w:val="24"/>
          <w:szCs w:val="24"/>
        </w:rPr>
        <w:tab/>
        <w:t>«22.1) по представлению схода граждан сельского населенного пункта, входящего в состав Широкоярского сельсовета, назначает старосту сельского населенного пункта»;</w:t>
      </w:r>
    </w:p>
    <w:p w:rsidR="001A014B" w:rsidRPr="00C07138" w:rsidRDefault="001A014B" w:rsidP="001A014B">
      <w:pPr>
        <w:spacing w:after="0" w:line="240" w:lineRule="auto"/>
        <w:jc w:val="both"/>
        <w:rPr>
          <w:rFonts w:ascii="Times New Roman" w:hAnsi="Times New Roman"/>
          <w:bCs/>
          <w:sz w:val="24"/>
          <w:szCs w:val="24"/>
        </w:rPr>
      </w:pPr>
      <w:r w:rsidRPr="00C07138">
        <w:rPr>
          <w:rFonts w:ascii="Times New Roman" w:hAnsi="Times New Roman"/>
          <w:bCs/>
          <w:sz w:val="24"/>
          <w:szCs w:val="24"/>
        </w:rPr>
        <w:tab/>
        <w:t>«22.2) досрочно прекращает полномочия старосты сельского населенного пункта по представлению схода граждан сельского населенного пункта, входящего в состав Широкоярского сельсовета Мошковского района Новосибирской области, а также в случаях, установленных пунктами 1-7 части 10 статьи 40 Федерального закона от 06.10.2003 № 131-ФЗ «Об общих принципах организации местного самоуправления в Российской Федерации».</w:t>
      </w:r>
    </w:p>
    <w:p w:rsidR="001A014B" w:rsidRPr="00C07138" w:rsidRDefault="001A014B" w:rsidP="001A014B">
      <w:pPr>
        <w:spacing w:after="0" w:line="240" w:lineRule="auto"/>
        <w:jc w:val="both"/>
        <w:rPr>
          <w:rFonts w:ascii="Times New Roman" w:hAnsi="Times New Roman"/>
          <w:b/>
          <w:bCs/>
          <w:sz w:val="24"/>
          <w:szCs w:val="24"/>
        </w:rPr>
      </w:pPr>
      <w:r w:rsidRPr="00C07138">
        <w:rPr>
          <w:rFonts w:ascii="Times New Roman" w:hAnsi="Times New Roman"/>
          <w:bCs/>
          <w:sz w:val="24"/>
          <w:szCs w:val="24"/>
        </w:rPr>
        <w:tab/>
      </w:r>
      <w:r w:rsidRPr="00C07138">
        <w:rPr>
          <w:rFonts w:ascii="Times New Roman" w:hAnsi="Times New Roman"/>
          <w:b/>
          <w:bCs/>
          <w:sz w:val="24"/>
          <w:szCs w:val="24"/>
        </w:rPr>
        <w:t>5. В статье 30. Удаление Главы поселения в отставку:</w:t>
      </w:r>
    </w:p>
    <w:p w:rsidR="001A014B" w:rsidRPr="00C07138" w:rsidRDefault="001A014B" w:rsidP="001A014B">
      <w:pPr>
        <w:spacing w:after="0" w:line="240" w:lineRule="auto"/>
        <w:jc w:val="both"/>
        <w:rPr>
          <w:rFonts w:ascii="Times New Roman" w:hAnsi="Times New Roman"/>
          <w:bCs/>
          <w:sz w:val="24"/>
          <w:szCs w:val="24"/>
        </w:rPr>
      </w:pPr>
      <w:r w:rsidRPr="00C07138">
        <w:rPr>
          <w:rFonts w:ascii="Times New Roman" w:hAnsi="Times New Roman"/>
          <w:b/>
          <w:bCs/>
          <w:sz w:val="24"/>
          <w:szCs w:val="24"/>
        </w:rPr>
        <w:tab/>
      </w:r>
      <w:r w:rsidRPr="00C07138">
        <w:rPr>
          <w:rFonts w:ascii="Times New Roman" w:hAnsi="Times New Roman"/>
          <w:bCs/>
          <w:sz w:val="24"/>
          <w:szCs w:val="24"/>
        </w:rPr>
        <w:t>часть 6 – исключить.</w:t>
      </w:r>
    </w:p>
    <w:p w:rsidR="001A014B" w:rsidRPr="00C07138" w:rsidRDefault="001A014B" w:rsidP="001A014B">
      <w:pPr>
        <w:autoSpaceDE w:val="0"/>
        <w:autoSpaceDN w:val="0"/>
        <w:adjustRightInd w:val="0"/>
        <w:spacing w:after="0" w:line="240" w:lineRule="auto"/>
        <w:jc w:val="both"/>
        <w:rPr>
          <w:rFonts w:ascii="Times New Roman" w:eastAsia="Times New Roman" w:hAnsi="Times New Roman"/>
          <w:sz w:val="24"/>
          <w:szCs w:val="24"/>
          <w:lang w:eastAsia="ru-RU"/>
        </w:rPr>
      </w:pPr>
      <w:r w:rsidRPr="00C07138">
        <w:rPr>
          <w:rFonts w:ascii="Times New Roman" w:hAnsi="Times New Roman"/>
          <w:sz w:val="24"/>
          <w:szCs w:val="24"/>
        </w:rPr>
        <w:tab/>
      </w:r>
      <w:r w:rsidRPr="00C07138">
        <w:rPr>
          <w:rFonts w:ascii="Times New Roman" w:hAnsi="Times New Roman"/>
          <w:b/>
          <w:sz w:val="24"/>
          <w:szCs w:val="24"/>
        </w:rPr>
        <w:t>6. В статье 33. Полномочия администрации:</w:t>
      </w:r>
    </w:p>
    <w:p w:rsidR="001A014B" w:rsidRPr="00C07138" w:rsidRDefault="001A014B" w:rsidP="001A014B">
      <w:pPr>
        <w:spacing w:after="0" w:line="240" w:lineRule="auto"/>
        <w:jc w:val="both"/>
        <w:rPr>
          <w:rFonts w:ascii="Times New Roman" w:hAnsi="Times New Roman"/>
          <w:sz w:val="24"/>
          <w:szCs w:val="24"/>
        </w:rPr>
      </w:pPr>
      <w:r w:rsidRPr="00C07138">
        <w:rPr>
          <w:rFonts w:ascii="Times New Roman" w:hAnsi="Times New Roman"/>
          <w:b/>
          <w:sz w:val="24"/>
          <w:szCs w:val="24"/>
        </w:rPr>
        <w:tab/>
      </w:r>
      <w:r w:rsidRPr="00C07138">
        <w:rPr>
          <w:rFonts w:ascii="Times New Roman" w:hAnsi="Times New Roman"/>
          <w:sz w:val="24"/>
          <w:szCs w:val="24"/>
        </w:rPr>
        <w:t>пункт 35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 - исключить;</w:t>
      </w:r>
    </w:p>
    <w:p w:rsidR="001A014B" w:rsidRPr="00C07138" w:rsidRDefault="001A014B" w:rsidP="001A014B">
      <w:pPr>
        <w:spacing w:after="0" w:line="240" w:lineRule="auto"/>
        <w:jc w:val="both"/>
        <w:rPr>
          <w:rFonts w:ascii="Times New Roman" w:hAnsi="Times New Roman"/>
          <w:sz w:val="24"/>
          <w:szCs w:val="24"/>
        </w:rPr>
      </w:pPr>
      <w:r w:rsidRPr="00C07138">
        <w:rPr>
          <w:rFonts w:ascii="Times New Roman" w:hAnsi="Times New Roman"/>
          <w:sz w:val="24"/>
          <w:szCs w:val="24"/>
        </w:rPr>
        <w:tab/>
        <w:t>пункт 59 изложить в следующей редакции: «59) осуществление деятельности по обращению с животными без владельцев, обитающими на территории поселения».</w:t>
      </w:r>
    </w:p>
    <w:p w:rsidR="001A014B" w:rsidRPr="00C07138" w:rsidRDefault="001A014B" w:rsidP="001A014B">
      <w:pPr>
        <w:spacing w:after="0" w:line="240" w:lineRule="auto"/>
        <w:jc w:val="both"/>
        <w:rPr>
          <w:rFonts w:ascii="Times New Roman" w:hAnsi="Times New Roman"/>
          <w:b/>
          <w:sz w:val="24"/>
          <w:szCs w:val="24"/>
        </w:rPr>
      </w:pPr>
      <w:r w:rsidRPr="00C07138">
        <w:rPr>
          <w:rFonts w:ascii="Times New Roman" w:hAnsi="Times New Roman"/>
          <w:sz w:val="24"/>
          <w:szCs w:val="24"/>
        </w:rPr>
        <w:tab/>
      </w:r>
      <w:r w:rsidRPr="00C07138">
        <w:rPr>
          <w:rFonts w:ascii="Times New Roman" w:hAnsi="Times New Roman"/>
          <w:b/>
          <w:sz w:val="24"/>
          <w:szCs w:val="24"/>
        </w:rPr>
        <w:t>7. В статье 34. Избирательная комиссия Широкоярского сельсовета Мошковского района Новосибирской области:</w:t>
      </w:r>
    </w:p>
    <w:p w:rsidR="001A014B" w:rsidRPr="00C07138" w:rsidRDefault="001A014B" w:rsidP="001A014B">
      <w:pPr>
        <w:spacing w:after="0" w:line="240" w:lineRule="auto"/>
        <w:jc w:val="both"/>
        <w:rPr>
          <w:rFonts w:ascii="Times New Roman" w:hAnsi="Times New Roman"/>
          <w:sz w:val="24"/>
          <w:szCs w:val="24"/>
        </w:rPr>
      </w:pPr>
      <w:r w:rsidRPr="00C07138">
        <w:rPr>
          <w:rFonts w:ascii="Times New Roman" w:hAnsi="Times New Roman"/>
          <w:sz w:val="24"/>
          <w:szCs w:val="24"/>
        </w:rPr>
        <w:tab/>
        <w:t>часть 3 дополнить абзацем следующего содержания: «Полномочия избирательной комиссии муниципального образования могут возлагаться на территориальную избирательную комиссию или на участковую избирательную комиссию, действующую в границах муниципального образования.»;</w:t>
      </w:r>
    </w:p>
    <w:p w:rsidR="001A014B" w:rsidRPr="00C07138" w:rsidRDefault="001A014B" w:rsidP="001A014B">
      <w:pPr>
        <w:spacing w:after="0" w:line="240" w:lineRule="auto"/>
        <w:jc w:val="both"/>
        <w:rPr>
          <w:rFonts w:ascii="Times New Roman" w:hAnsi="Times New Roman"/>
          <w:sz w:val="24"/>
          <w:szCs w:val="24"/>
        </w:rPr>
      </w:pPr>
      <w:r w:rsidRPr="00C07138">
        <w:rPr>
          <w:rFonts w:ascii="Times New Roman" w:hAnsi="Times New Roman"/>
          <w:sz w:val="24"/>
          <w:szCs w:val="24"/>
        </w:rPr>
        <w:tab/>
        <w:t>пункт «в» части 5 изложить в следующей редакции: «в) если полномочия территориальной избирательной комиссии возложены на избирательную комиссию Мошковского района, члены избирательной комиссии Широкоярского сельсовета назначаются на основе предложения избирательной комиссии Мошковского района.»;</w:t>
      </w:r>
    </w:p>
    <w:p w:rsidR="001A014B" w:rsidRPr="00C07138" w:rsidRDefault="001A014B" w:rsidP="001A014B">
      <w:pPr>
        <w:spacing w:after="0" w:line="240" w:lineRule="auto"/>
        <w:jc w:val="both"/>
        <w:rPr>
          <w:rFonts w:ascii="Times New Roman" w:hAnsi="Times New Roman"/>
          <w:sz w:val="24"/>
          <w:szCs w:val="24"/>
        </w:rPr>
      </w:pPr>
      <w:r w:rsidRPr="00C07138">
        <w:rPr>
          <w:rFonts w:ascii="Times New Roman" w:hAnsi="Times New Roman"/>
          <w:sz w:val="24"/>
          <w:szCs w:val="24"/>
        </w:rPr>
        <w:tab/>
        <w:t xml:space="preserve">в части 7: </w:t>
      </w:r>
    </w:p>
    <w:p w:rsidR="001A014B" w:rsidRPr="00C07138" w:rsidRDefault="001A014B" w:rsidP="001A014B">
      <w:pPr>
        <w:spacing w:after="0" w:line="240" w:lineRule="auto"/>
        <w:jc w:val="both"/>
        <w:rPr>
          <w:rFonts w:ascii="Times New Roman" w:hAnsi="Times New Roman"/>
          <w:sz w:val="24"/>
          <w:szCs w:val="24"/>
        </w:rPr>
      </w:pPr>
      <w:r w:rsidRPr="00C07138">
        <w:rPr>
          <w:rFonts w:ascii="Times New Roman" w:hAnsi="Times New Roman"/>
          <w:sz w:val="24"/>
          <w:szCs w:val="24"/>
        </w:rPr>
        <w:tab/>
        <w:t>пункт е) изложить в следующей редакции: «е) утверждает форму и число бюллетеней для голосования на выборах депутатов Совета депутатов Широкоярского сельсовета, а также форму, текст и число бюллетеней для голосования на местном референдуме»;</w:t>
      </w:r>
    </w:p>
    <w:p w:rsidR="001A014B" w:rsidRPr="00C07138" w:rsidRDefault="001A014B" w:rsidP="001A014B">
      <w:pPr>
        <w:spacing w:after="0" w:line="240" w:lineRule="auto"/>
        <w:jc w:val="both"/>
        <w:rPr>
          <w:rFonts w:ascii="Times New Roman" w:hAnsi="Times New Roman"/>
          <w:sz w:val="24"/>
          <w:szCs w:val="24"/>
        </w:rPr>
      </w:pPr>
      <w:r w:rsidRPr="00C07138">
        <w:rPr>
          <w:rFonts w:ascii="Times New Roman" w:hAnsi="Times New Roman"/>
          <w:sz w:val="24"/>
          <w:szCs w:val="24"/>
        </w:rPr>
        <w:tab/>
        <w:t>пункт е.1) признать утратившим силу;</w:t>
      </w:r>
    </w:p>
    <w:p w:rsidR="001A014B" w:rsidRPr="00C07138" w:rsidRDefault="001A014B" w:rsidP="001A014B">
      <w:pPr>
        <w:spacing w:after="0" w:line="240" w:lineRule="auto"/>
        <w:jc w:val="both"/>
        <w:rPr>
          <w:rFonts w:ascii="Times New Roman" w:hAnsi="Times New Roman"/>
          <w:sz w:val="24"/>
          <w:szCs w:val="24"/>
        </w:rPr>
      </w:pPr>
      <w:r w:rsidRPr="00C07138">
        <w:rPr>
          <w:rFonts w:ascii="Times New Roman" w:hAnsi="Times New Roman"/>
          <w:sz w:val="24"/>
          <w:szCs w:val="24"/>
        </w:rPr>
        <w:tab/>
        <w:t>пункт ж) изложить в следующей редакции: «ж) обеспечивает изготовление бюллетеней по выборам депутатов Совета депутатов, бюллетеней для голосования на местном референдуме, их доставку в нижестоящие избирательные комиссии, комиссии референдума;».</w:t>
      </w:r>
    </w:p>
    <w:p w:rsidR="007D4CBB" w:rsidRPr="00C07138" w:rsidRDefault="007D4CBB" w:rsidP="007D4CBB">
      <w:pPr>
        <w:spacing w:after="0" w:line="240" w:lineRule="auto"/>
        <w:ind w:left="142"/>
        <w:jc w:val="both"/>
        <w:rPr>
          <w:rFonts w:ascii="Times New Roman" w:eastAsia="Times New Roman" w:hAnsi="Times New Roman"/>
          <w:b/>
          <w:bCs/>
          <w:sz w:val="24"/>
          <w:szCs w:val="24"/>
          <w:lang w:eastAsia="ru-RU"/>
        </w:rPr>
      </w:pPr>
    </w:p>
    <w:p w:rsidR="001A014B" w:rsidRPr="00C07138" w:rsidRDefault="001A014B" w:rsidP="001A014B">
      <w:pPr>
        <w:keepNext/>
        <w:spacing w:after="0" w:line="240" w:lineRule="auto"/>
        <w:jc w:val="center"/>
        <w:outlineLvl w:val="0"/>
        <w:rPr>
          <w:rFonts w:ascii="Times New Roman" w:eastAsia="Times New Roman" w:hAnsi="Times New Roman"/>
          <w:b/>
          <w:sz w:val="24"/>
          <w:szCs w:val="24"/>
          <w:lang w:eastAsia="ru-RU"/>
        </w:rPr>
      </w:pPr>
      <w:r w:rsidRPr="00C07138">
        <w:rPr>
          <w:rFonts w:ascii="Times New Roman" w:eastAsia="Times New Roman" w:hAnsi="Times New Roman"/>
          <w:b/>
          <w:sz w:val="24"/>
          <w:szCs w:val="24"/>
          <w:lang w:eastAsia="ru-RU"/>
        </w:rPr>
        <w:t>АДМИНИСТРАЦИЯ ШИРОКОЯРСКОГО СЕЛЬСОВЕТА</w:t>
      </w:r>
    </w:p>
    <w:p w:rsidR="001A014B" w:rsidRPr="00C07138" w:rsidRDefault="001A014B" w:rsidP="001A014B">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b/>
          <w:sz w:val="24"/>
          <w:szCs w:val="24"/>
          <w:lang w:eastAsia="ru-RU"/>
        </w:rPr>
        <w:t xml:space="preserve">МОШКОВСКОГО </w:t>
      </w:r>
      <w:proofErr w:type="gramStart"/>
      <w:r w:rsidRPr="00C07138">
        <w:rPr>
          <w:rFonts w:ascii="Times New Roman" w:eastAsia="Times New Roman" w:hAnsi="Times New Roman"/>
          <w:b/>
          <w:sz w:val="24"/>
          <w:szCs w:val="24"/>
          <w:lang w:eastAsia="ru-RU"/>
        </w:rPr>
        <w:t>РАЙОНА  НОВОСИБИРСКОЙ</w:t>
      </w:r>
      <w:proofErr w:type="gramEnd"/>
      <w:r w:rsidRPr="00C07138">
        <w:rPr>
          <w:rFonts w:ascii="Times New Roman" w:eastAsia="Times New Roman" w:hAnsi="Times New Roman"/>
          <w:b/>
          <w:sz w:val="24"/>
          <w:szCs w:val="24"/>
          <w:lang w:eastAsia="ru-RU"/>
        </w:rPr>
        <w:t xml:space="preserve"> ОБЛАСТИ</w:t>
      </w:r>
    </w:p>
    <w:p w:rsidR="001A014B" w:rsidRPr="00C07138" w:rsidRDefault="001A014B" w:rsidP="001A014B">
      <w:pPr>
        <w:spacing w:after="0" w:line="240" w:lineRule="auto"/>
        <w:rPr>
          <w:rFonts w:ascii="Times New Roman" w:eastAsia="Times New Roman" w:hAnsi="Times New Roman"/>
          <w:b/>
          <w:sz w:val="16"/>
          <w:szCs w:val="16"/>
          <w:lang w:eastAsia="ru-RU"/>
        </w:rPr>
      </w:pPr>
    </w:p>
    <w:p w:rsidR="001A014B" w:rsidRPr="00C07138" w:rsidRDefault="001A014B" w:rsidP="001A014B">
      <w:pPr>
        <w:spacing w:after="0" w:line="240" w:lineRule="auto"/>
        <w:jc w:val="center"/>
        <w:rPr>
          <w:rFonts w:ascii="Times New Roman" w:eastAsia="Times New Roman" w:hAnsi="Times New Roman"/>
          <w:b/>
          <w:sz w:val="24"/>
          <w:szCs w:val="24"/>
          <w:lang w:eastAsia="ru-RU"/>
        </w:rPr>
      </w:pPr>
      <w:r w:rsidRPr="00C07138">
        <w:rPr>
          <w:rFonts w:ascii="Times New Roman" w:eastAsia="Times New Roman" w:hAnsi="Times New Roman"/>
          <w:b/>
          <w:sz w:val="24"/>
          <w:szCs w:val="24"/>
          <w:lang w:eastAsia="ru-RU"/>
        </w:rPr>
        <w:t>ПОСТАНОВЛЕНИЕ</w:t>
      </w:r>
    </w:p>
    <w:p w:rsidR="001A014B" w:rsidRPr="00C07138" w:rsidRDefault="001A014B" w:rsidP="001A014B">
      <w:pPr>
        <w:spacing w:after="0" w:line="240" w:lineRule="auto"/>
        <w:jc w:val="center"/>
        <w:rPr>
          <w:rFonts w:ascii="Times New Roman" w:eastAsia="Times New Roman" w:hAnsi="Times New Roman"/>
          <w:sz w:val="16"/>
          <w:szCs w:val="16"/>
          <w:lang w:eastAsia="ru-RU"/>
        </w:rPr>
      </w:pPr>
    </w:p>
    <w:p w:rsidR="001A014B" w:rsidRPr="00C07138" w:rsidRDefault="001A014B" w:rsidP="001A014B">
      <w:pPr>
        <w:spacing w:after="0" w:line="240" w:lineRule="auto"/>
        <w:jc w:val="center"/>
        <w:rPr>
          <w:rFonts w:ascii="Times New Roman" w:eastAsia="Times New Roman" w:hAnsi="Times New Roman"/>
          <w:sz w:val="24"/>
          <w:szCs w:val="24"/>
          <w:lang w:eastAsia="ru-RU"/>
        </w:rPr>
      </w:pPr>
      <w:proofErr w:type="gramStart"/>
      <w:r w:rsidRPr="00C07138">
        <w:rPr>
          <w:rFonts w:ascii="Times New Roman" w:eastAsia="Times New Roman" w:hAnsi="Times New Roman"/>
          <w:sz w:val="24"/>
          <w:szCs w:val="24"/>
          <w:lang w:eastAsia="ru-RU"/>
        </w:rPr>
        <w:t>от  28.05.2019</w:t>
      </w:r>
      <w:proofErr w:type="gramEnd"/>
      <w:r w:rsidRPr="00C07138">
        <w:rPr>
          <w:rFonts w:ascii="Times New Roman" w:eastAsia="Times New Roman" w:hAnsi="Times New Roman"/>
          <w:sz w:val="24"/>
          <w:szCs w:val="24"/>
          <w:lang w:eastAsia="ru-RU"/>
        </w:rPr>
        <w:t xml:space="preserve">            №   67</w:t>
      </w:r>
    </w:p>
    <w:p w:rsidR="001A014B" w:rsidRPr="00C07138" w:rsidRDefault="001A014B" w:rsidP="001A014B">
      <w:pPr>
        <w:spacing w:after="0" w:line="240" w:lineRule="auto"/>
        <w:jc w:val="center"/>
        <w:rPr>
          <w:rFonts w:ascii="Times New Roman" w:eastAsia="Times New Roman" w:hAnsi="Times New Roman"/>
          <w:sz w:val="16"/>
          <w:szCs w:val="16"/>
          <w:lang w:eastAsia="ru-RU"/>
        </w:rPr>
      </w:pPr>
    </w:p>
    <w:p w:rsidR="001A014B" w:rsidRPr="00C07138" w:rsidRDefault="001A014B" w:rsidP="001A014B">
      <w:pPr>
        <w:spacing w:after="0" w:line="240" w:lineRule="auto"/>
        <w:ind w:left="360"/>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 xml:space="preserve">Об утверждении плана проведения месячника безопасности людей на водных </w:t>
      </w:r>
      <w:r w:rsidR="00C07138">
        <w:rPr>
          <w:rFonts w:ascii="Times New Roman" w:eastAsia="Times New Roman" w:hAnsi="Times New Roman"/>
          <w:sz w:val="24"/>
          <w:szCs w:val="24"/>
          <w:lang w:eastAsia="ru-RU"/>
        </w:rPr>
        <w:t xml:space="preserve">                           </w:t>
      </w:r>
      <w:r w:rsidRPr="00C07138">
        <w:rPr>
          <w:rFonts w:ascii="Times New Roman" w:eastAsia="Times New Roman" w:hAnsi="Times New Roman"/>
          <w:sz w:val="24"/>
          <w:szCs w:val="24"/>
          <w:lang w:eastAsia="ru-RU"/>
        </w:rPr>
        <w:t xml:space="preserve">объектах на территории Широкоярского сельсовета Мошковского района </w:t>
      </w:r>
      <w:r w:rsidR="00C07138">
        <w:rPr>
          <w:rFonts w:ascii="Times New Roman" w:eastAsia="Times New Roman" w:hAnsi="Times New Roman"/>
          <w:sz w:val="24"/>
          <w:szCs w:val="24"/>
          <w:lang w:eastAsia="ru-RU"/>
        </w:rPr>
        <w:t xml:space="preserve">                       </w:t>
      </w:r>
      <w:r w:rsidRPr="00C07138">
        <w:rPr>
          <w:rFonts w:ascii="Times New Roman" w:eastAsia="Times New Roman" w:hAnsi="Times New Roman"/>
          <w:sz w:val="24"/>
          <w:szCs w:val="24"/>
          <w:lang w:eastAsia="ru-RU"/>
        </w:rPr>
        <w:t>Новосибирской области в 2019 году</w:t>
      </w:r>
    </w:p>
    <w:p w:rsidR="001A014B" w:rsidRPr="00C07138" w:rsidRDefault="001A014B" w:rsidP="001A014B">
      <w:pPr>
        <w:spacing w:after="0" w:line="240" w:lineRule="auto"/>
        <w:ind w:left="360"/>
        <w:rPr>
          <w:rFonts w:ascii="Times New Roman" w:eastAsia="Times New Roman" w:hAnsi="Times New Roman"/>
          <w:sz w:val="16"/>
          <w:szCs w:val="16"/>
          <w:lang w:eastAsia="ru-RU"/>
        </w:rPr>
      </w:pPr>
      <w:r w:rsidRPr="00C07138">
        <w:rPr>
          <w:rFonts w:ascii="Times New Roman" w:eastAsia="Times New Roman" w:hAnsi="Times New Roman"/>
          <w:sz w:val="24"/>
          <w:szCs w:val="24"/>
          <w:lang w:eastAsia="ru-RU"/>
        </w:rPr>
        <w:t xml:space="preserve">              </w:t>
      </w:r>
    </w:p>
    <w:p w:rsidR="001A014B" w:rsidRPr="00C07138" w:rsidRDefault="001A014B" w:rsidP="001A014B">
      <w:pPr>
        <w:spacing w:after="0" w:line="240" w:lineRule="auto"/>
        <w:jc w:val="both"/>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 xml:space="preserve">           В соответствии с Федеральным законом от 06.10.2003 № 131-ФЗ «Об общих принципах организации местного самоуправления в Российской Федерации», на основании постановления администрации Мошковского района Новосибирской области от 27.05.2019 № 632-па «Об утверждении плана проведения месячника безопасности людей на водных объектах Мошковского района новосибирской области в 2019 году», в целях улучшения </w:t>
      </w:r>
      <w:r w:rsidRPr="00C07138">
        <w:rPr>
          <w:rFonts w:ascii="Times New Roman" w:eastAsia="Times New Roman" w:hAnsi="Times New Roman"/>
          <w:sz w:val="24"/>
          <w:szCs w:val="24"/>
          <w:lang w:eastAsia="ru-RU"/>
        </w:rPr>
        <w:lastRenderedPageBreak/>
        <w:t xml:space="preserve">профилактической и организационной работы по обеспечению безопасности людей на водных объектах на территории поселения, </w:t>
      </w:r>
    </w:p>
    <w:p w:rsidR="001A014B" w:rsidRPr="00C07138" w:rsidRDefault="001A014B" w:rsidP="001A014B">
      <w:pPr>
        <w:spacing w:after="0" w:line="240" w:lineRule="auto"/>
        <w:jc w:val="both"/>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ПОСТАНОВЛЯЮ:</w:t>
      </w:r>
    </w:p>
    <w:p w:rsidR="001A014B" w:rsidRPr="00C07138" w:rsidRDefault="001A014B" w:rsidP="001A014B">
      <w:pPr>
        <w:spacing w:after="0" w:line="240" w:lineRule="auto"/>
        <w:jc w:val="both"/>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ab/>
        <w:t>1. Утвердить сроки проведения месячника безопасности на водных объектах на территории Широкоярского сельсовета Мошковского района Новосибирской области с 24 мая по 15 сентября 2019 года.</w:t>
      </w:r>
    </w:p>
    <w:p w:rsidR="001A014B" w:rsidRPr="00C07138" w:rsidRDefault="001A014B" w:rsidP="001A014B">
      <w:pPr>
        <w:spacing w:after="0" w:line="240" w:lineRule="auto"/>
        <w:jc w:val="both"/>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ab/>
        <w:t>2. Утвердить прилагаемый План проведения месячника безопасности людей на водных объектах на территории Широкоярского сельсовета Мошковского района Новосибирской области в период купального сезона 2019 года.</w:t>
      </w:r>
    </w:p>
    <w:p w:rsidR="001A014B" w:rsidRPr="00C07138" w:rsidRDefault="001A014B" w:rsidP="001A014B">
      <w:pPr>
        <w:spacing w:after="0" w:line="240" w:lineRule="auto"/>
        <w:jc w:val="both"/>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ab/>
        <w:t>3.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1A014B" w:rsidRPr="00C07138" w:rsidRDefault="001A014B" w:rsidP="001A014B">
      <w:pPr>
        <w:spacing w:after="0" w:line="240" w:lineRule="auto"/>
        <w:jc w:val="both"/>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ab/>
        <w:t>4.  Контроль за исполнением настоящего постановления оставляю за собой.</w:t>
      </w:r>
    </w:p>
    <w:p w:rsidR="001A014B" w:rsidRPr="00C07138" w:rsidRDefault="001A014B" w:rsidP="001A014B">
      <w:pPr>
        <w:spacing w:after="0" w:line="240" w:lineRule="auto"/>
        <w:jc w:val="both"/>
        <w:rPr>
          <w:rFonts w:ascii="Times New Roman" w:eastAsia="Times New Roman" w:hAnsi="Times New Roman"/>
          <w:sz w:val="16"/>
          <w:szCs w:val="16"/>
          <w:lang w:eastAsia="ru-RU"/>
        </w:rPr>
      </w:pPr>
    </w:p>
    <w:p w:rsidR="001A014B" w:rsidRPr="00C07138" w:rsidRDefault="001A014B" w:rsidP="001A014B">
      <w:pPr>
        <w:spacing w:after="0" w:line="240" w:lineRule="auto"/>
        <w:jc w:val="both"/>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Глава Широкоярского сельсовета</w:t>
      </w:r>
    </w:p>
    <w:p w:rsidR="001A014B" w:rsidRDefault="001A014B" w:rsidP="001A014B">
      <w:pPr>
        <w:spacing w:after="0" w:line="240" w:lineRule="auto"/>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 xml:space="preserve">Мошковского района Новосибирской области                                      </w:t>
      </w:r>
      <w:r w:rsidR="00C07138">
        <w:rPr>
          <w:rFonts w:ascii="Times New Roman" w:eastAsia="Times New Roman" w:hAnsi="Times New Roman"/>
          <w:sz w:val="24"/>
          <w:szCs w:val="24"/>
          <w:lang w:eastAsia="ru-RU"/>
        </w:rPr>
        <w:t xml:space="preserve">                        </w:t>
      </w:r>
      <w:r w:rsidRPr="00C07138">
        <w:rPr>
          <w:rFonts w:ascii="Times New Roman" w:eastAsia="Times New Roman" w:hAnsi="Times New Roman"/>
          <w:sz w:val="24"/>
          <w:szCs w:val="24"/>
          <w:lang w:eastAsia="ru-RU"/>
        </w:rPr>
        <w:t xml:space="preserve"> </w:t>
      </w:r>
      <w:proofErr w:type="spellStart"/>
      <w:r w:rsidRPr="00C07138">
        <w:rPr>
          <w:rFonts w:ascii="Times New Roman" w:eastAsia="Times New Roman" w:hAnsi="Times New Roman"/>
          <w:sz w:val="24"/>
          <w:szCs w:val="24"/>
          <w:lang w:eastAsia="ru-RU"/>
        </w:rPr>
        <w:t>А.М.Шашлов</w:t>
      </w:r>
      <w:proofErr w:type="spellEnd"/>
    </w:p>
    <w:p w:rsidR="00C07138" w:rsidRPr="00C07138" w:rsidRDefault="00C07138" w:rsidP="001A014B">
      <w:pPr>
        <w:spacing w:after="0" w:line="240" w:lineRule="auto"/>
        <w:rPr>
          <w:rFonts w:ascii="Times New Roman" w:eastAsia="Times New Roman" w:hAnsi="Times New Roman"/>
          <w:sz w:val="16"/>
          <w:szCs w:val="16"/>
          <w:lang w:eastAsia="ru-RU"/>
        </w:rPr>
      </w:pPr>
    </w:p>
    <w:p w:rsidR="00C07138" w:rsidRPr="00C07138" w:rsidRDefault="00C07138" w:rsidP="00C07138">
      <w:pPr>
        <w:spacing w:after="0" w:line="240" w:lineRule="auto"/>
        <w:jc w:val="right"/>
        <w:rPr>
          <w:rFonts w:ascii="Times New Roman" w:eastAsia="Times New Roman" w:hAnsi="Times New Roman"/>
          <w:b/>
          <w:sz w:val="24"/>
          <w:szCs w:val="24"/>
          <w:lang w:eastAsia="ru-RU"/>
        </w:rPr>
      </w:pPr>
      <w:r w:rsidRPr="00C07138">
        <w:rPr>
          <w:rFonts w:ascii="Times New Roman" w:eastAsia="Times New Roman" w:hAnsi="Times New Roman"/>
          <w:b/>
          <w:sz w:val="24"/>
          <w:szCs w:val="24"/>
          <w:lang w:eastAsia="ru-RU"/>
        </w:rPr>
        <w:t>УТВЕРЖДЕН</w:t>
      </w:r>
    </w:p>
    <w:p w:rsidR="00C07138" w:rsidRPr="00C07138" w:rsidRDefault="00C07138" w:rsidP="00C07138">
      <w:pPr>
        <w:spacing w:after="0" w:line="240" w:lineRule="auto"/>
        <w:jc w:val="right"/>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 xml:space="preserve">постановлением администрации </w:t>
      </w:r>
    </w:p>
    <w:p w:rsidR="00C07138" w:rsidRPr="00C07138" w:rsidRDefault="00C07138" w:rsidP="00C07138">
      <w:pPr>
        <w:spacing w:after="0" w:line="240" w:lineRule="auto"/>
        <w:jc w:val="right"/>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Широкоярского сельсовета</w:t>
      </w:r>
    </w:p>
    <w:p w:rsidR="00C07138" w:rsidRPr="00C07138" w:rsidRDefault="00C07138" w:rsidP="00C07138">
      <w:pPr>
        <w:spacing w:after="0" w:line="240" w:lineRule="auto"/>
        <w:jc w:val="right"/>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 xml:space="preserve"> Мошковского района</w:t>
      </w:r>
    </w:p>
    <w:p w:rsidR="00C07138" w:rsidRPr="00C07138" w:rsidRDefault="00C07138" w:rsidP="00C07138">
      <w:pPr>
        <w:spacing w:after="0" w:line="240" w:lineRule="auto"/>
        <w:jc w:val="right"/>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Новосибирской области</w:t>
      </w:r>
    </w:p>
    <w:p w:rsidR="00C07138" w:rsidRPr="00C07138" w:rsidRDefault="00C07138" w:rsidP="00C07138">
      <w:pPr>
        <w:spacing w:after="0" w:line="240" w:lineRule="auto"/>
        <w:jc w:val="right"/>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 xml:space="preserve">от 28.05.2019 № 67 </w:t>
      </w:r>
    </w:p>
    <w:p w:rsidR="00C07138" w:rsidRPr="00C07138" w:rsidRDefault="00C07138" w:rsidP="00C07138">
      <w:pPr>
        <w:spacing w:after="0" w:line="240" w:lineRule="auto"/>
        <w:jc w:val="right"/>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 xml:space="preserve">                                                                                                                                                                                                </w:t>
      </w:r>
    </w:p>
    <w:p w:rsidR="00C07138" w:rsidRPr="00C07138" w:rsidRDefault="00C07138" w:rsidP="00C07138">
      <w:pPr>
        <w:spacing w:after="0" w:line="240" w:lineRule="auto"/>
        <w:jc w:val="center"/>
        <w:rPr>
          <w:rFonts w:ascii="Times New Roman" w:eastAsia="Times New Roman" w:hAnsi="Times New Roman"/>
          <w:b/>
          <w:sz w:val="24"/>
          <w:szCs w:val="24"/>
          <w:lang w:eastAsia="ru-RU"/>
        </w:rPr>
      </w:pPr>
      <w:r w:rsidRPr="00C07138">
        <w:rPr>
          <w:rFonts w:ascii="Times New Roman" w:eastAsia="Times New Roman" w:hAnsi="Times New Roman"/>
          <w:b/>
          <w:sz w:val="24"/>
          <w:szCs w:val="24"/>
          <w:lang w:eastAsia="ru-RU"/>
        </w:rPr>
        <w:t>ПЛАН</w:t>
      </w:r>
    </w:p>
    <w:p w:rsidR="00C07138" w:rsidRPr="00C07138" w:rsidRDefault="00C07138" w:rsidP="00C07138">
      <w:pPr>
        <w:spacing w:after="0" w:line="240" w:lineRule="auto"/>
        <w:jc w:val="center"/>
        <w:rPr>
          <w:rFonts w:ascii="Times New Roman" w:eastAsia="Times New Roman" w:hAnsi="Times New Roman"/>
          <w:b/>
          <w:sz w:val="24"/>
          <w:szCs w:val="24"/>
          <w:lang w:eastAsia="ru-RU"/>
        </w:rPr>
      </w:pPr>
      <w:r w:rsidRPr="00C07138">
        <w:rPr>
          <w:rFonts w:ascii="Times New Roman" w:eastAsia="Times New Roman" w:hAnsi="Times New Roman"/>
          <w:b/>
          <w:sz w:val="24"/>
          <w:szCs w:val="24"/>
          <w:lang w:eastAsia="ru-RU"/>
        </w:rPr>
        <w:t xml:space="preserve"> проведения Месячника безопасности людей на водных объектах на </w:t>
      </w:r>
      <w:proofErr w:type="gramStart"/>
      <w:r w:rsidRPr="00C07138">
        <w:rPr>
          <w:rFonts w:ascii="Times New Roman" w:eastAsia="Times New Roman" w:hAnsi="Times New Roman"/>
          <w:b/>
          <w:sz w:val="24"/>
          <w:szCs w:val="24"/>
          <w:lang w:eastAsia="ru-RU"/>
        </w:rPr>
        <w:t>территории  Широкоярского</w:t>
      </w:r>
      <w:proofErr w:type="gramEnd"/>
      <w:r w:rsidRPr="00C07138">
        <w:rPr>
          <w:rFonts w:ascii="Times New Roman" w:eastAsia="Times New Roman" w:hAnsi="Times New Roman"/>
          <w:b/>
          <w:sz w:val="24"/>
          <w:szCs w:val="24"/>
          <w:lang w:eastAsia="ru-RU"/>
        </w:rPr>
        <w:t xml:space="preserve"> сельсовета Мошковского района Новосибирской области  </w:t>
      </w:r>
      <w:r>
        <w:rPr>
          <w:rFonts w:ascii="Times New Roman" w:eastAsia="Times New Roman" w:hAnsi="Times New Roman"/>
          <w:b/>
          <w:sz w:val="24"/>
          <w:szCs w:val="24"/>
          <w:lang w:eastAsia="ru-RU"/>
        </w:rPr>
        <w:t xml:space="preserve">                                         </w:t>
      </w:r>
      <w:r w:rsidRPr="00C07138">
        <w:rPr>
          <w:rFonts w:ascii="Times New Roman" w:eastAsia="Times New Roman" w:hAnsi="Times New Roman"/>
          <w:b/>
          <w:sz w:val="24"/>
          <w:szCs w:val="24"/>
          <w:lang w:eastAsia="ru-RU"/>
        </w:rPr>
        <w:t>на период купального сезона 2019 года</w:t>
      </w:r>
    </w:p>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(с 24 мая по 15 сентября 2019 года)</w:t>
      </w:r>
    </w:p>
    <w:p w:rsidR="00C07138" w:rsidRPr="00C07138" w:rsidRDefault="00C07138" w:rsidP="001A014B">
      <w:pPr>
        <w:spacing w:after="0" w:line="240" w:lineRule="auto"/>
        <w:rPr>
          <w:rFonts w:ascii="Times New Roman" w:eastAsia="Times New Roman" w:hAnsi="Times New Roman"/>
          <w:sz w:val="16"/>
          <w:szCs w:val="16"/>
          <w:lang w:eastAsia="ru-R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92"/>
        <w:gridCol w:w="2410"/>
        <w:gridCol w:w="2268"/>
      </w:tblGrid>
      <w:tr w:rsidR="00C07138" w:rsidRPr="00C07138" w:rsidTr="00C07138">
        <w:tc>
          <w:tcPr>
            <w:tcW w:w="64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 п/п</w:t>
            </w:r>
          </w:p>
        </w:tc>
        <w:tc>
          <w:tcPr>
            <w:tcW w:w="4592"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Наименование мероприятий</w:t>
            </w:r>
          </w:p>
        </w:tc>
        <w:tc>
          <w:tcPr>
            <w:tcW w:w="2410"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Срок исполнения</w:t>
            </w:r>
          </w:p>
        </w:tc>
        <w:tc>
          <w:tcPr>
            <w:tcW w:w="226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 xml:space="preserve"> Ответственные </w:t>
            </w:r>
          </w:p>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 xml:space="preserve">исполнители </w:t>
            </w:r>
          </w:p>
        </w:tc>
      </w:tr>
      <w:tr w:rsidR="00C07138" w:rsidRPr="00C07138" w:rsidTr="00C07138">
        <w:tc>
          <w:tcPr>
            <w:tcW w:w="64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1</w:t>
            </w:r>
          </w:p>
        </w:tc>
        <w:tc>
          <w:tcPr>
            <w:tcW w:w="4592"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2</w:t>
            </w:r>
          </w:p>
        </w:tc>
        <w:tc>
          <w:tcPr>
            <w:tcW w:w="2410"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3</w:t>
            </w:r>
          </w:p>
        </w:tc>
        <w:tc>
          <w:tcPr>
            <w:tcW w:w="226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4</w:t>
            </w:r>
          </w:p>
        </w:tc>
      </w:tr>
      <w:tr w:rsidR="00C07138" w:rsidRPr="00C07138" w:rsidTr="00C07138">
        <w:tc>
          <w:tcPr>
            <w:tcW w:w="64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1.</w:t>
            </w:r>
          </w:p>
        </w:tc>
        <w:tc>
          <w:tcPr>
            <w:tcW w:w="4592" w:type="dxa"/>
          </w:tcPr>
          <w:p w:rsidR="00C07138" w:rsidRPr="00C07138" w:rsidRDefault="00C07138" w:rsidP="00C07138">
            <w:pPr>
              <w:spacing w:after="0" w:line="240" w:lineRule="auto"/>
              <w:jc w:val="both"/>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Проведение заседания КЧС и ПБ администрации по вопросам подготовки и осуществления мероприятий по обеспечению безопасности людей на водных объектах на территории Широкоярского сельсовета в  период  с мая по сентябрь 2019 года.</w:t>
            </w:r>
          </w:p>
        </w:tc>
        <w:tc>
          <w:tcPr>
            <w:tcW w:w="2410"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 xml:space="preserve"> май - сентябрь</w:t>
            </w:r>
          </w:p>
          <w:p w:rsidR="00C07138" w:rsidRPr="00C07138" w:rsidRDefault="00C07138" w:rsidP="00C07138">
            <w:pPr>
              <w:spacing w:after="0" w:line="240" w:lineRule="auto"/>
              <w:jc w:val="center"/>
              <w:rPr>
                <w:rFonts w:ascii="Times New Roman" w:eastAsia="Times New Roman" w:hAnsi="Times New Roman"/>
                <w:sz w:val="24"/>
                <w:szCs w:val="24"/>
                <w:lang w:eastAsia="ru-RU"/>
              </w:rPr>
            </w:pPr>
          </w:p>
        </w:tc>
        <w:tc>
          <w:tcPr>
            <w:tcW w:w="226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Председатель и члены КЧС и ПБ</w:t>
            </w:r>
          </w:p>
        </w:tc>
      </w:tr>
      <w:tr w:rsidR="00C07138" w:rsidRPr="00C07138" w:rsidTr="00C07138">
        <w:tc>
          <w:tcPr>
            <w:tcW w:w="648" w:type="dxa"/>
          </w:tcPr>
          <w:p w:rsidR="00C07138" w:rsidRPr="00C07138" w:rsidRDefault="00C07138" w:rsidP="00C07138">
            <w:pPr>
              <w:spacing w:after="0" w:line="240" w:lineRule="auto"/>
              <w:jc w:val="center"/>
              <w:rPr>
                <w:rFonts w:ascii="Times New Roman" w:eastAsia="Times New Roman" w:hAnsi="Times New Roman"/>
                <w:sz w:val="24"/>
                <w:szCs w:val="24"/>
                <w:lang w:val="en-US" w:eastAsia="ru-RU"/>
              </w:rPr>
            </w:pPr>
            <w:r w:rsidRPr="00C07138">
              <w:rPr>
                <w:rFonts w:ascii="Times New Roman" w:eastAsia="Times New Roman" w:hAnsi="Times New Roman"/>
                <w:sz w:val="24"/>
                <w:szCs w:val="24"/>
                <w:lang w:eastAsia="ru-RU"/>
              </w:rPr>
              <w:t>2.</w:t>
            </w:r>
          </w:p>
          <w:p w:rsidR="00C07138" w:rsidRPr="00C07138" w:rsidRDefault="00C07138" w:rsidP="00C07138">
            <w:pPr>
              <w:spacing w:after="0" w:line="240" w:lineRule="auto"/>
              <w:jc w:val="center"/>
              <w:rPr>
                <w:rFonts w:ascii="Times New Roman" w:eastAsia="Times New Roman" w:hAnsi="Times New Roman"/>
                <w:sz w:val="24"/>
                <w:szCs w:val="24"/>
                <w:lang w:val="en-US" w:eastAsia="ru-RU"/>
              </w:rPr>
            </w:pPr>
          </w:p>
        </w:tc>
        <w:tc>
          <w:tcPr>
            <w:tcW w:w="4592" w:type="dxa"/>
          </w:tcPr>
          <w:p w:rsidR="00C07138" w:rsidRPr="00C07138" w:rsidRDefault="00C07138" w:rsidP="00C07138">
            <w:pPr>
              <w:spacing w:after="0" w:line="240" w:lineRule="auto"/>
              <w:jc w:val="both"/>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 xml:space="preserve">Информирование населения Широкоярского сельсовета о правилах безопасного поселения </w:t>
            </w:r>
            <w:proofErr w:type="gramStart"/>
            <w:r w:rsidRPr="00C07138">
              <w:rPr>
                <w:rFonts w:ascii="Times New Roman" w:eastAsia="Times New Roman" w:hAnsi="Times New Roman"/>
                <w:sz w:val="24"/>
                <w:szCs w:val="24"/>
                <w:lang w:eastAsia="ru-RU"/>
              </w:rPr>
              <w:t>( отдыха</w:t>
            </w:r>
            <w:proofErr w:type="gramEnd"/>
            <w:r w:rsidRPr="00C07138">
              <w:rPr>
                <w:rFonts w:ascii="Times New Roman" w:eastAsia="Times New Roman" w:hAnsi="Times New Roman"/>
                <w:sz w:val="24"/>
                <w:szCs w:val="24"/>
                <w:lang w:eastAsia="ru-RU"/>
              </w:rPr>
              <w:t xml:space="preserve">) людей на пляжах и в местах массового ( неорганизованного) отдыха людей на водных объектах, в средствах массовой информации в период купального сезона.    </w:t>
            </w:r>
          </w:p>
        </w:tc>
        <w:tc>
          <w:tcPr>
            <w:tcW w:w="2410"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 xml:space="preserve"> май - сентябрь</w:t>
            </w:r>
          </w:p>
          <w:p w:rsidR="00C07138" w:rsidRPr="00C07138" w:rsidRDefault="00C07138" w:rsidP="00C07138">
            <w:pPr>
              <w:spacing w:after="0" w:line="240" w:lineRule="auto"/>
              <w:jc w:val="center"/>
              <w:rPr>
                <w:rFonts w:ascii="Times New Roman" w:eastAsia="Times New Roman" w:hAnsi="Times New Roman"/>
                <w:sz w:val="24"/>
                <w:szCs w:val="24"/>
                <w:lang w:eastAsia="ru-RU"/>
              </w:rPr>
            </w:pPr>
          </w:p>
        </w:tc>
        <w:tc>
          <w:tcPr>
            <w:tcW w:w="226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 xml:space="preserve">Глава Широкоярского сельсовета, председатель </w:t>
            </w:r>
            <w:proofErr w:type="spellStart"/>
            <w:r w:rsidRPr="00C07138">
              <w:rPr>
                <w:rFonts w:ascii="Times New Roman" w:eastAsia="Times New Roman" w:hAnsi="Times New Roman"/>
                <w:sz w:val="24"/>
                <w:szCs w:val="24"/>
                <w:lang w:eastAsia="ru-RU"/>
              </w:rPr>
              <w:t>КЧСиПБ</w:t>
            </w:r>
            <w:proofErr w:type="spellEnd"/>
          </w:p>
        </w:tc>
      </w:tr>
      <w:tr w:rsidR="00C07138" w:rsidRPr="00C07138" w:rsidTr="00C07138">
        <w:tc>
          <w:tcPr>
            <w:tcW w:w="64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3.</w:t>
            </w:r>
          </w:p>
        </w:tc>
        <w:tc>
          <w:tcPr>
            <w:tcW w:w="4592" w:type="dxa"/>
          </w:tcPr>
          <w:p w:rsidR="00C07138" w:rsidRPr="00C07138" w:rsidRDefault="00C07138" w:rsidP="00C07138">
            <w:pPr>
              <w:spacing w:after="0" w:line="240" w:lineRule="auto"/>
              <w:jc w:val="both"/>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Выставление знаков безопасности «Купание запрещено» в местах массового (неорганизованного) отдыха людей на водных объектах на территории муниципального образования.</w:t>
            </w:r>
          </w:p>
        </w:tc>
        <w:tc>
          <w:tcPr>
            <w:tcW w:w="2410"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май - сентябрь</w:t>
            </w:r>
          </w:p>
          <w:p w:rsidR="00C07138" w:rsidRPr="00C07138" w:rsidRDefault="00C07138" w:rsidP="00C07138">
            <w:pPr>
              <w:spacing w:after="0" w:line="240" w:lineRule="auto"/>
              <w:jc w:val="center"/>
              <w:rPr>
                <w:rFonts w:ascii="Times New Roman" w:eastAsia="Times New Roman" w:hAnsi="Times New Roman"/>
                <w:sz w:val="24"/>
                <w:szCs w:val="24"/>
                <w:lang w:eastAsia="ru-RU"/>
              </w:rPr>
            </w:pPr>
          </w:p>
        </w:tc>
        <w:tc>
          <w:tcPr>
            <w:tcW w:w="226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Администрация МО</w:t>
            </w:r>
          </w:p>
        </w:tc>
      </w:tr>
      <w:tr w:rsidR="00C07138" w:rsidRPr="00C07138" w:rsidTr="00C07138">
        <w:tc>
          <w:tcPr>
            <w:tcW w:w="64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lastRenderedPageBreak/>
              <w:t>4.</w:t>
            </w:r>
          </w:p>
        </w:tc>
        <w:tc>
          <w:tcPr>
            <w:tcW w:w="4592" w:type="dxa"/>
          </w:tcPr>
          <w:p w:rsidR="00C07138" w:rsidRPr="00C07138" w:rsidRDefault="00C07138" w:rsidP="00C07138">
            <w:pPr>
              <w:spacing w:after="0" w:line="240" w:lineRule="auto"/>
              <w:jc w:val="both"/>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Проведение инструктажей граждан с выдачей листовок, памяток по профилактике безопасности людей  на водных объектах в период купального сезона 2019 года.</w:t>
            </w:r>
          </w:p>
        </w:tc>
        <w:tc>
          <w:tcPr>
            <w:tcW w:w="2410"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proofErr w:type="gramStart"/>
            <w:r w:rsidRPr="00C07138">
              <w:rPr>
                <w:rFonts w:ascii="Times New Roman" w:eastAsia="Times New Roman" w:hAnsi="Times New Roman"/>
                <w:sz w:val="24"/>
                <w:szCs w:val="24"/>
                <w:lang w:eastAsia="ru-RU"/>
              </w:rPr>
              <w:t>май  -</w:t>
            </w:r>
            <w:proofErr w:type="gramEnd"/>
            <w:r w:rsidRPr="00C07138">
              <w:rPr>
                <w:rFonts w:ascii="Times New Roman" w:eastAsia="Times New Roman" w:hAnsi="Times New Roman"/>
                <w:sz w:val="24"/>
                <w:szCs w:val="24"/>
                <w:lang w:eastAsia="ru-RU"/>
              </w:rPr>
              <w:t xml:space="preserve"> сентябрь</w:t>
            </w:r>
          </w:p>
          <w:p w:rsidR="00C07138" w:rsidRPr="00C07138" w:rsidRDefault="00C07138" w:rsidP="00C07138">
            <w:pPr>
              <w:spacing w:after="0" w:line="240" w:lineRule="auto"/>
              <w:jc w:val="center"/>
              <w:rPr>
                <w:rFonts w:ascii="Times New Roman" w:eastAsia="Times New Roman" w:hAnsi="Times New Roman"/>
                <w:sz w:val="24"/>
                <w:szCs w:val="24"/>
                <w:lang w:eastAsia="ru-RU"/>
              </w:rPr>
            </w:pPr>
          </w:p>
        </w:tc>
        <w:tc>
          <w:tcPr>
            <w:tcW w:w="226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Администрация МО</w:t>
            </w:r>
          </w:p>
        </w:tc>
      </w:tr>
      <w:tr w:rsidR="00C07138" w:rsidRPr="00C07138" w:rsidTr="00C07138">
        <w:trPr>
          <w:trHeight w:val="1071"/>
        </w:trPr>
        <w:tc>
          <w:tcPr>
            <w:tcW w:w="64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5.</w:t>
            </w:r>
          </w:p>
        </w:tc>
        <w:tc>
          <w:tcPr>
            <w:tcW w:w="4592" w:type="dxa"/>
          </w:tcPr>
          <w:p w:rsidR="00C07138" w:rsidRPr="00C07138" w:rsidRDefault="00C07138" w:rsidP="00C07138">
            <w:pPr>
              <w:spacing w:after="0" w:line="240" w:lineRule="auto"/>
              <w:jc w:val="both"/>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Проведение совместных выездов (рейдов) по  проверке мест массового (неорганизованного) отдыха людей на водных объектах в период купального сезона 2019 года.</w:t>
            </w:r>
          </w:p>
        </w:tc>
        <w:tc>
          <w:tcPr>
            <w:tcW w:w="2410"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май- сентябрь</w:t>
            </w:r>
          </w:p>
        </w:tc>
        <w:tc>
          <w:tcPr>
            <w:tcW w:w="226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Администрация МО во взаимодействии с МКУ «Центр защиты населения» Мошковского района</w:t>
            </w:r>
          </w:p>
          <w:p w:rsidR="00C07138" w:rsidRPr="00C07138" w:rsidRDefault="00C07138" w:rsidP="00C07138">
            <w:pPr>
              <w:spacing w:after="0" w:line="240" w:lineRule="auto"/>
              <w:jc w:val="center"/>
              <w:rPr>
                <w:rFonts w:ascii="Times New Roman" w:eastAsia="Times New Roman" w:hAnsi="Times New Roman"/>
                <w:sz w:val="24"/>
                <w:szCs w:val="24"/>
                <w:lang w:eastAsia="ru-RU"/>
              </w:rPr>
            </w:pPr>
          </w:p>
        </w:tc>
      </w:tr>
      <w:tr w:rsidR="00C07138" w:rsidRPr="00C07138" w:rsidTr="00C07138">
        <w:trPr>
          <w:trHeight w:val="1071"/>
        </w:trPr>
        <w:tc>
          <w:tcPr>
            <w:tcW w:w="64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6.</w:t>
            </w:r>
          </w:p>
        </w:tc>
        <w:tc>
          <w:tcPr>
            <w:tcW w:w="4592" w:type="dxa"/>
          </w:tcPr>
          <w:p w:rsidR="00C07138" w:rsidRPr="00C07138" w:rsidRDefault="00C07138" w:rsidP="00C07138">
            <w:pPr>
              <w:spacing w:after="0" w:line="240" w:lineRule="auto"/>
              <w:jc w:val="both"/>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Работы по выявлению незарегистрированных мест массового (неорганизованного) отдыха людей на водных объектах муниципального образования Широкоярского сельсовета в период купального сезона 2019 года.</w:t>
            </w:r>
          </w:p>
        </w:tc>
        <w:tc>
          <w:tcPr>
            <w:tcW w:w="2410"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 xml:space="preserve"> июнь - сентябрь</w:t>
            </w:r>
          </w:p>
        </w:tc>
        <w:tc>
          <w:tcPr>
            <w:tcW w:w="226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Администрация МО во взаимодействии с МКУ «Центр защиты населения» Мошковского района</w:t>
            </w:r>
          </w:p>
        </w:tc>
      </w:tr>
      <w:tr w:rsidR="00C07138" w:rsidRPr="00C07138" w:rsidTr="00C07138">
        <w:trPr>
          <w:trHeight w:val="564"/>
        </w:trPr>
        <w:tc>
          <w:tcPr>
            <w:tcW w:w="64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7.</w:t>
            </w:r>
          </w:p>
        </w:tc>
        <w:tc>
          <w:tcPr>
            <w:tcW w:w="4592" w:type="dxa"/>
          </w:tcPr>
          <w:p w:rsidR="00C07138" w:rsidRPr="00C07138" w:rsidRDefault="00C07138" w:rsidP="00C07138">
            <w:pPr>
              <w:spacing w:after="0" w:line="240" w:lineRule="auto"/>
              <w:jc w:val="both"/>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 xml:space="preserve">Организация и создание подвижных маневренных групп МО для проверки мест массового не организованного отдыха людей. </w:t>
            </w:r>
          </w:p>
        </w:tc>
        <w:tc>
          <w:tcPr>
            <w:tcW w:w="2410"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июнь- август</w:t>
            </w:r>
          </w:p>
        </w:tc>
        <w:tc>
          <w:tcPr>
            <w:tcW w:w="226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Администрация МО</w:t>
            </w:r>
          </w:p>
        </w:tc>
      </w:tr>
      <w:tr w:rsidR="00C07138" w:rsidRPr="00C07138" w:rsidTr="00C07138">
        <w:trPr>
          <w:trHeight w:val="1071"/>
        </w:trPr>
        <w:tc>
          <w:tcPr>
            <w:tcW w:w="64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8.</w:t>
            </w:r>
          </w:p>
        </w:tc>
        <w:tc>
          <w:tcPr>
            <w:tcW w:w="4592" w:type="dxa"/>
          </w:tcPr>
          <w:p w:rsidR="00C07138" w:rsidRPr="00C07138" w:rsidRDefault="00C07138" w:rsidP="00C07138">
            <w:pPr>
              <w:spacing w:after="0" w:line="240" w:lineRule="auto"/>
              <w:jc w:val="both"/>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Проведение профилактических мероприятий по предупреждению гибели и травматизма людей на водных объектах, охране их жизни и здоровья (подготовка и распределение памяток, листовок, подготовка статей для печатного издания «Вестник Широкоярского сельсовета»).</w:t>
            </w:r>
          </w:p>
        </w:tc>
        <w:tc>
          <w:tcPr>
            <w:tcW w:w="2410"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май- сентябрь</w:t>
            </w:r>
          </w:p>
        </w:tc>
        <w:tc>
          <w:tcPr>
            <w:tcW w:w="226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 xml:space="preserve">Администрация МО </w:t>
            </w:r>
          </w:p>
        </w:tc>
      </w:tr>
      <w:tr w:rsidR="00C07138" w:rsidRPr="00C07138" w:rsidTr="00C07138">
        <w:trPr>
          <w:trHeight w:val="1071"/>
        </w:trPr>
        <w:tc>
          <w:tcPr>
            <w:tcW w:w="64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9.</w:t>
            </w:r>
          </w:p>
        </w:tc>
        <w:tc>
          <w:tcPr>
            <w:tcW w:w="4592" w:type="dxa"/>
          </w:tcPr>
          <w:p w:rsidR="00C07138" w:rsidRPr="00C07138" w:rsidRDefault="00C07138" w:rsidP="00C07138">
            <w:pPr>
              <w:spacing w:after="0" w:line="240" w:lineRule="auto"/>
              <w:jc w:val="both"/>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Участие в проведении Всероссийской акции «Чистый берег».</w:t>
            </w:r>
          </w:p>
        </w:tc>
        <w:tc>
          <w:tcPr>
            <w:tcW w:w="2410"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май- сентябрь</w:t>
            </w:r>
          </w:p>
        </w:tc>
        <w:tc>
          <w:tcPr>
            <w:tcW w:w="226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 xml:space="preserve">Администрация МО во взаимодействии с образовательными учреждениями </w:t>
            </w:r>
          </w:p>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 по согласованию)</w:t>
            </w:r>
          </w:p>
        </w:tc>
      </w:tr>
      <w:tr w:rsidR="00C07138" w:rsidRPr="00C07138" w:rsidTr="00C07138">
        <w:trPr>
          <w:trHeight w:val="1037"/>
        </w:trPr>
        <w:tc>
          <w:tcPr>
            <w:tcW w:w="64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10.</w:t>
            </w:r>
          </w:p>
        </w:tc>
        <w:tc>
          <w:tcPr>
            <w:tcW w:w="4592" w:type="dxa"/>
          </w:tcPr>
          <w:p w:rsidR="00C07138" w:rsidRPr="00C07138" w:rsidRDefault="00C07138" w:rsidP="00C07138">
            <w:pPr>
              <w:spacing w:after="0" w:line="240" w:lineRule="auto"/>
              <w:jc w:val="both"/>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Систематическая разъяснительная работа с детьми о правилах поведения на воде и соблюдение мер предосторожности.</w:t>
            </w:r>
          </w:p>
          <w:p w:rsidR="00C07138" w:rsidRPr="00C07138" w:rsidRDefault="00C07138" w:rsidP="00C07138">
            <w:pPr>
              <w:spacing w:after="0" w:line="240" w:lineRule="auto"/>
              <w:jc w:val="both"/>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Размещение «Уголков безопасности на воде» в учебных заведениях.</w:t>
            </w:r>
          </w:p>
        </w:tc>
        <w:tc>
          <w:tcPr>
            <w:tcW w:w="2410"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в течение учебного года</w:t>
            </w:r>
          </w:p>
        </w:tc>
        <w:tc>
          <w:tcPr>
            <w:tcW w:w="226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 xml:space="preserve">Руководители ОУ </w:t>
            </w:r>
          </w:p>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 по согласованию)</w:t>
            </w:r>
          </w:p>
        </w:tc>
      </w:tr>
      <w:tr w:rsidR="00C07138" w:rsidRPr="00C07138" w:rsidTr="00C07138">
        <w:trPr>
          <w:trHeight w:val="1071"/>
        </w:trPr>
        <w:tc>
          <w:tcPr>
            <w:tcW w:w="64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11.</w:t>
            </w:r>
          </w:p>
        </w:tc>
        <w:tc>
          <w:tcPr>
            <w:tcW w:w="4592" w:type="dxa"/>
          </w:tcPr>
          <w:p w:rsidR="00C07138" w:rsidRPr="00C07138" w:rsidRDefault="00C07138" w:rsidP="00C07138">
            <w:pPr>
              <w:spacing w:after="0" w:line="240" w:lineRule="auto"/>
              <w:jc w:val="both"/>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 xml:space="preserve">Представление сведений ГУ МЧС России по НСО о ходе выполнения плана Месячника, за подписью главы Широкоярского сельсовета </w:t>
            </w:r>
          </w:p>
        </w:tc>
        <w:tc>
          <w:tcPr>
            <w:tcW w:w="2410"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Еженедельно по средам</w:t>
            </w:r>
          </w:p>
        </w:tc>
        <w:tc>
          <w:tcPr>
            <w:tcW w:w="2268" w:type="dxa"/>
          </w:tcPr>
          <w:p w:rsidR="00C07138" w:rsidRPr="00C07138" w:rsidRDefault="00C07138" w:rsidP="00C07138">
            <w:pPr>
              <w:spacing w:after="0" w:line="240" w:lineRule="auto"/>
              <w:jc w:val="center"/>
              <w:rPr>
                <w:rFonts w:ascii="Times New Roman" w:eastAsia="Times New Roman" w:hAnsi="Times New Roman"/>
                <w:sz w:val="24"/>
                <w:szCs w:val="24"/>
                <w:lang w:eastAsia="ru-RU"/>
              </w:rPr>
            </w:pPr>
            <w:r w:rsidRPr="00C07138">
              <w:rPr>
                <w:rFonts w:ascii="Times New Roman" w:eastAsia="Times New Roman" w:hAnsi="Times New Roman"/>
                <w:sz w:val="24"/>
                <w:szCs w:val="24"/>
                <w:lang w:eastAsia="ru-RU"/>
              </w:rPr>
              <w:t>Администрация МО</w:t>
            </w:r>
          </w:p>
        </w:tc>
      </w:tr>
    </w:tbl>
    <w:p w:rsidR="00C07138" w:rsidRPr="001A014B" w:rsidRDefault="00C07138" w:rsidP="001A014B">
      <w:pPr>
        <w:spacing w:after="0" w:line="240" w:lineRule="auto"/>
        <w:rPr>
          <w:rFonts w:ascii="Times New Roman" w:eastAsia="Times New Roman" w:hAnsi="Times New Roman"/>
          <w:sz w:val="28"/>
          <w:szCs w:val="20"/>
          <w:lang w:eastAsia="ru-RU"/>
        </w:rPr>
        <w:sectPr w:rsidR="00C07138" w:rsidRPr="001A014B" w:rsidSect="00C07138">
          <w:headerReference w:type="even" r:id="rId11"/>
          <w:footerReference w:type="even" r:id="rId12"/>
          <w:footerReference w:type="default" r:id="rId13"/>
          <w:pgSz w:w="11906" w:h="16838"/>
          <w:pgMar w:top="1134" w:right="567" w:bottom="1134" w:left="1418" w:header="720" w:footer="720" w:gutter="0"/>
          <w:cols w:space="720"/>
          <w:titlePg/>
        </w:sectPr>
      </w:pPr>
    </w:p>
    <w:p w:rsidR="001A014B" w:rsidRPr="00D82973" w:rsidRDefault="001A014B" w:rsidP="007D4CBB">
      <w:pPr>
        <w:spacing w:after="0" w:line="240" w:lineRule="auto"/>
        <w:ind w:left="142"/>
        <w:jc w:val="both"/>
        <w:rPr>
          <w:sz w:val="18"/>
          <w:szCs w:val="18"/>
        </w:rPr>
      </w:pPr>
    </w:p>
    <w:p w:rsidR="00DD7751" w:rsidRDefault="00DD7751" w:rsidP="00936E2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p>
    <w:p w:rsidR="00C07138" w:rsidRPr="00C07138" w:rsidRDefault="00C07138" w:rsidP="00C07138">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ИНФОРМАЦИОННЫЙ МАТЕРИАЛ ИЗ КАДАСТРОВОЙ ПАЛАТЫ                                                      ПО НОВОСИБИРСКОЙ ОБЛАСТИ</w:t>
      </w:r>
    </w:p>
    <w:p w:rsidR="00C07138" w:rsidRPr="00C07138" w:rsidRDefault="00C07138" w:rsidP="00C07138">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16"/>
          <w:szCs w:val="16"/>
          <w:lang w:eastAsia="ru-RU"/>
        </w:rPr>
      </w:pPr>
    </w:p>
    <w:p w:rsidR="001A014B" w:rsidRPr="001A014B" w:rsidRDefault="001A014B" w:rsidP="00C07138">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1A014B">
        <w:rPr>
          <w:rFonts w:ascii="Times New Roman" w:eastAsia="Times New Roman" w:hAnsi="Times New Roman"/>
          <w:b/>
          <w:sz w:val="24"/>
          <w:szCs w:val="24"/>
          <w:lang w:eastAsia="ru-RU"/>
        </w:rPr>
        <w:t>Кадастровая палата напоминает, как получить выписку из ЕГРН</w:t>
      </w:r>
    </w:p>
    <w:p w:rsidR="001A014B" w:rsidRPr="00C07138" w:rsidRDefault="00C07138" w:rsidP="001A014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A014B" w:rsidRPr="00C07138">
        <w:rPr>
          <w:rFonts w:ascii="Times New Roman" w:eastAsia="Times New Roman" w:hAnsi="Times New Roman"/>
          <w:sz w:val="24"/>
          <w:szCs w:val="24"/>
          <w:lang w:eastAsia="ru-RU"/>
        </w:rPr>
        <w:t>Государственная регистрация возникновения или перехода прав на недвижимое имущество подтверждаются выпиской из Единого государственного реестра недвижимости (ЕГРН). Если вам нужен документ, подтверждающий право собственности на объект недвижимости, необходимо запросить выписку из ЕГРН через офис центра «</w:t>
      </w:r>
      <w:hyperlink r:id="rId14" w:history="1">
        <w:r w:rsidR="001A014B" w:rsidRPr="00C07138">
          <w:rPr>
            <w:rStyle w:val="ab"/>
            <w:rFonts w:ascii="Times New Roman" w:eastAsia="Times New Roman" w:hAnsi="Times New Roman"/>
            <w:color w:val="auto"/>
            <w:sz w:val="24"/>
            <w:szCs w:val="24"/>
            <w:lang w:eastAsia="ru-RU"/>
          </w:rPr>
          <w:t>Мои Документы</w:t>
        </w:r>
      </w:hyperlink>
      <w:r w:rsidR="001A014B" w:rsidRPr="00C07138">
        <w:rPr>
          <w:rFonts w:ascii="Times New Roman" w:eastAsia="Times New Roman" w:hAnsi="Times New Roman"/>
          <w:sz w:val="24"/>
          <w:szCs w:val="24"/>
          <w:lang w:eastAsia="ru-RU"/>
        </w:rPr>
        <w:t xml:space="preserve">» (МФЦ) или официальный сайт </w:t>
      </w:r>
      <w:hyperlink r:id="rId15" w:history="1">
        <w:proofErr w:type="spellStart"/>
        <w:r w:rsidR="001A014B" w:rsidRPr="00C07138">
          <w:rPr>
            <w:rStyle w:val="ab"/>
            <w:rFonts w:ascii="Times New Roman" w:eastAsia="Times New Roman" w:hAnsi="Times New Roman"/>
            <w:color w:val="auto"/>
            <w:sz w:val="24"/>
            <w:szCs w:val="24"/>
            <w:lang w:eastAsia="ru-RU"/>
          </w:rPr>
          <w:t>Росреестра</w:t>
        </w:r>
        <w:proofErr w:type="spellEnd"/>
      </w:hyperlink>
      <w:r w:rsidR="001A014B" w:rsidRPr="00C07138">
        <w:rPr>
          <w:rFonts w:ascii="Times New Roman" w:eastAsia="Times New Roman" w:hAnsi="Times New Roman"/>
          <w:sz w:val="24"/>
          <w:szCs w:val="24"/>
          <w:lang w:eastAsia="ru-RU"/>
        </w:rPr>
        <w:t xml:space="preserve">. </w:t>
      </w:r>
    </w:p>
    <w:p w:rsidR="001A014B" w:rsidRPr="00C07138" w:rsidRDefault="00C07138" w:rsidP="001A014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A014B" w:rsidRPr="00C07138">
        <w:rPr>
          <w:rFonts w:ascii="Times New Roman" w:eastAsia="Times New Roman" w:hAnsi="Times New Roman"/>
          <w:sz w:val="24"/>
          <w:szCs w:val="24"/>
          <w:lang w:eastAsia="ru-RU"/>
        </w:rPr>
        <w:t xml:space="preserve">Все государственные и муниципальные услуги в МФЦ предоставляются бесплатно. Заявитель в установленном порядке оплачивает только государственную пошлину, предусмотренную действующим законодательством. С информацией об адресах офисов и режиме их работы можно ознакомиться на сайте: </w:t>
      </w:r>
      <w:hyperlink r:id="rId16" w:history="1">
        <w:r w:rsidR="001A014B" w:rsidRPr="00C07138">
          <w:rPr>
            <w:rStyle w:val="ab"/>
            <w:rFonts w:ascii="Times New Roman" w:eastAsia="Times New Roman" w:hAnsi="Times New Roman"/>
            <w:color w:val="auto"/>
            <w:sz w:val="24"/>
            <w:szCs w:val="24"/>
            <w:lang w:eastAsia="ru-RU"/>
          </w:rPr>
          <w:t>https://www.mfc-nso.ru</w:t>
        </w:r>
      </w:hyperlink>
      <w:r w:rsidR="001A014B" w:rsidRPr="00C07138">
        <w:rPr>
          <w:rFonts w:ascii="Times New Roman" w:eastAsia="Times New Roman" w:hAnsi="Times New Roman"/>
          <w:sz w:val="24"/>
          <w:szCs w:val="24"/>
          <w:lang w:eastAsia="ru-RU"/>
        </w:rPr>
        <w:t xml:space="preserve">. Через сайт можно предварительно записаться на прием, для этого нужно иметь подтвержденную учетную запись на портале </w:t>
      </w:r>
      <w:proofErr w:type="spellStart"/>
      <w:r w:rsidR="001A014B" w:rsidRPr="00C07138">
        <w:rPr>
          <w:rFonts w:ascii="Times New Roman" w:eastAsia="Times New Roman" w:hAnsi="Times New Roman"/>
          <w:sz w:val="24"/>
          <w:szCs w:val="24"/>
          <w:lang w:eastAsia="ru-RU"/>
        </w:rPr>
        <w:t>госуслуг</w:t>
      </w:r>
      <w:proofErr w:type="spellEnd"/>
      <w:r w:rsidR="001A014B" w:rsidRPr="00C07138">
        <w:rPr>
          <w:rFonts w:ascii="Times New Roman" w:eastAsia="Times New Roman" w:hAnsi="Times New Roman"/>
          <w:sz w:val="24"/>
          <w:szCs w:val="24"/>
          <w:lang w:eastAsia="ru-RU"/>
        </w:rPr>
        <w:t xml:space="preserve">.  </w:t>
      </w:r>
    </w:p>
    <w:p w:rsidR="001A014B" w:rsidRPr="00C07138" w:rsidRDefault="00C07138" w:rsidP="001A014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A014B" w:rsidRPr="00C07138">
        <w:rPr>
          <w:rFonts w:ascii="Times New Roman" w:eastAsia="Times New Roman" w:hAnsi="Times New Roman"/>
          <w:sz w:val="24"/>
          <w:szCs w:val="24"/>
          <w:lang w:eastAsia="ru-RU"/>
        </w:rPr>
        <w:t xml:space="preserve">С целью получения выписки из ЕГРН на портале </w:t>
      </w:r>
      <w:proofErr w:type="spellStart"/>
      <w:r w:rsidR="001A014B" w:rsidRPr="00C07138">
        <w:rPr>
          <w:rFonts w:ascii="Times New Roman" w:eastAsia="Times New Roman" w:hAnsi="Times New Roman"/>
          <w:sz w:val="24"/>
          <w:szCs w:val="24"/>
          <w:lang w:eastAsia="ru-RU"/>
        </w:rPr>
        <w:t>Росреестра</w:t>
      </w:r>
      <w:proofErr w:type="spellEnd"/>
      <w:r w:rsidR="001A014B" w:rsidRPr="00C07138">
        <w:rPr>
          <w:rFonts w:ascii="Times New Roman" w:eastAsia="Times New Roman" w:hAnsi="Times New Roman"/>
          <w:sz w:val="24"/>
          <w:szCs w:val="24"/>
          <w:lang w:eastAsia="ru-RU"/>
        </w:rPr>
        <w:t xml:space="preserve"> нужно заполнить форму запроса в подразделе «</w:t>
      </w:r>
      <w:hyperlink r:id="rId17" w:history="1">
        <w:r w:rsidR="001A014B" w:rsidRPr="00C07138">
          <w:rPr>
            <w:rStyle w:val="ab"/>
            <w:rFonts w:ascii="Times New Roman" w:eastAsia="Times New Roman" w:hAnsi="Times New Roman"/>
            <w:color w:val="auto"/>
            <w:sz w:val="24"/>
            <w:szCs w:val="24"/>
            <w:lang w:eastAsia="ru-RU"/>
          </w:rPr>
          <w:t>Получение сведений ЕГРН</w:t>
        </w:r>
      </w:hyperlink>
      <w:r w:rsidR="001A014B" w:rsidRPr="00C07138">
        <w:rPr>
          <w:rFonts w:ascii="Times New Roman" w:eastAsia="Times New Roman" w:hAnsi="Times New Roman"/>
          <w:sz w:val="24"/>
          <w:szCs w:val="24"/>
          <w:lang w:eastAsia="ru-RU"/>
        </w:rPr>
        <w:t>» раздела «</w:t>
      </w:r>
      <w:hyperlink r:id="rId18" w:history="1">
        <w:r w:rsidR="001A014B" w:rsidRPr="00C07138">
          <w:rPr>
            <w:rStyle w:val="ab"/>
            <w:rFonts w:ascii="Times New Roman" w:eastAsia="Times New Roman" w:hAnsi="Times New Roman"/>
            <w:color w:val="auto"/>
            <w:sz w:val="24"/>
            <w:szCs w:val="24"/>
            <w:lang w:eastAsia="ru-RU"/>
          </w:rPr>
          <w:t>Электронные услуги и сервисы</w:t>
        </w:r>
      </w:hyperlink>
      <w:r w:rsidR="001A014B" w:rsidRPr="00C07138">
        <w:rPr>
          <w:rFonts w:ascii="Times New Roman" w:eastAsia="Times New Roman" w:hAnsi="Times New Roman"/>
          <w:sz w:val="24"/>
          <w:szCs w:val="24"/>
          <w:lang w:eastAsia="ru-RU"/>
        </w:rPr>
        <w:t xml:space="preserve">» главного меню. Необходимый для получения вид документа можно выбрать справа в меню. Форма запроса предполагает заполнение специальных полей и содержит необходимые инструкции по заполнению. </w:t>
      </w:r>
      <w:r>
        <w:rPr>
          <w:rFonts w:ascii="Times New Roman" w:eastAsia="Times New Roman" w:hAnsi="Times New Roman"/>
          <w:sz w:val="24"/>
          <w:szCs w:val="24"/>
          <w:lang w:eastAsia="ru-RU"/>
        </w:rPr>
        <w:tab/>
      </w:r>
      <w:r w:rsidR="001A014B" w:rsidRPr="00C07138">
        <w:rPr>
          <w:rFonts w:ascii="Times New Roman" w:eastAsia="Times New Roman" w:hAnsi="Times New Roman"/>
          <w:sz w:val="24"/>
          <w:szCs w:val="24"/>
          <w:lang w:eastAsia="ru-RU"/>
        </w:rPr>
        <w:t xml:space="preserve">Для формирования запроса и подачи документов в электронном виде на портале </w:t>
      </w:r>
      <w:proofErr w:type="spellStart"/>
      <w:r w:rsidR="001A014B" w:rsidRPr="00C07138">
        <w:rPr>
          <w:rFonts w:ascii="Times New Roman" w:eastAsia="Times New Roman" w:hAnsi="Times New Roman"/>
          <w:sz w:val="24"/>
          <w:szCs w:val="24"/>
          <w:lang w:eastAsia="ru-RU"/>
        </w:rPr>
        <w:t>Росреестра</w:t>
      </w:r>
      <w:proofErr w:type="spellEnd"/>
      <w:r w:rsidR="001A014B" w:rsidRPr="00C07138">
        <w:rPr>
          <w:rFonts w:ascii="Times New Roman" w:eastAsia="Times New Roman" w:hAnsi="Times New Roman"/>
          <w:sz w:val="24"/>
          <w:szCs w:val="24"/>
          <w:lang w:eastAsia="ru-RU"/>
        </w:rPr>
        <w:t xml:space="preserve"> необходимо использовать электронную подпись. Сертификат электронной подписи можно приобрести в удостоверяющем центре Кадастровой палаты по региону. Телефон для справок: (383)349-95-69, </w:t>
      </w:r>
      <w:proofErr w:type="spellStart"/>
      <w:r w:rsidR="001A014B" w:rsidRPr="00C07138">
        <w:rPr>
          <w:rFonts w:ascii="Times New Roman" w:eastAsia="Times New Roman" w:hAnsi="Times New Roman"/>
          <w:sz w:val="24"/>
          <w:szCs w:val="24"/>
          <w:lang w:eastAsia="ru-RU"/>
        </w:rPr>
        <w:t>доб</w:t>
      </w:r>
      <w:proofErr w:type="spellEnd"/>
      <w:r w:rsidR="001A014B" w:rsidRPr="00C07138">
        <w:rPr>
          <w:rFonts w:ascii="Times New Roman" w:eastAsia="Times New Roman" w:hAnsi="Times New Roman"/>
          <w:sz w:val="24"/>
          <w:szCs w:val="24"/>
          <w:lang w:eastAsia="ru-RU"/>
        </w:rPr>
        <w:t xml:space="preserve"> 2. </w:t>
      </w:r>
    </w:p>
    <w:p w:rsidR="001A014B" w:rsidRPr="00C07138" w:rsidRDefault="00C07138" w:rsidP="001A014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A014B" w:rsidRPr="00C07138">
        <w:rPr>
          <w:rFonts w:ascii="Times New Roman" w:eastAsia="Times New Roman" w:hAnsi="Times New Roman"/>
          <w:sz w:val="24"/>
          <w:szCs w:val="24"/>
          <w:lang w:eastAsia="ru-RU"/>
        </w:rPr>
        <w:t xml:space="preserve">Сведения из ЕГРН предоставляются в срок не более </w:t>
      </w:r>
      <w:r w:rsidR="001A014B" w:rsidRPr="00C07138">
        <w:rPr>
          <w:rFonts w:ascii="Times New Roman" w:eastAsia="Times New Roman" w:hAnsi="Times New Roman"/>
          <w:bCs/>
          <w:sz w:val="24"/>
          <w:szCs w:val="24"/>
          <w:lang w:eastAsia="ru-RU"/>
        </w:rPr>
        <w:t>трех рабочих дней</w:t>
      </w:r>
      <w:r w:rsidR="001A014B" w:rsidRPr="00C07138">
        <w:rPr>
          <w:rFonts w:ascii="Times New Roman" w:eastAsia="Times New Roman" w:hAnsi="Times New Roman"/>
          <w:sz w:val="24"/>
          <w:szCs w:val="24"/>
          <w:lang w:eastAsia="ru-RU"/>
        </w:rPr>
        <w:t xml:space="preserve"> со дня получения органом регистрации прав запроса. Срок передачи МФЦ запроса о предоставлении сведений в </w:t>
      </w:r>
      <w:proofErr w:type="spellStart"/>
      <w:r w:rsidR="001A014B" w:rsidRPr="00C07138">
        <w:rPr>
          <w:rFonts w:ascii="Times New Roman" w:eastAsia="Times New Roman" w:hAnsi="Times New Roman"/>
          <w:sz w:val="24"/>
          <w:szCs w:val="24"/>
          <w:lang w:eastAsia="ru-RU"/>
        </w:rPr>
        <w:t>Росреестр</w:t>
      </w:r>
      <w:proofErr w:type="spellEnd"/>
      <w:r w:rsidR="001A014B" w:rsidRPr="00C07138">
        <w:rPr>
          <w:rFonts w:ascii="Times New Roman" w:eastAsia="Times New Roman" w:hAnsi="Times New Roman"/>
          <w:sz w:val="24"/>
          <w:szCs w:val="24"/>
          <w:lang w:eastAsia="ru-RU"/>
        </w:rPr>
        <w:t xml:space="preserve"> и срок передачи подготовленных </w:t>
      </w:r>
      <w:proofErr w:type="spellStart"/>
      <w:r w:rsidR="001A014B" w:rsidRPr="00C07138">
        <w:rPr>
          <w:rFonts w:ascii="Times New Roman" w:eastAsia="Times New Roman" w:hAnsi="Times New Roman"/>
          <w:sz w:val="24"/>
          <w:szCs w:val="24"/>
          <w:lang w:eastAsia="ru-RU"/>
        </w:rPr>
        <w:t>Росреестром</w:t>
      </w:r>
      <w:proofErr w:type="spellEnd"/>
      <w:r w:rsidR="001A014B" w:rsidRPr="00C07138">
        <w:rPr>
          <w:rFonts w:ascii="Times New Roman" w:eastAsia="Times New Roman" w:hAnsi="Times New Roman"/>
          <w:sz w:val="24"/>
          <w:szCs w:val="24"/>
          <w:lang w:eastAsia="ru-RU"/>
        </w:rPr>
        <w:t xml:space="preserve"> документов в МФЦ не должны превышать </w:t>
      </w:r>
      <w:r w:rsidR="001A014B" w:rsidRPr="00C07138">
        <w:rPr>
          <w:rFonts w:ascii="Times New Roman" w:eastAsia="Times New Roman" w:hAnsi="Times New Roman"/>
          <w:bCs/>
          <w:sz w:val="24"/>
          <w:szCs w:val="24"/>
          <w:lang w:eastAsia="ru-RU"/>
        </w:rPr>
        <w:t>два рабочих дня</w:t>
      </w:r>
      <w:r w:rsidR="001A014B" w:rsidRPr="00C07138">
        <w:rPr>
          <w:rFonts w:ascii="Times New Roman" w:eastAsia="Times New Roman" w:hAnsi="Times New Roman"/>
          <w:sz w:val="24"/>
          <w:szCs w:val="24"/>
          <w:lang w:eastAsia="ru-RU"/>
        </w:rPr>
        <w:t xml:space="preserve">. </w:t>
      </w:r>
    </w:p>
    <w:p w:rsidR="001A014B" w:rsidRPr="00C07138" w:rsidRDefault="00C07138" w:rsidP="001A014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A014B" w:rsidRPr="00C07138">
        <w:rPr>
          <w:rFonts w:ascii="Times New Roman" w:eastAsia="Times New Roman" w:hAnsi="Times New Roman"/>
          <w:sz w:val="24"/>
          <w:szCs w:val="24"/>
          <w:lang w:eastAsia="ru-RU"/>
        </w:rPr>
        <w:t xml:space="preserve">За предоставление сведений, содержащихся в ЕГРН, взимается плата. Размер платы зависит от вида документа, формы предоставления сведений и статуса заявителя, информация представлена на официальном сайте </w:t>
      </w:r>
      <w:proofErr w:type="spellStart"/>
      <w:r w:rsidR="001A014B" w:rsidRPr="00C07138">
        <w:rPr>
          <w:rFonts w:ascii="Times New Roman" w:eastAsia="Times New Roman" w:hAnsi="Times New Roman"/>
          <w:sz w:val="24"/>
          <w:szCs w:val="24"/>
          <w:lang w:eastAsia="ru-RU"/>
        </w:rPr>
        <w:t>Росреестра</w:t>
      </w:r>
      <w:proofErr w:type="spellEnd"/>
      <w:r w:rsidR="001A014B" w:rsidRPr="00C07138">
        <w:rPr>
          <w:rFonts w:ascii="Times New Roman" w:eastAsia="Times New Roman" w:hAnsi="Times New Roman"/>
          <w:sz w:val="24"/>
          <w:szCs w:val="24"/>
          <w:lang w:eastAsia="ru-RU"/>
        </w:rPr>
        <w:t xml:space="preserve">: </w:t>
      </w:r>
      <w:hyperlink r:id="rId19" w:history="1">
        <w:r w:rsidR="001A014B" w:rsidRPr="00C07138">
          <w:rPr>
            <w:rStyle w:val="ab"/>
            <w:rFonts w:ascii="Times New Roman" w:eastAsia="Times New Roman" w:hAnsi="Times New Roman"/>
            <w:color w:val="auto"/>
            <w:sz w:val="24"/>
            <w:szCs w:val="24"/>
            <w:lang w:eastAsia="ru-RU"/>
          </w:rPr>
          <w:t>https://rosreestr.ru/site/ur/poluchit-svedeniya-iz-egrn/?price</w:t>
        </w:r>
      </w:hyperlink>
      <w:r w:rsidR="001A014B" w:rsidRPr="00C07138">
        <w:rPr>
          <w:rFonts w:ascii="Times New Roman" w:eastAsia="Times New Roman" w:hAnsi="Times New Roman"/>
          <w:sz w:val="24"/>
          <w:szCs w:val="24"/>
          <w:lang w:eastAsia="ru-RU"/>
        </w:rPr>
        <w:t>. Выписка из ЕГРН о кадастровой стоимости объектов недвижимости выдается бесплатно.</w:t>
      </w:r>
    </w:p>
    <w:p w:rsidR="001A014B" w:rsidRPr="00C07138" w:rsidRDefault="001A014B" w:rsidP="001A014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i/>
          <w:sz w:val="24"/>
          <w:szCs w:val="24"/>
          <w:lang w:eastAsia="ru-RU"/>
        </w:rPr>
      </w:pPr>
    </w:p>
    <w:p w:rsidR="001A014B" w:rsidRPr="00C07138" w:rsidRDefault="001A014B" w:rsidP="00C07138">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C07138">
        <w:rPr>
          <w:rFonts w:ascii="Times New Roman" w:eastAsia="Times New Roman" w:hAnsi="Times New Roman"/>
          <w:b/>
          <w:sz w:val="24"/>
          <w:szCs w:val="24"/>
          <w:lang w:eastAsia="ru-RU"/>
        </w:rPr>
        <w:t xml:space="preserve">Лекция </w:t>
      </w:r>
      <w:proofErr w:type="gramStart"/>
      <w:r w:rsidRPr="00C07138">
        <w:rPr>
          <w:rFonts w:ascii="Times New Roman" w:eastAsia="Times New Roman" w:hAnsi="Times New Roman"/>
          <w:b/>
          <w:sz w:val="24"/>
          <w:szCs w:val="24"/>
          <w:lang w:eastAsia="ru-RU"/>
        </w:rPr>
        <w:t>о  территориальных</w:t>
      </w:r>
      <w:proofErr w:type="gramEnd"/>
      <w:r w:rsidRPr="00C07138">
        <w:rPr>
          <w:rFonts w:ascii="Times New Roman" w:eastAsia="Times New Roman" w:hAnsi="Times New Roman"/>
          <w:b/>
          <w:sz w:val="24"/>
          <w:szCs w:val="24"/>
          <w:lang w:eastAsia="ru-RU"/>
        </w:rPr>
        <w:t xml:space="preserve"> зонах и зонах с особыми условиями использования</w:t>
      </w:r>
      <w:r w:rsidR="00C07138">
        <w:rPr>
          <w:rFonts w:ascii="Times New Roman" w:eastAsia="Times New Roman" w:hAnsi="Times New Roman"/>
          <w:b/>
          <w:sz w:val="24"/>
          <w:szCs w:val="24"/>
          <w:lang w:eastAsia="ru-RU"/>
        </w:rPr>
        <w:t xml:space="preserve">                    </w:t>
      </w:r>
      <w:r w:rsidRPr="00C07138">
        <w:rPr>
          <w:rFonts w:ascii="Times New Roman" w:eastAsia="Times New Roman" w:hAnsi="Times New Roman"/>
          <w:b/>
          <w:sz w:val="24"/>
          <w:szCs w:val="24"/>
          <w:lang w:eastAsia="ru-RU"/>
        </w:rPr>
        <w:t xml:space="preserve"> территорий прошла в Кадастровой палате</w:t>
      </w:r>
    </w:p>
    <w:p w:rsidR="001A014B" w:rsidRPr="00C07138" w:rsidRDefault="00C07138" w:rsidP="001A014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A014B" w:rsidRPr="00C07138">
        <w:rPr>
          <w:rFonts w:ascii="Times New Roman" w:eastAsia="Times New Roman" w:hAnsi="Times New Roman"/>
          <w:sz w:val="24"/>
          <w:szCs w:val="24"/>
          <w:lang w:eastAsia="ru-RU"/>
        </w:rPr>
        <w:t xml:space="preserve">20 мая в Кадастровой палате по Новосибирской области состоялась лекция для профессиональных участников рынка недвижимости. Лекцию по вопросам подготовки документов (содержащих в них сведения) для внесения сведений в Единый государственный реестр недвижимости (ЕГРН) о границах территориальных зон и зон с особыми условиями использования территорий (ЗОУИТ) провела начальник отдела инфраструктуры пространственных данных Олеся Леонидовна </w:t>
      </w:r>
      <w:proofErr w:type="spellStart"/>
      <w:r w:rsidR="001A014B" w:rsidRPr="00C07138">
        <w:rPr>
          <w:rFonts w:ascii="Times New Roman" w:eastAsia="Times New Roman" w:hAnsi="Times New Roman"/>
          <w:sz w:val="24"/>
          <w:szCs w:val="24"/>
          <w:lang w:eastAsia="ru-RU"/>
        </w:rPr>
        <w:t>Кучерова</w:t>
      </w:r>
      <w:proofErr w:type="spellEnd"/>
      <w:r w:rsidR="001A014B" w:rsidRPr="00C07138">
        <w:rPr>
          <w:rFonts w:ascii="Times New Roman" w:eastAsia="Times New Roman" w:hAnsi="Times New Roman"/>
          <w:sz w:val="24"/>
          <w:szCs w:val="24"/>
          <w:lang w:eastAsia="ru-RU"/>
        </w:rPr>
        <w:t xml:space="preserve">. </w:t>
      </w:r>
    </w:p>
    <w:p w:rsidR="001A014B" w:rsidRPr="00C07138" w:rsidRDefault="00C07138" w:rsidP="001A014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ab/>
      </w:r>
      <w:r w:rsidR="001A014B" w:rsidRPr="00C07138">
        <w:rPr>
          <w:rFonts w:ascii="Times New Roman" w:eastAsia="Times New Roman" w:hAnsi="Times New Roman"/>
          <w:sz w:val="24"/>
          <w:szCs w:val="24"/>
          <w:lang w:eastAsia="ru-RU"/>
        </w:rPr>
        <w:t xml:space="preserve">В рамках лекции были рассмотрены вопросы внесения сведений в ЕГРН о границах территориальных зон. Олеся Леонидовна дала конкретные </w:t>
      </w:r>
      <w:r w:rsidR="001A014B" w:rsidRPr="00C07138">
        <w:rPr>
          <w:rFonts w:ascii="Times New Roman" w:eastAsia="Times New Roman" w:hAnsi="Times New Roman"/>
          <w:bCs/>
          <w:sz w:val="24"/>
          <w:szCs w:val="24"/>
          <w:lang w:eastAsia="ru-RU"/>
        </w:rPr>
        <w:t xml:space="preserve">рекомендации по оформлению описания местоположения границ территориальных зон (их частей) и по внесению изменений в часть границы территориальной зоны. Также были перечислены обязательные документы, включаемые в направляемый </w:t>
      </w:r>
      <w:r w:rsidR="001A014B" w:rsidRPr="00C07138">
        <w:rPr>
          <w:rFonts w:ascii="Times New Roman" w:eastAsia="Times New Roman" w:hAnsi="Times New Roman"/>
          <w:bCs/>
          <w:sz w:val="24"/>
          <w:szCs w:val="24"/>
          <w:lang w:val="en-US" w:eastAsia="ru-RU"/>
        </w:rPr>
        <w:t>ZIP</w:t>
      </w:r>
      <w:r w:rsidR="001A014B" w:rsidRPr="00C07138">
        <w:rPr>
          <w:rFonts w:ascii="Times New Roman" w:eastAsia="Times New Roman" w:hAnsi="Times New Roman"/>
          <w:bCs/>
          <w:sz w:val="24"/>
          <w:szCs w:val="24"/>
          <w:lang w:eastAsia="ru-RU"/>
        </w:rPr>
        <w:t>-архив, и причины отказа во внесении сведений в ЕГРН.</w:t>
      </w:r>
    </w:p>
    <w:p w:rsidR="00C07138" w:rsidRDefault="00C07138" w:rsidP="001A014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ab/>
      </w:r>
      <w:r w:rsidR="001A014B" w:rsidRPr="00C07138">
        <w:rPr>
          <w:rFonts w:ascii="Times New Roman" w:eastAsia="Times New Roman" w:hAnsi="Times New Roman"/>
          <w:sz w:val="24"/>
          <w:szCs w:val="24"/>
          <w:lang w:eastAsia="ru-RU"/>
        </w:rPr>
        <w:t xml:space="preserve">Вторым вопросом, рассмотренным на лекции, стал порядок внесения в ЕГРН сведений о границах ЗОУИТ. ЗОУИТ – это территории, в границах которых устанавливается определенный правовой режим использования земельных участков в соответствии с законодательством РФ. Они устанавливаются в целях обеспечения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На лекции были рассмотрены виды зон, правовые аспекты </w:t>
      </w:r>
      <w:r w:rsidR="001A014B" w:rsidRPr="00C07138">
        <w:rPr>
          <w:rFonts w:ascii="Times New Roman" w:eastAsia="Times New Roman" w:hAnsi="Times New Roman"/>
          <w:bCs/>
          <w:sz w:val="24"/>
          <w:szCs w:val="24"/>
          <w:lang w:eastAsia="ru-RU"/>
        </w:rPr>
        <w:t xml:space="preserve">установления, изменения, прекращения существования </w:t>
      </w:r>
      <w:proofErr w:type="gramStart"/>
      <w:r w:rsidR="001A014B" w:rsidRPr="00C07138">
        <w:rPr>
          <w:rFonts w:ascii="Times New Roman" w:eastAsia="Times New Roman" w:hAnsi="Times New Roman"/>
          <w:bCs/>
          <w:sz w:val="24"/>
          <w:szCs w:val="24"/>
          <w:lang w:eastAsia="ru-RU"/>
        </w:rPr>
        <w:t>ЗОУИТ,  правила</w:t>
      </w:r>
      <w:proofErr w:type="gramEnd"/>
      <w:r w:rsidR="001A014B" w:rsidRPr="00C07138">
        <w:rPr>
          <w:rFonts w:ascii="Times New Roman" w:eastAsia="Times New Roman" w:hAnsi="Times New Roman"/>
          <w:bCs/>
          <w:sz w:val="24"/>
          <w:szCs w:val="24"/>
          <w:lang w:eastAsia="ru-RU"/>
        </w:rPr>
        <w:t xml:space="preserve"> подготовки и направления сведений в </w:t>
      </w:r>
    </w:p>
    <w:p w:rsidR="001A014B" w:rsidRPr="00C07138" w:rsidRDefault="001A014B" w:rsidP="001A014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Cs/>
          <w:sz w:val="24"/>
          <w:szCs w:val="24"/>
          <w:lang w:eastAsia="ru-RU"/>
        </w:rPr>
      </w:pPr>
      <w:r w:rsidRPr="00C07138">
        <w:rPr>
          <w:rFonts w:ascii="Times New Roman" w:eastAsia="Times New Roman" w:hAnsi="Times New Roman"/>
          <w:bCs/>
          <w:sz w:val="24"/>
          <w:szCs w:val="24"/>
          <w:lang w:eastAsia="ru-RU"/>
        </w:rPr>
        <w:lastRenderedPageBreak/>
        <w:t xml:space="preserve">ЕГРН, причины отказа во внесении сведений. </w:t>
      </w:r>
    </w:p>
    <w:p w:rsidR="001A014B" w:rsidRPr="00C07138" w:rsidRDefault="00C07138" w:rsidP="001A014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1A014B" w:rsidRPr="00C07138">
        <w:rPr>
          <w:rFonts w:ascii="Times New Roman" w:eastAsia="Times New Roman" w:hAnsi="Times New Roman"/>
          <w:bCs/>
          <w:sz w:val="24"/>
          <w:szCs w:val="24"/>
          <w:lang w:eastAsia="ru-RU"/>
        </w:rPr>
        <w:t>Кадастровая палата по региону планирует повторное проведение лекции по теме внесения в ЕГРН сведений о границах территориальных зон и ЗОУИТ в июне. Анонс мероприятия можно будет увидеть в официальной группе «</w:t>
      </w:r>
      <w:proofErr w:type="spellStart"/>
      <w:r w:rsidR="001A014B" w:rsidRPr="00C07138">
        <w:rPr>
          <w:rFonts w:ascii="Times New Roman" w:eastAsia="Times New Roman" w:hAnsi="Times New Roman"/>
          <w:bCs/>
          <w:sz w:val="24"/>
          <w:szCs w:val="24"/>
          <w:lang w:eastAsia="ru-RU"/>
        </w:rPr>
        <w:t>ВКонтакте</w:t>
      </w:r>
      <w:proofErr w:type="spellEnd"/>
      <w:r w:rsidR="001A014B" w:rsidRPr="00C07138">
        <w:rPr>
          <w:rFonts w:ascii="Times New Roman" w:eastAsia="Times New Roman" w:hAnsi="Times New Roman"/>
          <w:bCs/>
          <w:sz w:val="24"/>
          <w:szCs w:val="24"/>
          <w:lang w:eastAsia="ru-RU"/>
        </w:rPr>
        <w:t xml:space="preserve">»: </w:t>
      </w:r>
      <w:hyperlink r:id="rId20" w:history="1">
        <w:r w:rsidR="001A014B" w:rsidRPr="00C07138">
          <w:rPr>
            <w:rStyle w:val="ab"/>
            <w:rFonts w:ascii="Times New Roman" w:eastAsia="Times New Roman" w:hAnsi="Times New Roman"/>
            <w:bCs/>
            <w:color w:val="auto"/>
            <w:sz w:val="24"/>
            <w:szCs w:val="24"/>
            <w:lang w:eastAsia="ru-RU"/>
          </w:rPr>
          <w:t>https://vk.com/kadastr_nso</w:t>
        </w:r>
      </w:hyperlink>
      <w:r w:rsidR="001A014B" w:rsidRPr="00C07138">
        <w:rPr>
          <w:rFonts w:ascii="Times New Roman" w:eastAsia="Times New Roman" w:hAnsi="Times New Roman"/>
          <w:bCs/>
          <w:sz w:val="24"/>
          <w:szCs w:val="24"/>
          <w:lang w:eastAsia="ru-RU"/>
        </w:rPr>
        <w:t xml:space="preserve">. </w:t>
      </w:r>
    </w:p>
    <w:p w:rsidR="001A014B" w:rsidRPr="00C07138" w:rsidRDefault="001A014B" w:rsidP="001A014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i/>
          <w:sz w:val="16"/>
          <w:szCs w:val="16"/>
          <w:lang w:eastAsia="ru-RU"/>
        </w:rPr>
      </w:pPr>
    </w:p>
    <w:p w:rsidR="001A014B" w:rsidRPr="00C07138" w:rsidRDefault="001A014B" w:rsidP="00C07138">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C07138">
        <w:rPr>
          <w:rFonts w:ascii="Times New Roman" w:eastAsia="Times New Roman" w:hAnsi="Times New Roman"/>
          <w:b/>
          <w:sz w:val="24"/>
          <w:szCs w:val="24"/>
          <w:lang w:eastAsia="ru-RU"/>
        </w:rPr>
        <w:t xml:space="preserve">Электронные сервисы </w:t>
      </w:r>
      <w:proofErr w:type="spellStart"/>
      <w:r w:rsidRPr="00C07138">
        <w:rPr>
          <w:rFonts w:ascii="Times New Roman" w:eastAsia="Times New Roman" w:hAnsi="Times New Roman"/>
          <w:b/>
          <w:sz w:val="24"/>
          <w:szCs w:val="24"/>
          <w:lang w:eastAsia="ru-RU"/>
        </w:rPr>
        <w:t>Росреестра</w:t>
      </w:r>
      <w:proofErr w:type="spellEnd"/>
      <w:r w:rsidRPr="00C07138">
        <w:rPr>
          <w:rFonts w:ascii="Times New Roman" w:eastAsia="Times New Roman" w:hAnsi="Times New Roman"/>
          <w:b/>
          <w:sz w:val="24"/>
          <w:szCs w:val="24"/>
          <w:lang w:eastAsia="ru-RU"/>
        </w:rPr>
        <w:t xml:space="preserve"> предоставляют справочную информацию</w:t>
      </w:r>
      <w:r w:rsidR="00C07138">
        <w:rPr>
          <w:rFonts w:ascii="Times New Roman" w:eastAsia="Times New Roman" w:hAnsi="Times New Roman"/>
          <w:b/>
          <w:sz w:val="24"/>
          <w:szCs w:val="24"/>
          <w:lang w:eastAsia="ru-RU"/>
        </w:rPr>
        <w:t xml:space="preserve">                                           </w:t>
      </w:r>
      <w:r w:rsidRPr="00C07138">
        <w:rPr>
          <w:rFonts w:ascii="Times New Roman" w:eastAsia="Times New Roman" w:hAnsi="Times New Roman"/>
          <w:b/>
          <w:sz w:val="24"/>
          <w:szCs w:val="24"/>
          <w:lang w:eastAsia="ru-RU"/>
        </w:rPr>
        <w:t xml:space="preserve"> о недвижимости</w:t>
      </w:r>
    </w:p>
    <w:p w:rsidR="001A014B" w:rsidRPr="00C07138" w:rsidRDefault="00C07138" w:rsidP="001A014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r>
      <w:r w:rsidR="001A014B" w:rsidRPr="00C07138">
        <w:rPr>
          <w:rFonts w:ascii="Times New Roman" w:eastAsia="Times New Roman" w:hAnsi="Times New Roman"/>
          <w:sz w:val="24"/>
          <w:szCs w:val="24"/>
          <w:lang w:eastAsia="ru-RU"/>
        </w:rPr>
        <w:t>Покупка недвижимости – значимое событие в жизни человека. Для потенциальных покупателей важно безопасное и юридически грамотное проведение сделки и исключение возможных рисков мошенничества. Чтобы проверить наличие всевозможных ограничений в отношении интересующего объекта недвижимости, необходимо заказать выписку сведений из ЕГРН. Также можно использовать возможности бесплатных сервисов: «</w:t>
      </w:r>
      <w:hyperlink r:id="rId21" w:history="1">
        <w:r w:rsidR="001A014B" w:rsidRPr="00C07138">
          <w:rPr>
            <w:rStyle w:val="ab"/>
            <w:rFonts w:ascii="Times New Roman" w:eastAsia="Times New Roman" w:hAnsi="Times New Roman"/>
            <w:color w:val="auto"/>
            <w:sz w:val="24"/>
            <w:szCs w:val="24"/>
            <w:lang w:eastAsia="ru-RU"/>
          </w:rPr>
          <w:t xml:space="preserve">Справочная информации по объектам недвижимости в режиме </w:t>
        </w:r>
        <w:r w:rsidR="001A014B" w:rsidRPr="00C07138">
          <w:rPr>
            <w:rStyle w:val="ab"/>
            <w:rFonts w:ascii="Times New Roman" w:eastAsia="Times New Roman" w:hAnsi="Times New Roman"/>
            <w:color w:val="auto"/>
            <w:sz w:val="24"/>
            <w:szCs w:val="24"/>
            <w:lang w:val="en-US" w:eastAsia="ru-RU"/>
          </w:rPr>
          <w:t>online</w:t>
        </w:r>
      </w:hyperlink>
      <w:r w:rsidR="001A014B" w:rsidRPr="00C07138">
        <w:rPr>
          <w:rFonts w:ascii="Times New Roman" w:eastAsia="Times New Roman" w:hAnsi="Times New Roman"/>
          <w:sz w:val="24"/>
          <w:szCs w:val="24"/>
          <w:lang w:eastAsia="ru-RU"/>
        </w:rPr>
        <w:t>» и «</w:t>
      </w:r>
      <w:r w:rsidR="001A014B" w:rsidRPr="00C07138">
        <w:rPr>
          <w:rFonts w:ascii="Times New Roman" w:eastAsia="Times New Roman" w:hAnsi="Times New Roman"/>
          <w:sz w:val="24"/>
          <w:szCs w:val="24"/>
          <w:u w:val="single"/>
          <w:lang w:eastAsia="ru-RU"/>
        </w:rPr>
        <w:t>Публичная кадастровая карта</w:t>
      </w:r>
      <w:r w:rsidR="001A014B" w:rsidRPr="00C07138">
        <w:rPr>
          <w:rFonts w:ascii="Times New Roman" w:eastAsia="Times New Roman" w:hAnsi="Times New Roman"/>
          <w:sz w:val="24"/>
          <w:szCs w:val="24"/>
          <w:lang w:eastAsia="ru-RU"/>
        </w:rPr>
        <w:t xml:space="preserve">». </w:t>
      </w:r>
    </w:p>
    <w:p w:rsidR="001A014B" w:rsidRPr="00C07138" w:rsidRDefault="00C07138" w:rsidP="001A014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A014B" w:rsidRPr="00C07138">
        <w:rPr>
          <w:rFonts w:ascii="Times New Roman" w:eastAsia="Times New Roman" w:hAnsi="Times New Roman"/>
          <w:sz w:val="24"/>
          <w:szCs w:val="24"/>
          <w:lang w:eastAsia="ru-RU"/>
        </w:rPr>
        <w:t xml:space="preserve">Оба сервиса можно найти на официальном сайте </w:t>
      </w:r>
      <w:hyperlink r:id="rId22" w:history="1">
        <w:proofErr w:type="spellStart"/>
        <w:r w:rsidR="001A014B" w:rsidRPr="00C07138">
          <w:rPr>
            <w:rStyle w:val="ab"/>
            <w:rFonts w:ascii="Times New Roman" w:eastAsia="Times New Roman" w:hAnsi="Times New Roman"/>
            <w:color w:val="auto"/>
            <w:sz w:val="24"/>
            <w:szCs w:val="24"/>
            <w:lang w:eastAsia="ru-RU"/>
          </w:rPr>
          <w:t>Росреестра</w:t>
        </w:r>
        <w:proofErr w:type="spellEnd"/>
      </w:hyperlink>
      <w:r w:rsidR="001A014B" w:rsidRPr="00C07138">
        <w:rPr>
          <w:rFonts w:ascii="Times New Roman" w:eastAsia="Times New Roman" w:hAnsi="Times New Roman"/>
          <w:sz w:val="24"/>
          <w:szCs w:val="24"/>
          <w:lang w:eastAsia="ru-RU"/>
        </w:rPr>
        <w:t xml:space="preserve"> в разделе «</w:t>
      </w:r>
      <w:hyperlink r:id="rId23" w:history="1">
        <w:r w:rsidR="001A014B" w:rsidRPr="00C07138">
          <w:rPr>
            <w:rStyle w:val="ab"/>
            <w:rFonts w:ascii="Times New Roman" w:eastAsia="Times New Roman" w:hAnsi="Times New Roman"/>
            <w:color w:val="auto"/>
            <w:sz w:val="24"/>
            <w:szCs w:val="24"/>
            <w:lang w:eastAsia="ru-RU"/>
          </w:rPr>
          <w:t>Электронные услуги и сервисы</w:t>
        </w:r>
      </w:hyperlink>
      <w:r w:rsidR="001A014B" w:rsidRPr="00C07138">
        <w:rPr>
          <w:rFonts w:ascii="Times New Roman" w:eastAsia="Times New Roman" w:hAnsi="Times New Roman"/>
          <w:sz w:val="24"/>
          <w:szCs w:val="24"/>
          <w:lang w:eastAsia="ru-RU"/>
        </w:rPr>
        <w:t>». Для просмотра информации на сервисах не требуется специальной авторизации.</w:t>
      </w:r>
    </w:p>
    <w:p w:rsidR="001A014B" w:rsidRPr="00C07138" w:rsidRDefault="00C07138" w:rsidP="001A014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A014B" w:rsidRPr="00C07138">
        <w:rPr>
          <w:rFonts w:ascii="Times New Roman" w:eastAsia="Times New Roman" w:hAnsi="Times New Roman"/>
          <w:sz w:val="24"/>
          <w:szCs w:val="24"/>
          <w:lang w:eastAsia="ru-RU"/>
        </w:rPr>
        <w:t>Для поиска объектов недвижимости на странице сервиса «</w:t>
      </w:r>
      <w:hyperlink r:id="rId24" w:history="1">
        <w:r w:rsidR="001A014B" w:rsidRPr="00C07138">
          <w:rPr>
            <w:rStyle w:val="ab"/>
            <w:rFonts w:ascii="Times New Roman" w:eastAsia="Times New Roman" w:hAnsi="Times New Roman"/>
            <w:color w:val="auto"/>
            <w:sz w:val="24"/>
            <w:szCs w:val="24"/>
            <w:lang w:eastAsia="ru-RU"/>
          </w:rPr>
          <w:t xml:space="preserve">Справочная информация по объектам недвижимости в режиме </w:t>
        </w:r>
        <w:r w:rsidR="001A014B" w:rsidRPr="00C07138">
          <w:rPr>
            <w:rStyle w:val="ab"/>
            <w:rFonts w:ascii="Times New Roman" w:eastAsia="Times New Roman" w:hAnsi="Times New Roman"/>
            <w:color w:val="auto"/>
            <w:sz w:val="24"/>
            <w:szCs w:val="24"/>
            <w:lang w:val="en-US" w:eastAsia="ru-RU"/>
          </w:rPr>
          <w:t>online</w:t>
        </w:r>
      </w:hyperlink>
      <w:r w:rsidR="001A014B" w:rsidRPr="00C07138">
        <w:rPr>
          <w:rFonts w:ascii="Times New Roman" w:eastAsia="Times New Roman" w:hAnsi="Times New Roman"/>
          <w:sz w:val="24"/>
          <w:szCs w:val="24"/>
          <w:lang w:eastAsia="ru-RU"/>
        </w:rPr>
        <w:t>» представлено специальное меню. Поиск осуществляется по одному из критериев: кадастровому номеру, условному номеру, адресу или номеру права. После заполнения специальных полей следует нажать кнопку «Сформировать запрос». При наличии сведений об объекте в ЕГРН пользователь получает справочную информацию о запрашиваемом объекте недвижимости: площадь, кадастровая стоимость, кадастровый номер и статус объекта, дата постановки на учет, права и ограничения.</w:t>
      </w:r>
    </w:p>
    <w:p w:rsidR="001A014B" w:rsidRPr="00C07138" w:rsidRDefault="00C07138" w:rsidP="001A014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A014B" w:rsidRPr="00C07138">
        <w:rPr>
          <w:rFonts w:ascii="Times New Roman" w:eastAsia="Times New Roman" w:hAnsi="Times New Roman"/>
          <w:sz w:val="24"/>
          <w:szCs w:val="24"/>
          <w:lang w:eastAsia="ru-RU"/>
        </w:rPr>
        <w:t xml:space="preserve"> «</w:t>
      </w:r>
      <w:hyperlink r:id="rId25" w:history="1">
        <w:r w:rsidR="001A014B" w:rsidRPr="00C07138">
          <w:rPr>
            <w:rStyle w:val="ab"/>
            <w:rFonts w:ascii="Times New Roman" w:eastAsia="Times New Roman" w:hAnsi="Times New Roman"/>
            <w:color w:val="auto"/>
            <w:sz w:val="24"/>
            <w:szCs w:val="24"/>
            <w:lang w:eastAsia="ru-RU"/>
          </w:rPr>
          <w:t>Публичная кадастровая карта</w:t>
        </w:r>
      </w:hyperlink>
      <w:r w:rsidR="001A014B" w:rsidRPr="00C07138">
        <w:rPr>
          <w:rFonts w:ascii="Times New Roman" w:eastAsia="Times New Roman" w:hAnsi="Times New Roman"/>
          <w:sz w:val="24"/>
          <w:szCs w:val="24"/>
          <w:lang w:eastAsia="ru-RU"/>
        </w:rPr>
        <w:t>» позволяет посмотреть графическое расположение объекта и имеющиеся его характеристики. Чтобы найти интересующий объект на карте и получить информацию о нем, нужно указать адрес объекта недвижимости либо его кадастровый или условный номер в специальном поле для поиска. Выбрать объект можно также на карте: по щелчку мыши доступная информация появится в текстовом поле.</w:t>
      </w:r>
    </w:p>
    <w:p w:rsidR="001A014B" w:rsidRPr="00C07138" w:rsidRDefault="00C07138" w:rsidP="001A014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A014B" w:rsidRPr="00C07138">
        <w:rPr>
          <w:rFonts w:ascii="Times New Roman" w:eastAsia="Times New Roman" w:hAnsi="Times New Roman"/>
          <w:sz w:val="24"/>
          <w:szCs w:val="24"/>
          <w:lang w:eastAsia="ru-RU"/>
        </w:rPr>
        <w:t>Обращаем внимание, что на указанных электронных сервисах представлены не все сведения из-за ограничений информации для публичного доступа. Сведения на сервисах являются справочными и в качестве официального документа использоваться не могут.</w:t>
      </w:r>
    </w:p>
    <w:p w:rsidR="001A014B" w:rsidRPr="00C07138" w:rsidRDefault="001A014B" w:rsidP="001A014B">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i/>
          <w:sz w:val="16"/>
          <w:szCs w:val="16"/>
          <w:lang w:eastAsia="ru-RU"/>
        </w:rPr>
      </w:pPr>
    </w:p>
    <w:p w:rsidR="007D4CBB" w:rsidRPr="009E0EE7" w:rsidRDefault="001A014B" w:rsidP="00EC75FA">
      <w:pPr>
        <w:pBdr>
          <w:top w:val="dashDotStroked" w:sz="24" w:space="1" w:color="auto"/>
          <w:left w:val="dashDotStroked" w:sz="24" w:space="4" w:color="auto"/>
          <w:bottom w:val="dashDotStroked" w:sz="24" w:space="1" w:color="auto"/>
          <w:right w:val="dashDotStroked" w:sz="24" w:space="4" w:color="auto"/>
        </w:pBdr>
        <w:spacing w:after="0" w:line="240" w:lineRule="auto"/>
        <w:jc w:val="right"/>
        <w:rPr>
          <w:rFonts w:ascii="Times New Roman" w:eastAsia="Times New Roman" w:hAnsi="Times New Roman"/>
          <w:b/>
          <w:i/>
          <w:sz w:val="24"/>
          <w:szCs w:val="24"/>
          <w:lang w:eastAsia="ru-RU"/>
        </w:rPr>
      </w:pPr>
      <w:r w:rsidRPr="00C07138">
        <w:rPr>
          <w:rFonts w:ascii="Times New Roman" w:eastAsia="Times New Roman" w:hAnsi="Times New Roman"/>
          <w:b/>
          <w:i/>
          <w:sz w:val="24"/>
          <w:szCs w:val="24"/>
          <w:lang w:eastAsia="ru-RU"/>
        </w:rPr>
        <w:t>Материал предоставлен пресс-службой Кадастровой палаты по Новосибирской области</w:t>
      </w:r>
    </w:p>
    <w:p w:rsidR="00400B33" w:rsidRDefault="00400B33" w:rsidP="002635C1">
      <w:pPr>
        <w:spacing w:after="0" w:line="240" w:lineRule="auto"/>
        <w:jc w:val="center"/>
        <w:outlineLvl w:val="1"/>
        <w:rPr>
          <w:rFonts w:ascii="Times New Roman" w:hAnsi="Times New Roman"/>
          <w:b/>
          <w:bCs/>
          <w:i/>
          <w:sz w:val="28"/>
          <w:szCs w:val="28"/>
          <w:lang w:eastAsia="ru-RU"/>
        </w:rPr>
      </w:pPr>
    </w:p>
    <w:p w:rsidR="002635C1" w:rsidRPr="008F41EC" w:rsidRDefault="002635C1" w:rsidP="002635C1">
      <w:pPr>
        <w:spacing w:after="0" w:line="240" w:lineRule="auto"/>
        <w:jc w:val="center"/>
        <w:outlineLvl w:val="1"/>
        <w:rPr>
          <w:rFonts w:ascii="Times New Roman" w:hAnsi="Times New Roman"/>
          <w:b/>
          <w:bCs/>
          <w:i/>
          <w:sz w:val="28"/>
          <w:szCs w:val="28"/>
          <w:lang w:eastAsia="ru-RU"/>
        </w:rPr>
      </w:pPr>
      <w:r w:rsidRPr="008F41EC">
        <w:rPr>
          <w:rFonts w:ascii="Times New Roman" w:hAnsi="Times New Roman"/>
          <w:b/>
          <w:bCs/>
          <w:i/>
          <w:sz w:val="28"/>
          <w:szCs w:val="28"/>
          <w:lang w:eastAsia="ru-RU"/>
        </w:rPr>
        <w:t xml:space="preserve">Профилактика вовлечения молодежи в  </w:t>
      </w:r>
    </w:p>
    <w:p w:rsidR="002635C1" w:rsidRPr="008F41EC" w:rsidRDefault="002635C1" w:rsidP="002635C1">
      <w:pPr>
        <w:spacing w:after="0" w:line="240" w:lineRule="auto"/>
        <w:jc w:val="center"/>
        <w:outlineLvl w:val="1"/>
        <w:rPr>
          <w:rFonts w:ascii="Times New Roman" w:hAnsi="Times New Roman"/>
          <w:b/>
          <w:bCs/>
          <w:sz w:val="24"/>
          <w:szCs w:val="24"/>
          <w:lang w:eastAsia="ru-RU"/>
        </w:rPr>
      </w:pPr>
      <w:r w:rsidRPr="008F41EC">
        <w:rPr>
          <w:rFonts w:ascii="Times New Roman" w:hAnsi="Times New Roman"/>
          <w:b/>
          <w:bCs/>
          <w:i/>
          <w:sz w:val="28"/>
          <w:szCs w:val="28"/>
          <w:lang w:eastAsia="ru-RU"/>
        </w:rPr>
        <w:t>неформальные группы деструктивной направленности</w:t>
      </w:r>
    </w:p>
    <w:p w:rsidR="002635C1" w:rsidRPr="008F41EC" w:rsidRDefault="002635C1" w:rsidP="002635C1">
      <w:pPr>
        <w:spacing w:after="0" w:line="240" w:lineRule="auto"/>
        <w:jc w:val="center"/>
        <w:outlineLvl w:val="1"/>
        <w:rPr>
          <w:rFonts w:ascii="Times New Roman" w:hAnsi="Times New Roman"/>
          <w:b/>
          <w:bCs/>
          <w:sz w:val="16"/>
          <w:szCs w:val="16"/>
          <w:lang w:eastAsia="ru-RU"/>
        </w:rPr>
      </w:pPr>
    </w:p>
    <w:p w:rsidR="002635C1" w:rsidRPr="008F41EC" w:rsidRDefault="002635C1" w:rsidP="002635C1">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Под молодежной субкультурой сегодня понимается культура определенного молодого поколения, обладающего общностью стиля жизни, поведения, групповых норм, ценностей и </w:t>
      </w:r>
      <w:bookmarkStart w:id="0" w:name="_ftnref7"/>
      <w:r w:rsidRPr="008F41EC">
        <w:rPr>
          <w:rFonts w:ascii="Times New Roman" w:hAnsi="Times New Roman"/>
          <w:sz w:val="24"/>
          <w:szCs w:val="24"/>
          <w:lang w:eastAsia="ru-RU"/>
        </w:rPr>
        <w:t>стереотипов</w:t>
      </w:r>
      <w:bookmarkEnd w:id="0"/>
      <w:r w:rsidRPr="008F41EC">
        <w:rPr>
          <w:rFonts w:ascii="Tahoma" w:hAnsi="Tahoma" w:cs="Tahoma"/>
          <w:color w:val="3D3D3D"/>
          <w:sz w:val="24"/>
          <w:szCs w:val="24"/>
          <w:u w:val="single"/>
          <w:lang w:eastAsia="ru-RU"/>
        </w:rPr>
        <w:t>.</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Российскую специфику </w:t>
      </w:r>
      <w:proofErr w:type="spellStart"/>
      <w:r w:rsidRPr="008F41EC">
        <w:rPr>
          <w:rFonts w:ascii="Times New Roman" w:hAnsi="Times New Roman"/>
          <w:sz w:val="24"/>
          <w:szCs w:val="24"/>
          <w:lang w:eastAsia="ru-RU"/>
        </w:rPr>
        <w:t>субкультурных</w:t>
      </w:r>
      <w:proofErr w:type="spellEnd"/>
      <w:r w:rsidRPr="008F41EC">
        <w:rPr>
          <w:rFonts w:ascii="Times New Roman" w:hAnsi="Times New Roman"/>
          <w:sz w:val="24"/>
          <w:szCs w:val="24"/>
          <w:lang w:eastAsia="ru-RU"/>
        </w:rPr>
        <w:t xml:space="preserve"> образований в молодежной среде </w:t>
      </w:r>
      <w:proofErr w:type="spellStart"/>
      <w:r w:rsidRPr="008F41EC">
        <w:rPr>
          <w:rFonts w:ascii="Times New Roman" w:hAnsi="Times New Roman"/>
          <w:sz w:val="24"/>
          <w:szCs w:val="24"/>
          <w:lang w:eastAsia="ru-RU"/>
        </w:rPr>
        <w:t>определяютследующие</w:t>
      </w:r>
      <w:proofErr w:type="spellEnd"/>
      <w:r w:rsidRPr="008F41EC">
        <w:rPr>
          <w:rFonts w:ascii="Times New Roman" w:hAnsi="Times New Roman"/>
          <w:sz w:val="24"/>
          <w:szCs w:val="24"/>
          <w:lang w:eastAsia="ru-RU"/>
        </w:rPr>
        <w:t xml:space="preserve"> факторы: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социальная и экономическая неустойчивость российского общества и обнищание основной части населения;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особенности социальной мобильности в российском обществе. Молодежь получила возможность достигать престижное социальное положение в очень короткие сроки;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-потеря тех нормативно-ценностных оснований, которые необходимы для поддержания социальной солидарности и обеспечения приемлемой социальной идентичности. На этом фоне широчайшее распространение приобретает преступность среди российской молодежи.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Выделим три направления молодежной контркультуры:</w:t>
      </w:r>
    </w:p>
    <w:p w:rsidR="002635C1" w:rsidRPr="008F41EC" w:rsidRDefault="00C07138" w:rsidP="008F41EC">
      <w:pPr>
        <w:spacing w:after="0" w:line="240" w:lineRule="auto"/>
        <w:ind w:firstLine="709"/>
        <w:jc w:val="both"/>
        <w:rPr>
          <w:rFonts w:ascii="Times New Roman" w:hAnsi="Times New Roman"/>
          <w:sz w:val="24"/>
          <w:szCs w:val="24"/>
          <w:lang w:eastAsia="ru-RU"/>
        </w:rPr>
      </w:pPr>
      <w:r w:rsidRPr="008F41EC">
        <w:rPr>
          <w:noProof/>
          <w:sz w:val="24"/>
          <w:szCs w:val="24"/>
          <w:lang w:eastAsia="ru-RU"/>
        </w:rPr>
        <w:lastRenderedPageBreak/>
        <w:drawing>
          <wp:anchor distT="0" distB="0" distL="114300" distR="114300" simplePos="0" relativeHeight="251735040" behindDoc="1" locked="0" layoutInCell="1" allowOverlap="1" wp14:anchorId="0CE4D709" wp14:editId="421A36F5">
            <wp:simplePos x="0" y="0"/>
            <wp:positionH relativeFrom="column">
              <wp:posOffset>1982470</wp:posOffset>
            </wp:positionH>
            <wp:positionV relativeFrom="paragraph">
              <wp:posOffset>525204</wp:posOffset>
            </wp:positionV>
            <wp:extent cx="4284345" cy="3079115"/>
            <wp:effectExtent l="0" t="0" r="1905" b="6985"/>
            <wp:wrapTight wrapText="bothSides">
              <wp:wrapPolygon edited="0">
                <wp:start x="0" y="0"/>
                <wp:lineTo x="0" y="21515"/>
                <wp:lineTo x="21514" y="21515"/>
                <wp:lineTo x="21514" y="0"/>
                <wp:lineTo x="0" y="0"/>
              </wp:wrapPolygon>
            </wp:wrapTight>
            <wp:docPr id="37" name="Рисунок 37" descr="https://im0-tub-ru.yandex.net/i?id=ea7d0c97e1a4770c5550c14a9476f27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ea7d0c97e1a4770c5550c14a9476f277-l&amp;n=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4345" cy="307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5C1" w:rsidRPr="008F41EC">
        <w:rPr>
          <w:rFonts w:ascii="Times New Roman" w:hAnsi="Times New Roman"/>
          <w:sz w:val="24"/>
          <w:szCs w:val="24"/>
          <w:lang w:eastAsia="ru-RU"/>
        </w:rPr>
        <w:t xml:space="preserve">1. </w:t>
      </w:r>
      <w:r w:rsidR="002635C1" w:rsidRPr="008F41EC">
        <w:rPr>
          <w:rFonts w:ascii="Times New Roman" w:hAnsi="Times New Roman"/>
          <w:b/>
          <w:sz w:val="24"/>
          <w:szCs w:val="24"/>
          <w:lang w:eastAsia="ru-RU"/>
        </w:rPr>
        <w:t>Анархо-нигилистические</w:t>
      </w:r>
      <w:r w:rsidR="002635C1" w:rsidRPr="008F41EC">
        <w:rPr>
          <w:rFonts w:ascii="Times New Roman" w:hAnsi="Times New Roman"/>
          <w:sz w:val="24"/>
          <w:szCs w:val="24"/>
          <w:lang w:eastAsia="ru-RU"/>
        </w:rPr>
        <w:t xml:space="preserve"> (экстремистские субкультуры “левого” и “правого” толка), которые можно также назвать радикально-д</w:t>
      </w:r>
      <w:r w:rsidR="008F41EC">
        <w:rPr>
          <w:rFonts w:ascii="Times New Roman" w:hAnsi="Times New Roman"/>
          <w:sz w:val="24"/>
          <w:szCs w:val="24"/>
          <w:lang w:eastAsia="ru-RU"/>
        </w:rPr>
        <w:t>еструктивными. К ним относятся: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Панки</w:t>
      </w:r>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Punk</w:t>
      </w:r>
      <w:proofErr w:type="spellEnd"/>
      <w:r w:rsidRPr="008F41EC">
        <w:rPr>
          <w:rFonts w:ascii="Times New Roman" w:hAnsi="Times New Roman"/>
          <w:sz w:val="24"/>
          <w:szCs w:val="24"/>
          <w:lang w:eastAsia="ru-RU"/>
        </w:rPr>
        <w:t xml:space="preserve"> – отбросы, гнилье, что-то ненужное). Стандартной панковской прической считается “ирокез” – полоска длинных вертикально стоящих волос на стриженной голове, но распространены также бритые полголовы с длинными волосами и даже просто выбритые виски при длинных волосах. Панки предпочитают рваную, грязную одежду. Часто можно видеть панка в джинсах, где полоски ткани чередуются с дырами, закрепленными булавками и цепочками (вообще любовь Панков к английским булавкам чрезвычайно велика, они вставляют повсюду – в куртки, майки, джинсы и даже в уши). Из обуви панки носят в основном высокие армейские ботинки.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Основоположником панк-культуры считается английская группа “</w:t>
      </w:r>
      <w:proofErr w:type="spellStart"/>
      <w:r w:rsidRPr="008F41EC">
        <w:rPr>
          <w:rFonts w:ascii="Times New Roman" w:hAnsi="Times New Roman"/>
          <w:sz w:val="24"/>
          <w:szCs w:val="24"/>
          <w:lang w:eastAsia="ru-RU"/>
        </w:rPr>
        <w:t>Sexpistols</w:t>
      </w:r>
      <w:proofErr w:type="spellEnd"/>
      <w:r w:rsidRPr="008F41EC">
        <w:rPr>
          <w:rFonts w:ascii="Times New Roman" w:hAnsi="Times New Roman"/>
          <w:sz w:val="24"/>
          <w:szCs w:val="24"/>
          <w:lang w:eastAsia="ru-RU"/>
        </w:rPr>
        <w:t>”. Кроме нее в почёте “</w:t>
      </w:r>
      <w:proofErr w:type="spellStart"/>
      <w:r w:rsidRPr="008F41EC">
        <w:rPr>
          <w:rFonts w:ascii="Times New Roman" w:hAnsi="Times New Roman"/>
          <w:sz w:val="24"/>
          <w:szCs w:val="24"/>
          <w:lang w:eastAsia="ru-RU"/>
        </w:rPr>
        <w:t>Ramones</w:t>
      </w:r>
      <w:proofErr w:type="spellEnd"/>
      <w:r w:rsidRPr="008F41EC">
        <w:rPr>
          <w:rFonts w:ascii="Times New Roman" w:hAnsi="Times New Roman"/>
          <w:sz w:val="24"/>
          <w:szCs w:val="24"/>
          <w:lang w:eastAsia="ru-RU"/>
        </w:rPr>
        <w:t>” и “</w:t>
      </w:r>
      <w:proofErr w:type="spellStart"/>
      <w:r w:rsidRPr="008F41EC">
        <w:rPr>
          <w:rFonts w:ascii="Times New Roman" w:hAnsi="Times New Roman"/>
          <w:sz w:val="24"/>
          <w:szCs w:val="24"/>
          <w:lang w:eastAsia="ru-RU"/>
        </w:rPr>
        <w:t>DeadKenedies</w:t>
      </w:r>
      <w:proofErr w:type="spellEnd"/>
      <w:r w:rsidRPr="008F41EC">
        <w:rPr>
          <w:rFonts w:ascii="Times New Roman" w:hAnsi="Times New Roman"/>
          <w:sz w:val="24"/>
          <w:szCs w:val="24"/>
          <w:lang w:eastAsia="ru-RU"/>
        </w:rPr>
        <w:t xml:space="preserve">”. Идеология панков довольно близка к </w:t>
      </w:r>
      <w:proofErr w:type="spellStart"/>
      <w:r w:rsidRPr="008F41EC">
        <w:rPr>
          <w:rFonts w:ascii="Times New Roman" w:hAnsi="Times New Roman"/>
          <w:sz w:val="24"/>
          <w:szCs w:val="24"/>
          <w:lang w:eastAsia="ru-RU"/>
        </w:rPr>
        <w:t>хипповской</w:t>
      </w:r>
      <w:proofErr w:type="spellEnd"/>
      <w:r w:rsidRPr="008F41EC">
        <w:rPr>
          <w:rFonts w:ascii="Times New Roman" w:hAnsi="Times New Roman"/>
          <w:sz w:val="24"/>
          <w:szCs w:val="24"/>
          <w:lang w:eastAsia="ru-RU"/>
        </w:rPr>
        <w:t xml:space="preserve"> во всем, что касается пренебрежения материальными ценностями, однако, если идею хиппи выразить как “зачем деньги, мир и так бесконечно прекрасен”, то у Панков скорее это “мир все равно плох, и ничего ему не поможет”. В отличие от хиппи панки довольно агрессивны, по политическим пристрастиям считаются анархистами.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Скинхеды</w:t>
      </w:r>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Skinhead</w:t>
      </w:r>
      <w:proofErr w:type="spellEnd"/>
      <w:r w:rsidRPr="008F41EC">
        <w:rPr>
          <w:rFonts w:ascii="Times New Roman" w:hAnsi="Times New Roman"/>
          <w:sz w:val="24"/>
          <w:szCs w:val="24"/>
          <w:lang w:eastAsia="ru-RU"/>
        </w:rPr>
        <w:t xml:space="preserve"> – бритоголовый, букв. Кожа-голова). Слушают стиль “ой”, чрезвычайно близкий к </w:t>
      </w:r>
      <w:proofErr w:type="spellStart"/>
      <w:r w:rsidRPr="008F41EC">
        <w:rPr>
          <w:rFonts w:ascii="Times New Roman" w:hAnsi="Times New Roman"/>
          <w:sz w:val="24"/>
          <w:szCs w:val="24"/>
          <w:lang w:eastAsia="ru-RU"/>
        </w:rPr>
        <w:t>хардроку</w:t>
      </w:r>
      <w:proofErr w:type="spellEnd"/>
      <w:r w:rsidRPr="008F41EC">
        <w:rPr>
          <w:rFonts w:ascii="Times New Roman" w:hAnsi="Times New Roman"/>
          <w:sz w:val="24"/>
          <w:szCs w:val="24"/>
          <w:lang w:eastAsia="ru-RU"/>
        </w:rPr>
        <w:t xml:space="preserve"> (жесткому панку). Внешний вид: прежде всего начисто выбритая голова. Стандартной одеждой являются высокие армейские ботинки, камуфляжные штаны или высоко закатанные джинсы с подтяжками и другая куртка (“</w:t>
      </w:r>
      <w:proofErr w:type="spellStart"/>
      <w:r w:rsidRPr="008F41EC">
        <w:rPr>
          <w:rFonts w:ascii="Times New Roman" w:hAnsi="Times New Roman"/>
          <w:sz w:val="24"/>
          <w:szCs w:val="24"/>
          <w:lang w:eastAsia="ru-RU"/>
        </w:rPr>
        <w:t>бомбер</w:t>
      </w:r>
      <w:proofErr w:type="spellEnd"/>
      <w:r w:rsidRPr="008F41EC">
        <w:rPr>
          <w:rFonts w:ascii="Times New Roman" w:hAnsi="Times New Roman"/>
          <w:sz w:val="24"/>
          <w:szCs w:val="24"/>
          <w:lang w:eastAsia="ru-RU"/>
        </w:rPr>
        <w:t xml:space="preserve">”).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Идеология: практически все российские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исповедуют крайне агрессивный национализм и расизм. Идеальным режимом – немецкий национал-социализм. На западе существуют “</w:t>
      </w:r>
      <w:proofErr w:type="spellStart"/>
      <w:r w:rsidRPr="008F41EC">
        <w:rPr>
          <w:rFonts w:ascii="Times New Roman" w:hAnsi="Times New Roman"/>
          <w:sz w:val="24"/>
          <w:szCs w:val="24"/>
          <w:lang w:eastAsia="ru-RU"/>
        </w:rPr>
        <w:t>шарпы</w:t>
      </w:r>
      <w:proofErr w:type="spellEnd"/>
      <w:r w:rsidRPr="008F41EC">
        <w:rPr>
          <w:rFonts w:ascii="Times New Roman" w:hAnsi="Times New Roman"/>
          <w:sz w:val="24"/>
          <w:szCs w:val="24"/>
          <w:lang w:eastAsia="ru-RU"/>
        </w:rPr>
        <w:t>”, “</w:t>
      </w:r>
      <w:proofErr w:type="spellStart"/>
      <w:r w:rsidRPr="008F41EC">
        <w:rPr>
          <w:rFonts w:ascii="Times New Roman" w:hAnsi="Times New Roman"/>
          <w:sz w:val="24"/>
          <w:szCs w:val="24"/>
          <w:lang w:eastAsia="ru-RU"/>
        </w:rPr>
        <w:t>шарп-скинз</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Sharp</w:t>
      </w:r>
      <w:proofErr w:type="spellEnd"/>
      <w:r w:rsidRPr="008F41EC">
        <w:rPr>
          <w:rFonts w:ascii="Times New Roman" w:hAnsi="Times New Roman"/>
          <w:sz w:val="24"/>
          <w:szCs w:val="24"/>
          <w:lang w:eastAsia="ru-RU"/>
        </w:rPr>
        <w:t xml:space="preserve"> – острый, резкий), выступающие под лозунгом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против расовых предрассудков” и являющие крайне левой, прокоммунистической </w:t>
      </w:r>
      <w:proofErr w:type="spellStart"/>
      <w:r w:rsidRPr="008F41EC">
        <w:rPr>
          <w:rFonts w:ascii="Times New Roman" w:hAnsi="Times New Roman"/>
          <w:sz w:val="24"/>
          <w:szCs w:val="24"/>
          <w:lang w:eastAsia="ru-RU"/>
        </w:rPr>
        <w:t>эксперемистской</w:t>
      </w:r>
      <w:proofErr w:type="spellEnd"/>
      <w:r w:rsidRPr="008F41EC">
        <w:rPr>
          <w:rFonts w:ascii="Times New Roman" w:hAnsi="Times New Roman"/>
          <w:sz w:val="24"/>
          <w:szCs w:val="24"/>
          <w:lang w:eastAsia="ru-RU"/>
        </w:rPr>
        <w:t xml:space="preserve"> организацией, также “гей-</w:t>
      </w:r>
      <w:proofErr w:type="spellStart"/>
      <w:r w:rsidRPr="008F41EC">
        <w:rPr>
          <w:rFonts w:ascii="Times New Roman" w:hAnsi="Times New Roman"/>
          <w:sz w:val="24"/>
          <w:szCs w:val="24"/>
          <w:lang w:eastAsia="ru-RU"/>
        </w:rPr>
        <w:t>скинз</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Gay</w:t>
      </w:r>
      <w:proofErr w:type="spellEnd"/>
      <w:r w:rsidRPr="008F41EC">
        <w:rPr>
          <w:rFonts w:ascii="Times New Roman" w:hAnsi="Times New Roman"/>
          <w:sz w:val="24"/>
          <w:szCs w:val="24"/>
          <w:lang w:eastAsia="ru-RU"/>
        </w:rPr>
        <w:t xml:space="preserve"> – гомосексуалист), хотя обычные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ненавидят сексуальные меньшинства еще больше, чем расовые. Частым развлечением </w:t>
      </w:r>
      <w:proofErr w:type="spellStart"/>
      <w:r w:rsidRPr="008F41EC">
        <w:rPr>
          <w:rFonts w:ascii="Times New Roman" w:hAnsi="Times New Roman"/>
          <w:sz w:val="24"/>
          <w:szCs w:val="24"/>
          <w:lang w:eastAsia="ru-RU"/>
        </w:rPr>
        <w:t>скинов</w:t>
      </w:r>
      <w:proofErr w:type="spellEnd"/>
      <w:r w:rsidRPr="008F41EC">
        <w:rPr>
          <w:rFonts w:ascii="Times New Roman" w:hAnsi="Times New Roman"/>
          <w:sz w:val="24"/>
          <w:szCs w:val="24"/>
          <w:lang w:eastAsia="ru-RU"/>
        </w:rPr>
        <w:t xml:space="preserve"> являются драки с афроамериканцами в окрестностях Университета Дружбы Народов имени </w:t>
      </w:r>
      <w:proofErr w:type="spellStart"/>
      <w:r w:rsidRPr="008F41EC">
        <w:rPr>
          <w:rFonts w:ascii="Times New Roman" w:hAnsi="Times New Roman"/>
          <w:sz w:val="24"/>
          <w:szCs w:val="24"/>
          <w:lang w:eastAsia="ru-RU"/>
        </w:rPr>
        <w:t>Патриса</w:t>
      </w:r>
      <w:proofErr w:type="spellEnd"/>
      <w:r w:rsidRPr="008F41EC">
        <w:rPr>
          <w:rFonts w:ascii="Times New Roman" w:hAnsi="Times New Roman"/>
          <w:sz w:val="24"/>
          <w:szCs w:val="24"/>
          <w:lang w:eastAsia="ru-RU"/>
        </w:rPr>
        <w:t xml:space="preserve"> Лумумбы, а также избиение представителей других национальных и расовых меньшинств, где бы те ни встретились. Кроме того, большинство </w:t>
      </w:r>
      <w:proofErr w:type="spellStart"/>
      <w:r w:rsidRPr="008F41EC">
        <w:rPr>
          <w:rFonts w:ascii="Times New Roman" w:hAnsi="Times New Roman"/>
          <w:sz w:val="24"/>
          <w:szCs w:val="24"/>
          <w:lang w:eastAsia="ru-RU"/>
        </w:rPr>
        <w:t>скинов</w:t>
      </w:r>
      <w:proofErr w:type="spellEnd"/>
      <w:r w:rsidRPr="008F41EC">
        <w:rPr>
          <w:rFonts w:ascii="Times New Roman" w:hAnsi="Times New Roman"/>
          <w:sz w:val="24"/>
          <w:szCs w:val="24"/>
          <w:lang w:eastAsia="ru-RU"/>
        </w:rPr>
        <w:t xml:space="preserve">, особенно молодые (“пионеры”), – фанаты какого-либо футбольного (хоккейного) клуба. Они объединены в группировки и часто матчи любимой команды, где устраивают драки с фанатами других клубов.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Металлисты</w:t>
      </w:r>
      <w:r w:rsidRPr="008F41EC">
        <w:rPr>
          <w:rFonts w:ascii="Times New Roman" w:hAnsi="Times New Roman"/>
          <w:sz w:val="24"/>
          <w:szCs w:val="24"/>
          <w:lang w:eastAsia="ru-RU"/>
        </w:rPr>
        <w:t xml:space="preserve"> – поклонники металла. По их мнению, существуют как минимум три основных направления “металла” (на самом деле гораздо больше): </w:t>
      </w:r>
      <w:proofErr w:type="spellStart"/>
      <w:r w:rsidRPr="008F41EC">
        <w:rPr>
          <w:rFonts w:ascii="Times New Roman" w:hAnsi="Times New Roman"/>
          <w:sz w:val="24"/>
          <w:szCs w:val="24"/>
          <w:lang w:eastAsia="ru-RU"/>
        </w:rPr>
        <w:t>трэш</w:t>
      </w:r>
      <w:proofErr w:type="spellEnd"/>
      <w:r w:rsidRPr="008F41EC">
        <w:rPr>
          <w:rFonts w:ascii="Times New Roman" w:hAnsi="Times New Roman"/>
          <w:sz w:val="24"/>
          <w:szCs w:val="24"/>
          <w:lang w:eastAsia="ru-RU"/>
        </w:rPr>
        <w:t xml:space="preserve">, дум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thrash</w:t>
      </w:r>
      <w:proofErr w:type="spellEnd"/>
      <w:r w:rsidRPr="008F41EC">
        <w:rPr>
          <w:rFonts w:ascii="Times New Roman" w:hAnsi="Times New Roman"/>
          <w:sz w:val="24"/>
          <w:szCs w:val="24"/>
          <w:lang w:eastAsia="ru-RU"/>
        </w:rPr>
        <w:t xml:space="preserve"> – бить, </w:t>
      </w:r>
      <w:proofErr w:type="spellStart"/>
      <w:r w:rsidRPr="008F41EC">
        <w:rPr>
          <w:rFonts w:ascii="Times New Roman" w:hAnsi="Times New Roman"/>
          <w:sz w:val="24"/>
          <w:szCs w:val="24"/>
          <w:lang w:eastAsia="ru-RU"/>
        </w:rPr>
        <w:t>doom</w:t>
      </w:r>
      <w:proofErr w:type="spellEnd"/>
      <w:r w:rsidRPr="008F41EC">
        <w:rPr>
          <w:rFonts w:ascii="Times New Roman" w:hAnsi="Times New Roman"/>
          <w:sz w:val="24"/>
          <w:szCs w:val="24"/>
          <w:lang w:eastAsia="ru-RU"/>
        </w:rPr>
        <w:t xml:space="preserve"> рок, судьба и </w:t>
      </w:r>
      <w:proofErr w:type="spellStart"/>
      <w:r w:rsidRPr="008F41EC">
        <w:rPr>
          <w:rFonts w:ascii="Times New Roman" w:hAnsi="Times New Roman"/>
          <w:sz w:val="24"/>
          <w:szCs w:val="24"/>
          <w:lang w:eastAsia="ru-RU"/>
        </w:rPr>
        <w:t>dead</w:t>
      </w:r>
      <w:proofErr w:type="spellEnd"/>
      <w:r w:rsidRPr="008F41EC">
        <w:rPr>
          <w:rFonts w:ascii="Times New Roman" w:hAnsi="Times New Roman"/>
          <w:sz w:val="24"/>
          <w:szCs w:val="24"/>
          <w:lang w:eastAsia="ru-RU"/>
        </w:rPr>
        <w:t xml:space="preserve"> – мертвец соответственно) и, следовательно, </w:t>
      </w:r>
      <w:proofErr w:type="spellStart"/>
      <w:r w:rsidRPr="008F41EC">
        <w:rPr>
          <w:rFonts w:ascii="Times New Roman" w:hAnsi="Times New Roman"/>
          <w:sz w:val="24"/>
          <w:szCs w:val="24"/>
          <w:lang w:eastAsia="ru-RU"/>
        </w:rPr>
        <w:t>трэшеры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думеры</w:t>
      </w:r>
      <w:proofErr w:type="spellEnd"/>
      <w:r w:rsidRPr="008F41EC">
        <w:rPr>
          <w:rFonts w:ascii="Times New Roman" w:hAnsi="Times New Roman"/>
          <w:sz w:val="24"/>
          <w:szCs w:val="24"/>
          <w:lang w:eastAsia="ru-RU"/>
        </w:rPr>
        <w:t xml:space="preserve">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-металлисты. Внешний вид: фактически такой же, как у байкеров. Из всех цветов предпочтение отдается черному. Для металлистов конца 80-х – начала 90-х характерно наличие в одежде большого количества металлических заклепок и цепей. Идеология: из всех движений металлисты наименее </w:t>
      </w:r>
      <w:proofErr w:type="spellStart"/>
      <w:r w:rsidRPr="008F41EC">
        <w:rPr>
          <w:rFonts w:ascii="Times New Roman" w:hAnsi="Times New Roman"/>
          <w:sz w:val="24"/>
          <w:szCs w:val="24"/>
          <w:lang w:eastAsia="ru-RU"/>
        </w:rPr>
        <w:t>идеологичны</w:t>
      </w:r>
      <w:proofErr w:type="spellEnd"/>
      <w:r w:rsidRPr="008F41EC">
        <w:rPr>
          <w:rFonts w:ascii="Times New Roman" w:hAnsi="Times New Roman"/>
          <w:sz w:val="24"/>
          <w:szCs w:val="24"/>
          <w:lang w:eastAsia="ru-RU"/>
        </w:rPr>
        <w:t>. В чем-то они близки к панкам, но без презрения к материальным ценностям.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lastRenderedPageBreak/>
        <w:t>Гопники</w:t>
      </w:r>
      <w:r w:rsidRPr="008F41EC">
        <w:rPr>
          <w:rFonts w:ascii="Times New Roman" w:hAnsi="Times New Roman"/>
          <w:sz w:val="24"/>
          <w:szCs w:val="24"/>
          <w:lang w:eastAsia="ru-RU"/>
        </w:rPr>
        <w:t xml:space="preserve"> – неконтролируемое организованной преступностью или контролируемое в меньшей степени сообщество. Они быстро проявили себя как “культурные враги” большинства молодежных субкультур: байкеров, </w:t>
      </w:r>
      <w:proofErr w:type="spellStart"/>
      <w:r w:rsidRPr="008F41EC">
        <w:rPr>
          <w:rFonts w:ascii="Times New Roman" w:hAnsi="Times New Roman"/>
          <w:sz w:val="24"/>
          <w:szCs w:val="24"/>
          <w:lang w:eastAsia="ru-RU"/>
        </w:rPr>
        <w:t>рейверов</w:t>
      </w:r>
      <w:proofErr w:type="spellEnd"/>
      <w:r w:rsidRPr="008F41EC">
        <w:rPr>
          <w:rFonts w:ascii="Times New Roman" w:hAnsi="Times New Roman"/>
          <w:sz w:val="24"/>
          <w:szCs w:val="24"/>
          <w:lang w:eastAsia="ru-RU"/>
        </w:rPr>
        <w:t>, роллеров и т.д. Любой подросток, не только принадлежащий к иной субкультуре, может быть избит, подвернут сексуальному насилию, ограблен. Противостояние молодежных банд также не ушло в историю, но переместилось на периферию.</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Футбольные фанаты</w:t>
      </w:r>
      <w:r w:rsidRPr="008F41EC">
        <w:rPr>
          <w:rFonts w:ascii="Times New Roman" w:hAnsi="Times New Roman"/>
          <w:sz w:val="24"/>
          <w:szCs w:val="24"/>
          <w:lang w:eastAsia="ru-RU"/>
        </w:rPr>
        <w:t xml:space="preserve"> – Близкую к криминальным субкультурам группу составляют фанаты (</w:t>
      </w:r>
      <w:proofErr w:type="spellStart"/>
      <w:r w:rsidRPr="008F41EC">
        <w:rPr>
          <w:rFonts w:ascii="Times New Roman" w:hAnsi="Times New Roman"/>
          <w:sz w:val="24"/>
          <w:szCs w:val="24"/>
          <w:lang w:eastAsia="ru-RU"/>
        </w:rPr>
        <w:t>фаны</w:t>
      </w:r>
      <w:proofErr w:type="spellEnd"/>
      <w:r w:rsidRPr="008F41EC">
        <w:rPr>
          <w:rFonts w:ascii="Times New Roman" w:hAnsi="Times New Roman"/>
          <w:sz w:val="24"/>
          <w:szCs w:val="24"/>
          <w:lang w:eastAsia="ru-RU"/>
        </w:rPr>
        <w:t>) футбольных команд. Футбольные фанаты – сложное по организации сообщество. Среди фанатов московского “Спартака” выделяются, в частности, такие группы, как “Ред-</w:t>
      </w:r>
      <w:proofErr w:type="spellStart"/>
      <w:r w:rsidRPr="008F41EC">
        <w:rPr>
          <w:rFonts w:ascii="Times New Roman" w:hAnsi="Times New Roman"/>
          <w:sz w:val="24"/>
          <w:szCs w:val="24"/>
          <w:lang w:eastAsia="ru-RU"/>
        </w:rPr>
        <w:t>уайтхулиганс</w:t>
      </w:r>
      <w:proofErr w:type="spellEnd"/>
      <w:r w:rsidRPr="008F41EC">
        <w:rPr>
          <w:rFonts w:ascii="Times New Roman" w:hAnsi="Times New Roman"/>
          <w:sz w:val="24"/>
          <w:szCs w:val="24"/>
          <w:lang w:eastAsia="ru-RU"/>
        </w:rPr>
        <w:t>”, “Гладиаторы”, “Восточный фронт”, “Северный фронт” и др. Группировка, удерживающая контроль над всем сообществом, – “правые”. В нее входят в основном молодые люди, отслужившие в армии. “Правые” выезжают на все матчи команды, их основная функция – заводить стадион, организовывать реакцию болельщиков (“волну” и т.д.), но также и командовать “военными действиями” – битвами с болельщиками враждебных команд и милицией. Выезды в другие города очень часто связаны с драками – нередко уже на вокзальной площади. В целом хулиганствующая масса молодых людей хорошо управляема вожаками (предводителями) из “Правых”.</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Хакеры</w:t>
      </w:r>
      <w:r w:rsidRPr="008F41EC">
        <w:rPr>
          <w:rFonts w:ascii="Times New Roman" w:hAnsi="Times New Roman"/>
          <w:sz w:val="24"/>
          <w:szCs w:val="24"/>
          <w:lang w:eastAsia="ru-RU"/>
        </w:rPr>
        <w:t xml:space="preserve"> – этим термином называют всех сетевых взломщиков, создателей компьютерных вирусов и других компьютерных преступников, таких как </w:t>
      </w:r>
      <w:proofErr w:type="spellStart"/>
      <w:r w:rsidRPr="008F41EC">
        <w:rPr>
          <w:rFonts w:ascii="Times New Roman" w:hAnsi="Times New Roman"/>
          <w:sz w:val="24"/>
          <w:szCs w:val="24"/>
          <w:lang w:eastAsia="ru-RU"/>
        </w:rPr>
        <w:t>кардеры</w:t>
      </w:r>
      <w:proofErr w:type="spellEnd"/>
      <w:r w:rsidRPr="008F41EC">
        <w:rPr>
          <w:rFonts w:ascii="Times New Roman" w:hAnsi="Times New Roman"/>
          <w:sz w:val="24"/>
          <w:szCs w:val="24"/>
          <w:lang w:eastAsia="ru-RU"/>
        </w:rPr>
        <w:t xml:space="preserve"> (используют чужую кредитную карту), </w:t>
      </w:r>
      <w:proofErr w:type="spellStart"/>
      <w:r w:rsidRPr="008F41EC">
        <w:rPr>
          <w:rFonts w:ascii="Times New Roman" w:hAnsi="Times New Roman"/>
          <w:sz w:val="24"/>
          <w:szCs w:val="24"/>
          <w:lang w:eastAsia="ru-RU"/>
        </w:rPr>
        <w:t>крэкеры</w:t>
      </w:r>
      <w:proofErr w:type="spellEnd"/>
      <w:r w:rsidRPr="008F41EC">
        <w:rPr>
          <w:rFonts w:ascii="Times New Roman" w:hAnsi="Times New Roman"/>
          <w:sz w:val="24"/>
          <w:szCs w:val="24"/>
          <w:lang w:eastAsia="ru-RU"/>
        </w:rPr>
        <w:t xml:space="preserve">( взлом системы защит (в частности защиты программного обеспечения, создание </w:t>
      </w:r>
      <w:proofErr w:type="spellStart"/>
      <w:r w:rsidRPr="008F41EC">
        <w:rPr>
          <w:rFonts w:ascii="Times New Roman" w:hAnsi="Times New Roman"/>
          <w:sz w:val="24"/>
          <w:szCs w:val="24"/>
          <w:lang w:eastAsia="ru-RU"/>
        </w:rPr>
        <w:t>крэков</w:t>
      </w:r>
      <w:proofErr w:type="spellEnd"/>
      <w:r w:rsidRPr="008F41EC">
        <w:rPr>
          <w:rFonts w:ascii="Times New Roman" w:hAnsi="Times New Roman"/>
          <w:sz w:val="24"/>
          <w:szCs w:val="24"/>
          <w:lang w:eastAsia="ru-RU"/>
        </w:rPr>
        <w:t>), скрипт-</w:t>
      </w:r>
      <w:proofErr w:type="spellStart"/>
      <w:r w:rsidRPr="008F41EC">
        <w:rPr>
          <w:rFonts w:ascii="Times New Roman" w:hAnsi="Times New Roman"/>
          <w:sz w:val="24"/>
          <w:szCs w:val="24"/>
          <w:lang w:eastAsia="ru-RU"/>
        </w:rPr>
        <w:t>кидди</w:t>
      </w:r>
      <w:proofErr w:type="spellEnd"/>
      <w:r w:rsidRPr="008F41EC">
        <w:rPr>
          <w:rFonts w:ascii="Times New Roman" w:hAnsi="Times New Roman"/>
          <w:sz w:val="24"/>
          <w:szCs w:val="24"/>
          <w:lang w:eastAsia="ru-RU"/>
        </w:rPr>
        <w:t xml:space="preserve"> (используют всё готовое, самые распространённые уязвимости, доступные </w:t>
      </w:r>
      <w:proofErr w:type="spellStart"/>
      <w:r w:rsidRPr="008F41EC">
        <w:rPr>
          <w:rFonts w:ascii="Times New Roman" w:hAnsi="Times New Roman"/>
          <w:sz w:val="24"/>
          <w:szCs w:val="24"/>
          <w:lang w:eastAsia="ru-RU"/>
        </w:rPr>
        <w:t>эксплойты</w:t>
      </w:r>
      <w:proofErr w:type="spellEnd"/>
      <w:r w:rsidRPr="008F41EC">
        <w:rPr>
          <w:rFonts w:ascii="Times New Roman" w:hAnsi="Times New Roman"/>
          <w:sz w:val="24"/>
          <w:szCs w:val="24"/>
          <w:lang w:eastAsia="ru-RU"/>
        </w:rPr>
        <w:t xml:space="preserve">, сам не умеет найти уязвимость или написать </w:t>
      </w:r>
      <w:proofErr w:type="spellStart"/>
      <w:r w:rsidRPr="008F41EC">
        <w:rPr>
          <w:rFonts w:ascii="Times New Roman" w:hAnsi="Times New Roman"/>
          <w:sz w:val="24"/>
          <w:szCs w:val="24"/>
          <w:lang w:eastAsia="ru-RU"/>
        </w:rPr>
        <w:t>эксплойт</w:t>
      </w:r>
      <w:proofErr w:type="spellEnd"/>
      <w:r w:rsidRPr="008F41EC">
        <w:rPr>
          <w:rFonts w:ascii="Times New Roman" w:hAnsi="Times New Roman"/>
          <w:sz w:val="24"/>
          <w:szCs w:val="24"/>
          <w:lang w:eastAsia="ru-RU"/>
        </w:rPr>
        <w:t xml:space="preserve"> (фрагмент программного кода, который, использует возможности, предоставляемые ошибкой). Злостные взломщики согласно международным законам по борьбе с </w:t>
      </w:r>
      <w:proofErr w:type="spellStart"/>
      <w:r w:rsidRPr="008F41EC">
        <w:rPr>
          <w:rFonts w:ascii="Times New Roman" w:hAnsi="Times New Roman"/>
          <w:sz w:val="24"/>
          <w:szCs w:val="24"/>
          <w:lang w:eastAsia="ru-RU"/>
        </w:rPr>
        <w:t>киберпреступностью</w:t>
      </w:r>
      <w:proofErr w:type="spellEnd"/>
      <w:r w:rsidRPr="008F41EC">
        <w:rPr>
          <w:rFonts w:ascii="Times New Roman" w:hAnsi="Times New Roman"/>
          <w:sz w:val="24"/>
          <w:szCs w:val="24"/>
          <w:lang w:eastAsia="ru-RU"/>
        </w:rPr>
        <w:t xml:space="preserve"> подлежат экстрадиции подобно военным преступникам.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Сатанисты</w:t>
      </w:r>
      <w:r w:rsidRPr="008F41EC">
        <w:rPr>
          <w:rFonts w:ascii="Times New Roman" w:hAnsi="Times New Roman"/>
          <w:sz w:val="24"/>
          <w:szCs w:val="24"/>
          <w:lang w:eastAsia="ru-RU"/>
        </w:rPr>
        <w:t xml:space="preserve"> – истоки этого течения лежат в 1950-х годах, когда Ла Вей основал сообщество, практиковавших совокупность магии (как </w:t>
      </w:r>
      <w:proofErr w:type="spellStart"/>
      <w:r w:rsidRPr="008F41EC">
        <w:rPr>
          <w:rFonts w:ascii="Times New Roman" w:hAnsi="Times New Roman"/>
          <w:sz w:val="24"/>
          <w:szCs w:val="24"/>
          <w:lang w:eastAsia="ru-RU"/>
        </w:rPr>
        <w:t>психодрамы</w:t>
      </w:r>
      <w:proofErr w:type="spellEnd"/>
      <w:r w:rsidRPr="008F41EC">
        <w:rPr>
          <w:rFonts w:ascii="Times New Roman" w:hAnsi="Times New Roman"/>
          <w:sz w:val="24"/>
          <w:szCs w:val="24"/>
          <w:lang w:eastAsia="ru-RU"/>
        </w:rPr>
        <w:t xml:space="preserve">) и гедонистической эгоистической философии. Сам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признавал, что на формирование его мировоззрения повлияли произведения Фридриха Ницше, </w:t>
      </w:r>
      <w:proofErr w:type="spellStart"/>
      <w:r w:rsidRPr="008F41EC">
        <w:rPr>
          <w:rFonts w:ascii="Times New Roman" w:hAnsi="Times New Roman"/>
          <w:sz w:val="24"/>
          <w:szCs w:val="24"/>
          <w:lang w:eastAsia="ru-RU"/>
        </w:rPr>
        <w:t>Рагнара</w:t>
      </w:r>
      <w:proofErr w:type="spellEnd"/>
      <w:r w:rsidRPr="008F41EC">
        <w:rPr>
          <w:rFonts w:ascii="Times New Roman" w:hAnsi="Times New Roman"/>
          <w:sz w:val="24"/>
          <w:szCs w:val="24"/>
          <w:lang w:eastAsia="ru-RU"/>
        </w:rPr>
        <w:t xml:space="preserve"> Рыжебородого, </w:t>
      </w:r>
      <w:proofErr w:type="spellStart"/>
      <w:r w:rsidRPr="008F41EC">
        <w:rPr>
          <w:rFonts w:ascii="Times New Roman" w:hAnsi="Times New Roman"/>
          <w:sz w:val="24"/>
          <w:szCs w:val="24"/>
          <w:lang w:eastAsia="ru-RU"/>
        </w:rPr>
        <w:t>Николо</w:t>
      </w:r>
      <w:proofErr w:type="spellEnd"/>
      <w:r w:rsidRPr="008F41EC">
        <w:rPr>
          <w:rFonts w:ascii="Times New Roman" w:hAnsi="Times New Roman"/>
          <w:sz w:val="24"/>
          <w:szCs w:val="24"/>
          <w:lang w:eastAsia="ru-RU"/>
        </w:rPr>
        <w:t xml:space="preserve"> Макиавелли, Джека Лондона, биографии таких известных личностей, как Василий </w:t>
      </w:r>
      <w:proofErr w:type="spellStart"/>
      <w:r w:rsidRPr="008F41EC">
        <w:rPr>
          <w:rFonts w:ascii="Times New Roman" w:hAnsi="Times New Roman"/>
          <w:sz w:val="24"/>
          <w:szCs w:val="24"/>
          <w:lang w:eastAsia="ru-RU"/>
        </w:rPr>
        <w:t>Захарофф</w:t>
      </w:r>
      <w:proofErr w:type="spellEnd"/>
      <w:r w:rsidRPr="008F41EC">
        <w:rPr>
          <w:rFonts w:ascii="Times New Roman" w:hAnsi="Times New Roman"/>
          <w:sz w:val="24"/>
          <w:szCs w:val="24"/>
          <w:lang w:eastAsia="ru-RU"/>
        </w:rPr>
        <w:t xml:space="preserve">, граф Калиостро и Григорий Распутин. В 1966 году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основывает Церковь Сатаны, а три года </w:t>
      </w:r>
      <w:proofErr w:type="spellStart"/>
      <w:r w:rsidRPr="008F41EC">
        <w:rPr>
          <w:rFonts w:ascii="Times New Roman" w:hAnsi="Times New Roman"/>
          <w:sz w:val="24"/>
          <w:szCs w:val="24"/>
          <w:lang w:eastAsia="ru-RU"/>
        </w:rPr>
        <w:t>спустяпубликует</w:t>
      </w:r>
      <w:proofErr w:type="spellEnd"/>
      <w:r w:rsidRPr="008F41EC">
        <w:rPr>
          <w:rFonts w:ascii="Times New Roman" w:hAnsi="Times New Roman"/>
          <w:sz w:val="24"/>
          <w:szCs w:val="24"/>
          <w:lang w:eastAsia="ru-RU"/>
        </w:rPr>
        <w:t xml:space="preserve"> “Сатанинскую библию”, в которой описываются основы сатанинского мировоззрения – отказ от поклонения чему-либо или кому-либо (иными словами сатанизм не есть “культ зла”); необходимость личного развития (сатанизм позиционируется как мировоззрение самостоятельных индивидов – способных совершать осознанный выбор); отход от догм христианской или иной </w:t>
      </w:r>
      <w:r w:rsidR="008F41EC">
        <w:rPr>
          <w:rFonts w:ascii="Times New Roman" w:hAnsi="Times New Roman"/>
          <w:sz w:val="24"/>
          <w:szCs w:val="24"/>
          <w:lang w:eastAsia="ru-RU"/>
        </w:rPr>
        <w:t>традиционной морали.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2. Романтико-эскапистские субкультуры </w:t>
      </w:r>
      <w:r w:rsidRPr="008F41EC">
        <w:rPr>
          <w:rFonts w:ascii="Times New Roman" w:hAnsi="Times New Roman"/>
          <w:sz w:val="24"/>
          <w:szCs w:val="24"/>
          <w:lang w:eastAsia="ru-RU"/>
        </w:rPr>
        <w:t xml:space="preserve">– отличаются определенным мировоззрением и образом жизни, предполагают собой раскрепощение сферы бессознательного, в том числе и с помощью наркотиков; нарушение общественных приличий.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Хиппи</w:t>
      </w:r>
      <w:r w:rsidRPr="008F41EC">
        <w:rPr>
          <w:rFonts w:ascii="Times New Roman" w:hAnsi="Times New Roman"/>
          <w:sz w:val="24"/>
          <w:szCs w:val="24"/>
          <w:lang w:eastAsia="ru-RU"/>
        </w:rPr>
        <w:t xml:space="preserve"> – идеология – человек должен быть свободен, прежде всего, внутренне. Свободен человек и в любви, способствующей единению людей. Проповедуют пацифизм: призывают не отвечать на насилие насилием, выступают против службы в армии. Верят в высшую реальность, существующую наряду с обыденной, в которой мы все живем. Выйти к ней можно через изменение сознания посредством искусства. Отсюда интерес к религии, творческой деятельности. Стремление к естественности выражается в желании не изменять того, что происходит само собой (например, не стричь волос), не производить активных, целенаправленных действий, бездействовать, быть непритязательным в быту, уметь переносить невзгоды и лишения. Хиппи – романтики, любят все яркое, оригинальное, творческое. Хотят быть независимыми от общественных условностей, свободными личностями. Для раскрепощения своего сознания и ощущения свободы в среде хиппи распространено курение гашиша, употребление ЛСД. Увлекаются философией Востока. Из музыкальных течений предпочитают мягкий рок.</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Индеанисты</w:t>
      </w:r>
      <w:proofErr w:type="spellEnd"/>
      <w:r w:rsidRPr="008F41EC">
        <w:rPr>
          <w:rFonts w:ascii="Times New Roman" w:hAnsi="Times New Roman"/>
          <w:sz w:val="24"/>
          <w:szCs w:val="24"/>
          <w:lang w:eastAsia="ru-RU"/>
        </w:rPr>
        <w:t xml:space="preserve"> – они изучают культуры индейцев, преимущественно североамериканских, стремясь к точному воспроизведению их обычаев и обрядов. Нечто среднее между клубом американских индейцев и религиозно-мистическим движением. При всей “этнографической” атрибутике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ценности ее: коллективизм (общинность), </w:t>
      </w:r>
      <w:proofErr w:type="spellStart"/>
      <w:r w:rsidRPr="008F41EC">
        <w:rPr>
          <w:rFonts w:ascii="Times New Roman" w:hAnsi="Times New Roman"/>
          <w:sz w:val="24"/>
          <w:szCs w:val="24"/>
          <w:lang w:eastAsia="ru-RU"/>
        </w:rPr>
        <w:t>экологизм</w:t>
      </w:r>
      <w:proofErr w:type="spellEnd"/>
      <w:r w:rsidRPr="008F41EC">
        <w:rPr>
          <w:rFonts w:ascii="Times New Roman" w:hAnsi="Times New Roman"/>
          <w:sz w:val="24"/>
          <w:szCs w:val="24"/>
          <w:lang w:eastAsia="ru-RU"/>
        </w:rPr>
        <w:t xml:space="preserve">, </w:t>
      </w:r>
      <w:r w:rsidRPr="008F41EC">
        <w:rPr>
          <w:rFonts w:ascii="Times New Roman" w:hAnsi="Times New Roman"/>
          <w:sz w:val="24"/>
          <w:szCs w:val="24"/>
          <w:lang w:eastAsia="ru-RU"/>
        </w:rPr>
        <w:lastRenderedPageBreak/>
        <w:t xml:space="preserve">космизм, – перекликаются с традиционными российскими ценностями. В 70 – начале 80 гг. Казань была одним </w:t>
      </w:r>
      <w:proofErr w:type="gramStart"/>
      <w:r w:rsidRPr="008F41EC">
        <w:rPr>
          <w:rFonts w:ascii="Times New Roman" w:hAnsi="Times New Roman"/>
          <w:sz w:val="24"/>
          <w:szCs w:val="24"/>
          <w:lang w:eastAsia="ru-RU"/>
        </w:rPr>
        <w:t>из центров</w:t>
      </w:r>
      <w:proofErr w:type="gramEnd"/>
      <w:r w:rsidRPr="008F41EC">
        <w:rPr>
          <w:rFonts w:ascii="Times New Roman" w:hAnsi="Times New Roman"/>
          <w:sz w:val="24"/>
          <w:szCs w:val="24"/>
          <w:lang w:eastAsia="ru-RU"/>
        </w:rPr>
        <w:t xml:space="preserve"> зарождавшихся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и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Позже инициатива перешла к более многочисленным и энергичным группам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Ленинграда и Москвы. Пик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приходится на 1985-90 гг. Они не замкнуты, но контакты с представителями других молодежных субкультур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интересуют мало.</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Толкиенисты</w:t>
      </w:r>
      <w:proofErr w:type="spellEnd"/>
      <w:r w:rsidRPr="008F41EC">
        <w:rPr>
          <w:rFonts w:ascii="Times New Roman" w:hAnsi="Times New Roman"/>
          <w:b/>
          <w:sz w:val="24"/>
          <w:szCs w:val="24"/>
          <w:lang w:eastAsia="ru-RU"/>
        </w:rPr>
        <w:t xml:space="preserve"> и вообще </w:t>
      </w:r>
      <w:proofErr w:type="spellStart"/>
      <w:r w:rsidRPr="008F41EC">
        <w:rPr>
          <w:rFonts w:ascii="Times New Roman" w:hAnsi="Times New Roman"/>
          <w:b/>
          <w:sz w:val="24"/>
          <w:szCs w:val="24"/>
          <w:lang w:eastAsia="ru-RU"/>
        </w:rPr>
        <w:t>ролевики</w:t>
      </w:r>
      <w:proofErr w:type="spellEnd"/>
      <w:r w:rsidRPr="008F41EC">
        <w:rPr>
          <w:rFonts w:ascii="Times New Roman" w:hAnsi="Times New Roman"/>
          <w:sz w:val="24"/>
          <w:szCs w:val="24"/>
          <w:lang w:eastAsia="ru-RU"/>
        </w:rPr>
        <w:t xml:space="preserve"> (любители ролевых игр) изначально были частью субкультуры хиппи, но в последнее время их движение настолько разрослось, что в свои ряды они начали включать многих не-хиппи.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 поклонники известного английского филолога и писателя Джона Рональда </w:t>
      </w:r>
      <w:proofErr w:type="spellStart"/>
      <w:r w:rsidRPr="008F41EC">
        <w:rPr>
          <w:rFonts w:ascii="Times New Roman" w:hAnsi="Times New Roman"/>
          <w:sz w:val="24"/>
          <w:szCs w:val="24"/>
          <w:lang w:eastAsia="ru-RU"/>
        </w:rPr>
        <w:t>РуэлаТолкиена</w:t>
      </w:r>
      <w:proofErr w:type="spellEnd"/>
      <w:r w:rsidRPr="008F41EC">
        <w:rPr>
          <w:rFonts w:ascii="Times New Roman" w:hAnsi="Times New Roman"/>
          <w:sz w:val="24"/>
          <w:szCs w:val="24"/>
          <w:lang w:eastAsia="ru-RU"/>
        </w:rPr>
        <w:t xml:space="preserve">, (на сленге </w:t>
      </w:r>
      <w:proofErr w:type="spellStart"/>
      <w:r w:rsidRPr="008F41EC">
        <w:rPr>
          <w:rFonts w:ascii="Times New Roman" w:hAnsi="Times New Roman"/>
          <w:sz w:val="24"/>
          <w:szCs w:val="24"/>
          <w:lang w:eastAsia="ru-RU"/>
        </w:rPr>
        <w:t>толкиенистов</w:t>
      </w:r>
      <w:proofErr w:type="spellEnd"/>
      <w:r w:rsidRPr="008F41EC">
        <w:rPr>
          <w:rFonts w:ascii="Times New Roman" w:hAnsi="Times New Roman"/>
          <w:sz w:val="24"/>
          <w:szCs w:val="24"/>
          <w:lang w:eastAsia="ru-RU"/>
        </w:rPr>
        <w:t xml:space="preserve"> – Профессор).  Книги Дж. Р.Р.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“Властелин колец”, “</w:t>
      </w:r>
      <w:proofErr w:type="spellStart"/>
      <w:r w:rsidRPr="008F41EC">
        <w:rPr>
          <w:rFonts w:ascii="Times New Roman" w:hAnsi="Times New Roman"/>
          <w:sz w:val="24"/>
          <w:szCs w:val="24"/>
          <w:lang w:eastAsia="ru-RU"/>
        </w:rPr>
        <w:t>Сильмарион</w:t>
      </w:r>
      <w:proofErr w:type="spellEnd"/>
      <w:r w:rsidRPr="008F41EC">
        <w:rPr>
          <w:rFonts w:ascii="Times New Roman" w:hAnsi="Times New Roman"/>
          <w:sz w:val="24"/>
          <w:szCs w:val="24"/>
          <w:lang w:eastAsia="ru-RU"/>
        </w:rPr>
        <w:t xml:space="preserve">” и другие относятся к жанру </w:t>
      </w:r>
      <w:proofErr w:type="spellStart"/>
      <w:r w:rsidRPr="008F41EC">
        <w:rPr>
          <w:rFonts w:ascii="Times New Roman" w:hAnsi="Times New Roman"/>
          <w:sz w:val="24"/>
          <w:szCs w:val="24"/>
          <w:lang w:eastAsia="ru-RU"/>
        </w:rPr>
        <w:t>fantasy</w:t>
      </w:r>
      <w:proofErr w:type="spellEnd"/>
      <w:r w:rsidRPr="008F41EC">
        <w:rPr>
          <w:rFonts w:ascii="Times New Roman" w:hAnsi="Times New Roman"/>
          <w:sz w:val="24"/>
          <w:szCs w:val="24"/>
          <w:lang w:eastAsia="ru-RU"/>
        </w:rPr>
        <w:t xml:space="preserve"> – сказочной фантастики. </w:t>
      </w:r>
      <w:proofErr w:type="spellStart"/>
      <w:r w:rsidRPr="008F41EC">
        <w:rPr>
          <w:rFonts w:ascii="Times New Roman" w:hAnsi="Times New Roman"/>
          <w:sz w:val="24"/>
          <w:szCs w:val="24"/>
          <w:lang w:eastAsia="ru-RU"/>
        </w:rPr>
        <w:t>Толкиен</w:t>
      </w:r>
      <w:proofErr w:type="spellEnd"/>
      <w:r w:rsidRPr="008F41EC">
        <w:rPr>
          <w:rFonts w:ascii="Times New Roman" w:hAnsi="Times New Roman"/>
          <w:sz w:val="24"/>
          <w:szCs w:val="24"/>
          <w:lang w:eastAsia="ru-RU"/>
        </w:rPr>
        <w:t xml:space="preserve"> создал в своих произведениях волшебный мир </w:t>
      </w:r>
      <w:proofErr w:type="spellStart"/>
      <w:r w:rsidRPr="008F41EC">
        <w:rPr>
          <w:rFonts w:ascii="Times New Roman" w:hAnsi="Times New Roman"/>
          <w:sz w:val="24"/>
          <w:szCs w:val="24"/>
          <w:lang w:eastAsia="ru-RU"/>
        </w:rPr>
        <w:t>Средиземье</w:t>
      </w:r>
      <w:proofErr w:type="spellEnd"/>
      <w:r w:rsidRPr="008F41EC">
        <w:rPr>
          <w:rFonts w:ascii="Times New Roman" w:hAnsi="Times New Roman"/>
          <w:sz w:val="24"/>
          <w:szCs w:val="24"/>
          <w:lang w:eastAsia="ru-RU"/>
        </w:rPr>
        <w:t xml:space="preserve">, населенный чудесными существами, одной из которых были заимствованы им из фольклора различных народов мира (эльфы, тролли, гномы и т.д.), другие – выдуманы писателем (например, </w:t>
      </w:r>
      <w:proofErr w:type="spellStart"/>
      <w:r w:rsidRPr="008F41EC">
        <w:rPr>
          <w:rFonts w:ascii="Times New Roman" w:hAnsi="Times New Roman"/>
          <w:sz w:val="24"/>
          <w:szCs w:val="24"/>
          <w:lang w:eastAsia="ru-RU"/>
        </w:rPr>
        <w:t>хоббиты</w:t>
      </w:r>
      <w:proofErr w:type="spellEnd"/>
      <w:r w:rsidRPr="008F41EC">
        <w:rPr>
          <w:rFonts w:ascii="Times New Roman" w:hAnsi="Times New Roman"/>
          <w:sz w:val="24"/>
          <w:szCs w:val="24"/>
          <w:lang w:eastAsia="ru-RU"/>
        </w:rPr>
        <w:t xml:space="preserve">, гибрид человека и кролика), каждый со своей историей, географией и даже зачатками своего языка (скажем, эльфийского).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вживаются в этот мир, воображая себя его жителями. Во время игр (“</w:t>
      </w:r>
      <w:proofErr w:type="spellStart"/>
      <w:r w:rsidRPr="008F41EC">
        <w:rPr>
          <w:rFonts w:ascii="Times New Roman" w:hAnsi="Times New Roman"/>
          <w:sz w:val="24"/>
          <w:szCs w:val="24"/>
          <w:lang w:eastAsia="ru-RU"/>
        </w:rPr>
        <w:t>хичек</w:t>
      </w:r>
      <w:proofErr w:type="spellEnd"/>
      <w:r w:rsidRPr="008F41EC">
        <w:rPr>
          <w:rFonts w:ascii="Times New Roman" w:hAnsi="Times New Roman"/>
          <w:sz w:val="24"/>
          <w:szCs w:val="24"/>
          <w:lang w:eastAsia="ru-RU"/>
        </w:rPr>
        <w:t xml:space="preserve">”) группа молодых людей выезжает в лес, где, распределив роли, разыгрывает сценки из произведений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Готы</w:t>
      </w:r>
      <w:r w:rsidRPr="008F41EC">
        <w:rPr>
          <w:rFonts w:ascii="Times New Roman" w:hAnsi="Times New Roman"/>
          <w:sz w:val="24"/>
          <w:szCs w:val="24"/>
          <w:lang w:eastAsia="ru-RU"/>
        </w:rPr>
        <w:t xml:space="preserve"> – движение, зародившейся в конце 70-х годов XX-</w:t>
      </w:r>
      <w:proofErr w:type="spellStart"/>
      <w:r w:rsidRPr="008F41EC">
        <w:rPr>
          <w:rFonts w:ascii="Times New Roman" w:hAnsi="Times New Roman"/>
          <w:sz w:val="24"/>
          <w:szCs w:val="24"/>
          <w:lang w:eastAsia="ru-RU"/>
        </w:rPr>
        <w:t>го</w:t>
      </w:r>
      <w:proofErr w:type="spellEnd"/>
      <w:r w:rsidRPr="008F41EC">
        <w:rPr>
          <w:rFonts w:ascii="Times New Roman" w:hAnsi="Times New Roman"/>
          <w:sz w:val="24"/>
          <w:szCs w:val="24"/>
          <w:lang w:eastAsia="ru-RU"/>
        </w:rPr>
        <w:t xml:space="preserve"> века на волне пост-панка. Готическая субкультура весьма разнообразна и неоднородна, однако для нее в той или иной степени характерны следующие черты: мрачный имидж, может проявляться интерес к мистицизму и эзотерике, декадансу, любовь к </w:t>
      </w:r>
      <w:proofErr w:type="spellStart"/>
      <w:r w:rsidRPr="008F41EC">
        <w:rPr>
          <w:rFonts w:ascii="Times New Roman" w:hAnsi="Times New Roman"/>
          <w:sz w:val="24"/>
          <w:szCs w:val="24"/>
          <w:lang w:eastAsia="ru-RU"/>
        </w:rPr>
        <w:t>хоррор</w:t>
      </w:r>
      <w:proofErr w:type="spellEnd"/>
      <w:r w:rsidRPr="008F41EC">
        <w:rPr>
          <w:rFonts w:ascii="Times New Roman" w:hAnsi="Times New Roman"/>
          <w:sz w:val="24"/>
          <w:szCs w:val="24"/>
          <w:lang w:eastAsia="ru-RU"/>
        </w:rPr>
        <w:t xml:space="preserve">-литературе и фильмам, любовь к готической музыке (готик-рок, готик-метал, </w:t>
      </w:r>
      <w:proofErr w:type="spellStart"/>
      <w:r w:rsidRPr="008F41EC">
        <w:rPr>
          <w:rFonts w:ascii="Times New Roman" w:hAnsi="Times New Roman"/>
          <w:sz w:val="24"/>
          <w:szCs w:val="24"/>
          <w:lang w:eastAsia="ru-RU"/>
        </w:rPr>
        <w:t>дэт</w:t>
      </w:r>
      <w:proofErr w:type="spellEnd"/>
      <w:r w:rsidRPr="008F41EC">
        <w:rPr>
          <w:rFonts w:ascii="Times New Roman" w:hAnsi="Times New Roman"/>
          <w:sz w:val="24"/>
          <w:szCs w:val="24"/>
          <w:lang w:eastAsia="ru-RU"/>
        </w:rPr>
        <w:t xml:space="preserve">-рок, </w:t>
      </w:r>
      <w:proofErr w:type="spellStart"/>
      <w:r w:rsidRPr="008F41EC">
        <w:rPr>
          <w:rFonts w:ascii="Times New Roman" w:hAnsi="Times New Roman"/>
          <w:sz w:val="24"/>
          <w:szCs w:val="24"/>
          <w:lang w:eastAsia="ru-RU"/>
        </w:rPr>
        <w:t>дарквейв</w:t>
      </w:r>
      <w:proofErr w:type="spellEnd"/>
      <w:r w:rsidRPr="008F41EC">
        <w:rPr>
          <w:rFonts w:ascii="Times New Roman" w:hAnsi="Times New Roman"/>
          <w:sz w:val="24"/>
          <w:szCs w:val="24"/>
          <w:lang w:eastAsia="ru-RU"/>
        </w:rPr>
        <w:t xml:space="preserve"> и т. п.). Готическое мировоззрение можно характеризовать, как склонность к “темному” восприятию мира, некий романтико-депрессивный взгляд на жизнь, отражающийся в поведении (замкнутость, частые депрессии, меланхолия, повышенная ранимость), восприятии реальности (мизантропия, утонченное чувство прекрасного, пристрастие к сверхъестественному), отношениях с обществом (неприятие стереотипов, стандартов поведения и внешнего вида, антагонизм с обществом, изолированность от него), </w:t>
      </w:r>
      <w:proofErr w:type="spellStart"/>
      <w:r w:rsidRPr="008F41EC">
        <w:rPr>
          <w:rFonts w:ascii="Times New Roman" w:hAnsi="Times New Roman"/>
          <w:sz w:val="24"/>
          <w:szCs w:val="24"/>
          <w:lang w:eastAsia="ru-RU"/>
        </w:rPr>
        <w:t>полуромантическое</w:t>
      </w:r>
      <w:proofErr w:type="spellEnd"/>
      <w:r w:rsidRPr="008F41EC">
        <w:rPr>
          <w:rFonts w:ascii="Times New Roman" w:hAnsi="Times New Roman"/>
          <w:sz w:val="24"/>
          <w:szCs w:val="24"/>
          <w:lang w:eastAsia="ru-RU"/>
        </w:rPr>
        <w:t xml:space="preserve"> восприятие смерти. Также характерными чертами готов являются “артистичность” и стремление к самовыражению (проявляющаяся в работе над собственным внешним видом, создание поэзии, живописи, других видов творчества).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Эмо</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от </w:t>
      </w:r>
      <w:proofErr w:type="spellStart"/>
      <w:r w:rsidRPr="008F41EC">
        <w:rPr>
          <w:rFonts w:ascii="Times New Roman" w:hAnsi="Times New Roman"/>
          <w:sz w:val="24"/>
          <w:szCs w:val="24"/>
          <w:lang w:eastAsia="ru-RU"/>
        </w:rPr>
        <w:t>emotional</w:t>
      </w:r>
      <w:proofErr w:type="spellEnd"/>
      <w:r w:rsidRPr="008F41EC">
        <w:rPr>
          <w:rFonts w:ascii="Times New Roman" w:hAnsi="Times New Roman"/>
          <w:sz w:val="24"/>
          <w:szCs w:val="24"/>
          <w:lang w:eastAsia="ru-RU"/>
        </w:rPr>
        <w:t xml:space="preserve"> – эмоциональный) – молодежная субкультура, образовавшаяся на базе поклонников одноимённого музыкального стиля. Её представителей называют </w:t>
      </w:r>
      <w:proofErr w:type="spellStart"/>
      <w:r w:rsidRPr="008F41EC">
        <w:rPr>
          <w:rFonts w:ascii="Times New Roman" w:hAnsi="Times New Roman"/>
          <w:sz w:val="24"/>
          <w:szCs w:val="24"/>
          <w:lang w:eastAsia="ru-RU"/>
        </w:rPr>
        <w:t>Эмо-киды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kid</w:t>
      </w:r>
      <w:proofErr w:type="spellEnd"/>
      <w:r w:rsidRPr="008F41EC">
        <w:rPr>
          <w:rFonts w:ascii="Times New Roman" w:hAnsi="Times New Roman"/>
          <w:sz w:val="24"/>
          <w:szCs w:val="24"/>
          <w:lang w:eastAsia="ru-RU"/>
        </w:rPr>
        <w:t xml:space="preserve"> – молодой человек; ребенок) или, в зависимости от пола: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-бой (англ. </w:t>
      </w:r>
      <w:proofErr w:type="spellStart"/>
      <w:r w:rsidRPr="008F41EC">
        <w:rPr>
          <w:rFonts w:ascii="Times New Roman" w:hAnsi="Times New Roman"/>
          <w:sz w:val="24"/>
          <w:szCs w:val="24"/>
          <w:lang w:eastAsia="ru-RU"/>
        </w:rPr>
        <w:t>boy</w:t>
      </w:r>
      <w:proofErr w:type="spellEnd"/>
      <w:r w:rsidRPr="008F41EC">
        <w:rPr>
          <w:rFonts w:ascii="Times New Roman" w:hAnsi="Times New Roman"/>
          <w:sz w:val="24"/>
          <w:szCs w:val="24"/>
          <w:lang w:eastAsia="ru-RU"/>
        </w:rPr>
        <w:t xml:space="preserve"> – мальчик, парень), </w:t>
      </w:r>
      <w:proofErr w:type="spellStart"/>
      <w:r w:rsidRPr="008F41EC">
        <w:rPr>
          <w:rFonts w:ascii="Times New Roman" w:hAnsi="Times New Roman"/>
          <w:sz w:val="24"/>
          <w:szCs w:val="24"/>
          <w:lang w:eastAsia="ru-RU"/>
        </w:rPr>
        <w:t>эмо-гёрл</w:t>
      </w:r>
      <w:proofErr w:type="spellEnd"/>
      <w:r w:rsidRPr="008F41EC">
        <w:rPr>
          <w:rFonts w:ascii="Times New Roman" w:hAnsi="Times New Roman"/>
          <w:sz w:val="24"/>
          <w:szCs w:val="24"/>
          <w:lang w:eastAsia="ru-RU"/>
        </w:rPr>
        <w:t xml:space="preserve"> (англ. </w:t>
      </w:r>
      <w:proofErr w:type="spellStart"/>
      <w:r w:rsidRPr="008F41EC">
        <w:rPr>
          <w:rFonts w:ascii="Times New Roman" w:hAnsi="Times New Roman"/>
          <w:sz w:val="24"/>
          <w:szCs w:val="24"/>
          <w:lang w:eastAsia="ru-RU"/>
        </w:rPr>
        <w:t>girl</w:t>
      </w:r>
      <w:proofErr w:type="spellEnd"/>
      <w:r w:rsidRPr="008F41EC">
        <w:rPr>
          <w:rFonts w:ascii="Times New Roman" w:hAnsi="Times New Roman"/>
          <w:sz w:val="24"/>
          <w:szCs w:val="24"/>
          <w:lang w:eastAsia="ru-RU"/>
        </w:rPr>
        <w:t xml:space="preserve"> – девочка, девушка</w:t>
      </w:r>
      <w:proofErr w:type="gramStart"/>
      <w:r w:rsidRPr="008F41EC">
        <w:rPr>
          <w:rFonts w:ascii="Times New Roman" w:hAnsi="Times New Roman"/>
          <w:sz w:val="24"/>
          <w:szCs w:val="24"/>
          <w:lang w:eastAsia="ru-RU"/>
        </w:rPr>
        <w:t>).</w:t>
      </w:r>
      <w:proofErr w:type="spellStart"/>
      <w:r w:rsidRPr="008F41EC">
        <w:rPr>
          <w:rFonts w:ascii="Times New Roman" w:hAnsi="Times New Roman"/>
          <w:sz w:val="24"/>
          <w:szCs w:val="24"/>
          <w:lang w:eastAsia="ru-RU"/>
        </w:rPr>
        <w:t>Эмо</w:t>
      </w:r>
      <w:proofErr w:type="spellEnd"/>
      <w:proofErr w:type="gramEnd"/>
      <w:r w:rsidRPr="008F41EC">
        <w:rPr>
          <w:rFonts w:ascii="Times New Roman" w:hAnsi="Times New Roman"/>
          <w:sz w:val="24"/>
          <w:szCs w:val="24"/>
          <w:lang w:eastAsia="ru-RU"/>
        </w:rPr>
        <w:t xml:space="preserve"> характеризует основанный на эстетике прекрасного принципиально инфантильный взгляд на мир, </w:t>
      </w:r>
      <w:proofErr w:type="spellStart"/>
      <w:r w:rsidRPr="008F41EC">
        <w:rPr>
          <w:rFonts w:ascii="Times New Roman" w:hAnsi="Times New Roman"/>
          <w:sz w:val="24"/>
          <w:szCs w:val="24"/>
          <w:lang w:eastAsia="ru-RU"/>
        </w:rPr>
        <w:t>интровертность</w:t>
      </w:r>
      <w:proofErr w:type="spellEnd"/>
      <w:r w:rsidRPr="008F41EC">
        <w:rPr>
          <w:rFonts w:ascii="Times New Roman" w:hAnsi="Times New Roman"/>
          <w:sz w:val="24"/>
          <w:szCs w:val="24"/>
          <w:lang w:eastAsia="ru-RU"/>
        </w:rPr>
        <w:t xml:space="preserve">, акцент на внутренних переживаниях. Существует стереотипное представление об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как о плаксивых мальчиках и девочках.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-культура пропагандирует здоровый образ жизни: отказ от табака, наркотиков и алкоголя, разборчивость в половых связях. Однако только меньшинство представителей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следуют этим правилам. Большое значение придаётся таким ценностям, как дружба и любовь. Духовными идеалами культуры являются правдивость, честность, верность, искренность. Традиционной причёской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считается косая, рваная чёлка до кончика носа, закрывающая один глаз, а сзади короткие волосы, торчащие в разные стороны. И юноши, и девушки могут красить губы под цвет кожи, использовать светлый тональный крем. Глаза густо подводят карандашом или тушью, благодаря чему они выглядят ярким пятном на лице. Ногти покрывают чёрным лаком, носят одежду в розово-чёрных тонах с двуцветными узорами и стилизованными значками. Многие из них увлекаются аниме.</w:t>
      </w:r>
    </w:p>
    <w:p w:rsidR="002635C1" w:rsidRPr="008F41EC" w:rsidRDefault="002635C1" w:rsidP="008F41EC">
      <w:pPr>
        <w:spacing w:after="0" w:line="240" w:lineRule="auto"/>
        <w:ind w:firstLine="709"/>
        <w:jc w:val="both"/>
        <w:outlineLvl w:val="1"/>
        <w:rPr>
          <w:rFonts w:ascii="Times New Roman" w:hAnsi="Times New Roman"/>
          <w:b/>
          <w:sz w:val="24"/>
          <w:szCs w:val="24"/>
          <w:lang w:eastAsia="ru-RU"/>
        </w:rPr>
      </w:pPr>
      <w:r w:rsidRPr="008F41EC">
        <w:rPr>
          <w:rFonts w:ascii="Times New Roman" w:hAnsi="Times New Roman"/>
          <w:b/>
          <w:sz w:val="24"/>
          <w:szCs w:val="24"/>
          <w:lang w:eastAsia="ru-RU"/>
        </w:rPr>
        <w:t xml:space="preserve">3.Гедонистическо-развлекательные: </w:t>
      </w:r>
    </w:p>
    <w:p w:rsidR="002635C1" w:rsidRPr="002D3827"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Байкеры</w:t>
      </w:r>
      <w:r w:rsidRPr="008F41EC">
        <w:rPr>
          <w:rFonts w:ascii="Times New Roman" w:hAnsi="Times New Roman"/>
          <w:sz w:val="24"/>
          <w:szCs w:val="24"/>
          <w:lang w:eastAsia="ru-RU"/>
        </w:rPr>
        <w:t xml:space="preserve"> – (от англ. разг. </w:t>
      </w:r>
      <w:proofErr w:type="spellStart"/>
      <w:r w:rsidRPr="008F41EC">
        <w:rPr>
          <w:rFonts w:ascii="Times New Roman" w:hAnsi="Times New Roman"/>
          <w:sz w:val="24"/>
          <w:szCs w:val="24"/>
          <w:lang w:eastAsia="ru-RU"/>
        </w:rPr>
        <w:t>Bike</w:t>
      </w:r>
      <w:proofErr w:type="spellEnd"/>
      <w:r w:rsidRPr="008F41EC">
        <w:rPr>
          <w:rFonts w:ascii="Times New Roman" w:hAnsi="Times New Roman"/>
          <w:sz w:val="24"/>
          <w:szCs w:val="24"/>
          <w:lang w:eastAsia="ru-RU"/>
        </w:rPr>
        <w:t xml:space="preserve"> – велосипед, мотоцикл), которых часто называли рокерами. Однако рокерами себя считают практически все поклонники рока – панки, металлисты и многие другие. Поэтому данное определение нельзя считать корректным. Слушают тяжелый рок. Вообще байкеры отличаются довольно большим разнообразием музыкальных пристрастий, </w:t>
      </w:r>
      <w:proofErr w:type="gramStart"/>
      <w:r w:rsidRPr="008F41EC">
        <w:rPr>
          <w:rFonts w:ascii="Times New Roman" w:hAnsi="Times New Roman"/>
          <w:sz w:val="24"/>
          <w:szCs w:val="24"/>
          <w:lang w:eastAsia="ru-RU"/>
        </w:rPr>
        <w:t>что</w:t>
      </w:r>
      <w:proofErr w:type="gramEnd"/>
      <w:r w:rsidRPr="008F41EC">
        <w:rPr>
          <w:rFonts w:ascii="Times New Roman" w:hAnsi="Times New Roman"/>
          <w:sz w:val="24"/>
          <w:szCs w:val="24"/>
          <w:lang w:eastAsia="ru-RU"/>
        </w:rPr>
        <w:t xml:space="preserve"> заметно хотя бы по ежегодно </w:t>
      </w:r>
      <w:proofErr w:type="spellStart"/>
      <w:r w:rsidRPr="008F41EC">
        <w:rPr>
          <w:rFonts w:ascii="Times New Roman" w:hAnsi="Times New Roman"/>
          <w:sz w:val="24"/>
          <w:szCs w:val="24"/>
          <w:lang w:eastAsia="ru-RU"/>
        </w:rPr>
        <w:t>проводящемуся</w:t>
      </w:r>
      <w:proofErr w:type="spellEnd"/>
      <w:r w:rsidRPr="008F41EC">
        <w:rPr>
          <w:rFonts w:ascii="Times New Roman" w:hAnsi="Times New Roman"/>
          <w:sz w:val="24"/>
          <w:szCs w:val="24"/>
          <w:lang w:eastAsia="ru-RU"/>
        </w:rPr>
        <w:t xml:space="preserve"> в Подмосковье байк-шоу, где выступают совершенно не похожие друг на друга исполнители. Основное понятие в идеологии байкеров – мотоцикл. Весь мир </w:t>
      </w:r>
      <w:r w:rsidRPr="008F41EC">
        <w:rPr>
          <w:rFonts w:ascii="Times New Roman" w:hAnsi="Times New Roman"/>
          <w:sz w:val="24"/>
          <w:szCs w:val="24"/>
          <w:lang w:eastAsia="ru-RU"/>
        </w:rPr>
        <w:lastRenderedPageBreak/>
        <w:t>делится на тех, кто передвигается на нем, и на тех, кто предпочитает любой другой способ, причем вторые никакого интереса к себе у байкеров не вызывают.</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Рэйверы</w:t>
      </w:r>
      <w:proofErr w:type="spellEnd"/>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Rave</w:t>
      </w:r>
      <w:proofErr w:type="spellEnd"/>
      <w:r w:rsidRPr="008F41EC">
        <w:rPr>
          <w:rFonts w:ascii="Times New Roman" w:hAnsi="Times New Roman"/>
          <w:sz w:val="24"/>
          <w:szCs w:val="24"/>
          <w:lang w:eastAsia="ru-RU"/>
        </w:rPr>
        <w:t xml:space="preserve"> – бред, бессвязная речь) возник в США и Великобритании. В России распространяется с 1990-91 гг. Неотъемлемая часть </w:t>
      </w:r>
      <w:proofErr w:type="spellStart"/>
      <w:r w:rsidRPr="008F41EC">
        <w:rPr>
          <w:rFonts w:ascii="Times New Roman" w:hAnsi="Times New Roman"/>
          <w:sz w:val="24"/>
          <w:szCs w:val="24"/>
          <w:lang w:eastAsia="ru-RU"/>
        </w:rPr>
        <w:t>рэйверского</w:t>
      </w:r>
      <w:proofErr w:type="spellEnd"/>
      <w:r w:rsidRPr="008F41EC">
        <w:rPr>
          <w:rFonts w:ascii="Times New Roman" w:hAnsi="Times New Roman"/>
          <w:sz w:val="24"/>
          <w:szCs w:val="24"/>
          <w:lang w:eastAsia="ru-RU"/>
        </w:rPr>
        <w:t xml:space="preserve"> стиля жизни – ночные дискотеки с мощным звуком, компьютерной графикой, лучами лазеров. Для одежды </w:t>
      </w:r>
      <w:proofErr w:type="spellStart"/>
      <w:r w:rsidRPr="008F41EC">
        <w:rPr>
          <w:rFonts w:ascii="Times New Roman" w:hAnsi="Times New Roman"/>
          <w:sz w:val="24"/>
          <w:szCs w:val="24"/>
          <w:lang w:eastAsia="ru-RU"/>
        </w:rPr>
        <w:t>рэйверов</w:t>
      </w:r>
      <w:proofErr w:type="spellEnd"/>
      <w:r w:rsidRPr="008F41EC">
        <w:rPr>
          <w:rFonts w:ascii="Times New Roman" w:hAnsi="Times New Roman"/>
          <w:sz w:val="24"/>
          <w:szCs w:val="24"/>
          <w:lang w:eastAsia="ru-RU"/>
        </w:rPr>
        <w:t xml:space="preserve"> характерны яркие краски и использование искусственных материалов (винил, пластик). Базовые ценности, лежащие в основе данной субкультуры: легкое, беззаботное отношение к жизни, стремление жить сегодняшним днем, быть одетым по последней моде. Развитие субкультуры </w:t>
      </w:r>
      <w:proofErr w:type="spellStart"/>
      <w:r w:rsidRPr="008F41EC">
        <w:rPr>
          <w:rFonts w:ascii="Times New Roman" w:hAnsi="Times New Roman"/>
          <w:sz w:val="24"/>
          <w:szCs w:val="24"/>
          <w:lang w:eastAsia="ru-RU"/>
        </w:rPr>
        <w:t>рэйва</w:t>
      </w:r>
      <w:proofErr w:type="spellEnd"/>
      <w:r w:rsidRPr="008F41EC">
        <w:rPr>
          <w:rFonts w:ascii="Times New Roman" w:hAnsi="Times New Roman"/>
          <w:sz w:val="24"/>
          <w:szCs w:val="24"/>
          <w:lang w:eastAsia="ru-RU"/>
        </w:rPr>
        <w:t xml:space="preserve"> шло параллельно с распространением наркотиков, в частности, “</w:t>
      </w:r>
      <w:proofErr w:type="spellStart"/>
      <w:r w:rsidRPr="008F41EC">
        <w:rPr>
          <w:rFonts w:ascii="Times New Roman" w:hAnsi="Times New Roman"/>
          <w:sz w:val="24"/>
          <w:szCs w:val="24"/>
          <w:lang w:eastAsia="ru-RU"/>
        </w:rPr>
        <w:t>экстази</w:t>
      </w:r>
      <w:proofErr w:type="spellEnd"/>
      <w:r w:rsidRPr="008F41EC">
        <w:rPr>
          <w:rFonts w:ascii="Times New Roman" w:hAnsi="Times New Roman"/>
          <w:sz w:val="24"/>
          <w:szCs w:val="24"/>
          <w:lang w:eastAsia="ru-RU"/>
        </w:rPr>
        <w:t xml:space="preserve">”. Принятие галлюциногенов с целью “расширения сознания” стало, к сожалению, практически неотъемлемой частью </w:t>
      </w:r>
      <w:proofErr w:type="spellStart"/>
      <w:r w:rsidRPr="008F41EC">
        <w:rPr>
          <w:rFonts w:ascii="Times New Roman" w:hAnsi="Times New Roman"/>
          <w:sz w:val="24"/>
          <w:szCs w:val="24"/>
          <w:lang w:eastAsia="ru-RU"/>
        </w:rPr>
        <w:t>рэйверской</w:t>
      </w:r>
      <w:proofErr w:type="spellEnd"/>
      <w:r w:rsidRPr="008F41EC">
        <w:rPr>
          <w:rFonts w:ascii="Times New Roman" w:hAnsi="Times New Roman"/>
          <w:sz w:val="24"/>
          <w:szCs w:val="24"/>
          <w:lang w:eastAsia="ru-RU"/>
        </w:rPr>
        <w:t xml:space="preserve"> субкультуры.</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Растаманы</w:t>
      </w:r>
      <w:proofErr w:type="spellEnd"/>
      <w:r w:rsidRPr="008F41EC">
        <w:rPr>
          <w:rFonts w:ascii="Times New Roman" w:hAnsi="Times New Roman"/>
          <w:sz w:val="24"/>
          <w:szCs w:val="24"/>
          <w:lang w:eastAsia="ru-RU"/>
        </w:rPr>
        <w:t xml:space="preserve"> – появились в начале 1990-х годов, они зачастую не являются истинными приверженцами оригинальной религиозно-политической доктрины африканского превосходства, а причисляют себя к этой группе в первую очередь по признаку употребления марихуаны и гашиша. </w:t>
      </w:r>
      <w:proofErr w:type="spellStart"/>
      <w:r w:rsidRPr="008F41EC">
        <w:rPr>
          <w:rFonts w:ascii="Times New Roman" w:hAnsi="Times New Roman"/>
          <w:sz w:val="24"/>
          <w:szCs w:val="24"/>
          <w:lang w:eastAsia="ru-RU"/>
        </w:rPr>
        <w:t>Частов</w:t>
      </w:r>
      <w:proofErr w:type="spellEnd"/>
      <w:r w:rsidRPr="008F41EC">
        <w:rPr>
          <w:rFonts w:ascii="Times New Roman" w:hAnsi="Times New Roman"/>
          <w:sz w:val="24"/>
          <w:szCs w:val="24"/>
          <w:lang w:eastAsia="ru-RU"/>
        </w:rPr>
        <w:t xml:space="preserve"> одежде используют комбинацию цветов “красный-жёлтый-зелёный”, носят </w:t>
      </w:r>
      <w:proofErr w:type="spellStart"/>
      <w:r w:rsidRPr="008F41EC">
        <w:rPr>
          <w:rFonts w:ascii="Times New Roman" w:hAnsi="Times New Roman"/>
          <w:sz w:val="24"/>
          <w:szCs w:val="24"/>
          <w:lang w:eastAsia="ru-RU"/>
        </w:rPr>
        <w:t>дреды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Растаманами</w:t>
      </w:r>
      <w:proofErr w:type="spellEnd"/>
      <w:r w:rsidRPr="008F41EC">
        <w:rPr>
          <w:rFonts w:ascii="Times New Roman" w:hAnsi="Times New Roman"/>
          <w:sz w:val="24"/>
          <w:szCs w:val="24"/>
          <w:lang w:eastAsia="ru-RU"/>
        </w:rPr>
        <w:t xml:space="preserve"> считают себя почти все российские регги-коллективы – по меньшей мере они используют характерную символику и почитают Боба Марли.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Рэпперы</w:t>
      </w:r>
      <w:proofErr w:type="spellEnd"/>
      <w:r w:rsidRPr="008F41EC">
        <w:rPr>
          <w:rFonts w:ascii="Times New Roman" w:hAnsi="Times New Roman"/>
          <w:b/>
          <w:sz w:val="24"/>
          <w:szCs w:val="24"/>
          <w:lang w:eastAsia="ru-RU"/>
        </w:rPr>
        <w:t>, брейк-</w:t>
      </w:r>
      <w:proofErr w:type="spellStart"/>
      <w:r w:rsidRPr="008F41EC">
        <w:rPr>
          <w:rFonts w:ascii="Times New Roman" w:hAnsi="Times New Roman"/>
          <w:b/>
          <w:sz w:val="24"/>
          <w:szCs w:val="24"/>
          <w:lang w:eastAsia="ru-RU"/>
        </w:rPr>
        <w:t>дансеры</w:t>
      </w:r>
      <w:proofErr w:type="spellEnd"/>
      <w:r w:rsidRPr="008F41EC">
        <w:rPr>
          <w:rFonts w:ascii="Times New Roman" w:hAnsi="Times New Roman"/>
          <w:b/>
          <w:sz w:val="24"/>
          <w:szCs w:val="24"/>
          <w:lang w:eastAsia="ru-RU"/>
        </w:rPr>
        <w:t xml:space="preserve">, </w:t>
      </w:r>
      <w:proofErr w:type="spellStart"/>
      <w:r w:rsidRPr="008F41EC">
        <w:rPr>
          <w:rFonts w:ascii="Times New Roman" w:hAnsi="Times New Roman"/>
          <w:b/>
          <w:sz w:val="24"/>
          <w:szCs w:val="24"/>
          <w:lang w:eastAsia="ru-RU"/>
        </w:rPr>
        <w:t>графиттеры</w:t>
      </w:r>
      <w:proofErr w:type="spellEnd"/>
      <w:r w:rsidRPr="008F41EC">
        <w:rPr>
          <w:rFonts w:ascii="Times New Roman" w:hAnsi="Times New Roman"/>
          <w:sz w:val="24"/>
          <w:szCs w:val="24"/>
          <w:lang w:eastAsia="ru-RU"/>
        </w:rPr>
        <w:t xml:space="preserve"> – Слушают рэп –музыку черных американцев. Одеваются как черные американские реперы (в основном спортивный стиль с преобладанием ярких цветов), заимствуют у них многие слова и даже иногда делают себе прически, свойственные только афроамериканцам. Субкультура рэпа во многом пересекается с субкультурами роллеров и скейтбордистов, так как многие роллеры и скейтбордисты слушают рэп, а </w:t>
      </w:r>
      <w:proofErr w:type="spellStart"/>
      <w:r w:rsidRPr="008F41EC">
        <w:rPr>
          <w:rFonts w:ascii="Times New Roman" w:hAnsi="Times New Roman"/>
          <w:sz w:val="24"/>
          <w:szCs w:val="24"/>
          <w:lang w:eastAsia="ru-RU"/>
        </w:rPr>
        <w:t>рэпперы</w:t>
      </w:r>
      <w:proofErr w:type="spellEnd"/>
      <w:r w:rsidRPr="008F41EC">
        <w:rPr>
          <w:rFonts w:ascii="Times New Roman" w:hAnsi="Times New Roman"/>
          <w:sz w:val="24"/>
          <w:szCs w:val="24"/>
          <w:lang w:eastAsia="ru-RU"/>
        </w:rPr>
        <w:t xml:space="preserve"> катаются на роликах и скейтбордах.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Мажоры, </w:t>
      </w:r>
      <w:proofErr w:type="spellStart"/>
      <w:r w:rsidRPr="008F41EC">
        <w:rPr>
          <w:rFonts w:ascii="Times New Roman" w:hAnsi="Times New Roman"/>
          <w:b/>
          <w:sz w:val="24"/>
          <w:szCs w:val="24"/>
          <w:lang w:eastAsia="ru-RU"/>
        </w:rPr>
        <w:t>гламурщики</w:t>
      </w:r>
      <w:proofErr w:type="spellEnd"/>
      <w:r w:rsidRPr="008F41EC">
        <w:rPr>
          <w:rFonts w:ascii="Times New Roman" w:hAnsi="Times New Roman"/>
          <w:sz w:val="24"/>
          <w:szCs w:val="24"/>
          <w:lang w:eastAsia="ru-RU"/>
        </w:rPr>
        <w:t xml:space="preserve"> – английское слово </w:t>
      </w:r>
      <w:proofErr w:type="spellStart"/>
      <w:r w:rsidRPr="008F41EC">
        <w:rPr>
          <w:rFonts w:ascii="Times New Roman" w:hAnsi="Times New Roman"/>
          <w:sz w:val="24"/>
          <w:szCs w:val="24"/>
          <w:lang w:eastAsia="ru-RU"/>
        </w:rPr>
        <w:t>glamour</w:t>
      </w:r>
      <w:proofErr w:type="spellEnd"/>
      <w:r w:rsidRPr="008F41EC">
        <w:rPr>
          <w:rFonts w:ascii="Times New Roman" w:hAnsi="Times New Roman"/>
          <w:sz w:val="24"/>
          <w:szCs w:val="24"/>
          <w:lang w:eastAsia="ru-RU"/>
        </w:rPr>
        <w:t xml:space="preserve"> возникло в средние века как вариант к </w:t>
      </w:r>
      <w:proofErr w:type="spellStart"/>
      <w:r w:rsidRPr="008F41EC">
        <w:rPr>
          <w:rFonts w:ascii="Times New Roman" w:hAnsi="Times New Roman"/>
          <w:sz w:val="24"/>
          <w:szCs w:val="24"/>
          <w:lang w:eastAsia="ru-RU"/>
        </w:rPr>
        <w:t>grammar</w:t>
      </w:r>
      <w:proofErr w:type="spellEnd"/>
      <w:r w:rsidRPr="008F41EC">
        <w:rPr>
          <w:rFonts w:ascii="Times New Roman" w:hAnsi="Times New Roman"/>
          <w:sz w:val="24"/>
          <w:szCs w:val="24"/>
          <w:lang w:eastAsia="ru-RU"/>
        </w:rPr>
        <w:t xml:space="preserve"> “грамматика”, “книга”, заимствованного из фр. </w:t>
      </w:r>
      <w:proofErr w:type="spellStart"/>
      <w:r w:rsidRPr="008F41EC">
        <w:rPr>
          <w:rFonts w:ascii="Times New Roman" w:hAnsi="Times New Roman"/>
          <w:sz w:val="24"/>
          <w:szCs w:val="24"/>
          <w:lang w:eastAsia="ru-RU"/>
        </w:rPr>
        <w:t>grammaire</w:t>
      </w:r>
      <w:proofErr w:type="spellEnd"/>
      <w:r w:rsidRPr="008F41EC">
        <w:rPr>
          <w:rFonts w:ascii="Times New Roman" w:hAnsi="Times New Roman"/>
          <w:sz w:val="24"/>
          <w:szCs w:val="24"/>
          <w:lang w:eastAsia="ru-RU"/>
        </w:rPr>
        <w:t xml:space="preserve"> (развитие значения такое: грамматика = сложная книга = книга заклинаний = колдовство, заклинания = чары, очарование). Применяется, прежде всего, к людям, страдающим погоней за модой, моде на одежду и косметику, а в расширительном употреблении – также к стилю жизни, развлечениям и прочему. К “гламурным” обычно относят стандарты одежды и жизни, рекламируемые в “женских” и “мужских” глянцевых журналах (понятия “глянцевый журнал” и “гламурный журнал”, “</w:t>
      </w:r>
      <w:proofErr w:type="spellStart"/>
      <w:r w:rsidRPr="008F41EC">
        <w:rPr>
          <w:rFonts w:ascii="Times New Roman" w:hAnsi="Times New Roman"/>
          <w:sz w:val="24"/>
          <w:szCs w:val="24"/>
          <w:lang w:eastAsia="ru-RU"/>
        </w:rPr>
        <w:t>гламур</w:t>
      </w:r>
      <w:proofErr w:type="spellEnd"/>
      <w:r w:rsidRPr="008F41EC">
        <w:rPr>
          <w:rFonts w:ascii="Times New Roman" w:hAnsi="Times New Roman"/>
          <w:sz w:val="24"/>
          <w:szCs w:val="24"/>
          <w:lang w:eastAsia="ru-RU"/>
        </w:rPr>
        <w:t xml:space="preserve">” и “глянец” часто выступают как </w:t>
      </w:r>
      <w:proofErr w:type="spellStart"/>
      <w:r w:rsidRPr="008F41EC">
        <w:rPr>
          <w:rFonts w:ascii="Times New Roman" w:hAnsi="Times New Roman"/>
          <w:sz w:val="24"/>
          <w:szCs w:val="24"/>
          <w:lang w:eastAsia="ru-RU"/>
        </w:rPr>
        <w:t>взаимозаменимые</w:t>
      </w:r>
      <w:proofErr w:type="spellEnd"/>
      <w:r w:rsidRPr="008F41EC">
        <w:rPr>
          <w:rFonts w:ascii="Times New Roman" w:hAnsi="Times New Roman"/>
          <w:sz w:val="24"/>
          <w:szCs w:val="24"/>
          <w:lang w:eastAsia="ru-RU"/>
        </w:rPr>
        <w:t>).</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Даже самые «миролюбивые» на первый взгляд молодежные объединения способны оказать </w:t>
      </w:r>
      <w:proofErr w:type="gramStart"/>
      <w:r w:rsidRPr="008F41EC">
        <w:rPr>
          <w:rFonts w:ascii="Times New Roman" w:hAnsi="Times New Roman"/>
          <w:sz w:val="24"/>
          <w:szCs w:val="24"/>
        </w:rPr>
        <w:t>на  детей</w:t>
      </w:r>
      <w:proofErr w:type="gramEnd"/>
      <w:r w:rsidRPr="008F41EC">
        <w:rPr>
          <w:rFonts w:ascii="Times New Roman" w:hAnsi="Times New Roman"/>
          <w:sz w:val="24"/>
          <w:szCs w:val="24"/>
        </w:rPr>
        <w:t xml:space="preserve"> подросткового и юношеского возраста негативное влияние.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 своих взглядах неформалы, как правило, не кричат. Только наблюдение за воспитанниками, их поведением, одеждой, общением и т.п. позволит выделить их из общей массы.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Важным является сбор информации. Представителем какой субкультуры является? Насколько глубоки его убеждения или это обычное позерство? Наносят ли его взгляды угрозу психологическому состоянию коллектива, личному самочувствию и здоровью? Почему он приял эту субкультуру? Какова позиция родителей по отношению к этому увлечению? В зависимости от полученной информации организуется взаимодействие с ребенком.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Деятельность по предупреждению вовлечения подростков в деструктивные </w:t>
      </w:r>
      <w:proofErr w:type="gramStart"/>
      <w:r w:rsidRPr="008F41EC">
        <w:rPr>
          <w:rFonts w:ascii="Times New Roman" w:hAnsi="Times New Roman"/>
          <w:sz w:val="24"/>
          <w:szCs w:val="24"/>
        </w:rPr>
        <w:t>объединения  должна</w:t>
      </w:r>
      <w:proofErr w:type="gramEnd"/>
      <w:r w:rsidRPr="008F41EC">
        <w:rPr>
          <w:rFonts w:ascii="Times New Roman" w:hAnsi="Times New Roman"/>
          <w:sz w:val="24"/>
          <w:szCs w:val="24"/>
        </w:rPr>
        <w:t xml:space="preserve"> вестись по трем основным направлениям: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общая воспитательная работа с обучающимися;</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профилактическая работа с группой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коррекционно-педагогическая работа с подростками, участвующими в деструктивных неформальных объединениях.</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Принципиальным является формирование у </w:t>
      </w:r>
      <w:proofErr w:type="gramStart"/>
      <w:r w:rsidRPr="008F41EC">
        <w:rPr>
          <w:rFonts w:ascii="Times New Roman" w:hAnsi="Times New Roman"/>
          <w:sz w:val="24"/>
          <w:szCs w:val="24"/>
        </w:rPr>
        <w:t>обучающегося  критической</w:t>
      </w:r>
      <w:proofErr w:type="gramEnd"/>
      <w:r w:rsidRPr="008F41EC">
        <w:rPr>
          <w:rFonts w:ascii="Times New Roman" w:hAnsi="Times New Roman"/>
          <w:sz w:val="24"/>
          <w:szCs w:val="24"/>
        </w:rPr>
        <w:t xml:space="preserve"> позиции по отношению к субкультуре, к которой он себя относит.  В данном случае </w:t>
      </w:r>
      <w:proofErr w:type="gramStart"/>
      <w:r w:rsidRPr="008F41EC">
        <w:rPr>
          <w:rFonts w:ascii="Times New Roman" w:hAnsi="Times New Roman"/>
          <w:sz w:val="24"/>
          <w:szCs w:val="24"/>
        </w:rPr>
        <w:t>педагогам  следует</w:t>
      </w:r>
      <w:proofErr w:type="gramEnd"/>
      <w:r w:rsidRPr="008F41EC">
        <w:rPr>
          <w:rFonts w:ascii="Times New Roman" w:hAnsi="Times New Roman"/>
          <w:sz w:val="24"/>
          <w:szCs w:val="24"/>
        </w:rPr>
        <w:t xml:space="preserve"> предложить детям задуматься, но не давать нравоучительных рекомендаций.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Профилактическая работа, как </w:t>
      </w:r>
      <w:proofErr w:type="gramStart"/>
      <w:r w:rsidRPr="008F41EC">
        <w:rPr>
          <w:rFonts w:ascii="Times New Roman" w:hAnsi="Times New Roman"/>
          <w:sz w:val="24"/>
          <w:szCs w:val="24"/>
        </w:rPr>
        <w:t>правило,  включает</w:t>
      </w:r>
      <w:proofErr w:type="gramEnd"/>
      <w:r w:rsidRPr="008F41EC">
        <w:rPr>
          <w:rFonts w:ascii="Times New Roman" w:hAnsi="Times New Roman"/>
          <w:sz w:val="24"/>
          <w:szCs w:val="24"/>
        </w:rPr>
        <w:t xml:space="preserve"> социально-педагогическую и психологическую  диагностику класса (обучающихся), проведение разнообразных диспутов и дискуссий с детьми («Выбираю круг общения», «Что мы знаем о современных неформальных объединениях», «Неформалы: путь к себе или…», «Субкультура: «За» и «Против») (2).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lastRenderedPageBreak/>
        <w:t xml:space="preserve">Целесообразна организация деловых игр с целью выявления интересных и социально-значимых занятий: «Мой мир со знаком плюс и минус», «Свобода и ответственность».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Значимо проведение тренингов личностного роста («Принимаю себя», «Познаю себя», «Я разрешаю конфликты» и пр.), циклов занятий, направленных на формирование толерантности.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Следует также знакомить молодежь с широким спектром возможностей учреждений дополнительного образования, вовлекать в разнообразную досуговую деятельность с учетом их персональных особенностей и склонностей.</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Одной из составляющих воспитательного процесса является просвещение родителей. Важными темами для разговора могут стать следующие: «Причины участия подростков в неформальных объединениях», «Виды современных неформальных объединений», «Деструктивные неформальные молодежные объединения как фактор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Об </w:t>
      </w:r>
      <w:proofErr w:type="gramStart"/>
      <w:r w:rsidRPr="008F41EC">
        <w:rPr>
          <w:rFonts w:ascii="Times New Roman" w:hAnsi="Times New Roman"/>
          <w:sz w:val="24"/>
          <w:szCs w:val="24"/>
        </w:rPr>
        <w:t>эффективности  воспитательной</w:t>
      </w:r>
      <w:proofErr w:type="gramEnd"/>
      <w:r w:rsidRPr="008F41EC">
        <w:rPr>
          <w:rFonts w:ascii="Times New Roman" w:hAnsi="Times New Roman"/>
          <w:sz w:val="24"/>
          <w:szCs w:val="24"/>
        </w:rPr>
        <w:t xml:space="preserve"> работы можно судить по:</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  появлению у обучающихся </w:t>
      </w:r>
      <w:proofErr w:type="gramStart"/>
      <w:r w:rsidRPr="008F41EC">
        <w:rPr>
          <w:rFonts w:ascii="Times New Roman" w:hAnsi="Times New Roman"/>
          <w:sz w:val="24"/>
          <w:szCs w:val="24"/>
        </w:rPr>
        <w:t>оптимистической  и</w:t>
      </w:r>
      <w:proofErr w:type="gramEnd"/>
      <w:r w:rsidRPr="008F41EC">
        <w:rPr>
          <w:rFonts w:ascii="Times New Roman" w:hAnsi="Times New Roman"/>
          <w:sz w:val="24"/>
          <w:szCs w:val="24"/>
        </w:rPr>
        <w:t xml:space="preserve"> рефлексивной жизненной позиции, выражающейся в позитивном отношении к себе и окружающим, адекватной самооценке;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ориентации на гуманистические ценности;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готовности к саморазвитию и самовоспитанию.</w:t>
      </w:r>
    </w:p>
    <w:p w:rsidR="008F41EC" w:rsidRPr="0099129F"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Главным итогом работы должен стать выход учащихся школы из сос</w:t>
      </w:r>
      <w:r w:rsidR="008F41EC">
        <w:rPr>
          <w:rFonts w:ascii="Times New Roman" w:hAnsi="Times New Roman"/>
          <w:sz w:val="24"/>
          <w:szCs w:val="24"/>
        </w:rPr>
        <w:t>тава деструктивных объединений.</w:t>
      </w:r>
    </w:p>
    <w:p w:rsidR="002635C1" w:rsidRPr="008F41EC" w:rsidRDefault="002635C1" w:rsidP="008F41EC">
      <w:pPr>
        <w:spacing w:after="0" w:line="240" w:lineRule="auto"/>
        <w:jc w:val="center"/>
        <w:rPr>
          <w:rFonts w:ascii="Times New Roman" w:hAnsi="Times New Roman"/>
          <w:b/>
          <w:sz w:val="24"/>
          <w:szCs w:val="24"/>
        </w:rPr>
      </w:pPr>
      <w:r w:rsidRPr="008F41EC">
        <w:rPr>
          <w:rFonts w:ascii="Times New Roman" w:hAnsi="Times New Roman"/>
          <w:b/>
          <w:sz w:val="24"/>
          <w:szCs w:val="24"/>
        </w:rPr>
        <w:t xml:space="preserve">Выявление </w:t>
      </w:r>
      <w:proofErr w:type="gramStart"/>
      <w:r w:rsidRPr="008F41EC">
        <w:rPr>
          <w:rFonts w:ascii="Times New Roman" w:hAnsi="Times New Roman"/>
          <w:b/>
          <w:sz w:val="24"/>
          <w:szCs w:val="24"/>
        </w:rPr>
        <w:t>отдельных  проявлений</w:t>
      </w:r>
      <w:proofErr w:type="gramEnd"/>
      <w:r w:rsidRPr="008F41EC">
        <w:rPr>
          <w:rFonts w:ascii="Times New Roman" w:hAnsi="Times New Roman"/>
          <w:b/>
          <w:sz w:val="24"/>
          <w:szCs w:val="24"/>
        </w:rPr>
        <w:t xml:space="preserve"> </w:t>
      </w:r>
      <w:proofErr w:type="spellStart"/>
      <w:r w:rsidRPr="008F41EC">
        <w:rPr>
          <w:rFonts w:ascii="Times New Roman" w:hAnsi="Times New Roman"/>
          <w:b/>
          <w:sz w:val="24"/>
          <w:szCs w:val="24"/>
        </w:rPr>
        <w:t>девиантного</w:t>
      </w:r>
      <w:proofErr w:type="spellEnd"/>
      <w:r w:rsidRPr="008F41EC">
        <w:rPr>
          <w:rFonts w:ascii="Times New Roman" w:hAnsi="Times New Roman"/>
          <w:b/>
          <w:sz w:val="24"/>
          <w:szCs w:val="24"/>
        </w:rPr>
        <w:t xml:space="preserve"> поведения, включающего </w:t>
      </w:r>
      <w:r w:rsidR="008F41EC">
        <w:rPr>
          <w:rFonts w:ascii="Times New Roman" w:hAnsi="Times New Roman"/>
          <w:b/>
          <w:sz w:val="24"/>
          <w:szCs w:val="24"/>
        </w:rPr>
        <w:t xml:space="preserve">                       </w:t>
      </w:r>
      <w:r w:rsidRPr="008F41EC">
        <w:rPr>
          <w:rFonts w:ascii="Times New Roman" w:hAnsi="Times New Roman"/>
          <w:b/>
          <w:sz w:val="24"/>
          <w:szCs w:val="24"/>
        </w:rPr>
        <w:t>вовлеченность в молодежные груп</w:t>
      </w:r>
      <w:r w:rsidR="008F41EC">
        <w:rPr>
          <w:rFonts w:ascii="Times New Roman" w:hAnsi="Times New Roman"/>
          <w:b/>
          <w:sz w:val="24"/>
          <w:szCs w:val="24"/>
        </w:rPr>
        <w:t>пы деструктивной направленности</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Выделим основные факторы риска возникновения асоциальных подростковых групп деструктивной направленности:  </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деформация в семейных отношениях, недостатки в учебно-воспитательной работе учреждений, предприятий, организаций;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 нарушение нормального взаимодействия подростков с социальной средой, появление первичных форм </w:t>
      </w:r>
      <w:proofErr w:type="spellStart"/>
      <w:r w:rsidRPr="008F41EC">
        <w:rPr>
          <w:rFonts w:ascii="Times New Roman" w:eastAsia="Times-Roman" w:hAnsi="Times New Roman"/>
          <w:sz w:val="24"/>
          <w:szCs w:val="24"/>
        </w:rPr>
        <w:t>дезадаптации</w:t>
      </w:r>
      <w:proofErr w:type="spellEnd"/>
      <w:r w:rsidRPr="008F41EC">
        <w:rPr>
          <w:rFonts w:ascii="Times New Roman" w:eastAsia="Times-Roman" w:hAnsi="Times New Roman"/>
          <w:sz w:val="24"/>
          <w:szCs w:val="24"/>
        </w:rPr>
        <w:t xml:space="preserve"> и девиации, отсутствие у подростков твердых нравственных взглядов и убеждений;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перенос общественно-организаторской и коммуникативной активности подростков в сферу свободного общения, которое носит поисковый характер, и в связи с этим увеличение у них неформальной, стихийно возникающей, неорганизованной асоциальной деятельности и отношений;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постепенное отчуждение подростков от первичных социально полезных групп (семьи, класса, учебной группы).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Для эффективной деятельности по переориентации асоциальных групп необходимо не только знать особенности жизнедеятельности данной группы, но и иметь представление о причинах появления подобного рода групп.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Важно учитывать, что каждая группа оказывает сопротивление и даже принимает ответные контрмеры тем воспитательным воздействиям, которые направлены на пресечение ее деятельности или разрушение ее структуры.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Выделяются следующие личностные особенности подростка, которые повышают риск </w:t>
      </w:r>
      <w:proofErr w:type="gramStart"/>
      <w:r w:rsidRPr="008F41EC">
        <w:rPr>
          <w:rFonts w:ascii="Times New Roman" w:hAnsi="Times New Roman"/>
          <w:sz w:val="24"/>
          <w:szCs w:val="24"/>
        </w:rPr>
        <w:t>вовлечения  в</w:t>
      </w:r>
      <w:proofErr w:type="gramEnd"/>
      <w:r w:rsidRPr="008F41EC">
        <w:rPr>
          <w:rFonts w:ascii="Times New Roman" w:hAnsi="Times New Roman"/>
          <w:sz w:val="24"/>
          <w:szCs w:val="24"/>
        </w:rPr>
        <w:t xml:space="preserve"> неформальные молодежные группы деструктивной направленности: </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трудность формирования жизненных ориентиров, ценностей;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переживание </w:t>
      </w:r>
      <w:proofErr w:type="spellStart"/>
      <w:r w:rsidRPr="008F41EC">
        <w:rPr>
          <w:rFonts w:ascii="Times New Roman" w:hAnsi="Times New Roman"/>
          <w:sz w:val="24"/>
          <w:szCs w:val="24"/>
        </w:rPr>
        <w:t>собственнойнеуспешности</w:t>
      </w:r>
      <w:proofErr w:type="spellEnd"/>
      <w:r w:rsidRPr="008F41EC">
        <w:rPr>
          <w:rFonts w:ascii="Times New Roman" w:hAnsi="Times New Roman"/>
          <w:sz w:val="24"/>
          <w:szCs w:val="24"/>
        </w:rPr>
        <w:t>;</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трудности </w:t>
      </w:r>
      <w:proofErr w:type="spellStart"/>
      <w:r w:rsidRPr="008F41EC">
        <w:rPr>
          <w:rFonts w:ascii="Times New Roman" w:hAnsi="Times New Roman"/>
          <w:sz w:val="24"/>
          <w:szCs w:val="24"/>
        </w:rPr>
        <w:t>самопонимания</w:t>
      </w:r>
      <w:proofErr w:type="spellEnd"/>
      <w:r w:rsidRPr="008F41EC">
        <w:rPr>
          <w:rFonts w:ascii="Times New Roman" w:hAnsi="Times New Roman"/>
          <w:sz w:val="24"/>
          <w:szCs w:val="24"/>
        </w:rPr>
        <w:t>, неадекватная самооценка;</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отсутствие позитивных жизненных целей;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неумение взаимодействовать с окружающими;</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неустойчивость эмоциональной сферы.</w:t>
      </w:r>
    </w:p>
    <w:p w:rsidR="002635C1" w:rsidRPr="008F41EC" w:rsidRDefault="002635C1" w:rsidP="008F41EC">
      <w:pPr>
        <w:spacing w:after="0" w:line="240" w:lineRule="auto"/>
        <w:ind w:firstLine="709"/>
        <w:jc w:val="both"/>
        <w:rPr>
          <w:rFonts w:ascii="Times New Roman" w:hAnsi="Times New Roman"/>
          <w:b/>
          <w:sz w:val="24"/>
          <w:szCs w:val="24"/>
        </w:rPr>
      </w:pPr>
      <w:r w:rsidRPr="008F41EC">
        <w:rPr>
          <w:rFonts w:ascii="Times New Roman" w:hAnsi="Times New Roman"/>
          <w:sz w:val="24"/>
          <w:szCs w:val="24"/>
        </w:rPr>
        <w:t xml:space="preserve">Решение данной проблемы </w:t>
      </w:r>
      <w:proofErr w:type="gramStart"/>
      <w:r w:rsidRPr="008F41EC">
        <w:rPr>
          <w:rFonts w:ascii="Times New Roman" w:hAnsi="Times New Roman"/>
          <w:sz w:val="24"/>
          <w:szCs w:val="24"/>
        </w:rPr>
        <w:t>будет  более</w:t>
      </w:r>
      <w:proofErr w:type="gramEnd"/>
      <w:r w:rsidRPr="008F41EC">
        <w:rPr>
          <w:rFonts w:ascii="Times New Roman" w:hAnsi="Times New Roman"/>
          <w:sz w:val="24"/>
          <w:szCs w:val="24"/>
        </w:rPr>
        <w:t xml:space="preserve"> успешным </w:t>
      </w:r>
      <w:r w:rsidRPr="008F41EC">
        <w:rPr>
          <w:rFonts w:ascii="Times New Roman" w:hAnsi="Times New Roman"/>
          <w:b/>
          <w:sz w:val="24"/>
          <w:szCs w:val="24"/>
        </w:rPr>
        <w:t xml:space="preserve">при  комплексном взаимодействии психолога, социального педагога с классными руководителями, родителями, другим значимым социальным окружением  подростков. </w:t>
      </w:r>
    </w:p>
    <w:p w:rsidR="00540186" w:rsidRPr="00294440" w:rsidRDefault="00246AF5" w:rsidP="008F41EC">
      <w:pPr>
        <w:spacing w:after="0" w:line="240" w:lineRule="auto"/>
        <w:jc w:val="center"/>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  </w:t>
      </w:r>
      <w:r w:rsidR="0099129F">
        <w:rPr>
          <w:rFonts w:ascii="Times New Roman" w:eastAsia="Times New Roman" w:hAnsi="Times New Roman"/>
          <w:b/>
          <w:sz w:val="24"/>
          <w:szCs w:val="24"/>
          <w:lang w:eastAsia="ru-RU"/>
        </w:rPr>
        <w:t xml:space="preserve">  </w:t>
      </w:r>
    </w:p>
    <w:p w:rsidR="00CA487D" w:rsidRPr="002D3827" w:rsidRDefault="00CA487D" w:rsidP="00294440">
      <w:pPr>
        <w:pStyle w:val="af1"/>
        <w:shd w:val="clear" w:color="auto" w:fill="FFFFFF"/>
        <w:spacing w:before="0" w:beforeAutospacing="0" w:after="0" w:afterAutospacing="0"/>
        <w:jc w:val="center"/>
        <w:rPr>
          <w:b/>
          <w:i/>
          <w:sz w:val="28"/>
          <w:szCs w:val="28"/>
        </w:rPr>
      </w:pPr>
      <w:r w:rsidRPr="002D3827">
        <w:rPr>
          <w:b/>
          <w:i/>
          <w:sz w:val="28"/>
          <w:szCs w:val="28"/>
        </w:rPr>
        <w:t xml:space="preserve">Будильник безопасности – автономный пожарный </w:t>
      </w:r>
      <w:proofErr w:type="spellStart"/>
      <w:r w:rsidRPr="002D3827">
        <w:rPr>
          <w:b/>
          <w:i/>
          <w:sz w:val="28"/>
          <w:szCs w:val="28"/>
        </w:rPr>
        <w:t>извещатель</w:t>
      </w:r>
      <w:proofErr w:type="spellEnd"/>
      <w:r w:rsidRPr="002D3827">
        <w:rPr>
          <w:b/>
          <w:i/>
          <w:sz w:val="28"/>
          <w:szCs w:val="28"/>
        </w:rPr>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хлопотное дело, ведь от этого зависит ваша жизнь и жизнь 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lastRenderedPageBreak/>
        <w:tab/>
      </w:r>
      <w:r w:rsidR="00CA487D" w:rsidRPr="002D3827">
        <w:rPr>
          <w:rStyle w:val="af8"/>
        </w:rPr>
        <w:t>Справка:</w:t>
      </w:r>
    </w:p>
    <w:p w:rsidR="00CA487D" w:rsidRPr="002D3827" w:rsidRDefault="00540186" w:rsidP="00294440">
      <w:pPr>
        <w:pStyle w:val="af1"/>
        <w:shd w:val="clear" w:color="auto" w:fill="FFFFFF"/>
        <w:spacing w:before="0" w:beforeAutospacing="0" w:after="0" w:afterAutospacing="0"/>
        <w:jc w:val="both"/>
      </w:pPr>
      <w:r w:rsidRPr="002D3827">
        <w:rPr>
          <w:noProof/>
        </w:rPr>
        <w:drawing>
          <wp:anchor distT="0" distB="0" distL="114300" distR="114300" simplePos="0" relativeHeight="251681792" behindDoc="1" locked="0" layoutInCell="1" allowOverlap="1" wp14:anchorId="7E0B150D" wp14:editId="0A339487">
            <wp:simplePos x="0" y="0"/>
            <wp:positionH relativeFrom="margin">
              <wp:posOffset>3412490</wp:posOffset>
            </wp:positionH>
            <wp:positionV relativeFrom="paragraph">
              <wp:posOffset>431189</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proofErr w:type="gramStart"/>
      <w:r w:rsidR="00CA487D" w:rsidRPr="002D3827">
        <w:t>служит  </w:t>
      </w:r>
      <w:proofErr w:type="spellStart"/>
      <w:r w:rsidR="00CA487D" w:rsidRPr="002D3827">
        <w:t>девятивольтовая</w:t>
      </w:r>
      <w:proofErr w:type="spellEnd"/>
      <w:proofErr w:type="gram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CA487D" w:rsidRPr="002D3827"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CA487D" w:rsidP="00294440">
      <w:pPr>
        <w:pStyle w:val="af1"/>
        <w:shd w:val="clear" w:color="auto" w:fill="FFFFFF"/>
        <w:spacing w:before="0" w:beforeAutospacing="0" w:after="0" w:afterAutospacing="0"/>
        <w:jc w:val="both"/>
      </w:pPr>
      <w:r w:rsidRPr="002D3827">
        <w:t xml:space="preserve">При поступлении сигнала от автономного пожарного </w:t>
      </w:r>
      <w:proofErr w:type="spellStart"/>
      <w:r w:rsidRPr="002D3827">
        <w:t>извещателя</w:t>
      </w:r>
      <w:proofErr w:type="spellEnd"/>
      <w:r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CA487D" w:rsidRPr="002D3827" w:rsidRDefault="00CA487D" w:rsidP="00294440">
      <w:pPr>
        <w:pStyle w:val="af1"/>
        <w:shd w:val="clear" w:color="auto" w:fill="FFFFFF"/>
        <w:spacing w:before="0" w:beforeAutospacing="0" w:after="0" w:afterAutospacing="0"/>
        <w:jc w:val="both"/>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lastRenderedPageBreak/>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540186" w:rsidRDefault="00540186"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204D8" w:rsidRPr="00294440" w:rsidRDefault="004C7BC7"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r w:rsidRPr="00294440">
        <w:rPr>
          <w:rFonts w:ascii="Times New Roman" w:eastAsia="Times New Roman" w:hAnsi="Times New Roman"/>
          <w:b/>
          <w:i/>
          <w:kern w:val="36"/>
          <w:sz w:val="24"/>
          <w:szCs w:val="24"/>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28"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540186"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4ABBE548" wp14:editId="2557CB42">
            <wp:simplePos x="0" y="0"/>
            <wp:positionH relativeFrom="column">
              <wp:posOffset>4153020</wp:posOffset>
            </wp:positionH>
            <wp:positionV relativeFrom="paragraph">
              <wp:posOffset>142372</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lastRenderedPageBreak/>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w:t>
      </w:r>
      <w:r w:rsidR="006A0D6C">
        <w:rPr>
          <w:rFonts w:ascii="Times New Roman" w:eastAsia="Times New Roman" w:hAnsi="Times New Roman"/>
          <w:b/>
          <w:sz w:val="24"/>
          <w:szCs w:val="24"/>
          <w:lang w:eastAsia="ru-RU"/>
        </w:rPr>
        <w:t xml:space="preserve">                                                                    </w:t>
      </w:r>
      <w:r w:rsidRPr="00294440">
        <w:rPr>
          <w:rFonts w:ascii="Times New Roman" w:eastAsia="Times New Roman" w:hAnsi="Times New Roman"/>
          <w:b/>
          <w:sz w:val="24"/>
          <w:szCs w:val="24"/>
          <w:lang w:eastAsia="ru-RU"/>
        </w:rPr>
        <w:t xml:space="preserve">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4C7BC7" w:rsidRPr="00294440" w:rsidRDefault="004C7BC7" w:rsidP="00294440">
      <w:pPr>
        <w:spacing w:after="0" w:line="240" w:lineRule="auto"/>
        <w:jc w:val="center"/>
        <w:rPr>
          <w:rFonts w:ascii="Times New Roman" w:hAnsi="Times New Roman"/>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4C7BC7" w:rsidRPr="004C7BC7" w:rsidRDefault="004C7BC7" w:rsidP="004C7BC7">
      <w:pPr>
        <w:spacing w:after="0" w:line="240" w:lineRule="auto"/>
        <w:rPr>
          <w:rFonts w:ascii="Times New Roman" w:eastAsia="Times New Roman" w:hAnsi="Times New Roman"/>
          <w:sz w:val="16"/>
          <w:szCs w:val="16"/>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Наркомания</w:t>
      </w:r>
      <w:r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3B6330" w:rsidRPr="00B159F3" w:rsidRDefault="004C7BC7" w:rsidP="00B159F3">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w:t>
      </w:r>
      <w:r w:rsidR="00B159F3">
        <w:rPr>
          <w:rFonts w:ascii="Times New Roman" w:eastAsia="Times New Roman" w:hAnsi="Times New Roman"/>
          <w:sz w:val="24"/>
          <w:szCs w:val="24"/>
          <w:lang w:eastAsia="ru-RU"/>
        </w:rPr>
        <w:t xml:space="preserve">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кокаин (кокс);</w:t>
      </w:r>
    </w:p>
    <w:p w:rsidR="00E26619" w:rsidRPr="0044144D" w:rsidRDefault="004C7BC7" w:rsidP="0044144D">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2. необычные просьбы дать денег;</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лживость, изворотливость;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4C7BC7"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9. изменение аппетита;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11. утомляемость, погружённость в себя;</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13. невнимательность, ухудшение памяти;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14. внешняя неопрятность;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540186"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1" locked="0" layoutInCell="1" allowOverlap="1" wp14:anchorId="05471D6E" wp14:editId="1440AB7A">
            <wp:simplePos x="0" y="0"/>
            <wp:positionH relativeFrom="column">
              <wp:posOffset>4476930</wp:posOffset>
            </wp:positionH>
            <wp:positionV relativeFrom="paragraph">
              <wp:posOffset>469900</wp:posOffset>
            </wp:positionV>
            <wp:extent cx="1905000" cy="1905000"/>
            <wp:effectExtent l="0" t="0" r="0" b="0"/>
            <wp:wrapTight wrapText="bothSides">
              <wp:wrapPolygon edited="0">
                <wp:start x="0" y="0"/>
                <wp:lineTo x="0" y="21384"/>
                <wp:lineTo x="21384" y="21384"/>
                <wp:lineTo x="21384" y="0"/>
                <wp:lineTo x="0" y="0"/>
              </wp:wrapPolygon>
            </wp:wrapTight>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204D8" w:rsidRPr="004204D8"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w:t>
      </w:r>
      <w:proofErr w:type="gramStart"/>
      <w:r w:rsidRPr="004C7BC7">
        <w:rPr>
          <w:rFonts w:ascii="Times New Roman" w:eastAsia="Times New Roman" w:hAnsi="Times New Roman"/>
          <w:sz w:val="24"/>
          <w:szCs w:val="24"/>
          <w:lang w:eastAsia="ru-RU"/>
        </w:rPr>
        <w:t>негативными эмоциями</w:t>
      </w:r>
      <w:proofErr w:type="gramEnd"/>
      <w:r w:rsidRPr="004C7BC7">
        <w:rPr>
          <w:rFonts w:ascii="Times New Roman" w:eastAsia="Times New Roman" w:hAnsi="Times New Roman"/>
          <w:sz w:val="24"/>
          <w:szCs w:val="24"/>
          <w:lang w:eastAsia="ru-RU"/>
        </w:rPr>
        <w:t xml:space="preserve">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932300"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4C7BC7" w:rsidRDefault="004C7BC7" w:rsidP="008C301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8A3DF1" w:rsidRPr="00327328" w:rsidRDefault="008A3DF1" w:rsidP="004C7BC7">
      <w:pPr>
        <w:spacing w:after="0" w:line="240" w:lineRule="auto"/>
        <w:jc w:val="center"/>
        <w:rPr>
          <w:rFonts w:ascii="Times New Roman" w:eastAsia="Times New Roman" w:hAnsi="Times New Roman"/>
          <w:b/>
          <w:bCs/>
          <w:color w:val="000000"/>
          <w:kern w:val="36"/>
          <w:sz w:val="16"/>
          <w:szCs w:val="16"/>
          <w:lang w:eastAsia="ru-RU"/>
        </w:rPr>
      </w:pPr>
    </w:p>
    <w:p w:rsidR="004C7BC7" w:rsidRPr="004C7BC7" w:rsidRDefault="004C7BC7" w:rsidP="009E0EE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ПАМЯТКА НАСЕЛЕНИЮ ПО ПРАВИЛАМ ПОВЕДЕНИЯ</w:t>
      </w:r>
    </w:p>
    <w:p w:rsidR="004C7BC7" w:rsidRPr="004C7BC7" w:rsidRDefault="004C7BC7" w:rsidP="009E0EE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ПРИ ОБНАРУЖЕНИИ ВЗРЫВООПАСНЫХ ПРЕДМЕТОВ (ВОП)</w:t>
      </w:r>
    </w:p>
    <w:p w:rsidR="00577374"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pacing w:val="-6"/>
          <w:sz w:val="24"/>
          <w:szCs w:val="24"/>
        </w:rPr>
      </w:pPr>
      <w:r w:rsidRPr="004C7BC7">
        <w:rPr>
          <w:rFonts w:ascii="Times New Roman" w:hAnsi="Times New Roman"/>
          <w:spacing w:val="-13"/>
          <w:sz w:val="24"/>
          <w:szCs w:val="24"/>
        </w:rPr>
        <w:t>Взрывоопасные предметы могут быть обнаружены всюду, где проходи</w:t>
      </w:r>
      <w:r w:rsidRPr="004C7BC7">
        <w:rPr>
          <w:rFonts w:ascii="Times New Roman" w:hAnsi="Times New Roman"/>
          <w:spacing w:val="-9"/>
          <w:sz w:val="24"/>
          <w:szCs w:val="24"/>
        </w:rPr>
        <w:t xml:space="preserve">ли боевые действия: в полях, огородах, в лесах и парках, в реках, озёрах и </w:t>
      </w:r>
      <w:r w:rsidRPr="004C7BC7">
        <w:rPr>
          <w:rFonts w:ascii="Times New Roman" w:hAnsi="Times New Roman"/>
          <w:spacing w:val="-12"/>
          <w:sz w:val="24"/>
          <w:szCs w:val="24"/>
        </w:rPr>
        <w:t>других водоёмах, в домах и подвалах, в других местах, а также на террито</w:t>
      </w:r>
      <w:r w:rsidRPr="004C7BC7">
        <w:rPr>
          <w:rFonts w:ascii="Times New Roman" w:hAnsi="Times New Roman"/>
          <w:spacing w:val="-14"/>
          <w:sz w:val="24"/>
          <w:szCs w:val="24"/>
        </w:rPr>
        <w:t xml:space="preserve">рии бывших артиллерийских и авиационных полигонов. Самодельные ВОП, </w:t>
      </w:r>
      <w:r w:rsidRPr="004C7BC7">
        <w:rPr>
          <w:rFonts w:ascii="Times New Roman" w:hAnsi="Times New Roman"/>
          <w:spacing w:val="-8"/>
          <w:sz w:val="24"/>
          <w:szCs w:val="24"/>
        </w:rPr>
        <w:t xml:space="preserve">в случае их применения террористами, могут быть обнаружены в местах </w:t>
      </w:r>
      <w:r w:rsidRPr="004C7BC7">
        <w:rPr>
          <w:rFonts w:ascii="Times New Roman" w:hAnsi="Times New Roman"/>
          <w:spacing w:val="-6"/>
          <w:sz w:val="24"/>
          <w:szCs w:val="24"/>
        </w:rPr>
        <w:t xml:space="preserve">скопления людей (вокзалы, станции метрополитена, </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6"/>
          <w:sz w:val="24"/>
          <w:szCs w:val="24"/>
        </w:rPr>
        <w:t xml:space="preserve">площади, скверы, </w:t>
      </w:r>
      <w:r w:rsidRPr="004C7BC7">
        <w:rPr>
          <w:rFonts w:ascii="Times New Roman" w:hAnsi="Times New Roman"/>
          <w:spacing w:val="-13"/>
          <w:sz w:val="24"/>
          <w:szCs w:val="24"/>
        </w:rPr>
        <w:t>дома, учреждения).</w:t>
      </w:r>
    </w:p>
    <w:p w:rsidR="00A729A9"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b/>
          <w:spacing w:val="-12"/>
          <w:sz w:val="24"/>
          <w:szCs w:val="24"/>
        </w:rPr>
        <w:t>В случае обнаружения ВОП или внешне схожего с ним предмета необ</w:t>
      </w:r>
      <w:r w:rsidRPr="004C7BC7">
        <w:rPr>
          <w:rFonts w:ascii="Times New Roman" w:hAnsi="Times New Roman"/>
          <w:b/>
          <w:spacing w:val="-18"/>
          <w:sz w:val="24"/>
          <w:szCs w:val="24"/>
        </w:rPr>
        <w:t>ходимо:</w:t>
      </w:r>
    </w:p>
    <w:p w:rsidR="004C7BC7" w:rsidRPr="00A729A9"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spacing w:val="-10"/>
          <w:sz w:val="24"/>
          <w:szCs w:val="24"/>
        </w:rPr>
        <w:t>— немедленно сообщить об опасной находке ближайшему должностному лицу, по телефону «02» или в отделение милиции;</w:t>
      </w:r>
    </w:p>
    <w:p w:rsidR="00766EA3" w:rsidRDefault="004C7BC7" w:rsidP="009E0EE7">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z w:val="24"/>
          <w:szCs w:val="24"/>
        </w:rPr>
        <w:t>— при производстве земляных или др</w:t>
      </w:r>
      <w:r w:rsidR="00766EA3">
        <w:rPr>
          <w:rFonts w:ascii="Times New Roman" w:hAnsi="Times New Roman"/>
          <w:sz w:val="24"/>
          <w:szCs w:val="24"/>
        </w:rPr>
        <w:t>угих работ — остановить работу;</w:t>
      </w:r>
    </w:p>
    <w:p w:rsidR="00766EA3" w:rsidRDefault="004C7BC7" w:rsidP="009E0EE7">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11"/>
          <w:sz w:val="24"/>
          <w:szCs w:val="24"/>
        </w:rPr>
        <w:t>— хорошо запомнить место обнаружения предмета;</w:t>
      </w:r>
    </w:p>
    <w:p w:rsidR="004C7BC7" w:rsidRPr="004C7BC7" w:rsidRDefault="004C7BC7" w:rsidP="009E0EE7">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9"/>
          <w:sz w:val="24"/>
          <w:szCs w:val="24"/>
        </w:rPr>
        <w:t xml:space="preserve">— установить предупредительные знаки или использовать различные </w:t>
      </w:r>
      <w:r w:rsidRPr="004C7BC7">
        <w:rPr>
          <w:rFonts w:ascii="Times New Roman" w:hAnsi="Times New Roman"/>
          <w:spacing w:val="-7"/>
          <w:sz w:val="24"/>
          <w:szCs w:val="24"/>
        </w:rPr>
        <w:t xml:space="preserve">подручные материалы — жерди, колья, верёвки, куски материи, камни, </w:t>
      </w:r>
      <w:r w:rsidRPr="004C7BC7">
        <w:rPr>
          <w:rFonts w:ascii="Times New Roman" w:hAnsi="Times New Roman"/>
          <w:spacing w:val="-11"/>
          <w:sz w:val="24"/>
          <w:szCs w:val="24"/>
        </w:rPr>
        <w:t>грунт и т.п.</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9"/>
        <w:jc w:val="both"/>
        <w:rPr>
          <w:rFonts w:ascii="Times New Roman" w:hAnsi="Times New Roman"/>
          <w:sz w:val="24"/>
          <w:szCs w:val="24"/>
        </w:rPr>
      </w:pPr>
      <w:r w:rsidRPr="004C7BC7">
        <w:rPr>
          <w:rFonts w:ascii="Times New Roman" w:hAnsi="Times New Roman"/>
          <w:spacing w:val="-6"/>
          <w:sz w:val="24"/>
          <w:szCs w:val="24"/>
        </w:rPr>
        <w:t xml:space="preserve">При обнаружении ВОП категорически запрещается предпринимать </w:t>
      </w:r>
      <w:r w:rsidRPr="004C7BC7">
        <w:rPr>
          <w:rFonts w:ascii="Times New Roman" w:hAnsi="Times New Roman"/>
          <w:spacing w:val="-10"/>
          <w:sz w:val="24"/>
          <w:szCs w:val="24"/>
        </w:rPr>
        <w:t>любые действия с ними. Этим вы сохраните свою жизнь и поможете пре</w:t>
      </w:r>
      <w:r w:rsidRPr="004C7BC7">
        <w:rPr>
          <w:rFonts w:ascii="Times New Roman" w:hAnsi="Times New Roman"/>
          <w:spacing w:val="-12"/>
          <w:sz w:val="24"/>
          <w:szCs w:val="24"/>
        </w:rPr>
        <w:t>дотвратить несчастный случай.</w:t>
      </w:r>
    </w:p>
    <w:p w:rsidR="00F359B8" w:rsidRPr="0093412C"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8"/>
          <w:sz w:val="24"/>
          <w:szCs w:val="24"/>
        </w:rPr>
        <w:t xml:space="preserve">Необходимо не допускать самим и удерживать других от нарушения </w:t>
      </w:r>
      <w:r w:rsidRPr="004C7BC7">
        <w:rPr>
          <w:rFonts w:ascii="Times New Roman" w:hAnsi="Times New Roman"/>
          <w:spacing w:val="-11"/>
          <w:sz w:val="24"/>
          <w:szCs w:val="24"/>
        </w:rPr>
        <w:t>правил поведения при обнаружении ВОП.</w:t>
      </w:r>
    </w:p>
    <w:p w:rsidR="004C7BC7" w:rsidRPr="004C7BC7" w:rsidRDefault="00F359B8" w:rsidP="009E0EE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b/>
          <w:sz w:val="24"/>
          <w:szCs w:val="24"/>
        </w:rPr>
      </w:pPr>
      <w:r>
        <w:rPr>
          <w:rFonts w:ascii="Times New Roman" w:hAnsi="Times New Roman"/>
          <w:b/>
          <w:spacing w:val="-10"/>
          <w:sz w:val="24"/>
          <w:szCs w:val="24"/>
        </w:rPr>
        <w:t xml:space="preserve">      </w:t>
      </w:r>
      <w:r w:rsidR="004C7BC7" w:rsidRPr="004C7BC7">
        <w:rPr>
          <w:rFonts w:ascii="Times New Roman" w:hAnsi="Times New Roman"/>
          <w:b/>
          <w:spacing w:val="-10"/>
          <w:sz w:val="24"/>
          <w:szCs w:val="24"/>
        </w:rPr>
        <w:t>При обнаружении ВОП категорически запрещается:</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11"/>
          <w:sz w:val="24"/>
          <w:szCs w:val="24"/>
        </w:rPr>
        <w:t>— наносить удары (ударять по корпусу, а также один боеприпас о дру</w:t>
      </w:r>
      <w:r w:rsidRPr="004C7BC7">
        <w:rPr>
          <w:rFonts w:ascii="Times New Roman" w:hAnsi="Times New Roman"/>
          <w:spacing w:val="-16"/>
          <w:sz w:val="24"/>
          <w:szCs w:val="24"/>
        </w:rPr>
        <w:t>гой);</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7"/>
          <w:sz w:val="24"/>
          <w:szCs w:val="24"/>
        </w:rPr>
        <w:lastRenderedPageBreak/>
        <w:t xml:space="preserve">— прикасаться, поднимать, переносить или перекатывать с места на </w:t>
      </w:r>
      <w:r w:rsidRPr="004C7BC7">
        <w:rPr>
          <w:rFonts w:ascii="Times New Roman" w:hAnsi="Times New Roman"/>
          <w:spacing w:val="-13"/>
          <w:sz w:val="24"/>
          <w:szCs w:val="24"/>
        </w:rPr>
        <w:t>место;</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закапывать в землю или бросать в водоём;</w:t>
      </w:r>
    </w:p>
    <w:p w:rsidR="004C7BC7" w:rsidRPr="0093412C"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pacing w:val="-12"/>
          <w:sz w:val="24"/>
          <w:szCs w:val="24"/>
        </w:rPr>
      </w:pPr>
      <w:r w:rsidRPr="004C7BC7">
        <w:rPr>
          <w:rFonts w:ascii="Times New Roman" w:hAnsi="Times New Roman"/>
          <w:spacing w:val="-12"/>
          <w:sz w:val="24"/>
          <w:szCs w:val="24"/>
        </w:rPr>
        <w:t>— предпринимать попытки к разборке или распиливанию;</w:t>
      </w:r>
    </w:p>
    <w:p w:rsidR="0058284E" w:rsidRPr="00246AF5" w:rsidRDefault="004C7BC7" w:rsidP="009E0EE7">
      <w:pPr>
        <w:numPr>
          <w:ilvl w:val="0"/>
          <w:numId w:val="1"/>
        </w:numPr>
        <w:pBdr>
          <w:top w:val="double" w:sz="4" w:space="1" w:color="auto"/>
          <w:left w:val="double" w:sz="4" w:space="4" w:color="auto"/>
          <w:bottom w:val="double" w:sz="4" w:space="1" w:color="auto"/>
          <w:right w:val="double" w:sz="4" w:space="4" w:color="auto"/>
        </w:pBdr>
        <w:shd w:val="clear" w:color="auto" w:fill="FFFFFF"/>
        <w:tabs>
          <w:tab w:val="clear" w:pos="677"/>
          <w:tab w:val="num" w:pos="330"/>
        </w:tabs>
        <w:spacing w:after="0" w:line="240" w:lineRule="auto"/>
        <w:ind w:left="0" w:firstLine="0"/>
        <w:rPr>
          <w:rFonts w:ascii="Times New Roman" w:hAnsi="Times New Roman"/>
          <w:spacing w:val="-12"/>
          <w:sz w:val="24"/>
          <w:szCs w:val="24"/>
        </w:rPr>
      </w:pPr>
      <w:r w:rsidRPr="004C7BC7">
        <w:rPr>
          <w:rFonts w:ascii="Times New Roman" w:hAnsi="Times New Roman"/>
          <w:spacing w:val="-12"/>
          <w:sz w:val="24"/>
          <w:szCs w:val="24"/>
        </w:rPr>
        <w:t>бросать в костёр или разводить огонь вблизи него.</w:t>
      </w:r>
    </w:p>
    <w:p w:rsidR="00330360" w:rsidRPr="004C7BC7" w:rsidRDefault="00330360" w:rsidP="004C7BC7">
      <w:pPr>
        <w:shd w:val="clear" w:color="auto" w:fill="FFFFFF"/>
        <w:spacing w:after="0" w:line="240" w:lineRule="auto"/>
        <w:jc w:val="center"/>
        <w:rPr>
          <w:rFonts w:ascii="Times New Roman" w:hAnsi="Times New Roman"/>
          <w:b/>
          <w:spacing w:val="-4"/>
          <w:sz w:val="16"/>
          <w:szCs w:val="16"/>
        </w:rPr>
      </w:pPr>
    </w:p>
    <w:p w:rsidR="00330360" w:rsidRPr="004C7BC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center"/>
        <w:rPr>
          <w:rFonts w:ascii="Times New Roman" w:hAnsi="Times New Roman"/>
          <w:b/>
        </w:rPr>
      </w:pPr>
      <w:r w:rsidRPr="004C7BC7">
        <w:rPr>
          <w:rFonts w:ascii="Times New Roman" w:hAnsi="Times New Roman"/>
          <w:b/>
          <w:spacing w:val="-4"/>
        </w:rPr>
        <w:t xml:space="preserve">ПАМЯТКА НАСЕЛЕНИЮ </w:t>
      </w:r>
      <w:r w:rsidRPr="004C7BC7">
        <w:rPr>
          <w:rFonts w:ascii="Times New Roman" w:hAnsi="Times New Roman"/>
          <w:b/>
        </w:rPr>
        <w:t>ПО ДЕЙСТВИЯМ ПРИ ОБНАРУЖЕНИИ</w:t>
      </w:r>
    </w:p>
    <w:p w:rsidR="005709A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jc w:val="center"/>
        <w:rPr>
          <w:rFonts w:ascii="Times New Roman" w:hAnsi="Times New Roman"/>
          <w:b/>
        </w:rPr>
      </w:pPr>
      <w:r w:rsidRPr="004C7BC7">
        <w:rPr>
          <w:rFonts w:ascii="Times New Roman" w:hAnsi="Times New Roman"/>
          <w:b/>
        </w:rPr>
        <w:t>ПРЕДМЕТА, ПОХОЖЕГО НА ВЗРЫВООПАСНЫЙ</w:t>
      </w:r>
    </w:p>
    <w:p w:rsidR="004C7BC7" w:rsidRPr="005709A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rPr>
          <w:rFonts w:ascii="Times New Roman" w:hAnsi="Times New Roman"/>
          <w:b/>
        </w:rPr>
      </w:pPr>
      <w:r w:rsidRPr="004C7BC7">
        <w:rPr>
          <w:rFonts w:ascii="Times New Roman" w:hAnsi="Times New Roman"/>
          <w:b/>
          <w:spacing w:val="-7"/>
          <w:sz w:val="24"/>
          <w:szCs w:val="24"/>
        </w:rPr>
        <w:t>Заметив подозрительные предметы или чью-либо деятельность,</w:t>
      </w:r>
      <w:r w:rsidRPr="004C7BC7">
        <w:rPr>
          <w:rFonts w:ascii="Times New Roman" w:hAnsi="Times New Roman"/>
          <w:spacing w:val="-7"/>
          <w:sz w:val="24"/>
          <w:szCs w:val="24"/>
        </w:rPr>
        <w:t xml:space="preserve"> </w:t>
      </w:r>
      <w:proofErr w:type="gramStart"/>
      <w:r w:rsidRPr="004C7BC7">
        <w:rPr>
          <w:rFonts w:ascii="Times New Roman" w:hAnsi="Times New Roman"/>
          <w:spacing w:val="-7"/>
          <w:sz w:val="24"/>
          <w:szCs w:val="24"/>
        </w:rPr>
        <w:t>на</w:t>
      </w:r>
      <w:r w:rsidRPr="004C7BC7">
        <w:rPr>
          <w:rFonts w:ascii="Times New Roman" w:hAnsi="Times New Roman"/>
          <w:spacing w:val="-15"/>
          <w:sz w:val="24"/>
          <w:szCs w:val="24"/>
        </w:rPr>
        <w:t>пример</w:t>
      </w:r>
      <w:proofErr w:type="gramEnd"/>
      <w:r w:rsidRPr="004C7BC7">
        <w:rPr>
          <w:rFonts w:ascii="Times New Roman" w:hAnsi="Times New Roman"/>
          <w:spacing w:val="-15"/>
          <w:sz w:val="24"/>
          <w:szCs w:val="24"/>
        </w:rPr>
        <w:t>:</w:t>
      </w:r>
    </w:p>
    <w:p w:rsidR="004C7BC7" w:rsidRPr="002D382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4"/>
          <w:sz w:val="24"/>
          <w:szCs w:val="24"/>
        </w:rPr>
      </w:pPr>
      <w:r w:rsidRPr="004C7BC7">
        <w:rPr>
          <w:rFonts w:ascii="Times New Roman" w:hAnsi="Times New Roman"/>
          <w:spacing w:val="-14"/>
          <w:sz w:val="24"/>
          <w:szCs w:val="24"/>
        </w:rPr>
        <w:t>—</w:t>
      </w:r>
      <w:r w:rsidR="009E0EE7">
        <w:rPr>
          <w:rFonts w:ascii="Times New Roman" w:hAnsi="Times New Roman"/>
          <w:spacing w:val="-14"/>
          <w:sz w:val="24"/>
          <w:szCs w:val="24"/>
        </w:rPr>
        <w:t xml:space="preserve"> </w:t>
      </w:r>
      <w:r w:rsidRPr="004C7BC7">
        <w:rPr>
          <w:rFonts w:ascii="Times New Roman" w:hAnsi="Times New Roman"/>
          <w:spacing w:val="-14"/>
          <w:sz w:val="24"/>
          <w:szCs w:val="24"/>
        </w:rPr>
        <w:t>вещь без хозяина,</w:t>
      </w:r>
    </w:p>
    <w:p w:rsidR="004C7BC7" w:rsidRPr="00327328"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1"/>
          <w:sz w:val="24"/>
          <w:szCs w:val="24"/>
        </w:rPr>
      </w:pPr>
      <w:r w:rsidRPr="004C7BC7">
        <w:rPr>
          <w:rFonts w:ascii="Times New Roman" w:hAnsi="Times New Roman"/>
          <w:spacing w:val="-11"/>
          <w:sz w:val="24"/>
          <w:szCs w:val="24"/>
        </w:rPr>
        <w:t>— предмет, не соответствующий окружающей обстановке,</w:t>
      </w:r>
    </w:p>
    <w:p w:rsidR="00766EA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устройство с признаками взрывного механизма,</w:t>
      </w:r>
    </w:p>
    <w:p w:rsidR="000E0C7B"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бесхозный автотранспорт, припаркованный непосредственно к зда</w:t>
      </w:r>
      <w:r w:rsidRPr="004C7BC7">
        <w:rPr>
          <w:rFonts w:ascii="Times New Roman" w:hAnsi="Times New Roman"/>
          <w:spacing w:val="-10"/>
          <w:sz w:val="24"/>
          <w:szCs w:val="24"/>
        </w:rPr>
        <w:t>ниям,</w:t>
      </w:r>
    </w:p>
    <w:p w:rsidR="005709A7" w:rsidRPr="000E0C7B"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6"/>
          <w:sz w:val="24"/>
          <w:szCs w:val="24"/>
        </w:rPr>
        <w:t>— разгрузку неизвестными лицами различных грузов в подвальные и чер</w:t>
      </w:r>
      <w:r w:rsidRPr="004C7BC7">
        <w:rPr>
          <w:rFonts w:ascii="Times New Roman" w:hAnsi="Times New Roman"/>
          <w:spacing w:val="-12"/>
          <w:sz w:val="24"/>
          <w:szCs w:val="24"/>
        </w:rPr>
        <w:t xml:space="preserve">дачные помещения, арендованные </w:t>
      </w:r>
    </w:p>
    <w:p w:rsidR="00DC527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2"/>
          <w:sz w:val="24"/>
          <w:szCs w:val="24"/>
        </w:rPr>
      </w:pPr>
      <w:r w:rsidRPr="004C7BC7">
        <w:rPr>
          <w:rFonts w:ascii="Times New Roman" w:hAnsi="Times New Roman"/>
          <w:spacing w:val="-12"/>
          <w:sz w:val="24"/>
          <w:szCs w:val="24"/>
        </w:rPr>
        <w:t>квартиры, канализационные люки и т.п.</w:t>
      </w:r>
    </w:p>
    <w:p w:rsidR="004C7BC7" w:rsidRPr="00327328"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b/>
          <w:spacing w:val="-12"/>
          <w:sz w:val="24"/>
          <w:szCs w:val="24"/>
        </w:rPr>
      </w:pPr>
      <w:r w:rsidRPr="004C7BC7">
        <w:rPr>
          <w:rFonts w:ascii="Times New Roman" w:hAnsi="Times New Roman"/>
          <w:b/>
          <w:spacing w:val="-12"/>
          <w:sz w:val="24"/>
          <w:szCs w:val="24"/>
        </w:rPr>
        <w:t>1. Не подходите и не прикасайтесь к подозрительному предмету.</w:t>
      </w:r>
    </w:p>
    <w:p w:rsidR="008C301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b/>
          <w:spacing w:val="-14"/>
          <w:sz w:val="24"/>
          <w:szCs w:val="24"/>
        </w:rPr>
        <w:t xml:space="preserve">2. НЕМЕДЛЕННО сообщите </w:t>
      </w:r>
      <w:r w:rsidRPr="004C7BC7">
        <w:rPr>
          <w:rFonts w:ascii="Times New Roman" w:hAnsi="Times New Roman"/>
          <w:spacing w:val="-14"/>
          <w:sz w:val="24"/>
          <w:szCs w:val="24"/>
        </w:rPr>
        <w:t>ближайшему должностному лицу (води</w:t>
      </w:r>
      <w:r w:rsidRPr="004C7BC7">
        <w:rPr>
          <w:rFonts w:ascii="Times New Roman" w:hAnsi="Times New Roman"/>
          <w:spacing w:val="-7"/>
          <w:sz w:val="24"/>
          <w:szCs w:val="24"/>
        </w:rPr>
        <w:t xml:space="preserve">телю </w:t>
      </w:r>
      <w:r w:rsidR="00766EA3">
        <w:rPr>
          <w:rFonts w:ascii="Times New Roman" w:hAnsi="Times New Roman"/>
          <w:spacing w:val="-7"/>
          <w:sz w:val="24"/>
          <w:szCs w:val="24"/>
        </w:rPr>
        <w:t xml:space="preserve">трамвая, охраннику, дежурному) </w:t>
      </w:r>
    </w:p>
    <w:p w:rsidR="004C7BC7" w:rsidRPr="00766EA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spacing w:val="-7"/>
          <w:sz w:val="24"/>
          <w:szCs w:val="24"/>
        </w:rPr>
        <w:t>или</w:t>
      </w:r>
    </w:p>
    <w:p w:rsidR="00D02D32"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5"/>
          <w:sz w:val="24"/>
          <w:szCs w:val="24"/>
        </w:rPr>
      </w:pPr>
      <w:r w:rsidRPr="004C7BC7">
        <w:rPr>
          <w:rFonts w:ascii="Times New Roman" w:hAnsi="Times New Roman"/>
          <w:b/>
          <w:spacing w:val="-9"/>
          <w:sz w:val="24"/>
          <w:szCs w:val="24"/>
        </w:rPr>
        <w:t xml:space="preserve">3. ПОЗВОНИТЕ по телефону «02», </w:t>
      </w:r>
      <w:r w:rsidRPr="004C7BC7">
        <w:rPr>
          <w:rFonts w:ascii="Times New Roman" w:hAnsi="Times New Roman"/>
          <w:spacing w:val="-9"/>
          <w:sz w:val="24"/>
          <w:szCs w:val="24"/>
        </w:rPr>
        <w:t>а также по контактным телефо</w:t>
      </w:r>
      <w:r w:rsidRPr="004C7BC7">
        <w:rPr>
          <w:rFonts w:ascii="Times New Roman" w:hAnsi="Times New Roman"/>
          <w:spacing w:val="-5"/>
          <w:sz w:val="24"/>
          <w:szCs w:val="24"/>
        </w:rPr>
        <w:t xml:space="preserve">нам вашего отделения милиции, </w:t>
      </w:r>
    </w:p>
    <w:p w:rsidR="004C7BC7" w:rsidRPr="004C7BC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r w:rsidRPr="004C7BC7">
        <w:rPr>
          <w:rFonts w:ascii="Times New Roman" w:hAnsi="Times New Roman"/>
          <w:spacing w:val="-5"/>
          <w:sz w:val="24"/>
          <w:szCs w:val="24"/>
        </w:rPr>
        <w:t xml:space="preserve">территориального управления, ЖЭК, </w:t>
      </w:r>
      <w:r w:rsidRPr="004C7BC7">
        <w:rPr>
          <w:rFonts w:ascii="Times New Roman" w:hAnsi="Times New Roman"/>
          <w:spacing w:val="-10"/>
          <w:sz w:val="24"/>
          <w:szCs w:val="24"/>
        </w:rPr>
        <w:t>домоуправления и т.п.</w:t>
      </w:r>
    </w:p>
    <w:p w:rsidR="008A3DF1" w:rsidRPr="004C7BC7" w:rsidRDefault="008A3DF1" w:rsidP="004C7BC7">
      <w:pPr>
        <w:shd w:val="clear" w:color="auto" w:fill="FFFFFF"/>
        <w:spacing w:after="0" w:line="240" w:lineRule="auto"/>
        <w:rPr>
          <w:rFonts w:ascii="Times New Roman" w:hAnsi="Times New Roman"/>
          <w:sz w:val="16"/>
          <w:szCs w:val="16"/>
        </w:rPr>
      </w:pPr>
    </w:p>
    <w:p w:rsidR="00246AF5" w:rsidRPr="00FC789C" w:rsidRDefault="00FC789C" w:rsidP="00246AF5">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b/>
          <w:i/>
          <w:sz w:val="28"/>
          <w:szCs w:val="28"/>
          <w:u w:val="single"/>
        </w:rPr>
      </w:pPr>
      <w:r>
        <w:rPr>
          <w:b/>
          <w:i/>
          <w:sz w:val="28"/>
          <w:szCs w:val="28"/>
          <w:u w:val="single"/>
        </w:rPr>
        <w:t>О вреде курения</w:t>
      </w:r>
    </w:p>
    <w:p w:rsidR="00F70A16" w:rsidRDefault="003204FF" w:rsidP="00246AF5">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rPr>
      </w:pPr>
      <w:r>
        <w:rPr>
          <w:noProof/>
          <w:lang w:eastAsia="ru-RU"/>
        </w:rPr>
        <w:drawing>
          <wp:anchor distT="0" distB="0" distL="114300" distR="114300" simplePos="0" relativeHeight="251672576" behindDoc="0" locked="0" layoutInCell="1" allowOverlap="1" wp14:anchorId="3F6D9532" wp14:editId="6A016CDD">
            <wp:simplePos x="0" y="0"/>
            <wp:positionH relativeFrom="column">
              <wp:posOffset>294640</wp:posOffset>
            </wp:positionH>
            <wp:positionV relativeFrom="paragraph">
              <wp:posOffset>76547</wp:posOffset>
            </wp:positionV>
            <wp:extent cx="1501775" cy="1466215"/>
            <wp:effectExtent l="0" t="0" r="3175" b="635"/>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501775" cy="1466215"/>
                    </a:xfrm>
                    <a:prstGeom prst="rect">
                      <a:avLst/>
                    </a:prstGeom>
                    <a:noFill/>
                  </pic:spPr>
                </pic:pic>
              </a:graphicData>
            </a:graphic>
            <wp14:sizeRelH relativeFrom="page">
              <wp14:pctWidth>0</wp14:pctWidth>
            </wp14:sizeRelH>
            <wp14:sizeRelV relativeFrom="page">
              <wp14:pctHeight>0</wp14:pctHeight>
            </wp14:sizeRelV>
          </wp:anchor>
        </w:drawing>
      </w:r>
      <w:r w:rsidR="00F70A16">
        <w:rPr>
          <w:color w:val="000000"/>
          <w:sz w:val="24"/>
          <w:szCs w:val="24"/>
        </w:rPr>
        <w:t>Состав табачного дыма:</w:t>
      </w:r>
    </w:p>
    <w:p w:rsidR="00246AF5" w:rsidRDefault="00C07138" w:rsidP="00246AF5">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34" w:history="1">
        <w:r w:rsidR="00F70A16">
          <w:rPr>
            <w:rStyle w:val="ab"/>
            <w:b/>
            <w:bCs/>
            <w:i/>
            <w:iCs/>
            <w:color w:val="000000"/>
          </w:rPr>
          <w:t>В табачном дыме содержится</w:t>
        </w:r>
      </w:hyperlink>
      <w:r w:rsidR="00F70A16">
        <w:rPr>
          <w:rStyle w:val="apple-converted-space"/>
          <w:b/>
          <w:bCs/>
          <w:i/>
          <w:iCs/>
        </w:rPr>
        <w:t> </w:t>
      </w:r>
      <w:r w:rsidR="00F70A16">
        <w:rPr>
          <w:rStyle w:val="afb"/>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35" w:history="1">
        <w:r w:rsidR="00F70A16">
          <w:rPr>
            <w:rStyle w:val="ab"/>
            <w:color w:val="000000"/>
          </w:rPr>
          <w:t>никотин</w:t>
        </w:r>
      </w:hyperlink>
      <w:r w:rsidR="00F70A16">
        <w:rPr>
          <w:color w:val="000000"/>
        </w:rPr>
        <w:t>,</w:t>
      </w:r>
      <w:r w:rsidR="00F70A16">
        <w:rPr>
          <w:rStyle w:val="apple-converted-space"/>
          <w:color w:val="000000"/>
        </w:rPr>
        <w:t> </w:t>
      </w:r>
      <w:proofErr w:type="spellStart"/>
      <w:r w:rsidR="007203C1">
        <w:fldChar w:fldCharType="begin"/>
      </w:r>
      <w:r w:rsidR="007203C1">
        <w:instrText xml:space="preserve"> HYPERLINK "http://www.russlav.ru/tabak/vliyanie_kureniya_na_organizm_cheloveka.html" </w:instrText>
      </w:r>
      <w:r w:rsidR="007203C1">
        <w:fldChar w:fldCharType="separate"/>
      </w:r>
      <w:r w:rsidR="00F70A16">
        <w:rPr>
          <w:rStyle w:val="ab"/>
          <w:color w:val="000000"/>
        </w:rPr>
        <w:t>бензапирен</w:t>
      </w:r>
      <w:proofErr w:type="spellEnd"/>
      <w:r w:rsidR="007203C1">
        <w:rPr>
          <w:rStyle w:val="ab"/>
          <w:color w:val="000000"/>
        </w:rPr>
        <w:fldChar w:fldCharType="end"/>
      </w:r>
      <w:r w:rsidR="00F70A16">
        <w:t>, цианид, мышьяк, формальдегид, углекислый газ, окись углерода, синильную кислоту и т.д. В сигаретном дыме присутствуют радиоактивные вещества:</w:t>
      </w:r>
    </w:p>
    <w:p w:rsidR="00246AF5" w:rsidRDefault="00F70A16" w:rsidP="00246AF5">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полоний, свинец, висмут. Никотин по св</w:t>
      </w:r>
      <w:r w:rsidR="00246AF5">
        <w:t xml:space="preserve">оей </w:t>
      </w:r>
      <w:proofErr w:type="gramStart"/>
      <w:r w:rsidR="00246AF5">
        <w:t>ядовитости  равен</w:t>
      </w:r>
      <w:proofErr w:type="gramEnd"/>
    </w:p>
    <w:p w:rsidR="00F70A16" w:rsidRDefault="00246AF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 xml:space="preserve">синильной </w:t>
      </w:r>
      <w:r w:rsidR="00F70A16">
        <w:t>кислоте.</w:t>
      </w:r>
    </w:p>
    <w:p w:rsidR="00F70A16" w:rsidRDefault="00F70A16" w:rsidP="0005648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i w:val="0"/>
          <w:color w:val="000000"/>
          <w:sz w:val="24"/>
          <w:szCs w:val="24"/>
        </w:rPr>
      </w:pPr>
      <w:r>
        <w:rPr>
          <w:i w:val="0"/>
          <w:color w:val="000000"/>
          <w:sz w:val="24"/>
          <w:szCs w:val="24"/>
        </w:rPr>
        <w:t>Вред курения</w:t>
      </w:r>
    </w:p>
    <w:p w:rsidR="00056489" w:rsidRPr="008A3DF1" w:rsidRDefault="00130945"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ab/>
      </w:r>
      <w:r w:rsidR="00F70A16">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sidR="00F70A16">
        <w:rPr>
          <w:rStyle w:val="apple-converted-space"/>
        </w:rPr>
        <w:t> </w:t>
      </w:r>
      <w:r w:rsidR="00F70A16">
        <w:rPr>
          <w:rStyle w:val="af8"/>
        </w:rPr>
        <w:t>Вред курения</w:t>
      </w:r>
      <w:r w:rsidR="00F70A16">
        <w:rPr>
          <w:rStyle w:val="apple-converted-space"/>
        </w:rPr>
        <w:t> </w:t>
      </w:r>
      <w:r w:rsidR="00F70A16">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sidR="00F70A16">
        <w:rPr>
          <w:rStyle w:val="apple-converted-space"/>
        </w:rPr>
        <w:t> </w:t>
      </w:r>
      <w:hyperlink r:id="rId36" w:history="1">
        <w:r w:rsidR="00F70A16">
          <w:rPr>
            <w:rStyle w:val="ab"/>
            <w:color w:val="000000"/>
          </w:rPr>
          <w:t>героина</w:t>
        </w:r>
      </w:hyperlink>
      <w:r w:rsidR="00F70A16">
        <w:rPr>
          <w:rStyle w:val="apple-converted-space"/>
        </w:rPr>
        <w:t> </w:t>
      </w:r>
      <w:r w:rsidR="00F70A16">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sidR="00F70A16">
        <w:rPr>
          <w:rStyle w:val="apple-converted-space"/>
        </w:rPr>
        <w:t> </w:t>
      </w:r>
      <w:r w:rsidR="00F70A16">
        <w:br/>
      </w:r>
      <w:r w:rsidR="00F70A16">
        <w:tab/>
      </w:r>
      <w:r w:rsidR="00F70A16">
        <w:rPr>
          <w:rStyle w:val="afb"/>
          <w:b/>
          <w:i w:val="0"/>
        </w:rPr>
        <w:t>Вред курения в том, что оно вызывает три основных заболевания</w:t>
      </w:r>
      <w:r w:rsidR="00F70A16">
        <w:rPr>
          <w:b/>
          <w:i/>
        </w:rPr>
        <w:t>:</w:t>
      </w:r>
      <w:r w:rsidR="00F70A16">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sidR="00F70A16">
        <w:rPr>
          <w:rStyle w:val="apple-converted-space"/>
        </w:rPr>
        <w:t> </w:t>
      </w:r>
      <w:r w:rsidR="00F70A16">
        <w:br/>
      </w:r>
      <w:r w:rsidR="00F70A16">
        <w:rPr>
          <w:rStyle w:val="afb"/>
        </w:rPr>
        <w:t>Курение наносит страшный вред</w:t>
      </w:r>
      <w:r w:rsidR="00F70A16">
        <w:t>, так курящие в 13 раз чаще заболевают стенокардией, в 12 – инфарктом миокарда, в 10 раз – язвой желудка и в 30 раз — раком легких.</w:t>
      </w:r>
      <w:r w:rsidR="00F70A16">
        <w:rPr>
          <w:rStyle w:val="apple-converted-space"/>
        </w:rPr>
        <w:t> </w:t>
      </w:r>
      <w:r w:rsidR="00F70A16">
        <w:br/>
        <w:t>Нет такого органа, который бы не поражался табаком: почки и мочевой пузырь, половые железы и кровеносные сосуды, головной мозг и печень.</w:t>
      </w:r>
      <w:r w:rsidR="00F70A16">
        <w:br/>
        <w:t>Смертельная доза для взрослого человека содержится в одной пачке сигарет, если ее выкурить сразу, а для подростков — полпачки.</w:t>
      </w:r>
      <w:r w:rsidR="00F70A16">
        <w:br/>
      </w:r>
      <w:r w:rsidR="00F70A16">
        <w:rPr>
          <w:rStyle w:val="afb"/>
        </w:rPr>
        <w:lastRenderedPageBreak/>
        <w:t>Курение вредит сердцу</w:t>
      </w:r>
      <w:r w:rsidR="00F70A16">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sidR="00F70A16">
        <w:rPr>
          <w:rStyle w:val="apple-converted-space"/>
        </w:rPr>
        <w:t> </w:t>
      </w:r>
      <w:r w:rsidR="00F70A16">
        <w:br/>
      </w:r>
      <w:hyperlink r:id="rId37" w:history="1">
        <w:r w:rsidR="00F70A16">
          <w:rPr>
            <w:rStyle w:val="ab"/>
            <w:b/>
            <w:bCs/>
            <w:color w:val="000000"/>
          </w:rPr>
          <w:t>Вред курения</w:t>
        </w:r>
      </w:hyperlink>
      <w:r w:rsidR="00F70A16">
        <w:rPr>
          <w:rStyle w:val="apple-converted-space"/>
          <w:color w:val="000000"/>
        </w:rPr>
        <w:t> </w:t>
      </w:r>
      <w:r w:rsidR="00F70A16">
        <w:t xml:space="preserve">еще вот в чем: последние годы ученые уделяют пристальное внимание веществам, вызывающим рак. К ним, в первую очередь, относятся </w:t>
      </w:r>
      <w:proofErr w:type="spellStart"/>
      <w:r w:rsidR="00F70A16">
        <w:t>бензопирен</w:t>
      </w:r>
      <w:proofErr w:type="spellEnd"/>
      <w:r w:rsidR="00F70A16">
        <w:t xml:space="preserve"> и радиоактивный изотоп полоний-210. Если курильщик наберет в рот дым, а затем выдохне</w:t>
      </w:r>
      <w:r w:rsidR="006E7D7B">
        <w:t xml:space="preserve">т его через платок, то на </w:t>
      </w:r>
      <w:proofErr w:type="spellStart"/>
      <w:r w:rsidR="006E7D7B">
        <w:t>белой</w:t>
      </w:r>
      <w:r w:rsidR="00F70A16">
        <w:t>ткани</w:t>
      </w:r>
      <w:proofErr w:type="spellEnd"/>
      <w:r w:rsidR="00F70A16">
        <w:t xml:space="preserve"> останется коричневое пятно. Это и есть табачный деготь. В нем особенно много веществ, </w:t>
      </w:r>
      <w:hyperlink r:id="rId38" w:history="1">
        <w:r w:rsidR="00F70A16">
          <w:rPr>
            <w:rStyle w:val="ab"/>
            <w:color w:val="000000"/>
          </w:rPr>
          <w:t>вызывающих рак</w:t>
        </w:r>
      </w:hyperlink>
      <w:r w:rsidR="00F70A16">
        <w:rPr>
          <w:color w:val="000000"/>
        </w:rPr>
        <w:t>.</w:t>
      </w:r>
      <w:r w:rsidR="00F70A16">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женщин</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8"/>
          <w:i/>
          <w:iCs/>
        </w:rPr>
        <w:tab/>
        <w:t>Для женщины курение особенно вредно</w:t>
      </w:r>
      <w:r>
        <w:t xml:space="preserve">,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w:t>
      </w:r>
      <w:proofErr w:type="gramStart"/>
      <w:r>
        <w:t>угасают</w:t>
      </w:r>
      <w:proofErr w:type="gramEnd"/>
      <w:r>
        <w:t xml:space="preserve">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рта, кожа становится дряблой, желтеют зубы и вообще девушка выглядит старше своих сверстниц, </w:t>
      </w:r>
      <w:r w:rsidR="00540186">
        <w:rPr>
          <w:noProof/>
        </w:rPr>
        <w:drawing>
          <wp:anchor distT="0" distB="0" distL="0" distR="0" simplePos="0" relativeHeight="251671552" behindDoc="1" locked="0" layoutInCell="1" allowOverlap="0" wp14:anchorId="506939A1" wp14:editId="6FD4BA0A">
            <wp:simplePos x="0" y="0"/>
            <wp:positionH relativeFrom="column">
              <wp:posOffset>3160994</wp:posOffset>
            </wp:positionH>
            <wp:positionV relativeFrom="paragraph">
              <wp:posOffset>318770</wp:posOffset>
            </wp:positionV>
            <wp:extent cx="3343910" cy="2023110"/>
            <wp:effectExtent l="0" t="0" r="8890" b="0"/>
            <wp:wrapTight wrapText="bothSides">
              <wp:wrapPolygon edited="0">
                <wp:start x="0" y="0"/>
                <wp:lineTo x="0" y="21356"/>
                <wp:lineTo x="21534" y="21356"/>
                <wp:lineTo x="21534" y="0"/>
                <wp:lineTo x="0" y="0"/>
              </wp:wrapPolygon>
            </wp:wrapTight>
            <wp:docPr id="7" name="Рисунок 7" descr="ВРЕД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ЕД КУРЕН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3910" cy="2023110"/>
                    </a:xfrm>
                    <a:prstGeom prst="rect">
                      <a:avLst/>
                    </a:prstGeom>
                    <a:noFill/>
                  </pic:spPr>
                </pic:pic>
              </a:graphicData>
            </a:graphic>
            <wp14:sizeRelH relativeFrom="page">
              <wp14:pctWidth>0</wp14:pctWidth>
            </wp14:sizeRelH>
            <wp14:sizeRelV relativeFrom="page">
              <wp14:pctHeight>0</wp14:pctHeight>
            </wp14:sizeRelV>
          </wp:anchor>
        </w:drawing>
      </w:r>
      <w:r>
        <w:t>тем не менее она продолжает курить, хотя и пытается</w:t>
      </w:r>
      <w:r>
        <w:rPr>
          <w:rStyle w:val="apple-converted-space"/>
        </w:rPr>
        <w:t> </w:t>
      </w:r>
      <w:r>
        <w:rPr>
          <w:rStyle w:val="afb"/>
          <w:b/>
          <w:bCs/>
        </w:rPr>
        <w:t>уменьшить вред от курения</w:t>
      </w:r>
      <w:r>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w:t>
      </w:r>
      <w:r w:rsidR="00DC5273">
        <w:t xml:space="preserve">сё обман! Многие девушки так же </w:t>
      </w:r>
      <w:r>
        <w:t xml:space="preserve">замечают, что сигарета снижает стресс, это еще больше делает зависимой от сигареты, курящие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люди не умеют иначе бороться со стрессом.</w:t>
      </w:r>
      <w:r>
        <w:rPr>
          <w:rStyle w:val="apple-converted-space"/>
        </w:rPr>
        <w:t> </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Pr>
          <w:rStyle w:val="afb"/>
          <w:i w:val="0"/>
        </w:rPr>
        <w:t>Из-за вреда курения у женщин повышается частота воспалительных заболеваний, что приводит к бесплодию</w:t>
      </w:r>
      <w:r>
        <w:t xml:space="preserve">. Немецкий врач-гинеколог </w:t>
      </w:r>
      <w:proofErr w:type="spellStart"/>
      <w:r>
        <w:t>Бернхард</w:t>
      </w:r>
      <w:proofErr w:type="spellEnd"/>
      <w:r>
        <w:t>, обследовав около 6 тысяч женщин, установил, что бесплодие наблюдалось у</w:t>
      </w:r>
      <w:r>
        <w:rPr>
          <w:rStyle w:val="apple-converted-space"/>
        </w:rPr>
        <w:t> </w:t>
      </w:r>
      <w:hyperlink r:id="rId40" w:history="1">
        <w:r>
          <w:rPr>
            <w:rStyle w:val="ab"/>
            <w:color w:val="000000"/>
          </w:rPr>
          <w:t>курящих женщин</w:t>
        </w:r>
      </w:hyperlink>
      <w:r>
        <w:rPr>
          <w:rStyle w:val="apple-converted-space"/>
        </w:rPr>
        <w:t> </w:t>
      </w:r>
      <w:r>
        <w:t xml:space="preserve">в 42 %, а у некурящих – лишь в 4 %.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Табак дает 96 % выкидышей, 1/3 недоношенных детей.</w:t>
      </w:r>
      <w:r>
        <w:rPr>
          <w:rStyle w:val="apple-converted-space"/>
        </w:rPr>
        <w:t> </w:t>
      </w:r>
    </w:p>
    <w:p w:rsidR="00327328" w:rsidRDefault="00F70A16" w:rsidP="00D2002D">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Табак разрушает и тех, кто курит, и тех, кто рождается от ку</w:t>
      </w:r>
      <w:r w:rsidR="00327328">
        <w:t>рильщиков, и тех, кто находится</w:t>
      </w:r>
      <w:r w:rsidR="00536147">
        <w:t xml:space="preserve"> </w:t>
      </w:r>
      <w:r w:rsidR="00327328">
        <w:t>рядом с курильщиками.</w:t>
      </w:r>
    </w:p>
    <w:p w:rsidR="00D2002D" w:rsidRPr="00D2002D"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Курящие женщины, как правило, рано стареют, у них преждевреме</w:t>
      </w:r>
      <w:r w:rsidR="008A3DF1">
        <w:t>нно наступает половое увядание.</w:t>
      </w:r>
    </w:p>
    <w:p w:rsidR="00F70A16" w:rsidRDefault="00F70A16" w:rsidP="00A729A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u w:val="single"/>
        </w:rPr>
      </w:pPr>
      <w:r>
        <w:rPr>
          <w:color w:val="000000"/>
          <w:sz w:val="24"/>
          <w:szCs w:val="24"/>
          <w:u w:val="single"/>
        </w:rPr>
        <w:t>Вред курения для окружающих</w:t>
      </w:r>
    </w:p>
    <w:p w:rsidR="004353A5"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8"/>
        </w:rPr>
        <w:tab/>
        <w:t>О вреде курения для окружающих</w:t>
      </w:r>
      <w:r>
        <w:rPr>
          <w:rStyle w:val="apple-converted-space"/>
        </w:rPr>
        <w:t> </w:t>
      </w:r>
      <w:r>
        <w:t>становится все больше данных. В результате пассивного курения ежегодно умирают от рака легких 3 тыс. чело</w:t>
      </w:r>
      <w:r w:rsidR="002D3827">
        <w:t xml:space="preserve">век, от болезней сердца – до 62 </w:t>
      </w:r>
      <w:r>
        <w:t xml:space="preserve">тыс. 2,7 тыс. детей по этой же причине погибают в результате так называемого синдрома внезапной </w:t>
      </w:r>
    </w:p>
    <w:p w:rsidR="0093412C"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младенческой смерти. Значительно повышается опасность заболеть не только раком легких, но и </w:t>
      </w:r>
    </w:p>
    <w:p w:rsidR="008D396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некоторыми другими видами этого страшного недуга.</w:t>
      </w:r>
    </w:p>
    <w:p w:rsidR="000E0C7B" w:rsidRDefault="004353A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Увеличивается риск самопроизвольного выкидыша. Если</w:t>
      </w:r>
      <w:r w:rsidR="00C07138">
        <w:t xml:space="preserve"> будущие матери подвергаются воздействию табачного дыма, </w:t>
      </w:r>
      <w:r w:rsidR="00F70A16" w:rsidRPr="00C07138">
        <w:t>у ни</w:t>
      </w:r>
      <w:r w:rsidR="00F70A16">
        <w:t>х чаще рождаются дети, им</w:t>
      </w:r>
      <w:r w:rsidR="000E0C7B">
        <w:t>еющие различные дефекты, прежде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всего нейропсихические, а также пониженный вес (9,7—18,6 тыс. таких новорожденных в год).</w:t>
      </w:r>
    </w:p>
    <w:p w:rsidR="00B514D0"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lastRenderedPageBreak/>
        <w:tab/>
      </w:r>
      <w:r w:rsidR="00F70A16">
        <w:t xml:space="preserve">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опаснее для детей. Так, пассивное курение ежегодно служит причиной возникновения астмы у 8—</w:t>
      </w:r>
    </w:p>
    <w:p w:rsidR="0032732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26 тыс. детей, бронхитов – у 150—300 тыс., причем от 7,5 до 15,6 тыс. детей госпитализируются, а </w:t>
      </w:r>
      <w:r w:rsidR="00327328">
        <w:t xml:space="preserve">от 136 до 212 из них умирают. </w:t>
      </w:r>
    </w:p>
    <w:p w:rsidR="00EC75FA"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Обследование более 32 тыс. пассивно «курящих» женщин</w:t>
      </w:r>
      <w:r w:rsidR="006E7D7B">
        <w:t xml:space="preserve">, которое было проведено </w:t>
      </w:r>
    </w:p>
    <w:p w:rsidR="0033036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специалистами Гарвардского университета, показало, что представительницы прекрасного пола, </w:t>
      </w:r>
    </w:p>
    <w:p w:rsidR="000E0C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регулярно подвергающиеся воздействию табачного дыма дома и на работе, в 1,91 раза чаще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страдают сердечными болезнями, чем не вдыхающие его.</w:t>
      </w:r>
    </w:p>
    <w:p w:rsidR="00F524D4"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Если же женщина курит пассивно лишь эпизодически, показа</w:t>
      </w:r>
      <w:r w:rsidR="00130945">
        <w:t xml:space="preserve">тель заболеваемости </w:t>
      </w:r>
    </w:p>
    <w:p w:rsidR="006A0D6C" w:rsidRDefault="0013094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уменьшается</w:t>
      </w:r>
      <w:r w:rsidR="008D3966">
        <w:t xml:space="preserve"> </w:t>
      </w:r>
      <w:r w:rsidR="00F70A16">
        <w:t>до 1,58.</w:t>
      </w:r>
      <w:r w:rsidR="008A3DF1">
        <w:rPr>
          <w:rStyle w:val="apple-converted-space"/>
        </w:rPr>
        <w:t> </w:t>
      </w:r>
    </w:p>
    <w:p w:rsidR="00D2002D" w:rsidRDefault="008D396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Согласно данным, собранным Американской ассоциацией по исследованию сердца, если в доме курят, это крайне неблагоприятно отражается на детях, имеющих высокий уровень </w:t>
      </w:r>
    </w:p>
    <w:p w:rsidR="00D16AB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в крови. Сигаретный дым уменьшает у них содер</w:t>
      </w:r>
      <w:r w:rsidR="00D16AB0">
        <w:t>жание так называемого полезного</w:t>
      </w:r>
    </w:p>
    <w:p w:rsidR="004204D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который пред</w:t>
      </w:r>
      <w:r w:rsidR="004204D8">
        <w:t>охраняет от сердечных болезней.</w:t>
      </w:r>
    </w:p>
    <w:p w:rsidR="00D2002D" w:rsidRDefault="00C0713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hyperlink r:id="rId41"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 для легких.</w:t>
      </w:r>
    </w:p>
    <w:p w:rsidR="00F70A16" w:rsidRDefault="00F70A16" w:rsidP="00F70A16">
      <w:pPr>
        <w:pStyle w:val="1"/>
        <w:pBdr>
          <w:top w:val="thinThickThinSmallGap" w:sz="24" w:space="1" w:color="auto"/>
          <w:left w:val="thinThickThinSmallGap" w:sz="24" w:space="4" w:color="auto"/>
          <w:bottom w:val="thinThickThinSmallGap" w:sz="24" w:space="1" w:color="auto"/>
          <w:right w:val="thinThickThinSmallGap" w:sz="24" w:space="4" w:color="auto"/>
        </w:pBdr>
        <w:jc w:val="center"/>
        <w:rPr>
          <w:i/>
          <w:color w:val="000000"/>
          <w:sz w:val="24"/>
          <w:szCs w:val="24"/>
          <w:u w:val="single"/>
        </w:rPr>
      </w:pPr>
      <w:r>
        <w:rPr>
          <w:i/>
          <w:color w:val="000000"/>
          <w:sz w:val="24"/>
          <w:szCs w:val="24"/>
          <w:u w:val="single"/>
        </w:rPr>
        <w:t>Вред курения для подростков</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t>Курение подростков</w:t>
      </w:r>
      <w:r>
        <w:rPr>
          <w:rStyle w:val="apple-converted-space"/>
          <w:color w:val="000000"/>
        </w:rPr>
        <w:t> </w:t>
      </w:r>
      <w:r>
        <w:rPr>
          <w:color w:val="000000"/>
        </w:rPr>
        <w:t>вызывает тревогу по нескольким причинам.</w:t>
      </w:r>
      <w:r>
        <w:rPr>
          <w:color w:val="000000"/>
        </w:rPr>
        <w:br/>
        <w:t>Во–первых, те</w:t>
      </w:r>
      <w:r>
        <w:rPr>
          <w:rStyle w:val="apple-converted-space"/>
          <w:color w:val="000000"/>
        </w:rPr>
        <w:t> </w:t>
      </w:r>
      <w:r>
        <w:rPr>
          <w:rStyle w:val="afb"/>
          <w:color w:val="000000"/>
        </w:rPr>
        <w:t>кто начал ежедневно курить в подростковом возрасте, обычно курят всю жизнь</w:t>
      </w:r>
      <w:r>
        <w:rPr>
          <w:color w:val="000000"/>
        </w:rPr>
        <w:t>.</w:t>
      </w:r>
      <w:r>
        <w:rPr>
          <w:rStyle w:val="apple-converted-space"/>
          <w:color w:val="000000"/>
        </w:rPr>
        <w:t> </w:t>
      </w:r>
      <w:r>
        <w:rPr>
          <w:color w:val="000000"/>
        </w:rPr>
        <w:br/>
        <w:t>Во-вторых, курение повышает риск развития хронических заболеваний (заболевание сердца, рак, эмфизема легких).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В–третьих, хотя хронические заболевания, связанные с курением, обычно появляются только в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зрелом возрасте,</w:t>
      </w:r>
      <w:r>
        <w:rPr>
          <w:rStyle w:val="apple-converted-space"/>
          <w:color w:val="000000"/>
        </w:rPr>
        <w:t> </w:t>
      </w:r>
      <w:r>
        <w:rPr>
          <w:rStyle w:val="af8"/>
          <w:color w:val="000000"/>
        </w:rPr>
        <w:t>подростки – курильщики чаще страдают от кашля</w:t>
      </w:r>
      <w:r>
        <w:rPr>
          <w:color w:val="000000"/>
        </w:rPr>
        <w:t xml:space="preserve">, дисфункции дыхательных </w:t>
      </w:r>
    </w:p>
    <w:p w:rsidR="003204FF" w:rsidRDefault="00F70A16" w:rsidP="003204FF">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путей, образования мокроты, одышки и </w:t>
      </w:r>
      <w:r w:rsidR="008C3017">
        <w:rPr>
          <w:color w:val="000000"/>
        </w:rPr>
        <w:t>других респираторных симптомов.</w:t>
      </w:r>
    </w:p>
    <w:p w:rsidR="00F70A16" w:rsidRPr="003204FF" w:rsidRDefault="00F70A16" w:rsidP="003204FF">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sidRPr="008C3017">
        <w:rPr>
          <w:b/>
          <w:color w:val="000000"/>
          <w:u w:val="single"/>
        </w:rPr>
        <w:t>Причины курения подростков</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Каковы же</w:t>
      </w:r>
      <w:r>
        <w:rPr>
          <w:rStyle w:val="apple-converted-space"/>
          <w:color w:val="000000"/>
        </w:rPr>
        <w:t> </w:t>
      </w:r>
      <w:r>
        <w:rPr>
          <w:rStyle w:val="af8"/>
          <w:color w:val="000000"/>
        </w:rPr>
        <w:t>причины курения подростков</w:t>
      </w:r>
      <w:r>
        <w:rPr>
          <w:color w:val="000000"/>
        </w:rPr>
        <w:t>? Для</w:t>
      </w:r>
      <w:r>
        <w:rPr>
          <w:rStyle w:val="apple-converted-space"/>
          <w:color w:val="000000"/>
        </w:rPr>
        <w:t> </w:t>
      </w:r>
      <w:r>
        <w:rPr>
          <w:rStyle w:val="afb"/>
          <w:color w:val="000000"/>
        </w:rPr>
        <w:t>курения подростков</w:t>
      </w:r>
      <w:r>
        <w:rPr>
          <w:rStyle w:val="apple-converted-space"/>
          <w:color w:val="000000"/>
        </w:rPr>
        <w:t> </w:t>
      </w:r>
      <w:r>
        <w:rPr>
          <w:color w:val="000000"/>
        </w:rPr>
        <w:t xml:space="preserve">причин множество вот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некоторые из них:</w:t>
      </w:r>
    </w:p>
    <w:p w:rsidR="00F70A16" w:rsidRPr="0099129F" w:rsidRDefault="004204D8" w:rsidP="0099129F">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99129F">
        <w:rPr>
          <w:rFonts w:ascii="Times New Roman" w:hAnsi="Times New Roman"/>
          <w:color w:val="000000"/>
          <w:sz w:val="24"/>
          <w:szCs w:val="24"/>
        </w:rPr>
        <w:t>Подра</w:t>
      </w:r>
      <w:r w:rsidR="00F70A16" w:rsidRPr="0099129F">
        <w:rPr>
          <w:rFonts w:ascii="Times New Roman" w:hAnsi="Times New Roman"/>
          <w:color w:val="000000"/>
          <w:sz w:val="24"/>
          <w:szCs w:val="24"/>
        </w:rPr>
        <w:t>жание другим школьникам, студентам;</w:t>
      </w:r>
    </w:p>
    <w:p w:rsidR="006E7D7B"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3204FF">
        <w:rPr>
          <w:rFonts w:ascii="Times New Roman" w:hAnsi="Times New Roman"/>
          <w:color w:val="000000"/>
          <w:sz w:val="24"/>
          <w:szCs w:val="24"/>
        </w:rPr>
        <w:t>Чувство новизны, интереса;</w:t>
      </w:r>
    </w:p>
    <w:p w:rsidR="00257163"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6E7D7B">
        <w:rPr>
          <w:rFonts w:ascii="Times New Roman" w:hAnsi="Times New Roman"/>
          <w:color w:val="000000"/>
          <w:sz w:val="24"/>
          <w:szCs w:val="24"/>
        </w:rPr>
        <w:t>Желание казаться взрослыми, самостоятельными;</w:t>
      </w:r>
    </w:p>
    <w:p w:rsidR="00DC5273" w:rsidRPr="00257163"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257163">
        <w:rPr>
          <w:rFonts w:ascii="Times New Roman" w:hAnsi="Times New Roman"/>
          <w:color w:val="000000"/>
          <w:sz w:val="24"/>
          <w:szCs w:val="24"/>
        </w:rPr>
        <w:t xml:space="preserve">У девушек приобщение к курению часто связано с кокетством, стремлением к </w:t>
      </w:r>
    </w:p>
    <w:p w:rsidR="00F70A16" w:rsidRDefault="00F70A16" w:rsidP="00DC5273">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color w:val="000000"/>
          <w:sz w:val="24"/>
          <w:szCs w:val="24"/>
        </w:rPr>
      </w:pPr>
      <w:r>
        <w:rPr>
          <w:rFonts w:ascii="Times New Roman" w:hAnsi="Times New Roman"/>
          <w:color w:val="000000"/>
          <w:sz w:val="24"/>
          <w:szCs w:val="24"/>
        </w:rPr>
        <w:t>оригинальности, желанием нравиться юношам.</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Однако путем кратковременного и нерегулярного вначале курения, возникает незаметно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самая настоящая привычка к табаку, к никотину.</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Никотин – являющийся </w:t>
      </w:r>
      <w:proofErr w:type="spellStart"/>
      <w:r>
        <w:rPr>
          <w:color w:val="000000"/>
        </w:rPr>
        <w:t>нейротропным</w:t>
      </w:r>
      <w:proofErr w:type="spellEnd"/>
      <w:r>
        <w:rPr>
          <w:color w:val="000000"/>
        </w:rPr>
        <w:t xml:space="preserve"> </w:t>
      </w:r>
      <w:proofErr w:type="gramStart"/>
      <w:r>
        <w:rPr>
          <w:color w:val="000000"/>
        </w:rPr>
        <w:t>ядом  становится</w:t>
      </w:r>
      <w:proofErr w:type="gramEnd"/>
      <w:r>
        <w:rPr>
          <w:color w:val="000000"/>
        </w:rPr>
        <w:t xml:space="preserve">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миокарда, гангрена ног и др.)</w:t>
      </w:r>
    </w:p>
    <w:p w:rsidR="00536147"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w:t>
      </w:r>
    </w:p>
    <w:p w:rsidR="00A729A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симптомы заболеваний) кажется чем-то очень далеким, и он</w:t>
      </w:r>
      <w:r w:rsidR="00A729A9">
        <w:rPr>
          <w:color w:val="000000"/>
        </w:rPr>
        <w:t xml:space="preserve"> живет сегодняшним днем, будучи</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уверенным, что бросит курить в любой момент. Однако бросить кури</w:t>
      </w:r>
      <w:r w:rsidR="00130945">
        <w:rPr>
          <w:color w:val="000000"/>
        </w:rPr>
        <w:t xml:space="preserve">ть не так легко, об этом можете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спросить любого курильщика.</w:t>
      </w:r>
      <w:r>
        <w:rPr>
          <w:rStyle w:val="apple-converted-space"/>
          <w:color w:val="000000"/>
        </w:rPr>
        <w:t> </w:t>
      </w:r>
    </w:p>
    <w:p w:rsidR="0099129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При</w:t>
      </w:r>
      <w:r>
        <w:rPr>
          <w:rStyle w:val="apple-converted-space"/>
          <w:color w:val="000000"/>
        </w:rPr>
        <w:t> </w:t>
      </w:r>
      <w:r>
        <w:rPr>
          <w:rStyle w:val="af8"/>
          <w:color w:val="000000"/>
        </w:rPr>
        <w:t>курении у подростка</w:t>
      </w:r>
      <w:r>
        <w:rPr>
          <w:rStyle w:val="apple-converted-space"/>
          <w:color w:val="000000"/>
        </w:rPr>
        <w:t> </w:t>
      </w:r>
      <w:r>
        <w:rPr>
          <w:color w:val="000000"/>
        </w:rPr>
        <w:t xml:space="preserve">очень сильно страдает память. Эксперименты показали, что </w:t>
      </w:r>
    </w:p>
    <w:p w:rsidR="0093412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курение снижает скорость заучивания и объём памяти.</w:t>
      </w:r>
    </w:p>
    <w:p w:rsidR="00FC789C" w:rsidRDefault="0093412C"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Также замедляется реакция в движении, снижается мышечная сила, под влиянием никотина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ухудшается острота зрения.</w:t>
      </w:r>
    </w:p>
    <w:p w:rsidR="00C07138"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смертность людей,</w:t>
      </w:r>
      <w:r w:rsidR="00F70A16">
        <w:rPr>
          <w:rStyle w:val="apple-converted-space"/>
          <w:color w:val="000000"/>
        </w:rPr>
        <w:t> </w:t>
      </w:r>
      <w:r w:rsidR="00F70A16">
        <w:rPr>
          <w:rStyle w:val="afb"/>
          <w:color w:val="000000"/>
        </w:rPr>
        <w:t>начавших курить в подростковом возрасте</w:t>
      </w:r>
      <w:r w:rsidR="00F70A16">
        <w:rPr>
          <w:rStyle w:val="apple-converted-space"/>
          <w:color w:val="000000"/>
        </w:rPr>
        <w:t> </w:t>
      </w:r>
      <w:r w:rsidR="00F70A16">
        <w:rPr>
          <w:color w:val="000000"/>
        </w:rPr>
        <w:t>(до 20 лет), значительно выше, чем среди тех, кто впервые закурил после 25 лет.</w:t>
      </w:r>
      <w:r w:rsidR="00F70A16">
        <w:rPr>
          <w:color w:val="000000"/>
        </w:rPr>
        <w:br/>
        <w:t>Частое и систематическое</w:t>
      </w:r>
      <w:r w:rsidR="00F70A16">
        <w:rPr>
          <w:rStyle w:val="apple-converted-space"/>
          <w:color w:val="000000"/>
        </w:rPr>
        <w:t> </w:t>
      </w:r>
      <w:r w:rsidR="00F70A16">
        <w:rPr>
          <w:rStyle w:val="af8"/>
          <w:color w:val="000000"/>
        </w:rPr>
        <w:t>курение у подростков истощает нервные клетки</w:t>
      </w:r>
      <w:r w:rsidR="00F70A16">
        <w:rPr>
          <w:color w:val="000000"/>
        </w:rPr>
        <w:t xml:space="preserve">, вызывая </w:t>
      </w:r>
    </w:p>
    <w:p w:rsidR="00A62F75"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преждевременное утомление и снижение активирующей способности мозга при решении задач </w:t>
      </w:r>
    </w:p>
    <w:p w:rsidR="006E7D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логико-информационного типа.</w:t>
      </w:r>
    </w:p>
    <w:p w:rsidR="00540186" w:rsidRDefault="006E7D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rStyle w:val="af8"/>
          <w:color w:val="000000"/>
        </w:rPr>
        <w:t>При курении у подростка происходит патология зрительной коры</w:t>
      </w:r>
      <w:r w:rsidR="00F70A16">
        <w:rPr>
          <w:color w:val="000000"/>
        </w:rPr>
        <w:t>. У</w:t>
      </w:r>
      <w:r w:rsidR="00F70A16">
        <w:rPr>
          <w:rStyle w:val="apple-converted-space"/>
          <w:color w:val="000000"/>
        </w:rPr>
        <w:t> </w:t>
      </w:r>
      <w:r w:rsidR="00F70A16">
        <w:rPr>
          <w:rStyle w:val="af8"/>
          <w:color w:val="000000"/>
        </w:rPr>
        <w:t>курящего подростка</w:t>
      </w:r>
      <w:r w:rsidR="00F70A16">
        <w:rPr>
          <w:rStyle w:val="apple-converted-space"/>
          <w:color w:val="000000"/>
        </w:rPr>
        <w:t> </w:t>
      </w:r>
      <w:r w:rsidR="00F70A16">
        <w:rPr>
          <w:color w:val="000000"/>
        </w:rPr>
        <w:t xml:space="preserve">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w:t>
      </w:r>
    </w:p>
    <w:p w:rsidR="009E0EE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остроты зрения, поскольку возникшие от табачного дыма слезоточ</w:t>
      </w:r>
      <w:r w:rsidR="00D16AB0">
        <w:rPr>
          <w:color w:val="000000"/>
        </w:rPr>
        <w:t>ивост</w:t>
      </w:r>
      <w:r w:rsidR="009E0EE7">
        <w:rPr>
          <w:color w:val="000000"/>
        </w:rPr>
        <w:t>ь, покраснение и отёчность</w:t>
      </w:r>
    </w:p>
    <w:p w:rsidR="00143DB4"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век приводят к хроническому воспалению зрительного нерв</w:t>
      </w:r>
      <w:r w:rsidR="006E7D7B">
        <w:rPr>
          <w:color w:val="000000"/>
        </w:rPr>
        <w:t xml:space="preserve">а. Никотин вызывает изменения в </w:t>
      </w:r>
    </w:p>
    <w:p w:rsidR="00FC789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сетчатке глаза, в результате – снижение чувствительности к свету. Так же, как у детей, родившихся </w:t>
      </w:r>
    </w:p>
    <w:p w:rsidR="002D382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от курящих матерей, у юных</w:t>
      </w:r>
      <w:r>
        <w:rPr>
          <w:rStyle w:val="apple-converted-space"/>
          <w:color w:val="000000"/>
        </w:rPr>
        <w:t> </w:t>
      </w:r>
      <w:r>
        <w:rPr>
          <w:rStyle w:val="af8"/>
          <w:color w:val="000000"/>
        </w:rPr>
        <w:t>курящих подростков</w:t>
      </w:r>
      <w:r>
        <w:rPr>
          <w:rStyle w:val="apple-converted-space"/>
          <w:b/>
          <w:bCs/>
          <w:color w:val="000000"/>
        </w:rPr>
        <w:t> </w:t>
      </w:r>
      <w:r>
        <w:rPr>
          <w:color w:val="000000"/>
        </w:rPr>
        <w:t>исчезает восп</w:t>
      </w:r>
      <w:r w:rsidR="00143DB4">
        <w:rPr>
          <w:color w:val="000000"/>
        </w:rPr>
        <w:t>риимчивость сначала к зелёному,</w:t>
      </w:r>
      <w:r w:rsidR="00A62F75">
        <w:rPr>
          <w:color w:val="000000"/>
        </w:rPr>
        <w:t xml:space="preserve">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затем к красному и, наконец, к синему цвету.</w:t>
      </w:r>
    </w:p>
    <w:p w:rsidR="00F524D4"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В последнее время у окулистов появилось новое название слепоты – табачная </w:t>
      </w:r>
      <w:proofErr w:type="spellStart"/>
      <w:r w:rsidR="00F70A16">
        <w:rPr>
          <w:color w:val="000000"/>
        </w:rPr>
        <w:t>амблиопатия</w:t>
      </w:r>
      <w:proofErr w:type="spellEnd"/>
      <w:r w:rsidR="00F70A16">
        <w:rPr>
          <w:color w:val="000000"/>
        </w:rPr>
        <w:t xml:space="preserve">, которая возникает как проявление подострой интоксикации при </w:t>
      </w:r>
      <w:proofErr w:type="gramStart"/>
      <w:r w:rsidR="00F70A16">
        <w:rPr>
          <w:color w:val="000000"/>
        </w:rPr>
        <w:t>злоупотреблении  курением</w:t>
      </w:r>
      <w:proofErr w:type="gramEnd"/>
      <w:r w:rsidR="00F70A16">
        <w:rPr>
          <w:color w:val="000000"/>
        </w:rPr>
        <w:t>. Особенно чувствительны к загрязнению продуктами табачно</w:t>
      </w:r>
      <w:r w:rsidR="008D3966">
        <w:rPr>
          <w:color w:val="000000"/>
        </w:rPr>
        <w:t xml:space="preserve">го дыма слизистые оболочки глаз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w:t>
      </w:r>
      <w:r>
        <w:rPr>
          <w:rStyle w:val="apple-converted-space"/>
          <w:color w:val="000000"/>
        </w:rPr>
        <w:t> </w:t>
      </w:r>
      <w:r>
        <w:rPr>
          <w:rStyle w:val="af8"/>
          <w:color w:val="000000"/>
        </w:rPr>
        <w:t>детей</w:t>
      </w:r>
      <w:r>
        <w:rPr>
          <w:rStyle w:val="apple-converted-space"/>
          <w:color w:val="000000"/>
        </w:rPr>
        <w:t> </w:t>
      </w:r>
      <w:r>
        <w:rPr>
          <w:color w:val="000000"/>
        </w:rPr>
        <w:t xml:space="preserve">и </w:t>
      </w:r>
      <w:r>
        <w:rPr>
          <w:rStyle w:val="af8"/>
          <w:color w:val="000000"/>
        </w:rPr>
        <w:t>подростков</w:t>
      </w:r>
      <w:r>
        <w:rPr>
          <w:color w:val="000000"/>
        </w:rPr>
        <w:t>.</w:t>
      </w:r>
    </w:p>
    <w:p w:rsidR="008C3017" w:rsidRPr="00C07138" w:rsidRDefault="008C3017"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Никотин повышает внутриглазное давление.</w:t>
      </w:r>
      <w:r w:rsidR="00F70A16">
        <w:rPr>
          <w:rStyle w:val="apple-converted-space"/>
          <w:color w:val="000000"/>
        </w:rPr>
        <w:t> </w:t>
      </w:r>
      <w:r w:rsidR="00F70A16">
        <w:rPr>
          <w:rStyle w:val="af8"/>
          <w:color w:val="000000"/>
        </w:rPr>
        <w:t xml:space="preserve">Прекращение курения в </w:t>
      </w:r>
      <w:proofErr w:type="gramStart"/>
      <w:r w:rsidR="00F70A16">
        <w:rPr>
          <w:rStyle w:val="af8"/>
          <w:color w:val="000000"/>
        </w:rPr>
        <w:t>подростковом</w:t>
      </w:r>
      <w:r w:rsidR="00F70A16">
        <w:rPr>
          <w:rStyle w:val="apple-converted-space"/>
          <w:color w:val="000000"/>
        </w:rPr>
        <w:t> </w:t>
      </w:r>
      <w:r w:rsidR="00F70A16">
        <w:rPr>
          <w:color w:val="000000"/>
        </w:rPr>
        <w:t> возрасте</w:t>
      </w:r>
      <w:proofErr w:type="gramEnd"/>
      <w:r w:rsidR="00F70A16">
        <w:rPr>
          <w:color w:val="000000"/>
        </w:rPr>
        <w:t xml:space="preserve"> является одним из факторов предотвращения такого грозного заболевания,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 глаукома.</w:t>
      </w:r>
    </w:p>
    <w:p w:rsidR="00C07138"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b"/>
          <w:color w:val="000000"/>
        </w:rPr>
        <w:t>курения в подростковом возрасте</w:t>
      </w:r>
      <w:r>
        <w:rPr>
          <w:rStyle w:val="apple-converted-space"/>
          <w:color w:val="000000"/>
        </w:rPr>
        <w:t> </w:t>
      </w:r>
      <w:r>
        <w:rPr>
          <w:color w:val="000000"/>
        </w:rPr>
        <w:t xml:space="preserve">совершенно чётко и бесспорно свидетельствует о мощном подавлении и угнетении их функций. Это отражается на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слуховом восприятии и воссоздании слухового образа в ответ на звуковое раздражение внешней среды.</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b"/>
          <w:color w:val="000000"/>
        </w:rPr>
        <w:t>Курение подростков</w:t>
      </w:r>
      <w:r>
        <w:rPr>
          <w:rStyle w:val="apple-converted-space"/>
          <w:color w:val="000000"/>
        </w:rPr>
        <w:t> </w:t>
      </w:r>
      <w:r>
        <w:rPr>
          <w:color w:val="000000"/>
        </w:rPr>
        <w:t>активизирует у многих деятельность щитовидной железы, в результате чего у</w:t>
      </w:r>
      <w:r w:rsidR="00330360">
        <w:rPr>
          <w:color w:val="000000"/>
        </w:rPr>
        <w:t xml:space="preserve"> </w:t>
      </w:r>
      <w:r>
        <w:rPr>
          <w:rStyle w:val="afb"/>
          <w:color w:val="000000"/>
        </w:rPr>
        <w:t>курящих подростков</w:t>
      </w:r>
      <w:r>
        <w:rPr>
          <w:rStyle w:val="apple-converted-space"/>
          <w:color w:val="000000"/>
        </w:rPr>
        <w:t> </w:t>
      </w:r>
      <w:r>
        <w:rPr>
          <w:color w:val="000000"/>
        </w:rPr>
        <w:t xml:space="preserve">учащается пульс, повышается температура, возникает жажда, </w:t>
      </w:r>
    </w:p>
    <w:p w:rsidR="00B514D0"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раздражительность, нарушается сон. Из-за раннего приобщения к курению возникают поражения </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кожи – угри, себорея, что объясняется нарушениями деятельности не только щитовидной, но и</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других желёз эндокринной системы.</w:t>
      </w:r>
    </w:p>
    <w:p w:rsidR="005F42A8"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интенсивнее, чем у некурящих.</w:t>
      </w:r>
    </w:p>
    <w:p w:rsidR="00F70A16" w:rsidRDefault="006E7D7B"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proofErr w:type="gramStart"/>
      <w:r w:rsidR="00F70A16">
        <w:rPr>
          <w:color w:val="000000"/>
        </w:rPr>
        <w:t>Известно,  что</w:t>
      </w:r>
      <w:proofErr w:type="gramEnd"/>
      <w:r w:rsidR="00F70A16">
        <w:rPr>
          <w:rStyle w:val="apple-converted-space"/>
          <w:color w:val="000000"/>
        </w:rPr>
        <w:t> </w:t>
      </w:r>
      <w:r w:rsidR="00F70A16">
        <w:rPr>
          <w:rStyle w:val="af8"/>
          <w:color w:val="000000"/>
        </w:rPr>
        <w:t>с увеличением числа курящих подростков помолодел и рак лёгких</w:t>
      </w:r>
      <w:r w:rsidR="00F70A16">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w:t>
      </w:r>
      <w:r w:rsidR="003204FF">
        <w:rPr>
          <w:color w:val="000000"/>
        </w:rPr>
        <w:t xml:space="preserve">омы – это быстрая утомляемость, </w:t>
      </w:r>
      <w:r w:rsidR="00F70A16">
        <w:rPr>
          <w:color w:val="000000"/>
        </w:rPr>
        <w:t>нарастающая слабость, снижение работоспособности.</w:t>
      </w:r>
    </w:p>
    <w:p w:rsidR="00DC5273"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b"/>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8"/>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b"/>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b"/>
          <w:color w:val="000000"/>
        </w:rPr>
        <w:t>Курящие подростки</w:t>
      </w:r>
      <w:r>
        <w:rPr>
          <w:rStyle w:val="apple-converted-space"/>
          <w:color w:val="000000"/>
        </w:rPr>
        <w:t> </w:t>
      </w:r>
      <w:r>
        <w:rPr>
          <w:color w:val="000000"/>
        </w:rPr>
        <w:t xml:space="preserve">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w:t>
      </w:r>
    </w:p>
    <w:p w:rsidR="008C3017"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следующий урок в нерабочем состоянии.</w:t>
      </w:r>
    </w:p>
    <w:p w:rsidR="0097341E" w:rsidRDefault="00D16AB0"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 xml:space="preserve">Никотин снижает физическую силу, выносливость, ухудшает координацию и скорость </w:t>
      </w:r>
    </w:p>
    <w:p w:rsidR="0097341E" w:rsidRDefault="00F70A16"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движений. Поэтому спорт и курение несовместимы.</w:t>
      </w:r>
      <w:r w:rsidR="00A729A9">
        <w:rPr>
          <w:color w:val="000000"/>
        </w:rPr>
        <w:tab/>
      </w:r>
      <w:r>
        <w:rPr>
          <w:color w:val="000000"/>
        </w:rPr>
        <w:t>Такова</w:t>
      </w:r>
      <w:r>
        <w:rPr>
          <w:rStyle w:val="apple-converted-space"/>
          <w:color w:val="000000"/>
        </w:rPr>
        <w:t> </w:t>
      </w:r>
      <w:r>
        <w:rPr>
          <w:rStyle w:val="afb"/>
          <w:color w:val="000000"/>
        </w:rPr>
        <w:t>цена курения для молодёжи</w:t>
      </w:r>
      <w:r>
        <w:rPr>
          <w:color w:val="000000"/>
        </w:rPr>
        <w:t xml:space="preserve">. </w:t>
      </w:r>
      <w:r w:rsidR="0097341E">
        <w:rPr>
          <w:color w:val="000000"/>
        </w:rPr>
        <w:t xml:space="preserve">                                        </w:t>
      </w:r>
    </w:p>
    <w:p w:rsidR="00330360" w:rsidRPr="00A62F75" w:rsidRDefault="00F70A16"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f8"/>
          <w:b w:val="0"/>
          <w:bCs w:val="0"/>
          <w:color w:val="000000"/>
        </w:rPr>
      </w:pPr>
      <w:r>
        <w:rPr>
          <w:color w:val="000000"/>
        </w:rPr>
        <w:lastRenderedPageBreak/>
        <w:t>К сожалению,</w:t>
      </w:r>
      <w:r>
        <w:rPr>
          <w:rStyle w:val="apple-converted-space"/>
          <w:color w:val="000000"/>
        </w:rPr>
        <w:t> </w:t>
      </w:r>
      <w:r w:rsidRPr="00DC5273">
        <w:rPr>
          <w:rStyle w:val="af8"/>
          <w:b w:val="0"/>
          <w:i/>
          <w:iCs/>
          <w:color w:val="000000"/>
        </w:rPr>
        <w:t>в силу возрастных особенностей подростки не осо</w:t>
      </w:r>
      <w:r w:rsidR="000E0C7B">
        <w:rPr>
          <w:rStyle w:val="af8"/>
          <w:b w:val="0"/>
          <w:i/>
          <w:iCs/>
          <w:color w:val="000000"/>
        </w:rPr>
        <w:t xml:space="preserve">знают до конца степень пагубных </w:t>
      </w:r>
    </w:p>
    <w:p w:rsidR="00056489" w:rsidRPr="00DB1A12" w:rsidRDefault="00F70A16"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sidRPr="00DC5273">
        <w:rPr>
          <w:rStyle w:val="af8"/>
          <w:b w:val="0"/>
          <w:i/>
          <w:iCs/>
          <w:color w:val="000000"/>
        </w:rPr>
        <w:t>последствий курения табака</w:t>
      </w:r>
      <w:r w:rsidRPr="00DC5273">
        <w:rPr>
          <w:b/>
          <w:color w:val="000000"/>
        </w:rPr>
        <w:t>.</w:t>
      </w:r>
    </w:p>
    <w:p w:rsidR="00F70A16" w:rsidRDefault="00F70A16" w:rsidP="008D396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Профилактика курения подростков</w:t>
      </w:r>
    </w:p>
    <w:p w:rsidR="00F524D4"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t>Профилактика курения подростков</w:t>
      </w:r>
      <w:r>
        <w:rPr>
          <w:rStyle w:val="apple-converted-space"/>
          <w:color w:val="000000"/>
        </w:rPr>
        <w:t> </w:t>
      </w:r>
      <w:r>
        <w:rPr>
          <w:color w:val="000000"/>
        </w:rPr>
        <w:t>- тема достаточно актуальная, не только в школах среди</w:t>
      </w:r>
      <w:r>
        <w:rPr>
          <w:rStyle w:val="apple-converted-space"/>
          <w:color w:val="000000"/>
        </w:rPr>
        <w:t> </w:t>
      </w:r>
      <w:r>
        <w:rPr>
          <w:rStyle w:val="afb"/>
          <w:color w:val="000000"/>
        </w:rPr>
        <w:t>подростков</w:t>
      </w:r>
      <w:r>
        <w:rPr>
          <w:color w:val="000000"/>
        </w:rPr>
        <w:t>, но и во всем мире. Основы пропаганды здорового образа жизни должны закладываться с юношеского возраста, а именно в стенах школы.</w:t>
      </w:r>
      <w:r>
        <w:rPr>
          <w:color w:val="000000"/>
        </w:rPr>
        <w:br/>
      </w:r>
      <w:r>
        <w:rPr>
          <w:color w:val="000000"/>
        </w:rPr>
        <w:tab/>
        <w:t xml:space="preserve">Никотин в форме сигарет – наиболее распространённое (наряду с алкоголем) </w:t>
      </w:r>
      <w:proofErr w:type="spellStart"/>
      <w:r>
        <w:rPr>
          <w:color w:val="000000"/>
        </w:rPr>
        <w:t>психоактивное</w:t>
      </w:r>
      <w:proofErr w:type="spellEnd"/>
      <w:r>
        <w:rPr>
          <w:color w:val="000000"/>
        </w:rPr>
        <w:t xml:space="preserve">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w:t>
      </w:r>
      <w:r w:rsidR="00A40B67">
        <w:rPr>
          <w:noProof/>
        </w:rPr>
        <w:drawing>
          <wp:anchor distT="0" distB="0" distL="114300" distR="114300" simplePos="0" relativeHeight="251673600" behindDoc="0" locked="0" layoutInCell="1" allowOverlap="1" wp14:anchorId="7A82DCFD" wp14:editId="0964C448">
            <wp:simplePos x="0" y="0"/>
            <wp:positionH relativeFrom="column">
              <wp:posOffset>279999</wp:posOffset>
            </wp:positionH>
            <wp:positionV relativeFrom="paragraph">
              <wp:posOffset>638007</wp:posOffset>
            </wp:positionV>
            <wp:extent cx="2334895" cy="2339340"/>
            <wp:effectExtent l="0" t="0" r="8255" b="381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334895" cy="233934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же как и в развивающихся странах, число</w:t>
      </w:r>
      <w:r>
        <w:rPr>
          <w:rStyle w:val="apple-converted-space"/>
          <w:color w:val="000000"/>
        </w:rPr>
        <w:t> </w:t>
      </w:r>
      <w:r>
        <w:rPr>
          <w:rStyle w:val="afb"/>
          <w:color w:val="000000"/>
        </w:rPr>
        <w:t>курильщиков</w:t>
      </w:r>
      <w:r>
        <w:rPr>
          <w:rStyle w:val="apple-converted-space"/>
          <w:color w:val="000000"/>
        </w:rPr>
        <w:t> </w:t>
      </w:r>
      <w:r>
        <w:rPr>
          <w:color w:val="000000"/>
        </w:rPr>
        <w:t>не только растет, но активно и молодеет. В 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Pr>
          <w:rStyle w:val="apple-converted-space"/>
          <w:color w:val="000000"/>
        </w:rPr>
        <w:t> </w:t>
      </w:r>
      <w:r>
        <w:rPr>
          <w:rStyle w:val="af8"/>
          <w:color w:val="000000"/>
        </w:rPr>
        <w:t xml:space="preserve">профилактика курения </w:t>
      </w:r>
      <w:r>
        <w:rPr>
          <w:color w:val="000000"/>
        </w:rPr>
        <w:t>не только забыта, но наоборот идут активные рекламные компании курения. Самое страшное, что даже молодые девушки активно участвуют в подобной рекламе курения. Какая тут</w:t>
      </w:r>
      <w:r>
        <w:rPr>
          <w:rStyle w:val="apple-converted-space"/>
          <w:color w:val="000000"/>
        </w:rPr>
        <w:t> </w:t>
      </w:r>
      <w:r>
        <w:rPr>
          <w:rStyle w:val="afb"/>
          <w:color w:val="000000"/>
        </w:rPr>
        <w:t>профилактика курения</w:t>
      </w:r>
      <w:r>
        <w:rPr>
          <w:color w:val="000000"/>
        </w:rPr>
        <w:t>? Когда по всей стране толпы людей все больше и больше заняты не</w:t>
      </w:r>
      <w:r>
        <w:rPr>
          <w:rStyle w:val="apple-converted-space"/>
          <w:color w:val="000000"/>
        </w:rPr>
        <w:t> </w:t>
      </w:r>
      <w:r>
        <w:rPr>
          <w:rStyle w:val="afb"/>
          <w:color w:val="000000"/>
        </w:rPr>
        <w:t>профилактикой курения</w:t>
      </w:r>
      <w:r>
        <w:rPr>
          <w:color w:val="000000"/>
        </w:rPr>
        <w:t xml:space="preserve">, а наоборот навязыванием курения! Именно </w:t>
      </w:r>
      <w:proofErr w:type="gramStart"/>
      <w:r>
        <w:rPr>
          <w:color w:val="000000"/>
        </w:rPr>
        <w:t>по этому</w:t>
      </w:r>
      <w:proofErr w:type="gramEnd"/>
      <w:r>
        <w:rPr>
          <w:color w:val="000000"/>
        </w:rPr>
        <w:t xml:space="preserve"> количество курильщиков среди молодежи неуклонно </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растет.</w:t>
      </w:r>
    </w:p>
    <w:p w:rsidR="002D3827" w:rsidRPr="009E0EE7" w:rsidRDefault="00F70A16" w:rsidP="009E0EE7">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pple-converted-space"/>
          <w:color w:val="000000"/>
        </w:rPr>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w:t>
      </w:r>
      <w:r w:rsidR="008A3DF1">
        <w:rPr>
          <w:color w:val="000000"/>
        </w:rPr>
        <w:t>70% мальчиков и 30-40% девочек.</w:t>
      </w:r>
      <w:r w:rsidR="00536147">
        <w:rPr>
          <w:color w:val="000000"/>
        </w:rPr>
        <w:t xml:space="preserve">                      </w:t>
      </w:r>
    </w:p>
    <w:p w:rsidR="00F70A16" w:rsidRPr="00327328" w:rsidRDefault="00F70A16" w:rsidP="00B159F3">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Pr>
          <w:b/>
          <w:i/>
          <w:u w:val="single"/>
        </w:rPr>
        <w:t>Борьба с курением</w:t>
      </w:r>
    </w:p>
    <w:p w:rsidR="00F524D4"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В настоящее время проводится активная борьба с </w:t>
      </w:r>
      <w:r w:rsidR="00246AF5">
        <w:rPr>
          <w:color w:val="000000"/>
        </w:rPr>
        <w:t>курением на федеральном уровне.</w:t>
      </w:r>
    </w:p>
    <w:p w:rsidR="006E7D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Регулярно издаются законы, благодаря которым цена на табачные изделия увеличивается, теперь </w:t>
      </w:r>
    </w:p>
    <w:p w:rsidR="0044144D"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на каждой пачке сигарет есть мотивационные картинки и надписи. Последним, но не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заключительным, этапом стал запрет курения в общественных и на рабочих местах.</w:t>
      </w:r>
    </w:p>
    <w:p w:rsidR="006E7D7B" w:rsidRDefault="0032732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r>
      <w:r w:rsidR="00F70A16">
        <w:rPr>
          <w:color w:val="000000"/>
        </w:rPr>
        <w:t xml:space="preserve">В большей степени уровень никотинового пристрастия зависит от самих людей. Самая </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proofErr w:type="gramStart"/>
      <w:r>
        <w:rPr>
          <w:color w:val="000000"/>
        </w:rPr>
        <w:t>уязвимая категория это</w:t>
      </w:r>
      <w:proofErr w:type="gramEnd"/>
      <w:r>
        <w:rPr>
          <w:color w:val="000000"/>
        </w:rPr>
        <w:t xml:space="preserve"> дети и подростки. Именно с этого возраста нужно прививать желание - вести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здоровый образ жизни без никотина и алкоголя. Естественно, эта обязанность, во-первых,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родителей, во-вторых, воспитателей детсадов и учителей школ. Подрастающему поколению можно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рассказывать сколько угодно о вреде курения, но эффект будет минимальный, если сами педагоги </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курят. Ведь </w:t>
      </w:r>
      <w:proofErr w:type="gramStart"/>
      <w:r>
        <w:rPr>
          <w:color w:val="000000"/>
        </w:rPr>
        <w:t>главная причина ранней никотиновой зависимости это</w:t>
      </w:r>
      <w:proofErr w:type="gramEnd"/>
      <w:r>
        <w:rPr>
          <w:color w:val="000000"/>
        </w:rPr>
        <w:t xml:space="preserve"> желание казаться более</w:t>
      </w:r>
      <w:r w:rsidR="00327328">
        <w:rPr>
          <w:color w:val="000000"/>
        </w:rPr>
        <w:t xml:space="preserve">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взрослыми, чем есть на самом деле.</w:t>
      </w:r>
    </w:p>
    <w:p w:rsidR="0099129F" w:rsidRDefault="00B514D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законодательстве ограничивали потребление никотина своими сотрудниками в период рабочего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времени.</w:t>
      </w:r>
    </w:p>
    <w:p w:rsidR="002D3827" w:rsidRDefault="006E7D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ab/>
      </w:r>
      <w:r w:rsidR="00F70A16">
        <w:rPr>
          <w:iCs/>
          <w:color w:val="000000"/>
        </w:rPr>
        <w:t xml:space="preserve">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w:t>
      </w:r>
    </w:p>
    <w:p w:rsidR="0093412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 xml:space="preserve">сигаретах, важно с помощью СМИ распространять сведения о пользе употребления фруктов,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овощей и регулярных занятий спортом.</w:t>
      </w:r>
    </w:p>
    <w:p w:rsidR="00B07968" w:rsidRDefault="00B514D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sidR="00F70A16">
        <w:rPr>
          <w:rStyle w:val="apple-converted-space"/>
          <w:color w:val="000000"/>
        </w:rPr>
        <w:t> </w:t>
      </w:r>
      <w:hyperlink r:id="rId44" w:history="1">
        <w:r w:rsidR="00F70A16">
          <w:rPr>
            <w:rStyle w:val="ab"/>
            <w:color w:val="000000"/>
          </w:rPr>
          <w:t>как бросить курить?</w:t>
        </w:r>
      </w:hyperlink>
      <w:r w:rsidR="00F70A16">
        <w:rPr>
          <w:rStyle w:val="apple-converted-space"/>
          <w:color w:val="000000"/>
        </w:rPr>
        <w:t> </w:t>
      </w:r>
      <w:r w:rsidR="00F70A16">
        <w:rPr>
          <w:color w:val="000000"/>
        </w:rPr>
        <w:t xml:space="preserve">Помните, что </w:t>
      </w:r>
      <w:r w:rsidR="00F70A16">
        <w:rPr>
          <w:color w:val="000000"/>
        </w:rPr>
        <w:lastRenderedPageBreak/>
        <w:t>Вы в ответе за состояние своего организма, а не врачи и аптекари. Ваши поведение и привычки прим</w:t>
      </w:r>
      <w:r w:rsidR="00536147">
        <w:rPr>
          <w:color w:val="000000"/>
        </w:rPr>
        <w:t>ер для подрастающего поколения.</w:t>
      </w:r>
    </w:p>
    <w:p w:rsidR="004F4938" w:rsidRDefault="0097341E" w:rsidP="00056489">
      <w:pPr>
        <w:spacing w:after="0" w:line="240" w:lineRule="auto"/>
        <w:rPr>
          <w:rFonts w:ascii="Times New Roman" w:hAnsi="Times New Roman"/>
          <w:b/>
          <w:bCs/>
          <w:sz w:val="16"/>
          <w:szCs w:val="16"/>
          <w:lang w:eastAsia="ru-RU"/>
        </w:rPr>
      </w:pPr>
      <w:r w:rsidRPr="00EF5608">
        <w:rPr>
          <w:rFonts w:ascii="Times New Roman" w:hAnsi="Times New Roman"/>
          <w:bCs/>
          <w:noProof/>
          <w:sz w:val="16"/>
          <w:szCs w:val="16"/>
          <w:lang w:eastAsia="ru-RU"/>
        </w:rPr>
        <w:drawing>
          <wp:anchor distT="0" distB="0" distL="114300" distR="114300" simplePos="0" relativeHeight="251740160" behindDoc="1" locked="0" layoutInCell="1" allowOverlap="1" wp14:anchorId="53529AED" wp14:editId="230E67D7">
            <wp:simplePos x="0" y="0"/>
            <wp:positionH relativeFrom="column">
              <wp:posOffset>56575</wp:posOffset>
            </wp:positionH>
            <wp:positionV relativeFrom="paragraph">
              <wp:posOffset>177536</wp:posOffset>
            </wp:positionV>
            <wp:extent cx="6374765" cy="8358996"/>
            <wp:effectExtent l="0" t="0" r="6985" b="4445"/>
            <wp:wrapTight wrapText="bothSides">
              <wp:wrapPolygon edited="0">
                <wp:start x="0" y="0"/>
                <wp:lineTo x="0" y="21562"/>
                <wp:lineTo x="21559" y="21562"/>
                <wp:lineTo x="21559" y="0"/>
                <wp:lineTo x="0" y="0"/>
              </wp:wrapPolygon>
            </wp:wrapTight>
            <wp:docPr id="1" name="Рисунок 1" descr="картинк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74765" cy="8358996"/>
                    </a:xfrm>
                    <a:prstGeom prst="rect">
                      <a:avLst/>
                    </a:prstGeom>
                    <a:noFill/>
                    <a:ln>
                      <a:noFill/>
                    </a:ln>
                  </pic:spPr>
                </pic:pic>
              </a:graphicData>
            </a:graphic>
          </wp:anchor>
        </w:drawing>
      </w:r>
    </w:p>
    <w:p w:rsidR="000400C1" w:rsidRPr="000400C1" w:rsidRDefault="0099129F" w:rsidP="00540186">
      <w:pPr>
        <w:spacing w:after="0" w:line="240" w:lineRule="auto"/>
        <w:jc w:val="both"/>
        <w:outlineLvl w:val="0"/>
        <w:rPr>
          <w:rFonts w:ascii="Times New Roman" w:eastAsia="Times New Roman" w:hAnsi="Times New Roman"/>
          <w:sz w:val="24"/>
          <w:szCs w:val="24"/>
          <w:lang w:eastAsia="ru-RU"/>
        </w:rPr>
      </w:pPr>
      <w:r>
        <w:rPr>
          <w:rFonts w:ascii="Times New Roman" w:hAnsi="Times New Roman"/>
          <w:b/>
          <w:bCs/>
          <w:sz w:val="16"/>
          <w:szCs w:val="16"/>
          <w:lang w:eastAsia="ru-RU"/>
        </w:rPr>
        <w:tab/>
      </w:r>
    </w:p>
    <w:p w:rsidR="000400C1" w:rsidRPr="000400C1" w:rsidRDefault="000400C1" w:rsidP="000400C1">
      <w:pPr>
        <w:spacing w:after="160" w:line="259" w:lineRule="auto"/>
        <w:rPr>
          <w:rFonts w:asciiTheme="minorHAnsi" w:eastAsiaTheme="minorHAnsi" w:hAnsiTheme="minorHAnsi" w:cstheme="minorBidi"/>
        </w:rPr>
      </w:pPr>
    </w:p>
    <w:p w:rsidR="004F4938" w:rsidRDefault="0097341E" w:rsidP="00056489">
      <w:pPr>
        <w:spacing w:after="0" w:line="240" w:lineRule="auto"/>
        <w:rPr>
          <w:rFonts w:ascii="Times New Roman" w:hAnsi="Times New Roman"/>
          <w:b/>
          <w:bCs/>
          <w:sz w:val="16"/>
          <w:szCs w:val="16"/>
          <w:lang w:eastAsia="ru-RU"/>
        </w:rPr>
      </w:pPr>
      <w:r>
        <w:rPr>
          <w:rFonts w:ascii="Times New Roman" w:hAnsi="Times New Roman"/>
          <w:noProof/>
          <w:sz w:val="24"/>
          <w:szCs w:val="24"/>
          <w:lang w:eastAsia="ru-RU"/>
        </w:rPr>
        <w:lastRenderedPageBreak/>
        <w:drawing>
          <wp:anchor distT="0" distB="0" distL="114300" distR="114300" simplePos="0" relativeHeight="251739136" behindDoc="0" locked="0" layoutInCell="1" allowOverlap="1" wp14:anchorId="080F1D5A" wp14:editId="46E5BEF1">
            <wp:simplePos x="0" y="0"/>
            <wp:positionH relativeFrom="column">
              <wp:posOffset>-34937</wp:posOffset>
            </wp:positionH>
            <wp:positionV relativeFrom="paragraph">
              <wp:posOffset>200013</wp:posOffset>
            </wp:positionV>
            <wp:extent cx="6283960" cy="7743825"/>
            <wp:effectExtent l="0" t="0" r="2540" b="9525"/>
            <wp:wrapSquare wrapText="bothSides"/>
            <wp:docPr id="8" name="Рисунок 8" descr="картинк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83960" cy="7743825"/>
                    </a:xfrm>
                    <a:prstGeom prst="rect">
                      <a:avLst/>
                    </a:prstGeom>
                    <a:noFill/>
                  </pic:spPr>
                </pic:pic>
              </a:graphicData>
            </a:graphic>
            <wp14:sizeRelH relativeFrom="page">
              <wp14:pctWidth>0</wp14:pctWidth>
            </wp14:sizeRelH>
            <wp14:sizeRelV relativeFrom="page">
              <wp14:pctHeight>0</wp14:pctHeight>
            </wp14:sizeRelV>
          </wp:anchor>
        </w:drawing>
      </w:r>
    </w:p>
    <w:p w:rsidR="00320C90" w:rsidRDefault="00320C90" w:rsidP="00056489">
      <w:pPr>
        <w:spacing w:after="0" w:line="240" w:lineRule="auto"/>
        <w:rPr>
          <w:rFonts w:ascii="Times New Roman" w:hAnsi="Times New Roman"/>
          <w:b/>
          <w:bCs/>
          <w:sz w:val="16"/>
          <w:szCs w:val="16"/>
          <w:lang w:eastAsia="ru-RU"/>
        </w:rPr>
      </w:pPr>
    </w:p>
    <w:p w:rsidR="00320C90" w:rsidRDefault="00320C90" w:rsidP="00056489">
      <w:pPr>
        <w:spacing w:after="0" w:line="240" w:lineRule="auto"/>
        <w:rPr>
          <w:rFonts w:ascii="Times New Roman" w:hAnsi="Times New Roman"/>
          <w:b/>
          <w:bCs/>
          <w:sz w:val="16"/>
          <w:szCs w:val="16"/>
          <w:lang w:eastAsia="ru-RU"/>
        </w:rPr>
      </w:pPr>
    </w:p>
    <w:p w:rsidR="0097341E" w:rsidRDefault="0097341E"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bookmarkStart w:id="1" w:name="_GoBack"/>
      <w:bookmarkEnd w:id="1"/>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47"/>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365" w:rsidRDefault="00CA1365" w:rsidP="009729FC">
      <w:pPr>
        <w:spacing w:after="0" w:line="240" w:lineRule="auto"/>
      </w:pPr>
      <w:r>
        <w:separator/>
      </w:r>
    </w:p>
  </w:endnote>
  <w:endnote w:type="continuationSeparator" w:id="0">
    <w:p w:rsidR="00CA1365" w:rsidRDefault="00CA1365"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138" w:rsidRDefault="00C07138" w:rsidP="00C07138">
    <w:pPr>
      <w:pStyle w:val="a5"/>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C07138" w:rsidRDefault="00C07138" w:rsidP="00C07138">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138" w:rsidRDefault="00C07138" w:rsidP="00C07138">
    <w:pPr>
      <w:pStyle w:val="a5"/>
      <w:framePr w:wrap="around" w:vAnchor="text" w:hAnchor="margin" w:xAlign="right" w:y="1"/>
      <w:rPr>
        <w:rStyle w:val="ae"/>
      </w:rPr>
    </w:pPr>
  </w:p>
  <w:p w:rsidR="00C07138" w:rsidRDefault="00C07138" w:rsidP="00C07138">
    <w:pPr>
      <w:pStyle w:val="a5"/>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138" w:rsidRDefault="00C07138">
    <w:pPr>
      <w:pStyle w:val="a5"/>
      <w:jc w:val="right"/>
    </w:pPr>
    <w:r>
      <w:fldChar w:fldCharType="begin"/>
    </w:r>
    <w:r>
      <w:instrText xml:space="preserve"> PAGE   \* MERGEFORMAT </w:instrText>
    </w:r>
    <w:r>
      <w:fldChar w:fldCharType="separate"/>
    </w:r>
    <w:r w:rsidR="0097341E">
      <w:rPr>
        <w:noProof/>
      </w:rPr>
      <w:t>23</w:t>
    </w:r>
    <w:r>
      <w:fldChar w:fldCharType="end"/>
    </w:r>
  </w:p>
  <w:p w:rsidR="00C07138" w:rsidRDefault="00C07138">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365" w:rsidRDefault="00CA1365" w:rsidP="009729FC">
      <w:pPr>
        <w:spacing w:after="0" w:line="240" w:lineRule="auto"/>
      </w:pPr>
      <w:r>
        <w:separator/>
      </w:r>
    </w:p>
  </w:footnote>
  <w:footnote w:type="continuationSeparator" w:id="0">
    <w:p w:rsidR="00CA1365" w:rsidRDefault="00CA1365"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138" w:rsidRDefault="00C07138" w:rsidP="00C07138">
    <w:pPr>
      <w:pStyle w:val="a3"/>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C07138" w:rsidRDefault="00C07138">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7"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0"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3"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19"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0"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21"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18"/>
  </w:num>
  <w:num w:numId="2">
    <w:abstractNumId w:val="15"/>
  </w:num>
  <w:num w:numId="3">
    <w:abstractNumId w:val="16"/>
  </w:num>
  <w:num w:numId="4">
    <w:abstractNumId w:val="11"/>
  </w:num>
  <w:num w:numId="5">
    <w:abstractNumId w:val="2"/>
  </w:num>
  <w:num w:numId="6">
    <w:abstractNumId w:val="7"/>
  </w:num>
  <w:num w:numId="7">
    <w:abstractNumId w:val="0"/>
  </w:num>
  <w:num w:numId="8">
    <w:abstractNumId w:val="17"/>
  </w:num>
  <w:num w:numId="9">
    <w:abstractNumId w:val="3"/>
  </w:num>
  <w:num w:numId="10">
    <w:abstractNumId w:val="19"/>
  </w:num>
  <w:num w:numId="11">
    <w:abstractNumId w:val="5"/>
  </w:num>
  <w:num w:numId="12">
    <w:abstractNumId w:val="14"/>
  </w:num>
  <w:num w:numId="13">
    <w:abstractNumId w:val="9"/>
  </w:num>
  <w:num w:numId="14">
    <w:abstractNumId w:val="8"/>
  </w:num>
  <w:num w:numId="15">
    <w:abstractNumId w:val="10"/>
  </w:num>
  <w:num w:numId="16">
    <w:abstractNumId w:val="12"/>
  </w:num>
  <w:num w:numId="17">
    <w:abstractNumId w:val="6"/>
  </w:num>
  <w:num w:numId="18">
    <w:abstractNumId w:val="22"/>
  </w:num>
  <w:num w:numId="19">
    <w:abstractNumId w:val="13"/>
  </w:num>
  <w:num w:numId="20">
    <w:abstractNumId w:val="4"/>
  </w:num>
  <w:num w:numId="21">
    <w:abstractNumId w:val="20"/>
  </w:num>
  <w:num w:numId="22">
    <w:abstractNumId w:val="21"/>
  </w:num>
  <w:num w:numId="2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7311"/>
    <w:rsid w:val="000235D1"/>
    <w:rsid w:val="0002637D"/>
    <w:rsid w:val="0003131B"/>
    <w:rsid w:val="00033461"/>
    <w:rsid w:val="00035F48"/>
    <w:rsid w:val="000400C1"/>
    <w:rsid w:val="00042923"/>
    <w:rsid w:val="000429D8"/>
    <w:rsid w:val="00042CAE"/>
    <w:rsid w:val="000453BB"/>
    <w:rsid w:val="00047813"/>
    <w:rsid w:val="000513B8"/>
    <w:rsid w:val="00056489"/>
    <w:rsid w:val="00072106"/>
    <w:rsid w:val="0007347C"/>
    <w:rsid w:val="0009646D"/>
    <w:rsid w:val="000A2067"/>
    <w:rsid w:val="000A2DB7"/>
    <w:rsid w:val="000A3347"/>
    <w:rsid w:val="000A415E"/>
    <w:rsid w:val="000A6C0B"/>
    <w:rsid w:val="000B4CE8"/>
    <w:rsid w:val="000B5C85"/>
    <w:rsid w:val="000C386E"/>
    <w:rsid w:val="000D4C15"/>
    <w:rsid w:val="000D6A3F"/>
    <w:rsid w:val="000E08B1"/>
    <w:rsid w:val="000E0C7B"/>
    <w:rsid w:val="000E243C"/>
    <w:rsid w:val="000E5981"/>
    <w:rsid w:val="000F0660"/>
    <w:rsid w:val="000F3009"/>
    <w:rsid w:val="000F4721"/>
    <w:rsid w:val="000F4DEE"/>
    <w:rsid w:val="000F6905"/>
    <w:rsid w:val="000F6E5E"/>
    <w:rsid w:val="000F7B65"/>
    <w:rsid w:val="0010147D"/>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7C33"/>
    <w:rsid w:val="0015184D"/>
    <w:rsid w:val="00160101"/>
    <w:rsid w:val="00162A8B"/>
    <w:rsid w:val="00165598"/>
    <w:rsid w:val="00170DAC"/>
    <w:rsid w:val="001711AB"/>
    <w:rsid w:val="00173017"/>
    <w:rsid w:val="00173A72"/>
    <w:rsid w:val="00175707"/>
    <w:rsid w:val="0018362E"/>
    <w:rsid w:val="001872BC"/>
    <w:rsid w:val="001908EE"/>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363E"/>
    <w:rsid w:val="001F4896"/>
    <w:rsid w:val="001F6179"/>
    <w:rsid w:val="001F7C33"/>
    <w:rsid w:val="002003EE"/>
    <w:rsid w:val="00207524"/>
    <w:rsid w:val="002137A9"/>
    <w:rsid w:val="00215604"/>
    <w:rsid w:val="002165C2"/>
    <w:rsid w:val="00217ED4"/>
    <w:rsid w:val="00220890"/>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83922"/>
    <w:rsid w:val="00291229"/>
    <w:rsid w:val="002939C4"/>
    <w:rsid w:val="00294440"/>
    <w:rsid w:val="002A0825"/>
    <w:rsid w:val="002A430C"/>
    <w:rsid w:val="002B1FF1"/>
    <w:rsid w:val="002B2270"/>
    <w:rsid w:val="002B2BD3"/>
    <w:rsid w:val="002B45F1"/>
    <w:rsid w:val="002B5913"/>
    <w:rsid w:val="002C26C5"/>
    <w:rsid w:val="002C4CDB"/>
    <w:rsid w:val="002C74A9"/>
    <w:rsid w:val="002C7967"/>
    <w:rsid w:val="002D1830"/>
    <w:rsid w:val="002D3827"/>
    <w:rsid w:val="002D5309"/>
    <w:rsid w:val="002D571B"/>
    <w:rsid w:val="002D5EC6"/>
    <w:rsid w:val="002D652A"/>
    <w:rsid w:val="002E5B8D"/>
    <w:rsid w:val="002F5588"/>
    <w:rsid w:val="003037C2"/>
    <w:rsid w:val="003076AE"/>
    <w:rsid w:val="003204FF"/>
    <w:rsid w:val="003207A8"/>
    <w:rsid w:val="00320C90"/>
    <w:rsid w:val="00321192"/>
    <w:rsid w:val="0032398D"/>
    <w:rsid w:val="003267CC"/>
    <w:rsid w:val="003269F6"/>
    <w:rsid w:val="00327328"/>
    <w:rsid w:val="00330360"/>
    <w:rsid w:val="00330A6A"/>
    <w:rsid w:val="003379C0"/>
    <w:rsid w:val="00346A73"/>
    <w:rsid w:val="003516A7"/>
    <w:rsid w:val="00353CE4"/>
    <w:rsid w:val="003545A8"/>
    <w:rsid w:val="003552D7"/>
    <w:rsid w:val="003601A1"/>
    <w:rsid w:val="00365262"/>
    <w:rsid w:val="00371C4F"/>
    <w:rsid w:val="00373EFC"/>
    <w:rsid w:val="0037718C"/>
    <w:rsid w:val="00377A40"/>
    <w:rsid w:val="003819F6"/>
    <w:rsid w:val="00383F29"/>
    <w:rsid w:val="0038451A"/>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7A92"/>
    <w:rsid w:val="003F66A4"/>
    <w:rsid w:val="00400B33"/>
    <w:rsid w:val="00402504"/>
    <w:rsid w:val="00410545"/>
    <w:rsid w:val="00413FD4"/>
    <w:rsid w:val="004204D8"/>
    <w:rsid w:val="004244C0"/>
    <w:rsid w:val="00431535"/>
    <w:rsid w:val="0043271C"/>
    <w:rsid w:val="00433EAE"/>
    <w:rsid w:val="00434ABE"/>
    <w:rsid w:val="004353A5"/>
    <w:rsid w:val="00436D2A"/>
    <w:rsid w:val="00441112"/>
    <w:rsid w:val="0044144D"/>
    <w:rsid w:val="00445456"/>
    <w:rsid w:val="00457220"/>
    <w:rsid w:val="00472747"/>
    <w:rsid w:val="004744E4"/>
    <w:rsid w:val="004751C4"/>
    <w:rsid w:val="00477E88"/>
    <w:rsid w:val="00482A5A"/>
    <w:rsid w:val="0049170C"/>
    <w:rsid w:val="00491F7E"/>
    <w:rsid w:val="00494342"/>
    <w:rsid w:val="0049475A"/>
    <w:rsid w:val="0049644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30F7"/>
    <w:rsid w:val="00506F69"/>
    <w:rsid w:val="00507DDF"/>
    <w:rsid w:val="00512909"/>
    <w:rsid w:val="005138F8"/>
    <w:rsid w:val="00514F26"/>
    <w:rsid w:val="005208E5"/>
    <w:rsid w:val="00526B80"/>
    <w:rsid w:val="005304A2"/>
    <w:rsid w:val="00536147"/>
    <w:rsid w:val="00540186"/>
    <w:rsid w:val="00547828"/>
    <w:rsid w:val="005526FA"/>
    <w:rsid w:val="0055615F"/>
    <w:rsid w:val="00556684"/>
    <w:rsid w:val="00560417"/>
    <w:rsid w:val="00564FC8"/>
    <w:rsid w:val="00566E9C"/>
    <w:rsid w:val="005709A7"/>
    <w:rsid w:val="00577374"/>
    <w:rsid w:val="00581F0E"/>
    <w:rsid w:val="0058284E"/>
    <w:rsid w:val="00592554"/>
    <w:rsid w:val="00595BED"/>
    <w:rsid w:val="00596C33"/>
    <w:rsid w:val="005A038B"/>
    <w:rsid w:val="005A186D"/>
    <w:rsid w:val="005A46BA"/>
    <w:rsid w:val="005B19EF"/>
    <w:rsid w:val="005B4BD1"/>
    <w:rsid w:val="005C2996"/>
    <w:rsid w:val="005C401A"/>
    <w:rsid w:val="005C4695"/>
    <w:rsid w:val="005D065F"/>
    <w:rsid w:val="005D08F6"/>
    <w:rsid w:val="005D1952"/>
    <w:rsid w:val="005D4EB2"/>
    <w:rsid w:val="005E0186"/>
    <w:rsid w:val="005E4F66"/>
    <w:rsid w:val="005E554A"/>
    <w:rsid w:val="005F1DCF"/>
    <w:rsid w:val="005F1F91"/>
    <w:rsid w:val="005F38E8"/>
    <w:rsid w:val="005F42A8"/>
    <w:rsid w:val="006069C7"/>
    <w:rsid w:val="0060702A"/>
    <w:rsid w:val="0060746E"/>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62665"/>
    <w:rsid w:val="00662D35"/>
    <w:rsid w:val="006736ED"/>
    <w:rsid w:val="0067550B"/>
    <w:rsid w:val="00690005"/>
    <w:rsid w:val="00690732"/>
    <w:rsid w:val="0069467F"/>
    <w:rsid w:val="006A0D6C"/>
    <w:rsid w:val="006A3018"/>
    <w:rsid w:val="006A3229"/>
    <w:rsid w:val="006A34C3"/>
    <w:rsid w:val="006B68B8"/>
    <w:rsid w:val="006C0E03"/>
    <w:rsid w:val="006C2680"/>
    <w:rsid w:val="006D0AA5"/>
    <w:rsid w:val="006D5287"/>
    <w:rsid w:val="006D6A39"/>
    <w:rsid w:val="006E4811"/>
    <w:rsid w:val="006E715D"/>
    <w:rsid w:val="006E7D7B"/>
    <w:rsid w:val="006F0E49"/>
    <w:rsid w:val="006F3EBE"/>
    <w:rsid w:val="006F6577"/>
    <w:rsid w:val="00701EFB"/>
    <w:rsid w:val="00706110"/>
    <w:rsid w:val="007108F1"/>
    <w:rsid w:val="007144B1"/>
    <w:rsid w:val="007200AD"/>
    <w:rsid w:val="007203C1"/>
    <w:rsid w:val="00736288"/>
    <w:rsid w:val="0073652B"/>
    <w:rsid w:val="007379CB"/>
    <w:rsid w:val="00741F91"/>
    <w:rsid w:val="00742AE2"/>
    <w:rsid w:val="00742F2B"/>
    <w:rsid w:val="00743536"/>
    <w:rsid w:val="00745080"/>
    <w:rsid w:val="00745E6A"/>
    <w:rsid w:val="00745FFF"/>
    <w:rsid w:val="00753DA9"/>
    <w:rsid w:val="007574A1"/>
    <w:rsid w:val="0076295E"/>
    <w:rsid w:val="00766EA3"/>
    <w:rsid w:val="007675EB"/>
    <w:rsid w:val="00767E8C"/>
    <w:rsid w:val="0077166F"/>
    <w:rsid w:val="007773C2"/>
    <w:rsid w:val="00781BCA"/>
    <w:rsid w:val="00783714"/>
    <w:rsid w:val="00792ACE"/>
    <w:rsid w:val="00795DB3"/>
    <w:rsid w:val="007A3681"/>
    <w:rsid w:val="007A3F07"/>
    <w:rsid w:val="007A42E7"/>
    <w:rsid w:val="007B04B5"/>
    <w:rsid w:val="007B5950"/>
    <w:rsid w:val="007C46D6"/>
    <w:rsid w:val="007C6E54"/>
    <w:rsid w:val="007D25D3"/>
    <w:rsid w:val="007D371A"/>
    <w:rsid w:val="007D3C5E"/>
    <w:rsid w:val="007D4CBB"/>
    <w:rsid w:val="007D7CBC"/>
    <w:rsid w:val="007E26BD"/>
    <w:rsid w:val="007E4252"/>
    <w:rsid w:val="007F227A"/>
    <w:rsid w:val="008018EA"/>
    <w:rsid w:val="008023CC"/>
    <w:rsid w:val="00802482"/>
    <w:rsid w:val="00805BB7"/>
    <w:rsid w:val="008114B5"/>
    <w:rsid w:val="0081156B"/>
    <w:rsid w:val="008137D2"/>
    <w:rsid w:val="00815676"/>
    <w:rsid w:val="00816FC6"/>
    <w:rsid w:val="00817D0D"/>
    <w:rsid w:val="00820897"/>
    <w:rsid w:val="00826D61"/>
    <w:rsid w:val="00834233"/>
    <w:rsid w:val="00834DE6"/>
    <w:rsid w:val="00836CEF"/>
    <w:rsid w:val="00845046"/>
    <w:rsid w:val="008501B7"/>
    <w:rsid w:val="00852100"/>
    <w:rsid w:val="00861A2B"/>
    <w:rsid w:val="00864869"/>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2B3"/>
    <w:rsid w:val="008C181C"/>
    <w:rsid w:val="008C3017"/>
    <w:rsid w:val="008C533D"/>
    <w:rsid w:val="008C6148"/>
    <w:rsid w:val="008C6D48"/>
    <w:rsid w:val="008C74E4"/>
    <w:rsid w:val="008D1CE2"/>
    <w:rsid w:val="008D3966"/>
    <w:rsid w:val="008E0C8D"/>
    <w:rsid w:val="008E2265"/>
    <w:rsid w:val="008E6DAA"/>
    <w:rsid w:val="008F375C"/>
    <w:rsid w:val="008F41EC"/>
    <w:rsid w:val="008F4BEF"/>
    <w:rsid w:val="00902750"/>
    <w:rsid w:val="009045F8"/>
    <w:rsid w:val="00905592"/>
    <w:rsid w:val="00907E52"/>
    <w:rsid w:val="00912746"/>
    <w:rsid w:val="00913329"/>
    <w:rsid w:val="00916F5C"/>
    <w:rsid w:val="0093136F"/>
    <w:rsid w:val="00931BB2"/>
    <w:rsid w:val="00932300"/>
    <w:rsid w:val="0093329D"/>
    <w:rsid w:val="0093412C"/>
    <w:rsid w:val="00936E27"/>
    <w:rsid w:val="00945F36"/>
    <w:rsid w:val="00947D48"/>
    <w:rsid w:val="00952B72"/>
    <w:rsid w:val="009530E0"/>
    <w:rsid w:val="00954A1E"/>
    <w:rsid w:val="00955CA6"/>
    <w:rsid w:val="00957AF6"/>
    <w:rsid w:val="00964845"/>
    <w:rsid w:val="0096641D"/>
    <w:rsid w:val="00966C54"/>
    <w:rsid w:val="00972285"/>
    <w:rsid w:val="00972556"/>
    <w:rsid w:val="009729FC"/>
    <w:rsid w:val="00972C92"/>
    <w:rsid w:val="0097341E"/>
    <w:rsid w:val="0097799B"/>
    <w:rsid w:val="009806F2"/>
    <w:rsid w:val="009821F0"/>
    <w:rsid w:val="009845C2"/>
    <w:rsid w:val="00985150"/>
    <w:rsid w:val="00985FC5"/>
    <w:rsid w:val="009860F0"/>
    <w:rsid w:val="009875DD"/>
    <w:rsid w:val="0099129F"/>
    <w:rsid w:val="00991C6A"/>
    <w:rsid w:val="00992932"/>
    <w:rsid w:val="00994F3D"/>
    <w:rsid w:val="00997FE1"/>
    <w:rsid w:val="009A123B"/>
    <w:rsid w:val="009A4863"/>
    <w:rsid w:val="009A660F"/>
    <w:rsid w:val="009B48CC"/>
    <w:rsid w:val="009B7EFC"/>
    <w:rsid w:val="009C109F"/>
    <w:rsid w:val="009C3640"/>
    <w:rsid w:val="009C5865"/>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5E24"/>
    <w:rsid w:val="00A2645A"/>
    <w:rsid w:val="00A32391"/>
    <w:rsid w:val="00A343CD"/>
    <w:rsid w:val="00A40B67"/>
    <w:rsid w:val="00A46FB1"/>
    <w:rsid w:val="00A55F4E"/>
    <w:rsid w:val="00A5715C"/>
    <w:rsid w:val="00A61A13"/>
    <w:rsid w:val="00A62F75"/>
    <w:rsid w:val="00A671DF"/>
    <w:rsid w:val="00A729A9"/>
    <w:rsid w:val="00A72AB0"/>
    <w:rsid w:val="00A72DAB"/>
    <w:rsid w:val="00A742B3"/>
    <w:rsid w:val="00A75AF5"/>
    <w:rsid w:val="00A81B20"/>
    <w:rsid w:val="00A83D56"/>
    <w:rsid w:val="00A85305"/>
    <w:rsid w:val="00A86392"/>
    <w:rsid w:val="00A86743"/>
    <w:rsid w:val="00A86D05"/>
    <w:rsid w:val="00A90914"/>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45B9"/>
    <w:rsid w:val="00AF7A90"/>
    <w:rsid w:val="00B01791"/>
    <w:rsid w:val="00B03A48"/>
    <w:rsid w:val="00B07968"/>
    <w:rsid w:val="00B128B1"/>
    <w:rsid w:val="00B13B36"/>
    <w:rsid w:val="00B159F3"/>
    <w:rsid w:val="00B2363C"/>
    <w:rsid w:val="00B262DC"/>
    <w:rsid w:val="00B41753"/>
    <w:rsid w:val="00B42A30"/>
    <w:rsid w:val="00B42D01"/>
    <w:rsid w:val="00B4430C"/>
    <w:rsid w:val="00B44C9E"/>
    <w:rsid w:val="00B44ED4"/>
    <w:rsid w:val="00B4571F"/>
    <w:rsid w:val="00B4627C"/>
    <w:rsid w:val="00B514D0"/>
    <w:rsid w:val="00B51C4A"/>
    <w:rsid w:val="00B522E3"/>
    <w:rsid w:val="00B56A3A"/>
    <w:rsid w:val="00B578B8"/>
    <w:rsid w:val="00B679F5"/>
    <w:rsid w:val="00B7168E"/>
    <w:rsid w:val="00B75D99"/>
    <w:rsid w:val="00B901BE"/>
    <w:rsid w:val="00B921F5"/>
    <w:rsid w:val="00B92C17"/>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765"/>
    <w:rsid w:val="00C80973"/>
    <w:rsid w:val="00C80C97"/>
    <w:rsid w:val="00C849EE"/>
    <w:rsid w:val="00C87C6B"/>
    <w:rsid w:val="00C92095"/>
    <w:rsid w:val="00C92737"/>
    <w:rsid w:val="00C93CD9"/>
    <w:rsid w:val="00C9487C"/>
    <w:rsid w:val="00C965B1"/>
    <w:rsid w:val="00C96EFC"/>
    <w:rsid w:val="00CA0601"/>
    <w:rsid w:val="00CA1365"/>
    <w:rsid w:val="00CA487D"/>
    <w:rsid w:val="00CA4BCD"/>
    <w:rsid w:val="00CB74A5"/>
    <w:rsid w:val="00CC730A"/>
    <w:rsid w:val="00CE3315"/>
    <w:rsid w:val="00CE51C4"/>
    <w:rsid w:val="00CE60D6"/>
    <w:rsid w:val="00CE79F1"/>
    <w:rsid w:val="00CF72B2"/>
    <w:rsid w:val="00CF7343"/>
    <w:rsid w:val="00D02D32"/>
    <w:rsid w:val="00D075A9"/>
    <w:rsid w:val="00D13E1D"/>
    <w:rsid w:val="00D16AB0"/>
    <w:rsid w:val="00D17286"/>
    <w:rsid w:val="00D2002D"/>
    <w:rsid w:val="00D21573"/>
    <w:rsid w:val="00D2519A"/>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8A3"/>
    <w:rsid w:val="00D868B4"/>
    <w:rsid w:val="00D87EF3"/>
    <w:rsid w:val="00DA008B"/>
    <w:rsid w:val="00DA2178"/>
    <w:rsid w:val="00DA541A"/>
    <w:rsid w:val="00DA544B"/>
    <w:rsid w:val="00DA5585"/>
    <w:rsid w:val="00DA5BE5"/>
    <w:rsid w:val="00DA6D86"/>
    <w:rsid w:val="00DA7BD0"/>
    <w:rsid w:val="00DB04FD"/>
    <w:rsid w:val="00DB1A12"/>
    <w:rsid w:val="00DB5184"/>
    <w:rsid w:val="00DC2F44"/>
    <w:rsid w:val="00DC5273"/>
    <w:rsid w:val="00DC5B47"/>
    <w:rsid w:val="00DC6353"/>
    <w:rsid w:val="00DD7618"/>
    <w:rsid w:val="00DD7751"/>
    <w:rsid w:val="00DF1921"/>
    <w:rsid w:val="00E04BB9"/>
    <w:rsid w:val="00E054CB"/>
    <w:rsid w:val="00E12313"/>
    <w:rsid w:val="00E12C59"/>
    <w:rsid w:val="00E152CE"/>
    <w:rsid w:val="00E205EA"/>
    <w:rsid w:val="00E2571F"/>
    <w:rsid w:val="00E26619"/>
    <w:rsid w:val="00E26E65"/>
    <w:rsid w:val="00E32EAE"/>
    <w:rsid w:val="00E36213"/>
    <w:rsid w:val="00E36C13"/>
    <w:rsid w:val="00E44BFD"/>
    <w:rsid w:val="00E50744"/>
    <w:rsid w:val="00E57213"/>
    <w:rsid w:val="00E5734E"/>
    <w:rsid w:val="00E57CFA"/>
    <w:rsid w:val="00E61BCD"/>
    <w:rsid w:val="00E623A9"/>
    <w:rsid w:val="00E625BB"/>
    <w:rsid w:val="00E62AAB"/>
    <w:rsid w:val="00E73B4D"/>
    <w:rsid w:val="00E744CA"/>
    <w:rsid w:val="00E81A3C"/>
    <w:rsid w:val="00E85654"/>
    <w:rsid w:val="00E86D30"/>
    <w:rsid w:val="00E90796"/>
    <w:rsid w:val="00E9276F"/>
    <w:rsid w:val="00E93332"/>
    <w:rsid w:val="00E9475A"/>
    <w:rsid w:val="00E94811"/>
    <w:rsid w:val="00EA0D45"/>
    <w:rsid w:val="00EA164B"/>
    <w:rsid w:val="00EA2B66"/>
    <w:rsid w:val="00EA31DF"/>
    <w:rsid w:val="00EA5CAF"/>
    <w:rsid w:val="00EB2EEA"/>
    <w:rsid w:val="00EB4F03"/>
    <w:rsid w:val="00EC1678"/>
    <w:rsid w:val="00EC75FA"/>
    <w:rsid w:val="00ED0973"/>
    <w:rsid w:val="00ED5498"/>
    <w:rsid w:val="00ED74F0"/>
    <w:rsid w:val="00EE1355"/>
    <w:rsid w:val="00EE1415"/>
    <w:rsid w:val="00EE3DF3"/>
    <w:rsid w:val="00EE7121"/>
    <w:rsid w:val="00EE7DDE"/>
    <w:rsid w:val="00EF2BFC"/>
    <w:rsid w:val="00EF2C4B"/>
    <w:rsid w:val="00EF7635"/>
    <w:rsid w:val="00F02C18"/>
    <w:rsid w:val="00F066C4"/>
    <w:rsid w:val="00F07AE9"/>
    <w:rsid w:val="00F26693"/>
    <w:rsid w:val="00F27C4F"/>
    <w:rsid w:val="00F359B8"/>
    <w:rsid w:val="00F3645E"/>
    <w:rsid w:val="00F367B3"/>
    <w:rsid w:val="00F36F66"/>
    <w:rsid w:val="00F37647"/>
    <w:rsid w:val="00F4124A"/>
    <w:rsid w:val="00F46523"/>
    <w:rsid w:val="00F50464"/>
    <w:rsid w:val="00F511C9"/>
    <w:rsid w:val="00F524D4"/>
    <w:rsid w:val="00F54AE7"/>
    <w:rsid w:val="00F55A69"/>
    <w:rsid w:val="00F70A16"/>
    <w:rsid w:val="00F7373B"/>
    <w:rsid w:val="00F8011B"/>
    <w:rsid w:val="00F83ED5"/>
    <w:rsid w:val="00F8649E"/>
    <w:rsid w:val="00F8696F"/>
    <w:rsid w:val="00F96894"/>
    <w:rsid w:val="00FA6F6F"/>
    <w:rsid w:val="00FB0E72"/>
    <w:rsid w:val="00FB128A"/>
    <w:rsid w:val="00FC1820"/>
    <w:rsid w:val="00FC3B36"/>
    <w:rsid w:val="00FC789C"/>
    <w:rsid w:val="00FD0BEA"/>
    <w:rsid w:val="00FD2A85"/>
    <w:rsid w:val="00FE51A2"/>
    <w:rsid w:val="00FE5776"/>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4E95F"/>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332"/>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99"/>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rosreestr.ru/site/eservices/" TargetMode="External"/><Relationship Id="rId26" Type="http://schemas.openxmlformats.org/officeDocument/2006/relationships/image" Target="media/image2.jpeg"/><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rosreestr.ru/wps/portal/online_request" TargetMode="External"/><Relationship Id="rId34" Type="http://schemas.openxmlformats.org/officeDocument/2006/relationships/hyperlink" Target="http://www.russlav.ru/tabak/sostav-tabachnogo-dima.html" TargetMode="External"/><Relationship Id="rId42" Type="http://schemas.openxmlformats.org/officeDocument/2006/relationships/image" Target="media/image8.jpeg"/><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rosreestr.ru/wps/portal/p/cc_present/EGRN_1" TargetMode="External"/><Relationship Id="rId25" Type="http://schemas.openxmlformats.org/officeDocument/2006/relationships/hyperlink" Target="https://pkk5.rosreestr.ru/" TargetMode="External"/><Relationship Id="rId33" Type="http://schemas.openxmlformats.org/officeDocument/2006/relationships/image" Target="http://vse-temu.org/wp-content/uploads/2015/03/657954.jpg" TargetMode="External"/><Relationship Id="rId38" Type="http://schemas.openxmlformats.org/officeDocument/2006/relationships/hyperlink" Target="http://www.russlav.ru/tabak/vliyanie_kureniya_na_organizm_cheloveka.html" TargetMode="External"/><Relationship Id="rId46"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mfc-nso.ru" TargetMode="External"/><Relationship Id="rId20" Type="http://schemas.openxmlformats.org/officeDocument/2006/relationships/hyperlink" Target="https://vk.com/kadastr_nso" TargetMode="External"/><Relationship Id="rId29" Type="http://schemas.openxmlformats.org/officeDocument/2006/relationships/image" Target="media/image4.jpeg"/><Relationship Id="rId41" Type="http://schemas.openxmlformats.org/officeDocument/2006/relationships/hyperlink" Target="http://www.russlav.ru/tabak/vred_kureniy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rosreestr.ru/wps/portal/online_request" TargetMode="External"/><Relationship Id="rId32" Type="http://schemas.openxmlformats.org/officeDocument/2006/relationships/image" Target="media/image6.jpeg"/><Relationship Id="rId37" Type="http://schemas.openxmlformats.org/officeDocument/2006/relationships/hyperlink" Target="http://www.russlav.ru/stat/foto_kureniya.html" TargetMode="External"/><Relationship Id="rId40" Type="http://schemas.openxmlformats.org/officeDocument/2006/relationships/hyperlink" Target="http://www.russlav.ru/stat/pismokyr.html" TargetMode="External"/><Relationship Id="rId45"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rosreestr.ru" TargetMode="External"/><Relationship Id="rId23" Type="http://schemas.openxmlformats.org/officeDocument/2006/relationships/hyperlink" Target="https://rosreestr.ru/site/eservices/" TargetMode="External"/><Relationship Id="rId28" Type="http://schemas.openxmlformats.org/officeDocument/2006/relationships/hyperlink" Target="http://shereshevo-school.pruzhany.by/wp-content/uploads/2015/12/ris22122015.jpg" TargetMode="External"/><Relationship Id="rId36" Type="http://schemas.openxmlformats.org/officeDocument/2006/relationships/hyperlink" Target="http://www.russlav.ru/narkotik/heroin.html" TargetMode="External"/><Relationship Id="rId49" Type="http://schemas.openxmlformats.org/officeDocument/2006/relationships/theme" Target="theme/theme1.xml"/><Relationship Id="rId10" Type="http://schemas.openxmlformats.org/officeDocument/2006/relationships/hyperlink" Target="consultantplus://offline/ref=647C3CBFC1FD5BB53C8770D56AB7DBB6AFB83AA15B22EDE3DBD5531509B59702A95A0527943EAEB5F5585F6DF3k8l8C" TargetMode="External"/><Relationship Id="rId19" Type="http://schemas.openxmlformats.org/officeDocument/2006/relationships/hyperlink" Target="https://rosreestr.ru/site/ur/poluchit-svedeniya-iz-egrn/?price" TargetMode="External"/><Relationship Id="rId31" Type="http://schemas.openxmlformats.org/officeDocument/2006/relationships/image" Target="http://takzdorovo-to.ru/upload/iblock/fb7/fb7bcd6764580a079a2f8dd155fcd10d.jpg" TargetMode="External"/><Relationship Id="rId44" Type="http://schemas.openxmlformats.org/officeDocument/2006/relationships/hyperlink" Target="http://www.russlav.ru/tabak/kak-brosit-kurit.html" TargetMode="External"/><Relationship Id="rId4" Type="http://schemas.openxmlformats.org/officeDocument/2006/relationships/settings" Target="settings.xml"/><Relationship Id="rId9" Type="http://schemas.openxmlformats.org/officeDocument/2006/relationships/hyperlink" Target="consultantplus://offline/ref=8B036B5D7E2FD5C5AC852270A4CE6D3EE3AC5963990342B1EF6E07A26C7E956D4B75A79201194BFD3BCE87FFE1RAXED" TargetMode="External"/><Relationship Id="rId14" Type="http://schemas.openxmlformats.org/officeDocument/2006/relationships/hyperlink" Target="https://www.mfc-nso.ru/" TargetMode="External"/><Relationship Id="rId22" Type="http://schemas.openxmlformats.org/officeDocument/2006/relationships/hyperlink" Target="https://rosreestr.ru/site/" TargetMode="External"/><Relationship Id="rId27" Type="http://schemas.openxmlformats.org/officeDocument/2006/relationships/image" Target="media/image3.jpeg"/><Relationship Id="rId30" Type="http://schemas.openxmlformats.org/officeDocument/2006/relationships/image" Target="media/image5.jpeg"/><Relationship Id="rId35" Type="http://schemas.openxmlformats.org/officeDocument/2006/relationships/hyperlink" Target="http://www.russlav.ru/tabak/vliyanie-nikotina-na-organizm-cheloveka.html" TargetMode="External"/><Relationship Id="rId43" Type="http://schemas.openxmlformats.org/officeDocument/2006/relationships/image" Target="http://img.forums.kg/images/imgbp242056.jpg"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EB836-22C9-4FF8-BDBF-A34FF1568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1989</TotalTime>
  <Pages>24</Pages>
  <Words>11550</Words>
  <Characters>65839</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77235</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192</cp:revision>
  <cp:lastPrinted>2019-05-31T07:16:00Z</cp:lastPrinted>
  <dcterms:created xsi:type="dcterms:W3CDTF">2018-04-03T08:54:00Z</dcterms:created>
  <dcterms:modified xsi:type="dcterms:W3CDTF">2019-05-31T07:17:00Z</dcterms:modified>
</cp:coreProperties>
</file>