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r w:rsidRPr="00D075A9">
        <w:rPr>
          <w:rFonts w:ascii="Monotype Corsiva" w:hAnsi="Monotype Corsiva" w:cs="Courier New"/>
          <w:b/>
          <w:i/>
          <w:sz w:val="28"/>
          <w:szCs w:val="28"/>
        </w:rPr>
        <w:t xml:space="preserve">ВЫПУСК  № </w:t>
      </w:r>
      <w:r w:rsidR="00132926">
        <w:rPr>
          <w:rFonts w:ascii="Monotype Corsiva" w:hAnsi="Monotype Corsiva" w:cs="Courier New"/>
          <w:b/>
          <w:i/>
          <w:sz w:val="28"/>
          <w:szCs w:val="28"/>
        </w:rPr>
        <w:t>7</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132926">
        <w:rPr>
          <w:rFonts w:ascii="Monotype Corsiva" w:hAnsi="Monotype Corsiva" w:cs="Courier New"/>
          <w:b/>
          <w:i/>
          <w:sz w:val="28"/>
          <w:szCs w:val="28"/>
        </w:rPr>
        <w:t>02 марта</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3F0E46" w:rsidRDefault="003F0E46" w:rsidP="004F1452">
      <w:pPr>
        <w:spacing w:after="0" w:line="240" w:lineRule="auto"/>
        <w:ind w:left="142"/>
        <w:jc w:val="both"/>
        <w:rPr>
          <w:sz w:val="18"/>
          <w:szCs w:val="18"/>
        </w:rPr>
      </w:pPr>
    </w:p>
    <w:p w:rsidR="00713C5A" w:rsidRPr="00772CB6" w:rsidRDefault="00713C5A" w:rsidP="00772CB6">
      <w:pPr>
        <w:spacing w:after="0" w:line="240" w:lineRule="auto"/>
        <w:jc w:val="both"/>
        <w:rPr>
          <w:rFonts w:ascii="Times New Roman" w:hAnsi="Times New Roman"/>
          <w:sz w:val="24"/>
          <w:szCs w:val="24"/>
        </w:rPr>
      </w:pPr>
    </w:p>
    <w:p w:rsidR="00713C5A" w:rsidRPr="00772CB6" w:rsidRDefault="00713C5A" w:rsidP="00772CB6">
      <w:pPr>
        <w:keepNext/>
        <w:spacing w:after="0" w:line="240" w:lineRule="auto"/>
        <w:jc w:val="center"/>
        <w:outlineLvl w:val="0"/>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АДМИНИСТРАЦИЯ ШИРОКОЯРСКОГО СЕЛЬСОВЕТА</w:t>
      </w:r>
    </w:p>
    <w:p w:rsidR="00713C5A" w:rsidRPr="00772CB6" w:rsidRDefault="00713C5A"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b/>
          <w:sz w:val="24"/>
          <w:szCs w:val="24"/>
          <w:lang w:eastAsia="ru-RU"/>
        </w:rPr>
        <w:t>МОШКОВСКОГО РАЙОНА НОВОСИБИРСКОЙ ОБЛАСТИ</w:t>
      </w:r>
      <w:bookmarkStart w:id="0" w:name="_GoBack"/>
      <w:bookmarkEnd w:id="0"/>
    </w:p>
    <w:p w:rsidR="00713C5A" w:rsidRPr="00772CB6" w:rsidRDefault="00713C5A" w:rsidP="00772CB6">
      <w:pPr>
        <w:spacing w:after="0" w:line="240" w:lineRule="auto"/>
        <w:jc w:val="center"/>
        <w:rPr>
          <w:rFonts w:ascii="Times New Roman" w:eastAsia="Times New Roman" w:hAnsi="Times New Roman"/>
          <w:b/>
          <w:sz w:val="16"/>
          <w:szCs w:val="16"/>
          <w:lang w:eastAsia="ru-RU"/>
        </w:rPr>
      </w:pPr>
    </w:p>
    <w:p w:rsidR="00713C5A" w:rsidRPr="00772CB6" w:rsidRDefault="00713C5A" w:rsidP="00772CB6">
      <w:pPr>
        <w:spacing w:after="0" w:line="240" w:lineRule="auto"/>
        <w:jc w:val="center"/>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ПОСТАНОВЛЕНИЕ</w:t>
      </w:r>
    </w:p>
    <w:p w:rsidR="00713C5A" w:rsidRPr="00772CB6" w:rsidRDefault="00713C5A" w:rsidP="00772CB6">
      <w:pPr>
        <w:spacing w:after="0" w:line="240" w:lineRule="auto"/>
        <w:jc w:val="center"/>
        <w:rPr>
          <w:rFonts w:ascii="Times New Roman" w:eastAsia="Times New Roman" w:hAnsi="Times New Roman"/>
          <w:sz w:val="16"/>
          <w:szCs w:val="16"/>
          <w:lang w:eastAsia="ru-RU"/>
        </w:rPr>
      </w:pPr>
    </w:p>
    <w:p w:rsidR="00713C5A" w:rsidRPr="00772CB6" w:rsidRDefault="00713C5A"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от  27.02.2020   №  16 </w:t>
      </w:r>
    </w:p>
    <w:p w:rsidR="00713C5A" w:rsidRPr="00772CB6" w:rsidRDefault="00713C5A" w:rsidP="00772CB6">
      <w:pPr>
        <w:spacing w:after="0" w:line="240" w:lineRule="auto"/>
        <w:jc w:val="center"/>
        <w:rPr>
          <w:rFonts w:ascii="Times New Roman" w:eastAsia="Times New Roman" w:hAnsi="Times New Roman"/>
          <w:sz w:val="16"/>
          <w:szCs w:val="16"/>
          <w:lang w:eastAsia="ru-RU"/>
        </w:rPr>
      </w:pPr>
    </w:p>
    <w:p w:rsidR="00713C5A" w:rsidRPr="00772CB6" w:rsidRDefault="00713C5A"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Об отдельных мерах по реализации Жилищного кодекса</w:t>
      </w:r>
    </w:p>
    <w:p w:rsidR="00713C5A" w:rsidRPr="00772CB6" w:rsidRDefault="00713C5A"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Российской Федерации              </w:t>
      </w:r>
    </w:p>
    <w:p w:rsidR="00713C5A" w:rsidRPr="00772CB6" w:rsidRDefault="00713C5A" w:rsidP="00772CB6">
      <w:pPr>
        <w:spacing w:after="0" w:line="240" w:lineRule="auto"/>
        <w:rPr>
          <w:rFonts w:ascii="Times New Roman" w:eastAsia="Times New Roman" w:hAnsi="Times New Roman"/>
          <w:sz w:val="16"/>
          <w:szCs w:val="16"/>
          <w:lang w:eastAsia="ru-RU"/>
        </w:rPr>
      </w:pPr>
      <w:r w:rsidRPr="00772CB6">
        <w:rPr>
          <w:rFonts w:ascii="Times New Roman" w:eastAsia="Times New Roman" w:hAnsi="Times New Roman"/>
          <w:sz w:val="24"/>
          <w:szCs w:val="24"/>
          <w:lang w:eastAsia="ru-RU"/>
        </w:rPr>
        <w:t xml:space="preserve">    </w:t>
      </w:r>
      <w:r w:rsidR="00772CB6">
        <w:rPr>
          <w:rFonts w:ascii="Times New Roman" w:eastAsia="Times New Roman" w:hAnsi="Times New Roman"/>
          <w:sz w:val="24"/>
          <w:szCs w:val="24"/>
          <w:lang w:eastAsia="ru-RU"/>
        </w:rPr>
        <w:t xml:space="preserve">                               </w:t>
      </w:r>
    </w:p>
    <w:p w:rsidR="00713C5A" w:rsidRPr="00772CB6" w:rsidRDefault="00713C5A"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 xml:space="preserve">В целях реализации положений статьи 50 Жилищного кодекса Российской Федерации, распоряжения Администрации Новосибирской области от 23.06.2005 № 199-р «Об отдельных мерах по реализации Жилищного кодекса Российской Федерации»,  </w:t>
      </w:r>
    </w:p>
    <w:p w:rsidR="00713C5A" w:rsidRPr="00772CB6" w:rsidRDefault="00713C5A"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ПОСТАНОВЛЯЮ:</w:t>
      </w:r>
    </w:p>
    <w:p w:rsidR="00713C5A" w:rsidRPr="00772CB6" w:rsidRDefault="00713C5A"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1. Установить учетную норму площади жилого помещения в размере не менее 12 квадратных метров общей площади жилого помещения на человека.</w:t>
      </w:r>
    </w:p>
    <w:p w:rsidR="00713C5A" w:rsidRPr="00772CB6" w:rsidRDefault="00713C5A"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2. Установить норму предоставления площади жилого помещения по договору социального найма в размере не менее 15 квадратных метров общей площади жилого помещения на человека.</w:t>
      </w:r>
    </w:p>
    <w:p w:rsidR="00713C5A" w:rsidRPr="00772CB6" w:rsidRDefault="00713C5A"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3. Опубликовать настоящее постановление в периодическом печатном издании «Вестник Широкоярского сельсовета».</w:t>
      </w:r>
    </w:p>
    <w:p w:rsidR="00713C5A" w:rsidRPr="00772CB6" w:rsidRDefault="00713C5A"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4. Контроль за исполнением настоящего постановления оставляю за собой.</w:t>
      </w:r>
    </w:p>
    <w:p w:rsidR="00713C5A" w:rsidRPr="00772CB6" w:rsidRDefault="00713C5A" w:rsidP="00772CB6">
      <w:pPr>
        <w:spacing w:after="0" w:line="240" w:lineRule="auto"/>
        <w:rPr>
          <w:rFonts w:ascii="Times New Roman" w:eastAsia="Times New Roman" w:hAnsi="Times New Roman"/>
          <w:sz w:val="16"/>
          <w:szCs w:val="16"/>
          <w:lang w:eastAsia="ru-RU"/>
        </w:rPr>
      </w:pPr>
    </w:p>
    <w:p w:rsidR="00713C5A" w:rsidRPr="00772CB6" w:rsidRDefault="00713C5A"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Глава Широкоярского сельсовета</w:t>
      </w:r>
    </w:p>
    <w:p w:rsidR="00713C5A" w:rsidRPr="00772CB6" w:rsidRDefault="00713C5A"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Мошковского района Новосибирской области                                       </w:t>
      </w:r>
      <w:r w:rsidR="00772CB6">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 xml:space="preserve">А.М.Шашлов                        </w:t>
      </w:r>
    </w:p>
    <w:p w:rsidR="00713C5A" w:rsidRPr="00772CB6" w:rsidRDefault="00713C5A" w:rsidP="00772CB6">
      <w:pPr>
        <w:spacing w:after="0" w:line="240" w:lineRule="auto"/>
        <w:rPr>
          <w:rFonts w:ascii="Times New Roman" w:eastAsia="Times New Roman" w:hAnsi="Times New Roman"/>
          <w:sz w:val="24"/>
          <w:szCs w:val="24"/>
          <w:lang w:eastAsia="ru-RU"/>
        </w:rPr>
      </w:pPr>
    </w:p>
    <w:p w:rsidR="00713C5A" w:rsidRPr="00772CB6" w:rsidRDefault="00713C5A" w:rsidP="00772CB6">
      <w:pPr>
        <w:keepNext/>
        <w:spacing w:after="0" w:line="240" w:lineRule="auto"/>
        <w:jc w:val="center"/>
        <w:outlineLvl w:val="0"/>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АДМИНИСТРАЦИЯ ШИРОКОЯРСКОГО СЕЛЬСОВЕТА</w:t>
      </w:r>
    </w:p>
    <w:p w:rsidR="00713C5A" w:rsidRPr="00772CB6" w:rsidRDefault="00713C5A" w:rsidP="00772CB6">
      <w:pPr>
        <w:spacing w:after="0" w:line="240" w:lineRule="auto"/>
        <w:jc w:val="center"/>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МОШКОВСКОГО РАЙОНА НОВОСИБИРСКОЙ ОБЛАСТИ</w:t>
      </w:r>
    </w:p>
    <w:p w:rsidR="00713C5A" w:rsidRPr="00772CB6" w:rsidRDefault="00713C5A" w:rsidP="00772CB6">
      <w:pPr>
        <w:tabs>
          <w:tab w:val="left" w:pos="5963"/>
        </w:tabs>
        <w:spacing w:after="0" w:line="240" w:lineRule="auto"/>
        <w:rPr>
          <w:rFonts w:ascii="Times New Roman" w:eastAsia="Times New Roman" w:hAnsi="Times New Roman"/>
          <w:b/>
          <w:sz w:val="16"/>
          <w:szCs w:val="16"/>
          <w:lang w:eastAsia="ru-RU"/>
        </w:rPr>
      </w:pPr>
    </w:p>
    <w:p w:rsidR="00713C5A" w:rsidRPr="00772CB6" w:rsidRDefault="00713C5A" w:rsidP="00772CB6">
      <w:pPr>
        <w:keepNext/>
        <w:spacing w:after="0" w:line="240" w:lineRule="auto"/>
        <w:jc w:val="center"/>
        <w:outlineLvl w:val="1"/>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ПОСТАНОВЛЕНИЕ</w:t>
      </w:r>
    </w:p>
    <w:p w:rsidR="00713C5A" w:rsidRPr="00772CB6" w:rsidRDefault="00713C5A" w:rsidP="00772CB6">
      <w:pPr>
        <w:spacing w:after="0" w:line="240" w:lineRule="auto"/>
        <w:jc w:val="center"/>
        <w:rPr>
          <w:rFonts w:ascii="Times New Roman" w:eastAsia="Times New Roman" w:hAnsi="Times New Roman"/>
          <w:sz w:val="16"/>
          <w:szCs w:val="16"/>
          <w:lang w:eastAsia="ru-RU"/>
        </w:rPr>
      </w:pPr>
    </w:p>
    <w:p w:rsidR="00713C5A" w:rsidRPr="00772CB6" w:rsidRDefault="00713C5A"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от   27.02.2020    №  17</w:t>
      </w:r>
    </w:p>
    <w:p w:rsidR="00713C5A" w:rsidRPr="00772CB6" w:rsidRDefault="00713C5A" w:rsidP="00772CB6">
      <w:pPr>
        <w:spacing w:after="0" w:line="240" w:lineRule="auto"/>
        <w:jc w:val="center"/>
        <w:rPr>
          <w:rFonts w:ascii="Times New Roman" w:eastAsia="Times New Roman" w:hAnsi="Times New Roman"/>
          <w:sz w:val="16"/>
          <w:szCs w:val="16"/>
          <w:lang w:eastAsia="ru-RU"/>
        </w:rPr>
      </w:pPr>
    </w:p>
    <w:p w:rsidR="00713C5A" w:rsidRPr="00772CB6" w:rsidRDefault="00713C5A"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О внесении изменений в постановление администрации Широкояр</w:t>
      </w:r>
      <w:r w:rsidR="00772CB6">
        <w:rPr>
          <w:rFonts w:ascii="Times New Roman" w:eastAsia="Times New Roman" w:hAnsi="Times New Roman"/>
          <w:sz w:val="24"/>
          <w:szCs w:val="24"/>
          <w:lang w:eastAsia="ru-RU"/>
        </w:rPr>
        <w:t xml:space="preserve">ского </w:t>
      </w:r>
      <w:r w:rsidRPr="00772CB6">
        <w:rPr>
          <w:rFonts w:ascii="Times New Roman" w:eastAsia="Times New Roman" w:hAnsi="Times New Roman"/>
          <w:sz w:val="24"/>
          <w:szCs w:val="24"/>
          <w:lang w:eastAsia="ru-RU"/>
        </w:rPr>
        <w:t xml:space="preserve">сельсовета </w:t>
      </w:r>
      <w:r w:rsidR="00772CB6">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от 10.07.2012 № 19 «Об утверждении Административного</w:t>
      </w:r>
      <w:r w:rsidR="00772CB6">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 xml:space="preserve">регламента предоставления муниципальной услуги «Прием заявлений, документов, а также постановка граждан </w:t>
      </w:r>
      <w:r w:rsidR="00772CB6">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на учет в качестве нуждающихся в жилых помещениях»</w:t>
      </w:r>
    </w:p>
    <w:p w:rsidR="00713C5A" w:rsidRPr="00772CB6" w:rsidRDefault="00713C5A" w:rsidP="00772CB6">
      <w:pPr>
        <w:spacing w:after="0" w:line="240" w:lineRule="auto"/>
        <w:jc w:val="center"/>
        <w:rPr>
          <w:rFonts w:ascii="Times New Roman" w:eastAsia="Times New Roman" w:hAnsi="Times New Roman"/>
          <w:sz w:val="16"/>
          <w:szCs w:val="16"/>
          <w:lang w:eastAsia="ru-RU"/>
        </w:rPr>
      </w:pPr>
    </w:p>
    <w:p w:rsidR="00713C5A" w:rsidRPr="00772CB6" w:rsidRDefault="00713C5A"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В соответствии с Федеральным законом от 27.07.2010 № 210-ФЗ «Об организации предоставления государственных и муниципальных услуг», Законом Новосибирской области от 04.11.2005 № 337-ОЗ «Об учете органами местного самоуправления граждан в качестве нуждающихся в жилых помещениях, предоставляемых в Новосибирской области по договорам </w:t>
      </w:r>
      <w:r w:rsidRPr="00772CB6">
        <w:rPr>
          <w:rFonts w:ascii="Times New Roman" w:eastAsia="Times New Roman" w:hAnsi="Times New Roman"/>
          <w:sz w:val="24"/>
          <w:szCs w:val="24"/>
          <w:lang w:eastAsia="ru-RU"/>
        </w:rPr>
        <w:lastRenderedPageBreak/>
        <w:t>социального найма», в целях приведения настоящего постановления в соответствие с требованиями действующего законодательства,</w:t>
      </w:r>
    </w:p>
    <w:p w:rsidR="00713C5A" w:rsidRPr="00772CB6" w:rsidRDefault="00713C5A"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ПОСТАНОВЛЯЮ:</w:t>
      </w:r>
    </w:p>
    <w:p w:rsidR="00713C5A" w:rsidRPr="00772CB6" w:rsidRDefault="00713C5A"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 Внести в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следующие изменения:</w:t>
      </w:r>
    </w:p>
    <w:p w:rsidR="00713C5A" w:rsidRPr="00772CB6" w:rsidRDefault="00713C5A"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1.1. в пункте 1.3.3. в первом абзаце адрес официального интернет-сайта изложить в редакции: «http://shiryar.nso.ru/».</w:t>
      </w:r>
    </w:p>
    <w:p w:rsidR="00713C5A" w:rsidRPr="00772CB6" w:rsidRDefault="00713C5A"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1.2. Пункты 2.6, 2.6.1 Административного регламента изложить в следующей редакции:</w:t>
      </w:r>
    </w:p>
    <w:p w:rsidR="00713C5A" w:rsidRPr="00772CB6" w:rsidRDefault="00713C5A" w:rsidP="00772CB6">
      <w:pPr>
        <w:tabs>
          <w:tab w:val="num" w:pos="720"/>
        </w:tabs>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«2.6. Полный перечень документов, необходимых для предоставления </w:t>
      </w:r>
    </w:p>
    <w:p w:rsidR="00713C5A" w:rsidRPr="00772CB6" w:rsidRDefault="00713C5A"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муниципальной услуги:</w:t>
      </w:r>
      <w:bookmarkStart w:id="1" w:name="Par52"/>
      <w:bookmarkEnd w:id="1"/>
    </w:p>
    <w:p w:rsidR="00713C5A" w:rsidRPr="00772CB6" w:rsidRDefault="00713C5A"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1.1. Для принятия на учет граждан, нуждающихся в жилых помещениях, гражданин представляет:</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1) </w:t>
      </w:r>
      <w:hyperlink r:id="rId9" w:tooltip="Постановление Губернатора Новосибирской области от 26.02.2006 N 75 &quot;Об утверждении форм документов, используемых органами местного самоуправления для постановки на учет и при ведении учета граждан в качестве нуждающихся в жилых помещениях, предоставляемых в Но" w:history="1">
        <w:r w:rsidRPr="00772CB6">
          <w:rPr>
            <w:rFonts w:ascii="Times New Roman" w:eastAsia="Times New Roman" w:hAnsi="Times New Roman"/>
            <w:sz w:val="24"/>
            <w:szCs w:val="24"/>
            <w:lang w:eastAsia="ru-RU"/>
          </w:rPr>
          <w:t>заявление</w:t>
        </w:r>
      </w:hyperlink>
      <w:r w:rsidRPr="00772CB6">
        <w:rPr>
          <w:rFonts w:ascii="Times New Roman" w:eastAsia="Times New Roman" w:hAnsi="Times New Roman"/>
          <w:sz w:val="24"/>
          <w:szCs w:val="24"/>
          <w:lang w:eastAsia="ru-RU"/>
        </w:rPr>
        <w:t xml:space="preserve"> о принятии на учет по форме, утвержденной постановлением Губернатора Новосибирской области;</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 документы, удостоверяющие личность гражданина, а также членов его семьи;</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2" w:name="Par55"/>
      <w:bookmarkEnd w:id="2"/>
      <w:r w:rsidRPr="00772CB6">
        <w:rPr>
          <w:rFonts w:ascii="Times New Roman" w:eastAsia="Times New Roman" w:hAnsi="Times New Roman"/>
          <w:sz w:val="24"/>
          <w:szCs w:val="24"/>
          <w:lang w:eastAsia="ru-RU"/>
        </w:rPr>
        <w:t>3) выписку из домовой книги по месту жительства либо иной документ, содержащий сведения о регистрации по месту жительства гражданина, а также членов его семьи;</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4) выписку из Единого государственного реестра недвижимости о правах отдельного лица на имевшиеся (имеющиеся) у него объекты недвижимости за последние пять лет на момент обращения (на гражданина и членов его семьи);</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 документ, подтверждающий состав семьи (свидетельство о рождении, свидетельство о заключении (расторжении) брака, свидетельство об усыновлении (удочерении), решение органа опеки и попечительства о назначении гражданина опекуном в отношении недееспособного лица, решение суда о признании членом семьи);</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3" w:name="Par60"/>
      <w:bookmarkEnd w:id="3"/>
      <w:r w:rsidRPr="00772CB6">
        <w:rPr>
          <w:rFonts w:ascii="Times New Roman" w:eastAsia="Times New Roman" w:hAnsi="Times New Roman"/>
          <w:sz w:val="24"/>
          <w:szCs w:val="24"/>
          <w:lang w:eastAsia="ru-RU"/>
        </w:rPr>
        <w:t>6) свидетельство о перемене имени (в случае перемены фамилии, собственно имени и (или) отчества гражданина и (или) членов его семьи).</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4" w:name="Par63"/>
      <w:bookmarkEnd w:id="4"/>
      <w:r w:rsidRPr="00772CB6">
        <w:rPr>
          <w:rFonts w:ascii="Times New Roman" w:eastAsia="Times New Roman" w:hAnsi="Times New Roman"/>
          <w:sz w:val="24"/>
          <w:szCs w:val="24"/>
          <w:lang w:eastAsia="ru-RU"/>
        </w:rPr>
        <w:t>1.2. Принятие на учет недееспособного гражданина осуществляется на основании заявления о принятии на учет, поданного его законным представителем.</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1.3. Помимо указанных в настоящем пункте документов, для принятия на учет представляются:</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 малоимущими гражданами:</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5" w:name="Par67"/>
      <w:bookmarkEnd w:id="5"/>
      <w:r w:rsidRPr="00772CB6">
        <w:rPr>
          <w:rFonts w:ascii="Times New Roman" w:eastAsia="Times New Roman" w:hAnsi="Times New Roman"/>
          <w:sz w:val="24"/>
          <w:szCs w:val="24"/>
          <w:lang w:eastAsia="ru-RU"/>
        </w:rPr>
        <w:t xml:space="preserve">а) </w:t>
      </w:r>
      <w:hyperlink r:id="rId10" w:tooltip="Постановление Губернатора Новосибирской области от 26.02.2006 N 75 &quot;Об утверждении форм документов, используемых органами местного самоуправления для постановки на учет и при ведении учета граждан в качестве нуждающихся в жилых помещениях, предоставляемых в Но" w:history="1">
        <w:r w:rsidRPr="00772CB6">
          <w:rPr>
            <w:rFonts w:ascii="Times New Roman" w:eastAsia="Times New Roman" w:hAnsi="Times New Roman"/>
            <w:sz w:val="24"/>
            <w:szCs w:val="24"/>
            <w:lang w:eastAsia="ru-RU"/>
          </w:rPr>
          <w:t>справка</w:t>
        </w:r>
      </w:hyperlink>
      <w:r w:rsidRPr="00772CB6">
        <w:rPr>
          <w:rFonts w:ascii="Times New Roman" w:eastAsia="Times New Roman" w:hAnsi="Times New Roman"/>
          <w:sz w:val="24"/>
          <w:szCs w:val="24"/>
          <w:lang w:eastAsia="ru-RU"/>
        </w:rPr>
        <w:t xml:space="preserve"> о признании их малоимущими;</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6" w:name="Par68"/>
      <w:bookmarkEnd w:id="6"/>
      <w:r w:rsidRPr="00772CB6">
        <w:rPr>
          <w:rFonts w:ascii="Times New Roman" w:eastAsia="Times New Roman" w:hAnsi="Times New Roman"/>
          <w:sz w:val="24"/>
          <w:szCs w:val="24"/>
          <w:lang w:eastAsia="ru-RU"/>
        </w:rPr>
        <w:t>б) гражданином, являющимся нанимателем жилого помещения по договору социального найма или членом семьи нанимателя жилого помещения по договору социального найма, - договор социального найма. В случае отсутствия договора социального найма гражданин представляет иной документ, на основании которого может быть установлен факт проживания в жилом помещении на условиях договора социального найма;</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в) гражданином, являющимся собственником жилого помещения или членом семьи собственника жилого помещения, - 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7" w:name="Par72"/>
      <w:bookmarkEnd w:id="7"/>
      <w:r w:rsidRPr="00772CB6">
        <w:rPr>
          <w:rFonts w:ascii="Times New Roman" w:eastAsia="Times New Roman" w:hAnsi="Times New Roman"/>
          <w:sz w:val="24"/>
          <w:szCs w:val="24"/>
          <w:lang w:eastAsia="ru-RU"/>
        </w:rPr>
        <w:t>г) гражданином, проживающим в жилом помещении, признанном непригодным для проживания, - решение уполномоченного органа о признании жилого дома (жилого помещения) непригодным для проживания;</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д) гражданином, имеющим в составе семьи больного, страдающего тяжелой формой хронического заболевания, при которой совместное проживание с ним в одной квартире невозможно, по </w:t>
      </w:r>
      <w:hyperlink r:id="rId11" w:tooltip="Приказ Минздрава России от 29.11.2012 N 987н &quot;Об утверждении перечня тяжелых форм хронических заболеваний, при которых невозможно совместное проживание граждан в одной квартире&quot; (Зарегистрировано в Минюсте России 18.02.2013 N 27154){КонсультантПлюс}" w:history="1">
        <w:r w:rsidRPr="00772CB6">
          <w:rPr>
            <w:rFonts w:ascii="Times New Roman" w:eastAsia="Times New Roman" w:hAnsi="Times New Roman"/>
            <w:sz w:val="24"/>
            <w:szCs w:val="24"/>
            <w:lang w:eastAsia="ru-RU"/>
          </w:rPr>
          <w:t>перечню</w:t>
        </w:r>
      </w:hyperlink>
      <w:r w:rsidRPr="00772CB6">
        <w:rPr>
          <w:rFonts w:ascii="Times New Roman" w:eastAsia="Times New Roman" w:hAnsi="Times New Roman"/>
          <w:sz w:val="24"/>
          <w:szCs w:val="24"/>
          <w:lang w:eastAsia="ru-RU"/>
        </w:rPr>
        <w:t>, установленному уполномоченным Правительством Российской Федерации федеральным органом исполнительной власти, - медицинская справка о наличии соответствующего заболевания;</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8" w:name="Par76"/>
      <w:bookmarkEnd w:id="8"/>
      <w:r w:rsidRPr="00772CB6">
        <w:rPr>
          <w:rFonts w:ascii="Times New Roman" w:eastAsia="Times New Roman" w:hAnsi="Times New Roman"/>
          <w:sz w:val="24"/>
          <w:szCs w:val="24"/>
          <w:lang w:eastAsia="ru-RU"/>
        </w:rPr>
        <w:t xml:space="preserve">е) гражданином, не являющимся нанимателем жилого помещения по договору социального найма или членом семьи нанимателя жилого помещения по договору социального </w:t>
      </w:r>
      <w:r w:rsidRPr="00772CB6">
        <w:rPr>
          <w:rFonts w:ascii="Times New Roman" w:eastAsia="Times New Roman" w:hAnsi="Times New Roman"/>
          <w:sz w:val="24"/>
          <w:szCs w:val="24"/>
          <w:lang w:eastAsia="ru-RU"/>
        </w:rPr>
        <w:lastRenderedPageBreak/>
        <w:t>найма либо собственником жилого помещения или членом семьи собственника жилого помещения, - документ, подтверждающий законное основание владения и (или) пользования жилым помещением;</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ж) гражданами, относящимися к категориям граждан, имеющим право на получение мер социальной поддержки по обеспечению жилыми помещениями в соответствии с федеральными законами, которыми полномочия Российской Федерации по предоставлению мер социальной поддержки по обеспечению жилыми помещениями переданы органам государственной власти субъектов Российской Федерации, - документы, предусмотренные </w:t>
      </w:r>
      <w:hyperlink w:anchor="Par68" w:tooltip="б) гражданином, являющимся нанимателем жилого помещения по договору социального найма или членом семьи нанимателя жилого помещения по договору социального найма, - договор социального найма. В случае отсутствия договора социального найма гражданин представляет" w:history="1">
        <w:r w:rsidRPr="00772CB6">
          <w:rPr>
            <w:rFonts w:ascii="Times New Roman" w:eastAsia="Times New Roman" w:hAnsi="Times New Roman"/>
            <w:sz w:val="24"/>
            <w:szCs w:val="24"/>
            <w:lang w:eastAsia="ru-RU"/>
          </w:rPr>
          <w:t>подпунктами "б"</w:t>
        </w:r>
      </w:hyperlink>
      <w:r w:rsidRPr="00772CB6">
        <w:rPr>
          <w:rFonts w:ascii="Times New Roman" w:eastAsia="Times New Roman" w:hAnsi="Times New Roman"/>
          <w:sz w:val="24"/>
          <w:szCs w:val="24"/>
          <w:lang w:eastAsia="ru-RU"/>
        </w:rPr>
        <w:t xml:space="preserve"> - </w:t>
      </w:r>
      <w:hyperlink w:anchor="Par76" w:tooltip="е) гражданином, не являющимся нанимателем жилого помещения по договору социального найма или членом семьи нанимателя жилого помещения по договору социального найма либо собственником жилого помещения или членом семьи собственника жилого помещения, - документ, " w:history="1">
        <w:r w:rsidRPr="00772CB6">
          <w:rPr>
            <w:rFonts w:ascii="Times New Roman" w:eastAsia="Times New Roman" w:hAnsi="Times New Roman"/>
            <w:sz w:val="24"/>
            <w:szCs w:val="24"/>
            <w:lang w:eastAsia="ru-RU"/>
          </w:rPr>
          <w:t xml:space="preserve">"е" пункта </w:t>
        </w:r>
      </w:hyperlink>
      <w:r w:rsidRPr="00772CB6">
        <w:rPr>
          <w:rFonts w:ascii="Times New Roman" w:eastAsia="Times New Roman" w:hAnsi="Times New Roman"/>
          <w:sz w:val="24"/>
          <w:szCs w:val="24"/>
          <w:lang w:eastAsia="ru-RU"/>
        </w:rPr>
        <w:t>настоящего пункта, а также документы, подтверждающие отнесение заявителя к предусмотренным федеральными законами категориям граждан;</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 гражданами, относящимися к иным категориям граждан, имеющим право состоять на учете граждан, нуждающихся в жилых помещениях, в соответствии с федеральным законодательством и законодательством Новосибирской области, - документы, подтверждающие это право.</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В случае подачи заявления в соответствии с </w:t>
      </w:r>
      <w:hyperlink w:anchor="Par63" w:tooltip="1.2. Принятие на учет недееспособного гражданина осуществляется на основании заявления о принятии на учет, поданного его законным представителем." w:history="1">
        <w:r w:rsidRPr="00772CB6">
          <w:rPr>
            <w:rFonts w:ascii="Times New Roman" w:eastAsia="Times New Roman" w:hAnsi="Times New Roman"/>
            <w:sz w:val="24"/>
            <w:szCs w:val="24"/>
            <w:lang w:eastAsia="ru-RU"/>
          </w:rPr>
          <w:t>частью 1.2</w:t>
        </w:r>
      </w:hyperlink>
      <w:r w:rsidRPr="00772CB6">
        <w:rPr>
          <w:rFonts w:ascii="Times New Roman" w:eastAsia="Times New Roman" w:hAnsi="Times New Roman"/>
          <w:sz w:val="24"/>
          <w:szCs w:val="24"/>
          <w:lang w:eastAsia="ru-RU"/>
        </w:rPr>
        <w:t xml:space="preserve"> настоящего пункта представляется решение органа опеки и попечительства о назначении опекуна.</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9" w:name="Par86"/>
      <w:bookmarkEnd w:id="9"/>
      <w:r w:rsidRPr="00772CB6">
        <w:rPr>
          <w:rFonts w:ascii="Times New Roman" w:eastAsia="Times New Roman" w:hAnsi="Times New Roman"/>
          <w:sz w:val="24"/>
          <w:szCs w:val="24"/>
          <w:lang w:eastAsia="ru-RU"/>
        </w:rPr>
        <w:t xml:space="preserve">1.4. В случае, если документы, предусмотренные </w:t>
      </w:r>
      <w:hyperlink w:anchor="Par55" w:tooltip="3) выписку из домовой книги по месту жительства либо иной документ, содержащий сведения о регистрации по месту жительства гражданина, а также членов его семьи;" w:history="1">
        <w:r w:rsidRPr="00772CB6">
          <w:rPr>
            <w:rFonts w:ascii="Times New Roman" w:eastAsia="Times New Roman" w:hAnsi="Times New Roman"/>
            <w:sz w:val="24"/>
            <w:szCs w:val="24"/>
            <w:lang w:eastAsia="ru-RU"/>
          </w:rPr>
          <w:t>пунктами 3</w:t>
        </w:r>
      </w:hyperlink>
      <w:r w:rsidRPr="00772CB6">
        <w:rPr>
          <w:rFonts w:ascii="Times New Roman" w:eastAsia="Times New Roman" w:hAnsi="Times New Roman"/>
          <w:sz w:val="24"/>
          <w:szCs w:val="24"/>
          <w:lang w:eastAsia="ru-RU"/>
        </w:rPr>
        <w:t xml:space="preserve"> - </w:t>
      </w:r>
      <w:hyperlink w:anchor="Par60" w:tooltip="6) свидетельство о перемене имени (в случае перемены фамилии, собственно имени и (или) отчества гражданина и (или) членов его семьи)." w:history="1">
        <w:r w:rsidRPr="00772CB6">
          <w:rPr>
            <w:rFonts w:ascii="Times New Roman" w:eastAsia="Times New Roman" w:hAnsi="Times New Roman"/>
            <w:sz w:val="24"/>
            <w:szCs w:val="24"/>
            <w:lang w:eastAsia="ru-RU"/>
          </w:rPr>
          <w:t>6 части 1</w:t>
        </w:r>
      </w:hyperlink>
      <w:r w:rsidRPr="00772CB6">
        <w:rPr>
          <w:rFonts w:ascii="Times New Roman" w:eastAsia="Times New Roman" w:hAnsi="Times New Roman"/>
          <w:sz w:val="24"/>
          <w:szCs w:val="24"/>
          <w:lang w:eastAsia="ru-RU"/>
        </w:rPr>
        <w:t xml:space="preserve">.1., </w:t>
      </w:r>
      <w:hyperlink w:anchor="Par67" w:tooltip="а) справка о признании их малоимущими;" w:history="1">
        <w:r w:rsidRPr="00772CB6">
          <w:rPr>
            <w:rFonts w:ascii="Times New Roman" w:eastAsia="Times New Roman" w:hAnsi="Times New Roman"/>
            <w:sz w:val="24"/>
            <w:szCs w:val="24"/>
            <w:lang w:eastAsia="ru-RU"/>
          </w:rPr>
          <w:t>подпунктами "а"</w:t>
        </w:r>
      </w:hyperlink>
      <w:r w:rsidRPr="00772CB6">
        <w:rPr>
          <w:rFonts w:ascii="Times New Roman" w:eastAsia="Times New Roman" w:hAnsi="Times New Roman"/>
          <w:sz w:val="24"/>
          <w:szCs w:val="24"/>
          <w:lang w:eastAsia="ru-RU"/>
        </w:rPr>
        <w:t xml:space="preserve">, </w:t>
      </w:r>
      <w:hyperlink w:anchor="Par72" w:tooltip="г) гражданином, проживающим в жилом помещении, признанном непригодным для проживания, - решение уполномоченного органа о признании жилого дома (жилого помещения) непригодным для проживания;" w:history="1">
        <w:r w:rsidRPr="00772CB6">
          <w:rPr>
            <w:rFonts w:ascii="Times New Roman" w:eastAsia="Times New Roman" w:hAnsi="Times New Roman"/>
            <w:sz w:val="24"/>
            <w:szCs w:val="24"/>
            <w:lang w:eastAsia="ru-RU"/>
          </w:rPr>
          <w:t>"г" части 1.</w:t>
        </w:r>
      </w:hyperlink>
      <w:r w:rsidRPr="00772CB6">
        <w:rPr>
          <w:rFonts w:ascii="Times New Roman" w:eastAsia="Times New Roman" w:hAnsi="Times New Roman"/>
          <w:sz w:val="24"/>
          <w:szCs w:val="24"/>
          <w:lang w:eastAsia="ru-RU"/>
        </w:rPr>
        <w:t xml:space="preserve">3 настоящей статьи, не представлены гражданином, исполнительный орган запрашивает необходимую информацию в соответствующих органах и организациях в рамках межведомственного информационного взаимодействия в соответствии с Федеральным </w:t>
      </w:r>
      <w:hyperlink r:id="rId12" w:tooltip="Федеральный закон от 27.07.2010 N 210-ФЗ (ред. от 19.02.2018) &quot;Об организации предоставления государственных и муниципальных услуг&quot; (с изм. и доп., вступ. в силу с 30.03.2018){КонсультантПлюс}" w:history="1">
        <w:r w:rsidRPr="00772CB6">
          <w:rPr>
            <w:rFonts w:ascii="Times New Roman" w:eastAsia="Times New Roman" w:hAnsi="Times New Roman"/>
            <w:sz w:val="24"/>
            <w:szCs w:val="24"/>
            <w:lang w:eastAsia="ru-RU"/>
          </w:rPr>
          <w:t>законом</w:t>
        </w:r>
      </w:hyperlink>
      <w:r w:rsidRPr="00772CB6">
        <w:rPr>
          <w:rFonts w:ascii="Times New Roman" w:eastAsia="Times New Roman" w:hAnsi="Times New Roman"/>
          <w:sz w:val="24"/>
          <w:szCs w:val="24"/>
          <w:lang w:eastAsia="ru-RU"/>
        </w:rPr>
        <w:t xml:space="preserve"> от 27.07.2010 года № 210-ФЗ "Об организации предоставления государственных и муниципальных услуг".</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 Положения пункта 1.4. не распространяются на решения органов опеки и попечительства о назначении гражданина опекуном в отношении недееспособного лица, решения судов о признании членом семьи,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713C5A" w:rsidRPr="00772CB6" w:rsidRDefault="00713C5A"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 xml:space="preserve">2.6.1. Перечень необходимых и обязательных для предоставления муниципальной услуги документов, предоставляемых лично заявителем: </w:t>
      </w:r>
      <w:r w:rsidRPr="00772CB6">
        <w:rPr>
          <w:rFonts w:ascii="Times New Roman" w:eastAsia="Times New Roman" w:hAnsi="Times New Roman"/>
          <w:sz w:val="24"/>
          <w:szCs w:val="24"/>
          <w:lang w:eastAsia="ru-RU"/>
        </w:rPr>
        <w:tab/>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1) </w:t>
      </w:r>
      <w:hyperlink r:id="rId13" w:tooltip="Постановление Губернатора Новосибирской области от 26.02.2006 N 75 &quot;Об утверждении форм документов, используемых органами местного самоуправления для постановки на учет и при ведении учета граждан в качестве нуждающихся в жилых помещениях, предоставляемых в Но" w:history="1">
        <w:r w:rsidRPr="00772CB6">
          <w:rPr>
            <w:rFonts w:ascii="Times New Roman" w:eastAsia="Times New Roman" w:hAnsi="Times New Roman"/>
            <w:sz w:val="24"/>
            <w:szCs w:val="24"/>
            <w:lang w:eastAsia="ru-RU"/>
          </w:rPr>
          <w:t>заявление</w:t>
        </w:r>
      </w:hyperlink>
      <w:r w:rsidRPr="00772CB6">
        <w:rPr>
          <w:rFonts w:ascii="Times New Roman" w:eastAsia="Times New Roman" w:hAnsi="Times New Roman"/>
          <w:sz w:val="24"/>
          <w:szCs w:val="24"/>
          <w:lang w:eastAsia="ru-RU"/>
        </w:rPr>
        <w:t xml:space="preserve"> о принятии на учет по форме, утвержденной постановлением Губернатора Новосибирской области;</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 документы, удостоверяющие личность гражданина, а также членов его семьи;</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3) выписку из домовой книги по месту жительства либо иной документ, содержащий сведения о регистрации по месту жительства гражданина, а также членов его семьи;</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4) выписку из Единого государственного реестра недвижимости о правах отдельного лица на имевшиеся (имеющиеся) у него объекты недвижимости за последние пять лет на момент обращения (на гражданина и членов его семьи);</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 документ, подтверждающий состав семьи (свидетельство о рождении, свидетельство о заключении (расторжении) брака, свидетельство об усыновлении (удочерении), решение органа опеки и попечительства о назначении гражданина опекуном в отношении недееспособного лица, решение суда о признании членом семьи);</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6) свидетельство о перемене имени (в случае перемены фамилии, собственно имени и (или) отчества гражданина и (или) членов его семьи).</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1.2. Принятие на учет недееспособного гражданина осуществляется на основании заявления о принятии на учет, поданного его законным представителем.</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1.3. Помимо указанных в настоящем пункте документов, для принятия на учет представляются:</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 малоимущими гражданами:</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а) </w:t>
      </w:r>
      <w:hyperlink r:id="rId14" w:tooltip="Постановление Губернатора Новосибирской области от 26.02.2006 N 75 &quot;Об утверждении форм документов, используемых органами местного самоуправления для постановки на учет и при ведении учета граждан в качестве нуждающихся в жилых помещениях, предоставляемых в Но" w:history="1">
        <w:r w:rsidRPr="00772CB6">
          <w:rPr>
            <w:rFonts w:ascii="Times New Roman" w:eastAsia="Times New Roman" w:hAnsi="Times New Roman"/>
            <w:sz w:val="24"/>
            <w:szCs w:val="24"/>
            <w:lang w:eastAsia="ru-RU"/>
          </w:rPr>
          <w:t>справка</w:t>
        </w:r>
      </w:hyperlink>
      <w:r w:rsidRPr="00772CB6">
        <w:rPr>
          <w:rFonts w:ascii="Times New Roman" w:eastAsia="Times New Roman" w:hAnsi="Times New Roman"/>
          <w:sz w:val="24"/>
          <w:szCs w:val="24"/>
          <w:lang w:eastAsia="ru-RU"/>
        </w:rPr>
        <w:t xml:space="preserve"> о признании их малоимущими;</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б) гражданином, являющимся нанимателем жилого помещения по договору социального найма или членом семьи нанимателя жилого помещения по договору социального найма, - договор социального найма. В случае отсутствия договора социального найма гражданин </w:t>
      </w:r>
      <w:r w:rsidRPr="00772CB6">
        <w:rPr>
          <w:rFonts w:ascii="Times New Roman" w:eastAsia="Times New Roman" w:hAnsi="Times New Roman"/>
          <w:sz w:val="24"/>
          <w:szCs w:val="24"/>
          <w:lang w:eastAsia="ru-RU"/>
        </w:rPr>
        <w:lastRenderedPageBreak/>
        <w:t>представляет иной документ, на основании которого может быть установлен факт проживания в жилом помещении на условиях договора социального найма;</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в) гражданином, являющимся собственником жилого помещения или членом семьи собственника жилого помещения, - 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г) гражданином, проживающим в жилом помещении, признанном непригодным для проживания, - решение уполномоченного органа о признании жилого дома (жилого помещения) непригодным для проживания;</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д) гражданином, имеющим в составе семьи больного, страдающего тяжелой формой хронического заболевания, при которой совместное проживание с ним в одной квартире невозможно, по </w:t>
      </w:r>
      <w:hyperlink r:id="rId15" w:tooltip="Приказ Минздрава России от 29.11.2012 N 987н &quot;Об утверждении перечня тяжелых форм хронических заболеваний, при которых невозможно совместное проживание граждан в одной квартире&quot; (Зарегистрировано в Минюсте России 18.02.2013 N 27154){КонсультантПлюс}" w:history="1">
        <w:r w:rsidRPr="00772CB6">
          <w:rPr>
            <w:rFonts w:ascii="Times New Roman" w:eastAsia="Times New Roman" w:hAnsi="Times New Roman"/>
            <w:sz w:val="24"/>
            <w:szCs w:val="24"/>
            <w:lang w:eastAsia="ru-RU"/>
          </w:rPr>
          <w:t>перечню</w:t>
        </w:r>
      </w:hyperlink>
      <w:r w:rsidRPr="00772CB6">
        <w:rPr>
          <w:rFonts w:ascii="Times New Roman" w:eastAsia="Times New Roman" w:hAnsi="Times New Roman"/>
          <w:sz w:val="24"/>
          <w:szCs w:val="24"/>
          <w:lang w:eastAsia="ru-RU"/>
        </w:rPr>
        <w:t>, установленному уполномоченным Правительством Российской Федерации федеральным органом исполнительной власти, - медицинская справка о наличии соответствующего заболевания;</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е) гражданином, не являющимся нанимателем жилого помещения по договору социального найма или членом семьи нанимателя жилого помещения по договору социального найма либо собственником жилого помещения или членом семьи собственника жилого помещения, - документ, подтверждающий законное основание владения и (или) пользования жилым помещением;</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ж) гражданами, относящимися к категориям граждан, имеющим право на получение мер социальной поддержки по обеспечению жилыми помещениями в соответствии с федеральными законами, которыми полномочия Российской Федерации по предоставлению мер социальной поддержки по обеспечению жилыми помещениями переданы органам государственной власти субъектов Российской Федерации, - документы, предусмотренные </w:t>
      </w:r>
      <w:hyperlink w:anchor="Par68" w:tooltip="б) гражданином, являющимся нанимателем жилого помещения по договору социального найма или членом семьи нанимателя жилого помещения по договору социального найма, - договор социального найма. В случае отсутствия договора социального найма гражданин представляет" w:history="1">
        <w:r w:rsidRPr="00772CB6">
          <w:rPr>
            <w:rFonts w:ascii="Times New Roman" w:eastAsia="Times New Roman" w:hAnsi="Times New Roman"/>
            <w:sz w:val="24"/>
            <w:szCs w:val="24"/>
            <w:lang w:eastAsia="ru-RU"/>
          </w:rPr>
          <w:t>подпунктами "б"</w:t>
        </w:r>
      </w:hyperlink>
      <w:r w:rsidRPr="00772CB6">
        <w:rPr>
          <w:rFonts w:ascii="Times New Roman" w:eastAsia="Times New Roman" w:hAnsi="Times New Roman"/>
          <w:sz w:val="24"/>
          <w:szCs w:val="24"/>
          <w:lang w:eastAsia="ru-RU"/>
        </w:rPr>
        <w:t xml:space="preserve"> - </w:t>
      </w:r>
      <w:hyperlink w:anchor="Par76" w:tooltip="е) гражданином, не являющимся нанимателем жилого помещения по договору социального найма или членом семьи нанимателя жилого помещения по договору социального найма либо собственником жилого помещения или членом семьи собственника жилого помещения, - документ, " w:history="1">
        <w:r w:rsidRPr="00772CB6">
          <w:rPr>
            <w:rFonts w:ascii="Times New Roman" w:eastAsia="Times New Roman" w:hAnsi="Times New Roman"/>
            <w:sz w:val="24"/>
            <w:szCs w:val="24"/>
            <w:lang w:eastAsia="ru-RU"/>
          </w:rPr>
          <w:t xml:space="preserve">"е" пункта </w:t>
        </w:r>
      </w:hyperlink>
      <w:r w:rsidRPr="00772CB6">
        <w:rPr>
          <w:rFonts w:ascii="Times New Roman" w:eastAsia="Times New Roman" w:hAnsi="Times New Roman"/>
          <w:sz w:val="24"/>
          <w:szCs w:val="24"/>
          <w:lang w:eastAsia="ru-RU"/>
        </w:rPr>
        <w:t>настоящего пункта, а также документы, подтверждающие отнесение заявителя к предусмотренным федеральными законами категориям граждан;</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 гражданами, относящимися к иным категориям граждан, имеющим право состоять на учете граждан, нуждающихся в жилых помещениях, в соответствии с федеральным законодательством и законодательством Новосибирской области, - документы, подтверждающие это право.</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В случае подачи заявления в соответствии с </w:t>
      </w:r>
      <w:hyperlink w:anchor="Par63" w:tooltip="1.2. Принятие на учет недееспособного гражданина осуществляется на основании заявления о принятии на учет, поданного его законным представителем." w:history="1">
        <w:r w:rsidRPr="00772CB6">
          <w:rPr>
            <w:rFonts w:ascii="Times New Roman" w:eastAsia="Times New Roman" w:hAnsi="Times New Roman"/>
            <w:sz w:val="24"/>
            <w:szCs w:val="24"/>
            <w:lang w:eastAsia="ru-RU"/>
          </w:rPr>
          <w:t>частью 1.2</w:t>
        </w:r>
      </w:hyperlink>
      <w:r w:rsidRPr="00772CB6">
        <w:rPr>
          <w:rFonts w:ascii="Times New Roman" w:eastAsia="Times New Roman" w:hAnsi="Times New Roman"/>
          <w:sz w:val="24"/>
          <w:szCs w:val="24"/>
          <w:lang w:eastAsia="ru-RU"/>
        </w:rPr>
        <w:t xml:space="preserve"> настоящего пункта представляется решение органа опеки и попечительства о назначении опекуна.</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1.4. В случае, если документы, предусмотренные </w:t>
      </w:r>
      <w:hyperlink w:anchor="Par55" w:tooltip="3) выписку из домовой книги по месту жительства либо иной документ, содержащий сведения о регистрации по месту жительства гражданина, а также членов его семьи;" w:history="1">
        <w:r w:rsidRPr="00772CB6">
          <w:rPr>
            <w:rFonts w:ascii="Times New Roman" w:eastAsia="Times New Roman" w:hAnsi="Times New Roman"/>
            <w:sz w:val="24"/>
            <w:szCs w:val="24"/>
            <w:lang w:eastAsia="ru-RU"/>
          </w:rPr>
          <w:t>пунктами 3</w:t>
        </w:r>
      </w:hyperlink>
      <w:r w:rsidRPr="00772CB6">
        <w:rPr>
          <w:rFonts w:ascii="Times New Roman" w:eastAsia="Times New Roman" w:hAnsi="Times New Roman"/>
          <w:sz w:val="24"/>
          <w:szCs w:val="24"/>
          <w:lang w:eastAsia="ru-RU"/>
        </w:rPr>
        <w:t xml:space="preserve"> - </w:t>
      </w:r>
      <w:hyperlink w:anchor="Par60" w:tooltip="6) свидетельство о перемене имени (в случае перемены фамилии, собственно имени и (или) отчества гражданина и (или) членов его семьи)." w:history="1">
        <w:r w:rsidRPr="00772CB6">
          <w:rPr>
            <w:rFonts w:ascii="Times New Roman" w:eastAsia="Times New Roman" w:hAnsi="Times New Roman"/>
            <w:sz w:val="24"/>
            <w:szCs w:val="24"/>
            <w:lang w:eastAsia="ru-RU"/>
          </w:rPr>
          <w:t>6 части 1</w:t>
        </w:r>
      </w:hyperlink>
      <w:r w:rsidRPr="00772CB6">
        <w:rPr>
          <w:rFonts w:ascii="Times New Roman" w:eastAsia="Times New Roman" w:hAnsi="Times New Roman"/>
          <w:sz w:val="24"/>
          <w:szCs w:val="24"/>
          <w:lang w:eastAsia="ru-RU"/>
        </w:rPr>
        <w:t xml:space="preserve">.1., </w:t>
      </w:r>
      <w:hyperlink w:anchor="Par67" w:tooltip="а) справка о признании их малоимущими;" w:history="1">
        <w:r w:rsidRPr="00772CB6">
          <w:rPr>
            <w:rFonts w:ascii="Times New Roman" w:eastAsia="Times New Roman" w:hAnsi="Times New Roman"/>
            <w:sz w:val="24"/>
            <w:szCs w:val="24"/>
            <w:lang w:eastAsia="ru-RU"/>
          </w:rPr>
          <w:t>подпунктами "а"</w:t>
        </w:r>
      </w:hyperlink>
      <w:r w:rsidRPr="00772CB6">
        <w:rPr>
          <w:rFonts w:ascii="Times New Roman" w:eastAsia="Times New Roman" w:hAnsi="Times New Roman"/>
          <w:sz w:val="24"/>
          <w:szCs w:val="24"/>
          <w:lang w:eastAsia="ru-RU"/>
        </w:rPr>
        <w:t xml:space="preserve">, </w:t>
      </w:r>
      <w:hyperlink w:anchor="Par72" w:tooltip="г) гражданином, проживающим в жилом помещении, признанном непригодным для проживания, - решение уполномоченного органа о признании жилого дома (жилого помещения) непригодным для проживания;" w:history="1">
        <w:r w:rsidRPr="00772CB6">
          <w:rPr>
            <w:rFonts w:ascii="Times New Roman" w:eastAsia="Times New Roman" w:hAnsi="Times New Roman"/>
            <w:sz w:val="24"/>
            <w:szCs w:val="24"/>
            <w:lang w:eastAsia="ru-RU"/>
          </w:rPr>
          <w:t>"г" части 1.</w:t>
        </w:r>
      </w:hyperlink>
      <w:r w:rsidRPr="00772CB6">
        <w:rPr>
          <w:rFonts w:ascii="Times New Roman" w:eastAsia="Times New Roman" w:hAnsi="Times New Roman"/>
          <w:sz w:val="24"/>
          <w:szCs w:val="24"/>
          <w:lang w:eastAsia="ru-RU"/>
        </w:rPr>
        <w:t xml:space="preserve">3 настоящей статьи, не представлены гражданином, исполнительный орган запрашивает необходимую информацию в соответствующих органах и организациях в рамках межведомственного информационного взаимодействия в соответствии с Федеральным </w:t>
      </w:r>
      <w:hyperlink r:id="rId16" w:tooltip="Федеральный закон от 27.07.2010 N 210-ФЗ (ред. от 19.02.2018) &quot;Об организации предоставления государственных и муниципальных услуг&quot; (с изм. и доп., вступ. в силу с 30.03.2018){КонсультантПлюс}" w:history="1">
        <w:r w:rsidRPr="00772CB6">
          <w:rPr>
            <w:rFonts w:ascii="Times New Roman" w:eastAsia="Times New Roman" w:hAnsi="Times New Roman"/>
            <w:sz w:val="24"/>
            <w:szCs w:val="24"/>
            <w:lang w:eastAsia="ru-RU"/>
          </w:rPr>
          <w:t>законом</w:t>
        </w:r>
      </w:hyperlink>
      <w:r w:rsidRPr="00772CB6">
        <w:rPr>
          <w:rFonts w:ascii="Times New Roman" w:eastAsia="Times New Roman" w:hAnsi="Times New Roman"/>
          <w:sz w:val="24"/>
          <w:szCs w:val="24"/>
          <w:lang w:eastAsia="ru-RU"/>
        </w:rPr>
        <w:t xml:space="preserve"> от 27.07.2010 года № 210-ФЗ "Об организации предоставления государственных и муниципальных услуг".</w:t>
      </w:r>
    </w:p>
    <w:p w:rsidR="00713C5A" w:rsidRPr="00772CB6" w:rsidRDefault="00713C5A" w:rsidP="00772CB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 Положения пункта 1.4. не распространяются на решения органов опеки и попечительства о назначении гражданина опекуном в отношении недееспособного лица, решения судов о признании членом семьи,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713C5A" w:rsidRPr="00772CB6" w:rsidRDefault="00713C5A" w:rsidP="00772CB6">
      <w:pPr>
        <w:spacing w:after="0" w:line="240" w:lineRule="auto"/>
        <w:jc w:val="both"/>
        <w:rPr>
          <w:rFonts w:ascii="Times New Roman" w:eastAsia="Times New Roman" w:hAnsi="Times New Roman"/>
          <w:color w:val="000000"/>
          <w:sz w:val="24"/>
          <w:szCs w:val="24"/>
          <w:lang w:eastAsia="ru-RU"/>
        </w:rPr>
      </w:pPr>
      <w:r w:rsidRPr="00772CB6">
        <w:rPr>
          <w:rFonts w:ascii="Times New Roman" w:eastAsia="Times New Roman" w:hAnsi="Times New Roman"/>
          <w:color w:val="000000"/>
          <w:sz w:val="24"/>
          <w:szCs w:val="24"/>
          <w:lang w:eastAsia="ru-RU"/>
        </w:rPr>
        <w:tab/>
        <w:t>1.3. Статью 5 Административного регламента изложить в следующей редакции: «</w:t>
      </w:r>
      <w:r w:rsidRPr="00772CB6">
        <w:rPr>
          <w:rFonts w:ascii="Times New Roman" w:eastAsia="Times New Roman" w:hAnsi="Times New Roman"/>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5.1. Заявители муниципальной услуги, могут обратиться с жалобой на действия (бездействие) администрации, её должностного лица или муниципального служащего, в том числе в следующих случаях: </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 нарушение срока регистрации запроса о предоставлении муниципальной услуги;</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 нарушение срока предоставления муниципальной услуги;</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lastRenderedPageBreak/>
        <w:t xml:space="preserve">3) требование у заявителя документов </w:t>
      </w:r>
      <w:r w:rsidRPr="00772CB6">
        <w:rPr>
          <w:rFonts w:ascii="Times New Roman" w:hAnsi="Times New Roman"/>
          <w:sz w:val="24"/>
          <w:szCs w:val="24"/>
          <w:lang w:eastAsia="ru-RU"/>
        </w:rPr>
        <w:t xml:space="preserve">или информации либо осуществления действий, представление или осуществление которых не предусмотрено </w:t>
      </w:r>
      <w:r w:rsidRPr="00772CB6">
        <w:rPr>
          <w:rFonts w:ascii="Times New Roman" w:eastAsia="Times New Roman" w:hAnsi="Times New Roman"/>
          <w:sz w:val="24"/>
          <w:szCs w:val="24"/>
          <w:lang w:eastAsia="ru-RU"/>
        </w:rPr>
        <w:t>нормативными правовыми актами Российской Федерации, нормативными правовыми актами Новосибирской области, муниципальными правовыми актами для предоставления муниципальной услуги;</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4) 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для предоставления муниципальной услуги;</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муниципальными правовыми актами;</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Новосибирской области, муниципальными правовыми актами;</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8) нарушение срока или порядка выдачи документов по результатам предоставления муниципальной услуги;</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муниципальными правовыми актами;</w:t>
      </w:r>
    </w:p>
    <w:p w:rsidR="00713C5A" w:rsidRPr="00772CB6" w:rsidRDefault="00713C5A" w:rsidP="00772CB6">
      <w:pPr>
        <w:autoSpaceDE w:val="0"/>
        <w:autoSpaceDN w:val="0"/>
        <w:adjustRightInd w:val="0"/>
        <w:spacing w:after="0" w:line="240" w:lineRule="auto"/>
        <w:ind w:firstLine="709"/>
        <w:jc w:val="both"/>
        <w:rPr>
          <w:rFonts w:ascii="Times New Roman" w:hAnsi="Times New Roman"/>
          <w:sz w:val="24"/>
          <w:szCs w:val="24"/>
          <w:lang w:eastAsia="ru-RU"/>
        </w:rPr>
      </w:pPr>
      <w:r w:rsidRPr="00772CB6">
        <w:rPr>
          <w:rFonts w:ascii="Times New Roman" w:hAnsi="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w:t>
      </w:r>
      <w:r w:rsidRPr="00772CB6">
        <w:rPr>
          <w:rFonts w:ascii="Times New Roman" w:eastAsia="Times New Roman" w:hAnsi="Times New Roman"/>
          <w:sz w:val="24"/>
          <w:szCs w:val="24"/>
          <w:lang w:eastAsia="ru-RU"/>
        </w:rPr>
        <w:t>Федерального закона от 27.07.2010 № 210-ФЗ</w:t>
      </w:r>
      <w:r w:rsidRPr="00772CB6">
        <w:rPr>
          <w:rFonts w:ascii="Times New Roman" w:hAnsi="Times New Roman"/>
          <w:sz w:val="24"/>
          <w:szCs w:val="24"/>
          <w:lang w:eastAsia="ru-RU"/>
        </w:rPr>
        <w:t xml:space="preserve">. </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5.2. Общие требования к порядку подачи и рассмотрения жалобы.</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5.2.1. Жалоба подается в письменной форме на бумажном носителе, в электронной форме в орган, предоставляющий муниципальную услугу.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5.2.2.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5.2.3. 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hyperlink r:id="rId17" w:history="1">
        <w:r w:rsidRPr="00772CB6">
          <w:rPr>
            <w:rFonts w:ascii="Times New Roman" w:eastAsia="Times New Roman" w:hAnsi="Times New Roman"/>
            <w:sz w:val="24"/>
            <w:szCs w:val="24"/>
            <w:lang w:eastAsia="ru-RU"/>
          </w:rPr>
          <w:t>частью 2 статьи 6</w:t>
        </w:r>
      </w:hyperlink>
      <w:r w:rsidRPr="00772CB6">
        <w:rPr>
          <w:rFonts w:ascii="Times New Roman" w:eastAsia="Times New Roman" w:hAnsi="Times New Roman"/>
          <w:sz w:val="24"/>
          <w:szCs w:val="24"/>
          <w:lang w:eastAsia="ru-RU"/>
        </w:rPr>
        <w:t xml:space="preserve"> Градостроительного кодекса Российской Федерации, может быть подана такими лицами в </w:t>
      </w:r>
      <w:r w:rsidRPr="00772CB6">
        <w:rPr>
          <w:rFonts w:ascii="Times New Roman" w:eastAsia="Times New Roman" w:hAnsi="Times New Roman"/>
          <w:sz w:val="24"/>
          <w:szCs w:val="24"/>
          <w:lang w:eastAsia="ru-RU"/>
        </w:rPr>
        <w:lastRenderedPageBreak/>
        <w:t xml:space="preserve">порядке, установленном настоящей статьей, либо в порядке, установленном антимонопольным </w:t>
      </w:r>
      <w:hyperlink r:id="rId18" w:history="1">
        <w:r w:rsidRPr="00772CB6">
          <w:rPr>
            <w:rFonts w:ascii="Times New Roman" w:eastAsia="Times New Roman" w:hAnsi="Times New Roman"/>
            <w:sz w:val="24"/>
            <w:szCs w:val="24"/>
            <w:lang w:eastAsia="ru-RU"/>
          </w:rPr>
          <w:t>законодательством</w:t>
        </w:r>
      </w:hyperlink>
      <w:r w:rsidRPr="00772CB6">
        <w:rPr>
          <w:rFonts w:ascii="Times New Roman" w:eastAsia="Times New Roman" w:hAnsi="Times New Roman"/>
          <w:sz w:val="24"/>
          <w:szCs w:val="24"/>
          <w:lang w:eastAsia="ru-RU"/>
        </w:rPr>
        <w:t xml:space="preserve"> Российской Федерации, в антимонопольный орган.</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5.2.4. 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устанавливаются нормативными правовыми актами Новосибирской области и муниципальными правовыми актами.</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5.2.5. Жалоба должна содержать:</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5.2.6.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5.2.7. По результатам рассмотрения жалобы принимается одно из следующих решений:</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 в удовлетворении жалобы отказывается.</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5.2.8. Не позднее дня, следующего за днем принятия решения, указанного в пункте 5.2.7.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5.2.9. В случае признания жалобы подлежащей удовлетворению в ответе заявителю</w:t>
      </w:r>
      <w:hyperlink r:id="rId19" w:history="1"/>
      <w:r w:rsidRPr="00772CB6">
        <w:rPr>
          <w:rFonts w:ascii="Times New Roman" w:eastAsia="Times New Roman" w:hAnsi="Times New Roman"/>
          <w:sz w:val="24"/>
          <w:szCs w:val="24"/>
          <w:lang w:eastAsia="ru-RU"/>
        </w:rPr>
        <w:t xml:space="preserve">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713C5A" w:rsidRPr="00772CB6" w:rsidRDefault="00713C5A" w:rsidP="00772CB6">
      <w:pPr>
        <w:suppressAutoHyphens/>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5.2.10. В случае признания жалобы, не подлежащей удовлетворению, в ответе заявителю</w:t>
      </w:r>
      <w:hyperlink r:id="rId20" w:history="1"/>
      <w:r w:rsidRPr="00772CB6">
        <w:rPr>
          <w:rFonts w:ascii="Times New Roman" w:eastAsia="Times New Roman" w:hAnsi="Times New Roman"/>
          <w:sz w:val="24"/>
          <w:szCs w:val="24"/>
          <w:lang w:eastAsia="ru-RU"/>
        </w:rPr>
        <w:t xml:space="preserve"> даются аргументированные разъяснения о причинах принятого решения, а также информация о порядке обжалования принятого решения.</w:t>
      </w:r>
    </w:p>
    <w:p w:rsidR="00713C5A" w:rsidRPr="00772CB6" w:rsidRDefault="00713C5A"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5.2.11.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13C5A" w:rsidRPr="00772CB6" w:rsidRDefault="00713C5A" w:rsidP="00772CB6">
      <w:pPr>
        <w:shd w:val="clear" w:color="auto" w:fill="FFFFFF"/>
        <w:tabs>
          <w:tab w:val="left" w:pos="5626"/>
        </w:tabs>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lastRenderedPageBreak/>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713C5A" w:rsidRPr="00772CB6" w:rsidRDefault="00713C5A"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3. Контроль за исполнением настоящего постановления оставляю за собой. </w:t>
      </w:r>
    </w:p>
    <w:p w:rsidR="00713C5A" w:rsidRPr="00772CB6" w:rsidRDefault="00713C5A" w:rsidP="00772CB6">
      <w:pPr>
        <w:spacing w:after="0" w:line="240" w:lineRule="auto"/>
        <w:jc w:val="both"/>
        <w:rPr>
          <w:rFonts w:ascii="Times New Roman" w:eastAsia="Times New Roman" w:hAnsi="Times New Roman"/>
          <w:sz w:val="16"/>
          <w:szCs w:val="16"/>
          <w:lang w:eastAsia="ru-RU"/>
        </w:rPr>
      </w:pPr>
    </w:p>
    <w:p w:rsidR="00713C5A" w:rsidRPr="00772CB6" w:rsidRDefault="00713C5A"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Глава Широкоярского сельсовета</w:t>
      </w:r>
    </w:p>
    <w:p w:rsidR="00713C5A" w:rsidRPr="00772CB6" w:rsidRDefault="00713C5A"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Мошковского района Новосибирской области                                      </w:t>
      </w:r>
      <w:r w:rsidR="00772CB6">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 xml:space="preserve"> А.М.Шашлов</w:t>
      </w:r>
    </w:p>
    <w:p w:rsidR="00713C5A" w:rsidRPr="00772CB6" w:rsidRDefault="00713C5A" w:rsidP="00772CB6">
      <w:pPr>
        <w:spacing w:after="0" w:line="240" w:lineRule="auto"/>
        <w:jc w:val="both"/>
        <w:rPr>
          <w:rFonts w:ascii="Times New Roman" w:hAnsi="Times New Roman"/>
          <w:sz w:val="24"/>
          <w:szCs w:val="24"/>
        </w:rPr>
      </w:pPr>
    </w:p>
    <w:p w:rsidR="00713C5A" w:rsidRPr="00772CB6" w:rsidRDefault="00713C5A" w:rsidP="00772CB6">
      <w:pPr>
        <w:keepNext/>
        <w:spacing w:after="0" w:line="240" w:lineRule="auto"/>
        <w:jc w:val="center"/>
        <w:outlineLvl w:val="0"/>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АДМИНИСТРАЦИЯ ШИРОКОЯРСКОГО СЕЛЬСОВЕТА</w:t>
      </w:r>
    </w:p>
    <w:p w:rsidR="00713C5A" w:rsidRPr="00772CB6" w:rsidRDefault="00713C5A" w:rsidP="00772CB6">
      <w:pPr>
        <w:spacing w:after="0" w:line="240" w:lineRule="auto"/>
        <w:jc w:val="center"/>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МОШКОВСКОГО РАЙОНА НОВОСИБИРСКОЙ ОБЛАСТИ</w:t>
      </w:r>
    </w:p>
    <w:p w:rsidR="00713C5A" w:rsidRPr="00772CB6" w:rsidRDefault="00713C5A" w:rsidP="00772CB6">
      <w:pPr>
        <w:tabs>
          <w:tab w:val="left" w:pos="5963"/>
        </w:tabs>
        <w:spacing w:after="0" w:line="240" w:lineRule="auto"/>
        <w:rPr>
          <w:rFonts w:ascii="Times New Roman" w:eastAsia="Times New Roman" w:hAnsi="Times New Roman"/>
          <w:b/>
          <w:sz w:val="16"/>
          <w:szCs w:val="16"/>
          <w:lang w:eastAsia="ru-RU"/>
        </w:rPr>
      </w:pPr>
    </w:p>
    <w:p w:rsidR="00713C5A" w:rsidRPr="00772CB6" w:rsidRDefault="00713C5A" w:rsidP="00772CB6">
      <w:pPr>
        <w:keepNext/>
        <w:spacing w:after="0" w:line="240" w:lineRule="auto"/>
        <w:jc w:val="center"/>
        <w:outlineLvl w:val="1"/>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ПОСТАНОВЛЕНИЕ</w:t>
      </w:r>
    </w:p>
    <w:p w:rsidR="00713C5A" w:rsidRPr="00772CB6" w:rsidRDefault="00713C5A" w:rsidP="00772CB6">
      <w:pPr>
        <w:spacing w:after="0" w:line="240" w:lineRule="auto"/>
        <w:jc w:val="center"/>
        <w:rPr>
          <w:rFonts w:ascii="Times New Roman" w:eastAsia="Times New Roman" w:hAnsi="Times New Roman"/>
          <w:sz w:val="16"/>
          <w:szCs w:val="16"/>
          <w:lang w:eastAsia="ru-RU"/>
        </w:rPr>
      </w:pPr>
    </w:p>
    <w:p w:rsidR="00713C5A" w:rsidRPr="00772CB6" w:rsidRDefault="00713C5A"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от   27.02.2020    №  18</w:t>
      </w:r>
    </w:p>
    <w:p w:rsidR="00713C5A" w:rsidRPr="00772CB6" w:rsidRDefault="00713C5A" w:rsidP="00772CB6">
      <w:pPr>
        <w:spacing w:after="0" w:line="240" w:lineRule="auto"/>
        <w:jc w:val="center"/>
        <w:rPr>
          <w:rFonts w:ascii="Times New Roman" w:eastAsia="Times New Roman" w:hAnsi="Times New Roman"/>
          <w:sz w:val="16"/>
          <w:szCs w:val="16"/>
          <w:lang w:eastAsia="ru-RU"/>
        </w:rPr>
      </w:pPr>
    </w:p>
    <w:p w:rsidR="00713C5A" w:rsidRPr="00772CB6" w:rsidRDefault="00713C5A"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О внесении изменений в постановление администрации Широкояр</w:t>
      </w:r>
      <w:r w:rsidR="00772CB6">
        <w:rPr>
          <w:rFonts w:ascii="Times New Roman" w:eastAsia="Times New Roman" w:hAnsi="Times New Roman"/>
          <w:sz w:val="24"/>
          <w:szCs w:val="24"/>
          <w:lang w:eastAsia="ru-RU"/>
        </w:rPr>
        <w:t xml:space="preserve">ского </w:t>
      </w:r>
      <w:r w:rsidRPr="00772CB6">
        <w:rPr>
          <w:rFonts w:ascii="Times New Roman" w:eastAsia="Times New Roman" w:hAnsi="Times New Roman"/>
          <w:sz w:val="24"/>
          <w:szCs w:val="24"/>
          <w:lang w:eastAsia="ru-RU"/>
        </w:rPr>
        <w:t xml:space="preserve">сельсовета Мошковского района Новосибирской области от 10.07.2012 № 23 «Об утверждении Административного регламента предоставления муниципальной услуги «Заключение </w:t>
      </w:r>
      <w:r w:rsidR="00772CB6">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договора социального найма с гражданами, осуществившими обмен муниципальными</w:t>
      </w:r>
      <w:r w:rsidR="00772CB6">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 xml:space="preserve"> жилыми помещениями»</w:t>
      </w:r>
    </w:p>
    <w:p w:rsidR="00713C5A" w:rsidRPr="00772CB6" w:rsidRDefault="00713C5A" w:rsidP="00772CB6">
      <w:pPr>
        <w:spacing w:after="0" w:line="240" w:lineRule="auto"/>
        <w:jc w:val="center"/>
        <w:rPr>
          <w:rFonts w:ascii="Times New Roman" w:eastAsia="Times New Roman" w:hAnsi="Times New Roman"/>
          <w:sz w:val="16"/>
          <w:szCs w:val="16"/>
          <w:lang w:eastAsia="ru-RU"/>
        </w:rPr>
      </w:pPr>
    </w:p>
    <w:p w:rsidR="00713C5A" w:rsidRPr="00772CB6" w:rsidRDefault="00713C5A"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Жилищным кодексом Российской Федерации, в целях приведения настоящего постановления в соответствие с требованиями действующего законодательства,</w:t>
      </w:r>
    </w:p>
    <w:p w:rsidR="00713C5A" w:rsidRPr="00772CB6" w:rsidRDefault="00713C5A"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ПОСТАНОВЛЯЮ:</w:t>
      </w:r>
    </w:p>
    <w:p w:rsidR="00713C5A" w:rsidRPr="00772CB6" w:rsidRDefault="00713C5A"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 Внести в Административный регламент предоставления муниципальной услуги «Заключение договора социального найма с гражданами, осуществившими обмен муниципальными жилыми помещениями» следующие изменения:</w:t>
      </w:r>
    </w:p>
    <w:p w:rsidR="00713C5A" w:rsidRPr="00772CB6" w:rsidRDefault="00713C5A"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1.1. в пункте 1.3.3. в первом абзаце адрес официального интернет-сайта изложить в редакции: «http://shiryar.nso.ru/».</w:t>
      </w:r>
    </w:p>
    <w:p w:rsidR="00713C5A" w:rsidRPr="00772CB6" w:rsidRDefault="00713C5A"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1.2. Пункт 1.2 изложить в следующей редакции:</w:t>
      </w:r>
    </w:p>
    <w:p w:rsidR="00713C5A" w:rsidRPr="00772CB6" w:rsidRDefault="00713C5A" w:rsidP="00772CB6">
      <w:pPr>
        <w:spacing w:after="0" w:line="240" w:lineRule="auto"/>
        <w:ind w:firstLine="54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«1.2. Заявителями на предоставление муниципальной услуги выступают граждане, проживающие в жилых помещениях, расположенных как в одном, так и в разных населенных пунктах на территории Российской Федерации».</w:t>
      </w:r>
    </w:p>
    <w:p w:rsidR="00713C5A" w:rsidRPr="00772CB6" w:rsidRDefault="00713C5A"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1.3. Пункт 2.9 изложить в следующей редакции: </w:t>
      </w:r>
    </w:p>
    <w:p w:rsidR="00713C5A" w:rsidRPr="00772CB6" w:rsidRDefault="00713C5A" w:rsidP="00772CB6">
      <w:pPr>
        <w:spacing w:after="0" w:line="240" w:lineRule="auto"/>
        <w:ind w:firstLine="72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«Основаниями для отказа в предоставлении муниципальной услуги являются:</w:t>
      </w:r>
    </w:p>
    <w:p w:rsidR="00713C5A" w:rsidRPr="00772CB6" w:rsidRDefault="00713C5A"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 к нанимателю обмениваемого жилого помещения предъявлен иск о расторжении или об изменении договора социального найма жилого помещения;</w:t>
      </w:r>
    </w:p>
    <w:p w:rsidR="00713C5A" w:rsidRPr="00772CB6" w:rsidRDefault="00713C5A"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 право пользования обмениваемым жилым помещением оспаривается в судебном порядке;</w:t>
      </w:r>
    </w:p>
    <w:p w:rsidR="00713C5A" w:rsidRPr="00772CB6" w:rsidRDefault="00713C5A"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3) обмениваемое жилое помещение признано в установленном порядке непригодным для проживания;</w:t>
      </w:r>
    </w:p>
    <w:p w:rsidR="00713C5A" w:rsidRPr="00772CB6" w:rsidRDefault="00713C5A"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4) принято решение о сносе соответствующего дома или его переоборудовании для использования в других целях;</w:t>
      </w:r>
    </w:p>
    <w:p w:rsidR="00713C5A" w:rsidRPr="00772CB6" w:rsidRDefault="00713C5A"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 принято решение о капитальном ремонте соответствующего дома с переустройством и (или) перепланировкой жилых помещений в этом доме;</w:t>
      </w:r>
    </w:p>
    <w:p w:rsidR="00713C5A" w:rsidRPr="00772CB6" w:rsidRDefault="00713C5A"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6) в результате обмена в коммунальную квартиру вселяется гражданин, страдающий одной из тяжелых форм хронических заболеваний, указанных в </w:t>
      </w:r>
      <w:hyperlink r:id="rId21" w:history="1">
        <w:r w:rsidRPr="00772CB6">
          <w:rPr>
            <w:rFonts w:ascii="Times New Roman" w:eastAsia="Times New Roman" w:hAnsi="Times New Roman"/>
            <w:sz w:val="24"/>
            <w:szCs w:val="24"/>
            <w:lang w:eastAsia="ru-RU"/>
          </w:rPr>
          <w:t>пункте 4 части 1 статьи 51</w:t>
        </w:r>
      </w:hyperlink>
      <w:r w:rsidRPr="00772CB6">
        <w:rPr>
          <w:rFonts w:ascii="Times New Roman" w:eastAsia="Times New Roman" w:hAnsi="Times New Roman"/>
          <w:sz w:val="24"/>
          <w:szCs w:val="24"/>
          <w:lang w:eastAsia="ru-RU"/>
        </w:rPr>
        <w:t xml:space="preserve"> Жилищного кодекса перечне».</w:t>
      </w:r>
    </w:p>
    <w:p w:rsidR="00713C5A" w:rsidRPr="00772CB6" w:rsidRDefault="00713C5A" w:rsidP="00772CB6">
      <w:pPr>
        <w:spacing w:after="0" w:line="240" w:lineRule="auto"/>
        <w:jc w:val="both"/>
        <w:rPr>
          <w:rFonts w:ascii="Times New Roman" w:eastAsia="Times New Roman" w:hAnsi="Times New Roman"/>
          <w:color w:val="000000"/>
          <w:sz w:val="24"/>
          <w:szCs w:val="24"/>
          <w:lang w:eastAsia="ru-RU"/>
        </w:rPr>
      </w:pPr>
      <w:r w:rsidRPr="00772CB6">
        <w:rPr>
          <w:rFonts w:ascii="Times New Roman" w:eastAsia="Times New Roman" w:hAnsi="Times New Roman"/>
          <w:color w:val="000000"/>
          <w:sz w:val="24"/>
          <w:szCs w:val="24"/>
          <w:lang w:eastAsia="ru-RU"/>
        </w:rPr>
        <w:tab/>
        <w:t>1.3. Статью 5 Административного регламента изложить в следующей редакции: «</w:t>
      </w:r>
      <w:r w:rsidRPr="00772CB6">
        <w:rPr>
          <w:rFonts w:ascii="Times New Roman" w:eastAsia="Times New Roman" w:hAnsi="Times New Roman"/>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lastRenderedPageBreak/>
        <w:t xml:space="preserve">5.1. Заявители муниципальной услуги, могут обратиться с жалобой на действия (бездействие) администрации, её должностного лица или муниципального служащего, в том числе в следующих случаях: </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 нарушение срока регистрации запроса о предоставлении муниципальной услуги;</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 нарушение срока предоставления муниципальной услуги;</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3) требование у заявителя документов </w:t>
      </w:r>
      <w:r w:rsidRPr="00772CB6">
        <w:rPr>
          <w:rFonts w:ascii="Times New Roman" w:hAnsi="Times New Roman"/>
          <w:sz w:val="24"/>
          <w:szCs w:val="24"/>
          <w:lang w:eastAsia="ru-RU"/>
        </w:rPr>
        <w:t xml:space="preserve">или информации либо осуществления действий, представление или осуществление которых не предусмотрено </w:t>
      </w:r>
      <w:r w:rsidRPr="00772CB6">
        <w:rPr>
          <w:rFonts w:ascii="Times New Roman" w:eastAsia="Times New Roman" w:hAnsi="Times New Roman"/>
          <w:sz w:val="24"/>
          <w:szCs w:val="24"/>
          <w:lang w:eastAsia="ru-RU"/>
        </w:rPr>
        <w:t>нормативными правовыми актами Российской Федерации, нормативными правовыми актами Новосибирской области, муниципальными правовыми актами для предоставления муниципальной услуги;</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4) 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для предоставления муниципальной услуги;</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муниципальными правовыми актами;</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Новосибирской области, муниципальными правовыми актами;</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8) нарушение срока или порядка выдачи документов по результатам предоставления муниципальной услуги;</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муниципальными правовыми актами;</w:t>
      </w:r>
    </w:p>
    <w:p w:rsidR="00713C5A" w:rsidRPr="00772CB6" w:rsidRDefault="00713C5A" w:rsidP="00772CB6">
      <w:pPr>
        <w:autoSpaceDE w:val="0"/>
        <w:autoSpaceDN w:val="0"/>
        <w:adjustRightInd w:val="0"/>
        <w:spacing w:after="0" w:line="240" w:lineRule="auto"/>
        <w:ind w:firstLine="709"/>
        <w:jc w:val="both"/>
        <w:rPr>
          <w:rFonts w:ascii="Times New Roman" w:hAnsi="Times New Roman"/>
          <w:sz w:val="24"/>
          <w:szCs w:val="24"/>
          <w:lang w:eastAsia="ru-RU"/>
        </w:rPr>
      </w:pPr>
      <w:r w:rsidRPr="00772CB6">
        <w:rPr>
          <w:rFonts w:ascii="Times New Roman" w:hAnsi="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w:t>
      </w:r>
      <w:r w:rsidRPr="00772CB6">
        <w:rPr>
          <w:rFonts w:ascii="Times New Roman" w:eastAsia="Times New Roman" w:hAnsi="Times New Roman"/>
          <w:sz w:val="24"/>
          <w:szCs w:val="24"/>
          <w:lang w:eastAsia="ru-RU"/>
        </w:rPr>
        <w:t>Федерального закона от 27.07.2010 № 210-ФЗ</w:t>
      </w:r>
      <w:r w:rsidRPr="00772CB6">
        <w:rPr>
          <w:rFonts w:ascii="Times New Roman" w:hAnsi="Times New Roman"/>
          <w:sz w:val="24"/>
          <w:szCs w:val="24"/>
          <w:lang w:eastAsia="ru-RU"/>
        </w:rPr>
        <w:t xml:space="preserve">. </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5.2. Общие требования к порядку подачи и рассмотрения жалобы.</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5.2.1. Жалоба подается в письменной форме на бумажном носителе, в электронной форме в орган, предоставляющий муниципальную услугу.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5.2.2.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5.2.3. 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в отношении юридических лиц и </w:t>
      </w:r>
      <w:r w:rsidRPr="00772CB6">
        <w:rPr>
          <w:rFonts w:ascii="Times New Roman" w:eastAsia="Times New Roman" w:hAnsi="Times New Roman"/>
          <w:sz w:val="24"/>
          <w:szCs w:val="24"/>
          <w:lang w:eastAsia="ru-RU"/>
        </w:rPr>
        <w:lastRenderedPageBreak/>
        <w:t xml:space="preserve">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hyperlink r:id="rId22" w:history="1">
        <w:r w:rsidRPr="00772CB6">
          <w:rPr>
            <w:rFonts w:ascii="Times New Roman" w:eastAsia="Times New Roman" w:hAnsi="Times New Roman"/>
            <w:sz w:val="24"/>
            <w:szCs w:val="24"/>
            <w:lang w:eastAsia="ru-RU"/>
          </w:rPr>
          <w:t>частью 2 статьи 6</w:t>
        </w:r>
      </w:hyperlink>
      <w:r w:rsidRPr="00772CB6">
        <w:rPr>
          <w:rFonts w:ascii="Times New Roman" w:eastAsia="Times New Roman" w:hAnsi="Times New Roman"/>
          <w:sz w:val="24"/>
          <w:szCs w:val="24"/>
          <w:lang w:eastAsia="ru-RU"/>
        </w:rPr>
        <w:t xml:space="preserve"> Градостроительного кодекса Российской Федерации, может быть подана такими лицами в порядке, установленном настоящей статьей, либо в порядке, установленном антимонопольным </w:t>
      </w:r>
      <w:hyperlink r:id="rId23" w:history="1">
        <w:r w:rsidRPr="00772CB6">
          <w:rPr>
            <w:rFonts w:ascii="Times New Roman" w:eastAsia="Times New Roman" w:hAnsi="Times New Roman"/>
            <w:sz w:val="24"/>
            <w:szCs w:val="24"/>
            <w:lang w:eastAsia="ru-RU"/>
          </w:rPr>
          <w:t>законодательством</w:t>
        </w:r>
      </w:hyperlink>
      <w:r w:rsidRPr="00772CB6">
        <w:rPr>
          <w:rFonts w:ascii="Times New Roman" w:eastAsia="Times New Roman" w:hAnsi="Times New Roman"/>
          <w:sz w:val="24"/>
          <w:szCs w:val="24"/>
          <w:lang w:eastAsia="ru-RU"/>
        </w:rPr>
        <w:t xml:space="preserve"> Российской Федерации, в антимонопольный орган.</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5.2.4. 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устанавливаются нормативными правовыми актами Новосибирской области и муниципальными правовыми актами.</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5.2.5. Жалоба должна содержать:</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5.2.6.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5.2.7. По результатам рассмотрения жалобы принимается одно из следующих решений:</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 в удовлетворении жалобы отказывается.</w:t>
      </w:r>
    </w:p>
    <w:p w:rsidR="00713C5A" w:rsidRPr="00772CB6" w:rsidRDefault="00713C5A" w:rsidP="00772CB6">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5.2.8. Не позднее дня, следующего за днем принятия решения, указанного в пункте 5.2.7.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13C5A" w:rsidRPr="00772CB6" w:rsidRDefault="00713C5A" w:rsidP="00772CB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5.2.9. В случае признания жалобы подлежащей удовлетворению в ответе заявителю</w:t>
      </w:r>
      <w:hyperlink r:id="rId24" w:history="1"/>
      <w:r w:rsidRPr="00772CB6">
        <w:rPr>
          <w:rFonts w:ascii="Times New Roman" w:eastAsia="Times New Roman" w:hAnsi="Times New Roman"/>
          <w:sz w:val="24"/>
          <w:szCs w:val="24"/>
          <w:lang w:eastAsia="ru-RU"/>
        </w:rPr>
        <w:t xml:space="preserve">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713C5A" w:rsidRPr="00772CB6" w:rsidRDefault="00713C5A" w:rsidP="00772CB6">
      <w:pPr>
        <w:suppressAutoHyphens/>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5.2.10. В случае признания жалобы, не подлежащей удовлетворению, в ответе заявителю</w:t>
      </w:r>
      <w:hyperlink r:id="rId25" w:history="1"/>
      <w:r w:rsidRPr="00772CB6">
        <w:rPr>
          <w:rFonts w:ascii="Times New Roman" w:eastAsia="Times New Roman" w:hAnsi="Times New Roman"/>
          <w:sz w:val="24"/>
          <w:szCs w:val="24"/>
          <w:lang w:eastAsia="ru-RU"/>
        </w:rPr>
        <w:t xml:space="preserve"> даются аргументированные разъяснения о причинах принятого решения, а также информация о порядке обжалования принятого решения.</w:t>
      </w:r>
    </w:p>
    <w:p w:rsidR="00713C5A" w:rsidRPr="00772CB6" w:rsidRDefault="00713C5A"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lastRenderedPageBreak/>
        <w:t>5.2.11.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13C5A" w:rsidRPr="00772CB6" w:rsidRDefault="00713C5A" w:rsidP="00772CB6">
      <w:pPr>
        <w:shd w:val="clear" w:color="auto" w:fill="FFFFFF"/>
        <w:tabs>
          <w:tab w:val="left" w:pos="5626"/>
        </w:tabs>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713C5A" w:rsidRPr="00772CB6" w:rsidRDefault="00713C5A"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3. Контроль за исполнением настоящего постановления оставляю за собой. </w:t>
      </w:r>
    </w:p>
    <w:p w:rsidR="00713C5A" w:rsidRPr="00772CB6" w:rsidRDefault="00713C5A" w:rsidP="00772CB6">
      <w:pPr>
        <w:spacing w:after="0" w:line="240" w:lineRule="auto"/>
        <w:jc w:val="both"/>
        <w:rPr>
          <w:rFonts w:ascii="Times New Roman" w:eastAsia="Times New Roman" w:hAnsi="Times New Roman"/>
          <w:sz w:val="16"/>
          <w:szCs w:val="16"/>
          <w:lang w:eastAsia="ru-RU"/>
        </w:rPr>
      </w:pPr>
    </w:p>
    <w:p w:rsidR="00713C5A" w:rsidRPr="00772CB6" w:rsidRDefault="00713C5A"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Глава Широкоярского сельсовета</w:t>
      </w:r>
    </w:p>
    <w:p w:rsidR="00713C5A" w:rsidRPr="00772CB6" w:rsidRDefault="00713C5A" w:rsidP="00772CB6">
      <w:pPr>
        <w:spacing w:after="0" w:line="240" w:lineRule="auto"/>
        <w:jc w:val="both"/>
        <w:rPr>
          <w:rFonts w:ascii="Times New Roman" w:hAnsi="Times New Roman"/>
          <w:sz w:val="24"/>
          <w:szCs w:val="24"/>
        </w:rPr>
      </w:pPr>
      <w:r w:rsidRPr="00772CB6">
        <w:rPr>
          <w:rFonts w:ascii="Times New Roman" w:eastAsia="Times New Roman" w:hAnsi="Times New Roman"/>
          <w:sz w:val="24"/>
          <w:szCs w:val="24"/>
          <w:lang w:eastAsia="ru-RU"/>
        </w:rPr>
        <w:t xml:space="preserve">Мошковского района Новосибирской области                                       </w:t>
      </w:r>
      <w:r w:rsidR="00772CB6">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А.М.Шашлов</w:t>
      </w:r>
    </w:p>
    <w:p w:rsidR="003F0E46" w:rsidRPr="00772CB6" w:rsidRDefault="00AF14C5" w:rsidP="00772CB6">
      <w:pPr>
        <w:spacing w:after="0" w:line="240" w:lineRule="auto"/>
        <w:jc w:val="both"/>
        <w:rPr>
          <w:rFonts w:ascii="Times New Roman" w:hAnsi="Times New Roman"/>
          <w:sz w:val="24"/>
          <w:szCs w:val="24"/>
        </w:rPr>
      </w:pPr>
      <w:r w:rsidRPr="00772CB6">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1D8367B7" wp14:editId="552E93E0">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CB6" w:rsidRPr="00801E40" w:rsidRDefault="00772CB6"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367B7"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772CB6" w:rsidRPr="00801E40" w:rsidRDefault="00772CB6" w:rsidP="00AF14C5">
                      <w:pPr>
                        <w:rPr>
                          <w:szCs w:val="28"/>
                        </w:rPr>
                      </w:pPr>
                    </w:p>
                  </w:txbxContent>
                </v:textbox>
                <w10:wrap anchorx="page" anchory="page"/>
              </v:shape>
            </w:pict>
          </mc:Fallback>
        </mc:AlternateContent>
      </w:r>
    </w:p>
    <w:p w:rsidR="00772CB6" w:rsidRPr="00772CB6" w:rsidRDefault="00772CB6" w:rsidP="00772CB6">
      <w:pPr>
        <w:keepNext/>
        <w:spacing w:after="0" w:line="240" w:lineRule="auto"/>
        <w:jc w:val="center"/>
        <w:outlineLvl w:val="0"/>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СОВЕТ ДЕПУТАТОВ ШИРОКОЯРСКОГО СЕЛЬСОВЕТА</w:t>
      </w:r>
    </w:p>
    <w:p w:rsidR="00772CB6" w:rsidRPr="00772CB6" w:rsidRDefault="00772CB6" w:rsidP="00772CB6">
      <w:pPr>
        <w:spacing w:after="0" w:line="240" w:lineRule="auto"/>
        <w:jc w:val="center"/>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МОШКОВСКОГО РАЙОНА НОВОСИБИРСКОЙ ОБЛАСТИ</w:t>
      </w: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b/>
          <w:sz w:val="24"/>
          <w:szCs w:val="24"/>
          <w:lang w:eastAsia="ru-RU"/>
        </w:rPr>
        <w:t>пятого созыва</w:t>
      </w:r>
    </w:p>
    <w:p w:rsidR="00772CB6" w:rsidRPr="00772CB6" w:rsidRDefault="00772CB6" w:rsidP="00772CB6">
      <w:pPr>
        <w:spacing w:after="0" w:line="240" w:lineRule="auto"/>
        <w:rPr>
          <w:rFonts w:ascii="Times New Roman" w:eastAsia="Times New Roman" w:hAnsi="Times New Roman"/>
          <w:sz w:val="16"/>
          <w:szCs w:val="16"/>
          <w:lang w:eastAsia="ru-RU"/>
        </w:rPr>
      </w:pP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b/>
          <w:sz w:val="24"/>
          <w:szCs w:val="24"/>
          <w:lang w:eastAsia="ru-RU"/>
        </w:rPr>
        <w:t>РЕШЕНИЕ</w:t>
      </w:r>
      <w:r w:rsidRPr="00772CB6">
        <w:rPr>
          <w:rFonts w:ascii="Times New Roman" w:eastAsia="Times New Roman" w:hAnsi="Times New Roman"/>
          <w:sz w:val="24"/>
          <w:szCs w:val="24"/>
          <w:lang w:eastAsia="ru-RU"/>
        </w:rPr>
        <w:t xml:space="preserve">  </w:t>
      </w:r>
    </w:p>
    <w:p w:rsidR="00772CB6" w:rsidRPr="00772CB6" w:rsidRDefault="00772CB6" w:rsidP="00772CB6">
      <w:pPr>
        <w:spacing w:after="0" w:line="240" w:lineRule="auto"/>
        <w:jc w:val="center"/>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сороковой сессии</w:t>
      </w:r>
    </w:p>
    <w:p w:rsidR="00772CB6" w:rsidRPr="00772CB6" w:rsidRDefault="00772CB6" w:rsidP="00772CB6">
      <w:pPr>
        <w:spacing w:after="0" w:line="240" w:lineRule="auto"/>
        <w:rPr>
          <w:rFonts w:ascii="Times New Roman" w:eastAsia="Times New Roman" w:hAnsi="Times New Roman"/>
          <w:sz w:val="16"/>
          <w:szCs w:val="16"/>
          <w:lang w:eastAsia="ru-RU"/>
        </w:rPr>
      </w:pPr>
    </w:p>
    <w:p w:rsidR="00772CB6" w:rsidRPr="00772CB6" w:rsidRDefault="00772CB6"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от  28.02.2020                                                                                                               </w:t>
      </w:r>
      <w:r>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 xml:space="preserve">№ 229 </w:t>
      </w: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 Широкий Яр</w:t>
      </w:r>
    </w:p>
    <w:p w:rsidR="00772CB6" w:rsidRPr="00772CB6" w:rsidRDefault="00772CB6" w:rsidP="00772CB6">
      <w:pPr>
        <w:spacing w:after="0" w:line="240" w:lineRule="auto"/>
        <w:rPr>
          <w:rFonts w:ascii="Times New Roman" w:eastAsia="Times New Roman" w:hAnsi="Times New Roman"/>
          <w:sz w:val="16"/>
          <w:szCs w:val="16"/>
          <w:lang w:eastAsia="ru-RU"/>
        </w:rPr>
      </w:pP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Об отчете главы Широкоярского сельсовета Мошковского района Новосибирской области о результатах своей деятельности и деятельности администрации Широкоярского сельсовета Мошковского района Новосибирской области за 2019 год </w:t>
      </w:r>
    </w:p>
    <w:p w:rsidR="00772CB6" w:rsidRPr="00772CB6" w:rsidRDefault="00772CB6" w:rsidP="00772CB6">
      <w:pPr>
        <w:spacing w:after="0" w:line="240" w:lineRule="auto"/>
        <w:jc w:val="center"/>
        <w:rPr>
          <w:rFonts w:ascii="Times New Roman" w:eastAsia="Times New Roman" w:hAnsi="Times New Roman"/>
          <w:sz w:val="16"/>
          <w:szCs w:val="16"/>
          <w:lang w:eastAsia="ru-RU"/>
        </w:rPr>
      </w:pP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В соответствии с пунктом 5.1 части 5 статьи 36 Федерального закона от 06.10.2003 № 131-ФЗ «Об общих принципах организации местного самоуправления в Российской Федерации», руководствуясь пунктом 18 статьи 20 и частью 14 статьи 28 Устава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РЕШИЛ:</w:t>
      </w: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 Принять отчет главы Широкоярского сельсовета Мошковского района Новосибирской области о результатах своей деятельности и деятельности администрации Широкоярского сельсовета Мошковского района Новосибирской области за 2019 год с оценкой «удовлетворительно» (прилагается).</w:t>
      </w: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 Опубликовать настоящее решение в периодическом печатном издании «Вестник Широкоярского сельсовета».</w:t>
      </w:r>
    </w:p>
    <w:p w:rsidR="00772CB6" w:rsidRPr="00772CB6" w:rsidRDefault="00772CB6" w:rsidP="00772CB6">
      <w:pPr>
        <w:spacing w:after="0" w:line="240" w:lineRule="auto"/>
        <w:jc w:val="both"/>
        <w:rPr>
          <w:rFonts w:ascii="Times New Roman" w:eastAsia="Times New Roman" w:hAnsi="Times New Roman"/>
          <w:sz w:val="16"/>
          <w:szCs w:val="16"/>
          <w:lang w:eastAsia="ru-RU"/>
        </w:rPr>
      </w:pP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Глава Широкоярского сельсовета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А.М.Шашлов</w:t>
      </w:r>
    </w:p>
    <w:p w:rsidR="00772CB6" w:rsidRPr="00772CB6" w:rsidRDefault="00772CB6" w:rsidP="00772CB6">
      <w:pPr>
        <w:spacing w:after="0" w:line="240" w:lineRule="auto"/>
        <w:jc w:val="both"/>
        <w:rPr>
          <w:rFonts w:ascii="Times New Roman" w:eastAsia="Times New Roman" w:hAnsi="Times New Roman"/>
          <w:sz w:val="16"/>
          <w:szCs w:val="16"/>
          <w:lang w:eastAsia="ru-RU"/>
        </w:rPr>
      </w:pP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Председатель Совета депутатов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Широкоярского сельсовета</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А.Л.Старинская</w:t>
      </w:r>
    </w:p>
    <w:p w:rsidR="00772CB6" w:rsidRDefault="00772CB6" w:rsidP="00772CB6">
      <w:pPr>
        <w:spacing w:after="0" w:line="240" w:lineRule="auto"/>
        <w:rPr>
          <w:rFonts w:ascii="Times New Roman" w:eastAsia="Times New Roman" w:hAnsi="Times New Roman"/>
          <w:sz w:val="16"/>
          <w:szCs w:val="16"/>
          <w:lang w:eastAsia="ru-RU"/>
        </w:rPr>
      </w:pPr>
    </w:p>
    <w:p w:rsidR="000B3308" w:rsidRDefault="000B3308" w:rsidP="00772CB6">
      <w:pPr>
        <w:spacing w:after="0" w:line="240" w:lineRule="auto"/>
        <w:rPr>
          <w:rFonts w:ascii="Times New Roman" w:eastAsia="Times New Roman" w:hAnsi="Times New Roman"/>
          <w:sz w:val="16"/>
          <w:szCs w:val="16"/>
          <w:lang w:eastAsia="ru-RU"/>
        </w:rPr>
      </w:pPr>
    </w:p>
    <w:p w:rsidR="000B3308" w:rsidRPr="00772CB6" w:rsidRDefault="000B3308" w:rsidP="00772CB6">
      <w:pPr>
        <w:spacing w:after="0" w:line="240" w:lineRule="auto"/>
        <w:rPr>
          <w:rFonts w:ascii="Times New Roman" w:eastAsia="Times New Roman" w:hAnsi="Times New Roman"/>
          <w:sz w:val="16"/>
          <w:szCs w:val="16"/>
          <w:lang w:eastAsia="ru-RU"/>
        </w:rPr>
      </w:pPr>
    </w:p>
    <w:tbl>
      <w:tblPr>
        <w:tblW w:w="0" w:type="auto"/>
        <w:tblInd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1"/>
      </w:tblGrid>
      <w:tr w:rsidR="00772CB6" w:rsidRPr="00772CB6" w:rsidTr="00772CB6">
        <w:trPr>
          <w:trHeight w:val="180"/>
        </w:trPr>
        <w:tc>
          <w:tcPr>
            <w:tcW w:w="5101" w:type="dxa"/>
            <w:tcBorders>
              <w:top w:val="nil"/>
              <w:left w:val="nil"/>
              <w:bottom w:val="nil"/>
              <w:right w:val="nil"/>
            </w:tcBorders>
          </w:tcPr>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Приложение</w:t>
            </w: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к решению сороковой сессии Совета депутатов</w:t>
            </w: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Широкоярского сельсовета</w:t>
            </w: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Мошковского района Новосибирской области</w:t>
            </w: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от 28.02.2020 № 229 </w:t>
            </w:r>
          </w:p>
        </w:tc>
      </w:tr>
    </w:tbl>
    <w:p w:rsidR="00772CB6" w:rsidRDefault="00772CB6" w:rsidP="00772CB6">
      <w:pPr>
        <w:spacing w:after="0" w:line="240" w:lineRule="auto"/>
        <w:jc w:val="right"/>
        <w:rPr>
          <w:rFonts w:ascii="Times New Roman" w:eastAsia="Times New Roman" w:hAnsi="Times New Roman"/>
          <w:sz w:val="24"/>
          <w:szCs w:val="24"/>
          <w:lang w:eastAsia="ru-RU"/>
        </w:rPr>
      </w:pPr>
    </w:p>
    <w:p w:rsidR="000B3308" w:rsidRDefault="000B3308" w:rsidP="00772CB6">
      <w:pPr>
        <w:spacing w:after="0" w:line="240" w:lineRule="auto"/>
        <w:jc w:val="right"/>
        <w:rPr>
          <w:rFonts w:ascii="Times New Roman" w:eastAsia="Times New Roman" w:hAnsi="Times New Roman"/>
          <w:sz w:val="24"/>
          <w:szCs w:val="24"/>
          <w:lang w:eastAsia="ru-RU"/>
        </w:rPr>
      </w:pPr>
    </w:p>
    <w:p w:rsidR="000B3308" w:rsidRPr="00772CB6" w:rsidRDefault="000B3308" w:rsidP="00772CB6">
      <w:pPr>
        <w:spacing w:after="0" w:line="240" w:lineRule="auto"/>
        <w:jc w:val="right"/>
        <w:rPr>
          <w:rFonts w:ascii="Times New Roman" w:eastAsia="Times New Roman" w:hAnsi="Times New Roman"/>
          <w:sz w:val="24"/>
          <w:szCs w:val="24"/>
          <w:lang w:eastAsia="ru-RU"/>
        </w:rPr>
      </w:pPr>
    </w:p>
    <w:p w:rsidR="00772CB6" w:rsidRPr="00772CB6" w:rsidRDefault="00772CB6" w:rsidP="00772CB6">
      <w:pPr>
        <w:spacing w:after="0" w:line="240" w:lineRule="auto"/>
        <w:jc w:val="center"/>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lastRenderedPageBreak/>
        <w:t>О Т Ч Е Т</w:t>
      </w:r>
    </w:p>
    <w:p w:rsidR="00772CB6" w:rsidRPr="00772CB6" w:rsidRDefault="00772CB6" w:rsidP="00772CB6">
      <w:pPr>
        <w:spacing w:after="0" w:line="240" w:lineRule="auto"/>
        <w:jc w:val="center"/>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главы Широкоярского сельсовета Мошковского района Новосибирской области                                    о результатах своей деятельности и деятельности администрации Широкоярского сельсовета Мошковского района Новосибирской области за 2019 год</w:t>
      </w:r>
    </w:p>
    <w:p w:rsidR="00772CB6" w:rsidRPr="000B3308" w:rsidRDefault="00772CB6" w:rsidP="00772CB6">
      <w:pPr>
        <w:spacing w:after="0" w:line="240" w:lineRule="auto"/>
        <w:jc w:val="center"/>
        <w:rPr>
          <w:rFonts w:ascii="Times New Roman" w:eastAsia="Times New Roman" w:hAnsi="Times New Roman"/>
          <w:sz w:val="16"/>
          <w:szCs w:val="16"/>
          <w:lang w:eastAsia="ru-RU"/>
        </w:rPr>
      </w:pPr>
    </w:p>
    <w:p w:rsidR="00772CB6" w:rsidRPr="00772CB6" w:rsidRDefault="00772CB6" w:rsidP="00772CB6">
      <w:pPr>
        <w:spacing w:after="0" w:line="240" w:lineRule="auto"/>
        <w:ind w:firstLine="709"/>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Уважаемые депутаты</w:t>
      </w:r>
      <w:r w:rsidR="000B3308">
        <w:rPr>
          <w:rFonts w:ascii="Times New Roman" w:eastAsia="Times New Roman" w:hAnsi="Times New Roman"/>
          <w:sz w:val="24"/>
          <w:szCs w:val="24"/>
          <w:lang w:eastAsia="ru-RU"/>
        </w:rPr>
        <w:t xml:space="preserve"> и приглашенные!</w:t>
      </w: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В соответствии со статьей 36 Федерального закона от 06.10.2003 № 131-ФЗ «Об общих принципах организации местного самоуправления в Российской Федерации», руководствуясь Уставом Широкоярского сельсовета, глава местного самоуправления представляет отчет по итогам работы за год представительному органу и населению муниципального образования, что мы регулярно практикуем на сессиях Совета депутатов и на встречах с населением.</w:t>
      </w: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Вся работа органов местного самоуправления строится в соответствии с Федеральным законом от 06.10.2003 № 131-ФЗ «Об общих принципах организации местного самоуправления в Российской Федерации». Вопросы организационного и технического обеспечения работы аппарата администрации, специалистов решаются в штатном порядке, в контакте и ответственности перед и с вышестоящими структурами региональной власти и др.</w:t>
      </w: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От принятого и утвержденного бюджета на очередной год зависит и реализация расходных обязательств в соответствии с законодательством, влияющим на все сферы жизни населения мун</w:t>
      </w:r>
      <w:r w:rsidR="000B3308">
        <w:rPr>
          <w:rFonts w:ascii="Times New Roman" w:eastAsia="Times New Roman" w:hAnsi="Times New Roman"/>
          <w:sz w:val="24"/>
          <w:szCs w:val="24"/>
          <w:lang w:eastAsia="ru-RU"/>
        </w:rPr>
        <w:t>иципального образования.</w:t>
      </w:r>
    </w:p>
    <w:p w:rsidR="000B3308" w:rsidRPr="000B3308" w:rsidRDefault="00772CB6" w:rsidP="000B3308">
      <w:pPr>
        <w:spacing w:after="0" w:line="240" w:lineRule="auto"/>
        <w:jc w:val="center"/>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Расходы бюджета Широк</w:t>
      </w:r>
      <w:r w:rsidR="000B3308">
        <w:rPr>
          <w:rFonts w:ascii="Times New Roman" w:eastAsia="Times New Roman" w:hAnsi="Times New Roman"/>
          <w:b/>
          <w:sz w:val="24"/>
          <w:szCs w:val="24"/>
          <w:lang w:eastAsia="ru-RU"/>
        </w:rPr>
        <w:t>оярского сельсовета на 2019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2877"/>
        <w:gridCol w:w="1636"/>
        <w:gridCol w:w="3487"/>
      </w:tblGrid>
      <w:tr w:rsidR="00772CB6" w:rsidRPr="00772CB6" w:rsidTr="00772CB6">
        <w:tc>
          <w:tcPr>
            <w:tcW w:w="1929" w:type="dxa"/>
            <w:shd w:val="clear" w:color="auto" w:fill="auto"/>
          </w:tcPr>
          <w:p w:rsidR="00772CB6" w:rsidRPr="000B3308" w:rsidRDefault="00772CB6" w:rsidP="00772CB6">
            <w:pPr>
              <w:spacing w:after="0" w:line="240" w:lineRule="auto"/>
              <w:jc w:val="center"/>
              <w:rPr>
                <w:rFonts w:ascii="Times New Roman" w:eastAsia="Times New Roman" w:hAnsi="Times New Roman"/>
                <w:b/>
                <w:lang w:eastAsia="ru-RU"/>
              </w:rPr>
            </w:pPr>
          </w:p>
          <w:p w:rsidR="00772CB6" w:rsidRPr="000B3308" w:rsidRDefault="00772CB6" w:rsidP="00772CB6">
            <w:pPr>
              <w:spacing w:after="0" w:line="240" w:lineRule="auto"/>
              <w:jc w:val="center"/>
              <w:rPr>
                <w:rFonts w:ascii="Times New Roman" w:eastAsia="Times New Roman" w:hAnsi="Times New Roman"/>
                <w:b/>
                <w:lang w:eastAsia="ru-RU"/>
              </w:rPr>
            </w:pPr>
            <w:r w:rsidRPr="000B3308">
              <w:rPr>
                <w:rFonts w:ascii="Times New Roman" w:eastAsia="Times New Roman" w:hAnsi="Times New Roman"/>
                <w:b/>
                <w:lang w:eastAsia="ru-RU"/>
              </w:rPr>
              <w:t>Раздел</w:t>
            </w:r>
          </w:p>
          <w:p w:rsidR="00772CB6" w:rsidRPr="000B3308" w:rsidRDefault="00772CB6" w:rsidP="00772CB6">
            <w:pPr>
              <w:spacing w:after="0" w:line="240" w:lineRule="auto"/>
              <w:jc w:val="center"/>
              <w:rPr>
                <w:rFonts w:ascii="Times New Roman" w:eastAsia="Times New Roman" w:hAnsi="Times New Roman"/>
                <w:b/>
                <w:lang w:eastAsia="ru-RU"/>
              </w:rPr>
            </w:pPr>
          </w:p>
        </w:tc>
        <w:tc>
          <w:tcPr>
            <w:tcW w:w="2999" w:type="dxa"/>
            <w:shd w:val="clear" w:color="auto" w:fill="auto"/>
          </w:tcPr>
          <w:p w:rsidR="00772CB6" w:rsidRPr="000B3308" w:rsidRDefault="00772CB6" w:rsidP="00772CB6">
            <w:pPr>
              <w:spacing w:after="0" w:line="240" w:lineRule="auto"/>
              <w:jc w:val="center"/>
              <w:rPr>
                <w:rFonts w:ascii="Times New Roman" w:eastAsia="Times New Roman" w:hAnsi="Times New Roman"/>
                <w:b/>
                <w:lang w:eastAsia="ru-RU"/>
              </w:rPr>
            </w:pPr>
          </w:p>
          <w:p w:rsidR="00772CB6" w:rsidRPr="000B3308" w:rsidRDefault="00772CB6" w:rsidP="00772CB6">
            <w:pPr>
              <w:spacing w:after="0" w:line="240" w:lineRule="auto"/>
              <w:jc w:val="center"/>
              <w:rPr>
                <w:rFonts w:ascii="Times New Roman" w:eastAsia="Times New Roman" w:hAnsi="Times New Roman"/>
                <w:b/>
                <w:lang w:eastAsia="ru-RU"/>
              </w:rPr>
            </w:pPr>
            <w:r w:rsidRPr="000B3308">
              <w:rPr>
                <w:rFonts w:ascii="Times New Roman" w:eastAsia="Times New Roman" w:hAnsi="Times New Roman"/>
                <w:b/>
                <w:lang w:eastAsia="ru-RU"/>
              </w:rPr>
              <w:t>Наименование</w:t>
            </w:r>
          </w:p>
        </w:tc>
        <w:tc>
          <w:tcPr>
            <w:tcW w:w="1701" w:type="dxa"/>
            <w:shd w:val="clear" w:color="auto" w:fill="auto"/>
          </w:tcPr>
          <w:p w:rsidR="00772CB6" w:rsidRPr="000B3308" w:rsidRDefault="00772CB6" w:rsidP="00772CB6">
            <w:pPr>
              <w:spacing w:after="0" w:line="240" w:lineRule="auto"/>
              <w:jc w:val="center"/>
              <w:rPr>
                <w:rFonts w:ascii="Times New Roman" w:eastAsia="Times New Roman" w:hAnsi="Times New Roman"/>
                <w:b/>
                <w:lang w:eastAsia="ru-RU"/>
              </w:rPr>
            </w:pPr>
          </w:p>
          <w:p w:rsidR="00772CB6" w:rsidRPr="000B3308" w:rsidRDefault="00772CB6" w:rsidP="00772CB6">
            <w:pPr>
              <w:spacing w:after="0" w:line="240" w:lineRule="auto"/>
              <w:jc w:val="center"/>
              <w:rPr>
                <w:rFonts w:ascii="Times New Roman" w:eastAsia="Times New Roman" w:hAnsi="Times New Roman"/>
                <w:b/>
                <w:lang w:eastAsia="ru-RU"/>
              </w:rPr>
            </w:pPr>
            <w:r w:rsidRPr="000B3308">
              <w:rPr>
                <w:rFonts w:ascii="Times New Roman" w:eastAsia="Times New Roman" w:hAnsi="Times New Roman"/>
                <w:b/>
                <w:lang w:eastAsia="ru-RU"/>
              </w:rPr>
              <w:t>План на 2019</w:t>
            </w:r>
          </w:p>
          <w:p w:rsidR="00772CB6" w:rsidRPr="000B3308" w:rsidRDefault="00772CB6" w:rsidP="00772CB6">
            <w:pPr>
              <w:spacing w:after="0" w:line="240" w:lineRule="auto"/>
              <w:jc w:val="center"/>
              <w:rPr>
                <w:rFonts w:ascii="Times New Roman" w:eastAsia="Times New Roman" w:hAnsi="Times New Roman"/>
                <w:b/>
                <w:lang w:eastAsia="ru-RU"/>
              </w:rPr>
            </w:pPr>
            <w:r w:rsidRPr="000B3308">
              <w:rPr>
                <w:rFonts w:ascii="Times New Roman" w:eastAsia="Times New Roman" w:hAnsi="Times New Roman"/>
                <w:b/>
                <w:lang w:eastAsia="ru-RU"/>
              </w:rPr>
              <w:t>на 01.01.19</w:t>
            </w:r>
          </w:p>
        </w:tc>
        <w:tc>
          <w:tcPr>
            <w:tcW w:w="3685" w:type="dxa"/>
            <w:shd w:val="clear" w:color="auto" w:fill="auto"/>
          </w:tcPr>
          <w:p w:rsidR="00772CB6" w:rsidRPr="000B3308" w:rsidRDefault="00772CB6" w:rsidP="00772CB6">
            <w:pPr>
              <w:spacing w:after="0" w:line="240" w:lineRule="auto"/>
              <w:jc w:val="center"/>
              <w:rPr>
                <w:rFonts w:ascii="Times New Roman" w:eastAsia="Times New Roman" w:hAnsi="Times New Roman"/>
                <w:b/>
                <w:lang w:eastAsia="ru-RU"/>
              </w:rPr>
            </w:pPr>
          </w:p>
          <w:p w:rsidR="00772CB6" w:rsidRPr="000B3308" w:rsidRDefault="00772CB6" w:rsidP="00772CB6">
            <w:pPr>
              <w:spacing w:after="0" w:line="240" w:lineRule="auto"/>
              <w:jc w:val="center"/>
              <w:rPr>
                <w:rFonts w:ascii="Times New Roman" w:eastAsia="Times New Roman" w:hAnsi="Times New Roman"/>
                <w:b/>
                <w:lang w:eastAsia="ru-RU"/>
              </w:rPr>
            </w:pPr>
            <w:r w:rsidRPr="000B3308">
              <w:rPr>
                <w:rFonts w:ascii="Times New Roman" w:eastAsia="Times New Roman" w:hAnsi="Times New Roman"/>
                <w:b/>
                <w:lang w:eastAsia="ru-RU"/>
              </w:rPr>
              <w:t>Фактическое исполнение (руб)</w:t>
            </w:r>
          </w:p>
        </w:tc>
      </w:tr>
      <w:tr w:rsidR="00772CB6" w:rsidRPr="00772CB6" w:rsidTr="00772CB6">
        <w:tc>
          <w:tcPr>
            <w:tcW w:w="1929" w:type="dxa"/>
            <w:shd w:val="clear" w:color="auto" w:fill="auto"/>
          </w:tcPr>
          <w:p w:rsidR="00772CB6" w:rsidRPr="000B3308" w:rsidRDefault="00772CB6" w:rsidP="00772CB6">
            <w:pPr>
              <w:spacing w:after="0" w:line="240" w:lineRule="auto"/>
              <w:jc w:val="center"/>
              <w:rPr>
                <w:rFonts w:ascii="Times New Roman" w:eastAsia="Times New Roman" w:hAnsi="Times New Roman"/>
                <w:b/>
                <w:lang w:eastAsia="ru-RU"/>
              </w:rPr>
            </w:pPr>
            <w:r w:rsidRPr="000B3308">
              <w:rPr>
                <w:rFonts w:ascii="Times New Roman" w:eastAsia="Times New Roman" w:hAnsi="Times New Roman"/>
                <w:b/>
                <w:lang w:eastAsia="ru-RU"/>
              </w:rPr>
              <w:t>Всего:</w:t>
            </w:r>
          </w:p>
        </w:tc>
        <w:tc>
          <w:tcPr>
            <w:tcW w:w="2999" w:type="dxa"/>
            <w:shd w:val="clear" w:color="auto" w:fill="auto"/>
          </w:tcPr>
          <w:p w:rsidR="00772CB6" w:rsidRPr="000B3308" w:rsidRDefault="00772CB6" w:rsidP="00772CB6">
            <w:pPr>
              <w:spacing w:after="0" w:line="240" w:lineRule="auto"/>
              <w:jc w:val="center"/>
              <w:rPr>
                <w:rFonts w:ascii="Times New Roman" w:eastAsia="Times New Roman" w:hAnsi="Times New Roman"/>
                <w:lang w:eastAsia="ru-RU"/>
              </w:rPr>
            </w:pPr>
          </w:p>
        </w:tc>
        <w:tc>
          <w:tcPr>
            <w:tcW w:w="1701" w:type="dxa"/>
            <w:shd w:val="clear" w:color="auto" w:fill="auto"/>
          </w:tcPr>
          <w:p w:rsidR="00772CB6" w:rsidRPr="000B3308" w:rsidRDefault="00772CB6" w:rsidP="00772CB6">
            <w:pPr>
              <w:spacing w:after="0" w:line="240" w:lineRule="auto"/>
              <w:jc w:val="center"/>
              <w:rPr>
                <w:rFonts w:ascii="Times New Roman" w:eastAsia="Times New Roman" w:hAnsi="Times New Roman"/>
                <w:b/>
                <w:lang w:eastAsia="ru-RU"/>
              </w:rPr>
            </w:pPr>
            <w:r w:rsidRPr="000B3308">
              <w:rPr>
                <w:rFonts w:ascii="Times New Roman" w:eastAsia="Times New Roman" w:hAnsi="Times New Roman"/>
                <w:b/>
                <w:lang w:eastAsia="ru-RU"/>
              </w:rPr>
              <w:t>10 559 440</w:t>
            </w:r>
          </w:p>
        </w:tc>
        <w:tc>
          <w:tcPr>
            <w:tcW w:w="3685" w:type="dxa"/>
            <w:shd w:val="clear" w:color="auto" w:fill="auto"/>
          </w:tcPr>
          <w:p w:rsidR="00772CB6" w:rsidRPr="000B3308" w:rsidRDefault="00772CB6" w:rsidP="00772CB6">
            <w:pPr>
              <w:spacing w:after="0" w:line="240" w:lineRule="auto"/>
              <w:jc w:val="center"/>
              <w:rPr>
                <w:rFonts w:ascii="Times New Roman" w:eastAsia="Times New Roman" w:hAnsi="Times New Roman"/>
                <w:b/>
                <w:lang w:eastAsia="ru-RU"/>
              </w:rPr>
            </w:pPr>
            <w:r w:rsidRPr="000B3308">
              <w:rPr>
                <w:rFonts w:ascii="Times New Roman" w:eastAsia="Times New Roman" w:hAnsi="Times New Roman"/>
                <w:b/>
                <w:lang w:eastAsia="ru-RU"/>
              </w:rPr>
              <w:t>13 263 905</w:t>
            </w:r>
          </w:p>
        </w:tc>
      </w:tr>
      <w:tr w:rsidR="00772CB6" w:rsidRPr="00772CB6" w:rsidTr="00772CB6">
        <w:tc>
          <w:tcPr>
            <w:tcW w:w="1929" w:type="dxa"/>
            <w:tcBorders>
              <w:top w:val="nil"/>
            </w:tcBorders>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0102</w:t>
            </w:r>
          </w:p>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Глава администрации</w:t>
            </w:r>
          </w:p>
        </w:tc>
        <w:tc>
          <w:tcPr>
            <w:tcW w:w="2999" w:type="dxa"/>
            <w:tcBorders>
              <w:top w:val="nil"/>
            </w:tcBorders>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Заработная плата</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458 740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552 875</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Начисление на з/пл</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138 540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166 968</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Итого:</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597 280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719 843</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0104</w:t>
            </w:r>
          </w:p>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администрация</w:t>
            </w: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Заработная плата</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1 825 038</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1 884 557</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Начисление на з/пл</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551 162</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562 111</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Иные выплаты (командировочные)</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10 000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600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Услуги связи;</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Обслуживание компьютеров, сопровождение программ</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278 320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b/>
                <w:lang w:eastAsia="ru-RU"/>
              </w:rPr>
              <w:t>55 917</w:t>
            </w:r>
            <w:r w:rsidRPr="000B3308">
              <w:rPr>
                <w:rFonts w:ascii="Times New Roman" w:eastAsia="Times New Roman" w:hAnsi="Times New Roman"/>
                <w:lang w:eastAsia="ru-RU"/>
              </w:rPr>
              <w:t xml:space="preserve"> -  Связь</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b/>
                <w:lang w:eastAsia="ru-RU"/>
              </w:rPr>
              <w:t>269 642</w:t>
            </w:r>
            <w:r w:rsidRPr="000B3308">
              <w:rPr>
                <w:rFonts w:ascii="Times New Roman" w:eastAsia="Times New Roman" w:hAnsi="Times New Roman"/>
                <w:lang w:eastAsia="ru-RU"/>
              </w:rPr>
              <w:t>- Обсл. комп Зинкевич-  ЭЦП на УРМ, СБИС</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сопровожд программ</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 </w:t>
            </w:r>
            <w:r w:rsidRPr="000B3308">
              <w:rPr>
                <w:rFonts w:ascii="Times New Roman" w:eastAsia="Times New Roman" w:hAnsi="Times New Roman"/>
                <w:b/>
                <w:lang w:eastAsia="ru-RU"/>
              </w:rPr>
              <w:t>=</w:t>
            </w:r>
            <w:r w:rsidRPr="000B3308">
              <w:rPr>
                <w:rFonts w:ascii="Times New Roman" w:eastAsia="Times New Roman" w:hAnsi="Times New Roman"/>
                <w:lang w:eastAsia="ru-RU"/>
              </w:rPr>
              <w:t xml:space="preserve"> </w:t>
            </w:r>
            <w:r w:rsidRPr="000B3308">
              <w:rPr>
                <w:rFonts w:ascii="Times New Roman" w:eastAsia="Times New Roman" w:hAnsi="Times New Roman"/>
                <w:b/>
                <w:lang w:eastAsia="ru-RU"/>
              </w:rPr>
              <w:t>325 559</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Эл/энергия,  заправка картриджа</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10 000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Страховка -УАЗ- </w:t>
            </w:r>
            <w:r w:rsidRPr="000B3308">
              <w:rPr>
                <w:rFonts w:ascii="Times New Roman" w:eastAsia="Times New Roman" w:hAnsi="Times New Roman"/>
                <w:b/>
                <w:lang w:eastAsia="ru-RU"/>
              </w:rPr>
              <w:t>3 401</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Эл.энергия – </w:t>
            </w:r>
            <w:r w:rsidRPr="000B3308">
              <w:rPr>
                <w:rFonts w:ascii="Times New Roman" w:eastAsia="Times New Roman" w:hAnsi="Times New Roman"/>
                <w:b/>
                <w:lang w:eastAsia="ru-RU"/>
              </w:rPr>
              <w:t>5 000</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Повышение квалификации- </w:t>
            </w:r>
            <w:r w:rsidRPr="000B3308">
              <w:rPr>
                <w:rFonts w:ascii="Times New Roman" w:eastAsia="Times New Roman" w:hAnsi="Times New Roman"/>
                <w:b/>
                <w:lang w:eastAsia="ru-RU"/>
              </w:rPr>
              <w:t>5 450</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Подписка- </w:t>
            </w:r>
            <w:r w:rsidRPr="000B3308">
              <w:rPr>
                <w:rFonts w:ascii="Times New Roman" w:eastAsia="Times New Roman" w:hAnsi="Times New Roman"/>
                <w:b/>
                <w:lang w:eastAsia="ru-RU"/>
              </w:rPr>
              <w:t>5 460</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Диспансеризация – </w:t>
            </w:r>
            <w:r w:rsidRPr="000B3308">
              <w:rPr>
                <w:rFonts w:ascii="Times New Roman" w:eastAsia="Times New Roman" w:hAnsi="Times New Roman"/>
                <w:b/>
                <w:lang w:eastAsia="ru-RU"/>
              </w:rPr>
              <w:t>22 123</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Предрейсовый осмотр-</w:t>
            </w:r>
            <w:r w:rsidRPr="000B3308">
              <w:rPr>
                <w:rFonts w:ascii="Times New Roman" w:eastAsia="Times New Roman" w:hAnsi="Times New Roman"/>
                <w:b/>
                <w:lang w:eastAsia="ru-RU"/>
              </w:rPr>
              <w:t>16 974</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ГСМ, з/части, канцелярия- </w:t>
            </w:r>
            <w:r w:rsidRPr="000B3308">
              <w:rPr>
                <w:rFonts w:ascii="Times New Roman" w:eastAsia="Times New Roman" w:hAnsi="Times New Roman"/>
                <w:b/>
                <w:lang w:eastAsia="ru-RU"/>
              </w:rPr>
              <w:t>27 267</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b/>
                <w:lang w:eastAsia="ru-RU"/>
              </w:rPr>
              <w:t>=</w:t>
            </w:r>
            <w:r w:rsidRPr="000B3308">
              <w:rPr>
                <w:rFonts w:ascii="Times New Roman" w:eastAsia="Times New Roman" w:hAnsi="Times New Roman"/>
                <w:lang w:eastAsia="ru-RU"/>
              </w:rPr>
              <w:t xml:space="preserve"> </w:t>
            </w:r>
            <w:r w:rsidRPr="000B3308">
              <w:rPr>
                <w:rFonts w:ascii="Times New Roman" w:eastAsia="Times New Roman" w:hAnsi="Times New Roman"/>
                <w:b/>
                <w:lang w:eastAsia="ru-RU"/>
              </w:rPr>
              <w:t>85 675</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Налоги имущественные</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100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2 905</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Межбюджетные трансферты (определение поставщика)</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7 200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7 200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b/>
                <w:lang w:eastAsia="ru-RU"/>
              </w:rPr>
              <w:t>Целевые</w:t>
            </w:r>
            <w:r w:rsidRPr="000B3308">
              <w:rPr>
                <w:rFonts w:ascii="Times New Roman" w:eastAsia="Times New Roman" w:hAnsi="Times New Roman"/>
                <w:lang w:eastAsia="ru-RU"/>
              </w:rPr>
              <w:t>- полномочия соглашение</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100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100- канцелярия</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Итого:</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2 681 920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2 868 707</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lastRenderedPageBreak/>
              <w:t>0106 ревизион</w:t>
            </w: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Межбюджетные трансферты (КСО)</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61 880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61 880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0111</w:t>
            </w: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Резервный фонд</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1 000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0,00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0113</w:t>
            </w: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Размещение информации, услуги нотариуса</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1 000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Извещение в газете- 1 920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Членский взнос</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2 000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Членский взнос - 5000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Итого:</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3 000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6 920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0203</w:t>
            </w: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Национальная оборона (ВУС)</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З/ плата</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70 507</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670 507</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Налоги</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21 293</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21 293</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Канцелярия</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900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900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Итого:</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92 700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92 700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0309, 0314</w:t>
            </w: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Противопожарная безопасность, ГО, ЧС</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2 000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Пожарные извещатели- 5 750</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  </w:t>
            </w:r>
            <w:r w:rsidRPr="000B3308">
              <w:rPr>
                <w:rFonts w:ascii="Times New Roman" w:eastAsia="Times New Roman" w:hAnsi="Times New Roman"/>
                <w:b/>
                <w:u w:val="single"/>
                <w:lang w:eastAsia="ru-RU"/>
              </w:rPr>
              <w:t>целевые</w:t>
            </w:r>
            <w:r w:rsidRPr="000B3308">
              <w:rPr>
                <w:rFonts w:ascii="Times New Roman" w:eastAsia="Times New Roman" w:hAnsi="Times New Roman"/>
                <w:lang w:eastAsia="ru-RU"/>
              </w:rPr>
              <w:t xml:space="preserve"> 3 шт-        8 580</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Обслуживание симок-       60</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ГО ЧС(бумага)</w:t>
            </w:r>
            <w:r w:rsidR="000B3308">
              <w:rPr>
                <w:rFonts w:ascii="Times New Roman" w:eastAsia="Times New Roman" w:hAnsi="Times New Roman"/>
                <w:lang w:eastAsia="ru-RU"/>
              </w:rPr>
              <w:t xml:space="preserve"> -             1000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Итого:</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2 000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15 390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0409</w:t>
            </w:r>
          </w:p>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дороги</w:t>
            </w: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b/>
                <w:lang w:eastAsia="ru-RU"/>
              </w:rPr>
              <w:t>Целевые</w:t>
            </w:r>
            <w:r w:rsidRPr="000B3308">
              <w:rPr>
                <w:rFonts w:ascii="Times New Roman" w:eastAsia="Times New Roman" w:hAnsi="Times New Roman"/>
                <w:lang w:eastAsia="ru-RU"/>
              </w:rPr>
              <w:t xml:space="preserve"> субсидия дороги</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1 576 480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Контракт ремонт дорог в сумме –1 576 480 </w:t>
            </w:r>
            <w:r w:rsidRPr="000B3308">
              <w:rPr>
                <w:rFonts w:ascii="Times New Roman" w:eastAsia="Times New Roman" w:hAnsi="Times New Roman"/>
                <w:b/>
                <w:lang w:eastAsia="ru-RU"/>
              </w:rPr>
              <w:t xml:space="preserve">субсидия – целевые </w:t>
            </w:r>
            <w:r w:rsidRPr="000B3308">
              <w:rPr>
                <w:rFonts w:ascii="Times New Roman" w:eastAsia="Times New Roman" w:hAnsi="Times New Roman"/>
                <w:lang w:eastAsia="ru-RU"/>
              </w:rPr>
              <w:t xml:space="preserve"> </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За счет акцизов</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736 800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за счет акцизов на кап.ремонт дорог софинансирование- </w:t>
            </w:r>
            <w:r w:rsidRPr="000B3308">
              <w:rPr>
                <w:rFonts w:ascii="Times New Roman" w:eastAsia="Times New Roman" w:hAnsi="Times New Roman"/>
                <w:b/>
                <w:u w:val="single"/>
                <w:lang w:eastAsia="ru-RU"/>
              </w:rPr>
              <w:t>78 195</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Строит.контроль  дороги-</w:t>
            </w:r>
            <w:r w:rsidRPr="000B3308">
              <w:rPr>
                <w:rFonts w:ascii="Times New Roman" w:eastAsia="Times New Roman" w:hAnsi="Times New Roman"/>
                <w:b/>
                <w:lang w:eastAsia="ru-RU"/>
              </w:rPr>
              <w:t>25 000</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Проектные работы ООО «Тринити»- на ремонт дороги Новоалександровка- </w:t>
            </w:r>
            <w:r w:rsidRPr="000B3308">
              <w:rPr>
                <w:rFonts w:ascii="Times New Roman" w:eastAsia="Times New Roman" w:hAnsi="Times New Roman"/>
                <w:b/>
                <w:lang w:eastAsia="ru-RU"/>
              </w:rPr>
              <w:t>79440</w:t>
            </w:r>
            <w:r w:rsidRPr="000B3308">
              <w:rPr>
                <w:rFonts w:ascii="Times New Roman" w:eastAsia="Times New Roman" w:hAnsi="Times New Roman"/>
                <w:lang w:eastAsia="ru-RU"/>
              </w:rPr>
              <w:t xml:space="preserve"> </w:t>
            </w:r>
          </w:p>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lang w:eastAsia="ru-RU"/>
              </w:rPr>
              <w:t xml:space="preserve">ООО «Сельстройпроект»- </w:t>
            </w:r>
            <w:r w:rsidRPr="000B3308">
              <w:rPr>
                <w:rFonts w:ascii="Times New Roman" w:eastAsia="Times New Roman" w:hAnsi="Times New Roman"/>
                <w:b/>
                <w:lang w:eastAsia="ru-RU"/>
              </w:rPr>
              <w:t>85 000</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Экспертиза на проектные работы – </w:t>
            </w:r>
            <w:r w:rsidRPr="000B3308">
              <w:rPr>
                <w:rFonts w:ascii="Times New Roman" w:eastAsia="Times New Roman" w:hAnsi="Times New Roman"/>
                <w:b/>
                <w:lang w:eastAsia="ru-RU"/>
              </w:rPr>
              <w:t>66 510</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Уборка снега, грейдерование-  Широкий Яр, Учас Балта с.-</w:t>
            </w:r>
            <w:r w:rsidRPr="000B3308">
              <w:rPr>
                <w:rFonts w:ascii="Times New Roman" w:eastAsia="Times New Roman" w:hAnsi="Times New Roman"/>
                <w:b/>
                <w:lang w:eastAsia="ru-RU"/>
              </w:rPr>
              <w:t>196 369</w:t>
            </w:r>
            <w:r w:rsidRPr="000B3308">
              <w:rPr>
                <w:rFonts w:ascii="Times New Roman" w:eastAsia="Times New Roman" w:hAnsi="Times New Roman"/>
                <w:lang w:eastAsia="ru-RU"/>
              </w:rPr>
              <w:t xml:space="preserve"> (Шемчук)</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 </w:t>
            </w:r>
            <w:r w:rsidRPr="000B3308">
              <w:rPr>
                <w:rFonts w:ascii="Times New Roman" w:eastAsia="Times New Roman" w:hAnsi="Times New Roman"/>
                <w:b/>
                <w:lang w:eastAsia="ru-RU"/>
              </w:rPr>
              <w:t>41 867</w:t>
            </w:r>
            <w:r w:rsidRPr="000B3308">
              <w:rPr>
                <w:rFonts w:ascii="Times New Roman" w:eastAsia="Times New Roman" w:hAnsi="Times New Roman"/>
                <w:lang w:eastAsia="ru-RU"/>
              </w:rPr>
              <w:t>- Горовиков Д.М.</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Новоалександровка</w:t>
            </w:r>
            <w:r w:rsidRPr="000B3308">
              <w:rPr>
                <w:rFonts w:ascii="Times New Roman" w:eastAsia="Times New Roman" w:hAnsi="Times New Roman"/>
                <w:b/>
                <w:lang w:eastAsia="ru-RU"/>
              </w:rPr>
              <w:t>-16 200</w:t>
            </w:r>
            <w:r w:rsidRPr="000B3308">
              <w:rPr>
                <w:rFonts w:ascii="Times New Roman" w:eastAsia="Times New Roman" w:hAnsi="Times New Roman"/>
                <w:lang w:eastAsia="ru-RU"/>
              </w:rPr>
              <w:t xml:space="preserve"> ИП Балле В.А.</w:t>
            </w:r>
          </w:p>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lang w:eastAsia="ru-RU"/>
              </w:rPr>
              <w:t xml:space="preserve">ГСМ,д/топливо- </w:t>
            </w:r>
            <w:r w:rsidRPr="000B3308">
              <w:rPr>
                <w:rFonts w:ascii="Times New Roman" w:eastAsia="Times New Roman" w:hAnsi="Times New Roman"/>
                <w:b/>
                <w:lang w:eastAsia="ru-RU"/>
              </w:rPr>
              <w:t>147 519</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b/>
                <w:lang w:eastAsia="ru-RU"/>
              </w:rPr>
              <w:t>ИТОГО акцизы- 736 100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Итого:</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2 313 280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2 312 580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0502</w:t>
            </w: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ЖКХ коммунальное хоз-во</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Эл/энергия</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1 002 800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Эл/энергия – 1 015 427</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Кадастровые работы на земельные участки под водопроводные сети </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Восемь межевых плана - 48 000</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П. Широкий Яр, Участок Балта</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Субсидия ЖКХ</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100 000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Субсидия ЖКХ – 258 294</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Водный налог</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20 000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Водный налог – 85 763</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Пени-                  48 200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Субсидия целевые</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40 000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b/>
                <w:lang w:eastAsia="ru-RU"/>
              </w:rPr>
              <w:t>Субсидия целевые</w:t>
            </w:r>
            <w:r w:rsidRPr="000B3308">
              <w:rPr>
                <w:rFonts w:ascii="Times New Roman" w:eastAsia="Times New Roman" w:hAnsi="Times New Roman"/>
                <w:lang w:eastAsia="ru-RU"/>
              </w:rPr>
              <w:t xml:space="preserve"> </w:t>
            </w:r>
            <w:r w:rsidRPr="000B3308">
              <w:rPr>
                <w:rFonts w:ascii="Times New Roman" w:eastAsia="Times New Roman" w:hAnsi="Times New Roman"/>
                <w:b/>
                <w:lang w:eastAsia="ru-RU"/>
              </w:rPr>
              <w:t>40 000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Итого:</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1 162 800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1 495 684</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0503</w:t>
            </w: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Дорожная деятельность</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Уборка снега на дорогах, скашивание, грейдирование дорог</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20 000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За щебень – </w:t>
            </w:r>
            <w:r w:rsidRPr="000B3308">
              <w:rPr>
                <w:rFonts w:ascii="Times New Roman" w:eastAsia="Times New Roman" w:hAnsi="Times New Roman"/>
                <w:b/>
                <w:lang w:eastAsia="ru-RU"/>
              </w:rPr>
              <w:t>57 999</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Траспортные услуги по доставке щебня- </w:t>
            </w:r>
            <w:r w:rsidRPr="000B3308">
              <w:rPr>
                <w:rFonts w:ascii="Times New Roman" w:eastAsia="Times New Roman" w:hAnsi="Times New Roman"/>
                <w:b/>
                <w:lang w:eastAsia="ru-RU"/>
              </w:rPr>
              <w:t>73 100</w:t>
            </w:r>
            <w:r w:rsidRPr="000B3308">
              <w:rPr>
                <w:rFonts w:ascii="Times New Roman" w:eastAsia="Times New Roman" w:hAnsi="Times New Roman"/>
                <w:lang w:eastAsia="ru-RU"/>
              </w:rPr>
              <w:t>;</w:t>
            </w:r>
          </w:p>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lang w:eastAsia="ru-RU"/>
              </w:rPr>
              <w:t xml:space="preserve">Уборка снега Широкий Яр, (Горовиков) – </w:t>
            </w:r>
            <w:r w:rsidRPr="000B3308">
              <w:rPr>
                <w:rFonts w:ascii="Times New Roman" w:eastAsia="Times New Roman" w:hAnsi="Times New Roman"/>
                <w:b/>
                <w:lang w:eastAsia="ru-RU"/>
              </w:rPr>
              <w:t>26 310</w:t>
            </w:r>
            <w:r w:rsidRPr="000B3308">
              <w:rPr>
                <w:rFonts w:ascii="Times New Roman" w:eastAsia="Times New Roman" w:hAnsi="Times New Roman"/>
                <w:lang w:eastAsia="ru-RU"/>
              </w:rPr>
              <w:t xml:space="preserve"> Д/Топливо-</w:t>
            </w:r>
            <w:r w:rsidRPr="000B3308">
              <w:rPr>
                <w:rFonts w:ascii="Times New Roman" w:eastAsia="Times New Roman" w:hAnsi="Times New Roman"/>
                <w:b/>
                <w:lang w:eastAsia="ru-RU"/>
              </w:rPr>
              <w:t>42 215</w:t>
            </w:r>
            <w:r w:rsidRPr="000B3308">
              <w:rPr>
                <w:rFonts w:ascii="Times New Roman" w:eastAsia="Times New Roman" w:hAnsi="Times New Roman"/>
                <w:lang w:eastAsia="ru-RU"/>
              </w:rPr>
              <w:t xml:space="preserve">; </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Транспортный, имущественные  налоги </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5 000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имущественные налоги-</w:t>
            </w:r>
            <w:r w:rsidRPr="000B3308">
              <w:rPr>
                <w:rFonts w:ascii="Times New Roman" w:eastAsia="Times New Roman" w:hAnsi="Times New Roman"/>
                <w:b/>
                <w:lang w:eastAsia="ru-RU"/>
              </w:rPr>
              <w:t>22 785</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Итого:</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25 000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222 409</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0503</w:t>
            </w: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Б</w:t>
            </w:r>
            <w:r w:rsidRPr="000B3308">
              <w:rPr>
                <w:rFonts w:ascii="Times New Roman" w:eastAsia="Times New Roman" w:hAnsi="Times New Roman"/>
                <w:b/>
                <w:lang w:eastAsia="ru-RU"/>
              </w:rPr>
              <w:t>лагоустройство</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Дератизация кладбища, обслуживание уличного освещения  и прочие</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60 000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Дератизация кладбища-</w:t>
            </w:r>
            <w:r w:rsidRPr="000B3308">
              <w:rPr>
                <w:rFonts w:ascii="Times New Roman" w:eastAsia="Times New Roman" w:hAnsi="Times New Roman"/>
                <w:b/>
                <w:lang w:eastAsia="ru-RU"/>
              </w:rPr>
              <w:t>22 500</w:t>
            </w:r>
            <w:r w:rsidRPr="000B3308">
              <w:rPr>
                <w:rFonts w:ascii="Times New Roman" w:eastAsia="Times New Roman" w:hAnsi="Times New Roman"/>
                <w:lang w:eastAsia="ru-RU"/>
              </w:rPr>
              <w:t xml:space="preserve">   уличное освещение- </w:t>
            </w:r>
            <w:r w:rsidRPr="000B3308">
              <w:rPr>
                <w:rFonts w:ascii="Times New Roman" w:eastAsia="Times New Roman" w:hAnsi="Times New Roman"/>
                <w:b/>
                <w:lang w:eastAsia="ru-RU"/>
              </w:rPr>
              <w:t>119 360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Имущественный налог</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5 000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lang w:eastAsia="ru-RU"/>
              </w:rPr>
              <w:t>Имущественный налог -</w:t>
            </w:r>
            <w:r w:rsidRPr="000B3308">
              <w:rPr>
                <w:rFonts w:ascii="Times New Roman" w:eastAsia="Times New Roman" w:hAnsi="Times New Roman"/>
                <w:b/>
                <w:lang w:eastAsia="ru-RU"/>
              </w:rPr>
              <w:t>4 195</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Штрафы</w:t>
            </w:r>
            <w:r w:rsidRPr="000B3308">
              <w:rPr>
                <w:rFonts w:ascii="Times New Roman" w:eastAsia="Times New Roman" w:hAnsi="Times New Roman"/>
                <w:b/>
                <w:lang w:eastAsia="ru-RU"/>
              </w:rPr>
              <w:t>-                       28 045</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Инициативное бюджетирование: Мой парк- моя забота</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Субсидия-целевые – </w:t>
            </w:r>
            <w:r w:rsidRPr="000B3308">
              <w:rPr>
                <w:rFonts w:ascii="Times New Roman" w:eastAsia="Times New Roman" w:hAnsi="Times New Roman"/>
                <w:b/>
                <w:lang w:eastAsia="ru-RU"/>
              </w:rPr>
              <w:t>670 000</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Софинансирование – </w:t>
            </w:r>
            <w:r w:rsidRPr="000B3308">
              <w:rPr>
                <w:rFonts w:ascii="Times New Roman" w:eastAsia="Times New Roman" w:hAnsi="Times New Roman"/>
                <w:b/>
                <w:lang w:eastAsia="ru-RU"/>
              </w:rPr>
              <w:t>134 000</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Ср-ва жителей поселения- </w:t>
            </w:r>
            <w:r w:rsidRPr="000B3308">
              <w:rPr>
                <w:rFonts w:ascii="Times New Roman" w:eastAsia="Times New Roman" w:hAnsi="Times New Roman"/>
                <w:b/>
                <w:lang w:eastAsia="ru-RU"/>
              </w:rPr>
              <w:t>67 000</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Спонсовы-                           </w:t>
            </w:r>
            <w:r w:rsidRPr="000B3308">
              <w:rPr>
                <w:rFonts w:ascii="Times New Roman" w:eastAsia="Times New Roman" w:hAnsi="Times New Roman"/>
                <w:b/>
                <w:lang w:eastAsia="ru-RU"/>
              </w:rPr>
              <w:t>23 556</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Нефинансовое участие-       </w:t>
            </w:r>
            <w:r w:rsidRPr="000B3308">
              <w:rPr>
                <w:rFonts w:ascii="Times New Roman" w:eastAsia="Times New Roman" w:hAnsi="Times New Roman"/>
                <w:b/>
                <w:lang w:eastAsia="ru-RU"/>
              </w:rPr>
              <w:t>6 609</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(договор Шемчук)</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 </w:t>
            </w:r>
            <w:r w:rsidRPr="000B3308">
              <w:rPr>
                <w:rFonts w:ascii="Times New Roman" w:eastAsia="Times New Roman" w:hAnsi="Times New Roman"/>
                <w:b/>
                <w:lang w:eastAsia="ru-RU"/>
              </w:rPr>
              <w:t>901 165</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Итого:</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65 000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1 075 265</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0500</w:t>
            </w: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Всего: Жилищно-коммунальное хозяйство</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1 252 800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2 793 358</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0707</w:t>
            </w: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Оздоровление детей</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5 000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Мероприятия по оздоровлению детей – </w:t>
            </w:r>
            <w:r w:rsidRPr="000B3308">
              <w:rPr>
                <w:rFonts w:ascii="Times New Roman" w:eastAsia="Times New Roman" w:hAnsi="Times New Roman"/>
                <w:b/>
                <w:lang w:eastAsia="ru-RU"/>
              </w:rPr>
              <w:t>5 000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b/>
                <w:lang w:eastAsia="ru-RU"/>
              </w:rPr>
              <w:t>Муниципальная программа</w:t>
            </w:r>
            <w:r w:rsidRPr="000B3308">
              <w:rPr>
                <w:rFonts w:ascii="Times New Roman" w:eastAsia="Times New Roman" w:hAnsi="Times New Roman"/>
                <w:lang w:eastAsia="ru-RU"/>
              </w:rPr>
              <w:t xml:space="preserve"> «Военно-патриотическое воспитание молодежи»- </w:t>
            </w:r>
            <w:r w:rsidRPr="000B3308">
              <w:rPr>
                <w:rFonts w:ascii="Times New Roman" w:eastAsia="Times New Roman" w:hAnsi="Times New Roman"/>
                <w:b/>
                <w:lang w:eastAsia="ru-RU"/>
              </w:rPr>
              <w:t>1 000</w:t>
            </w:r>
            <w:r w:rsidRPr="000B3308">
              <w:rPr>
                <w:rFonts w:ascii="Times New Roman" w:eastAsia="Times New Roman" w:hAnsi="Times New Roman"/>
                <w:lang w:eastAsia="ru-RU"/>
              </w:rPr>
              <w:t xml:space="preserve"> (бумага)</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Итого:</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5 000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6 000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0801 Культура</w:t>
            </w: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Заработная плата</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954 270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 </w:t>
            </w:r>
            <w:r w:rsidRPr="000B3308">
              <w:rPr>
                <w:rFonts w:ascii="Times New Roman" w:eastAsia="Times New Roman" w:hAnsi="Times New Roman"/>
                <w:b/>
                <w:lang w:eastAsia="ru-RU"/>
              </w:rPr>
              <w:t>966 000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Заработная плата- </w:t>
            </w:r>
            <w:r w:rsidRPr="000B3308">
              <w:rPr>
                <w:rFonts w:ascii="Times New Roman" w:eastAsia="Times New Roman" w:hAnsi="Times New Roman"/>
                <w:b/>
                <w:lang w:eastAsia="ru-RU"/>
              </w:rPr>
              <w:t>целевые (субсидия)</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1 395 468</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Целевые на з/пл- 1 589 246</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Начисление на з/пл</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288 190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 </w:t>
            </w:r>
            <w:r w:rsidRPr="000B3308">
              <w:rPr>
                <w:rFonts w:ascii="Times New Roman" w:eastAsia="Times New Roman" w:hAnsi="Times New Roman"/>
                <w:b/>
                <w:lang w:eastAsia="ru-RU"/>
              </w:rPr>
              <w:t>290 960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Начисление на з/пл- </w:t>
            </w:r>
            <w:r w:rsidRPr="000B3308">
              <w:rPr>
                <w:rFonts w:ascii="Times New Roman" w:eastAsia="Times New Roman" w:hAnsi="Times New Roman"/>
                <w:b/>
                <w:lang w:eastAsia="ru-RU"/>
              </w:rPr>
              <w:t>целевые (субсидия)</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421 432</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Начисление целевые- 479 954</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Услуги связи</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35 100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Услуги связи- </w:t>
            </w:r>
            <w:r w:rsidRPr="000B3308">
              <w:rPr>
                <w:rFonts w:ascii="Times New Roman" w:eastAsia="Times New Roman" w:hAnsi="Times New Roman"/>
                <w:b/>
                <w:lang w:eastAsia="ru-RU"/>
              </w:rPr>
              <w:t>25 325</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Бухгалтерские услуги, прочие договора</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77 700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Сопровождение программы, ремонт компъютера - </w:t>
            </w:r>
            <w:r w:rsidRPr="000B3308">
              <w:rPr>
                <w:rFonts w:ascii="Times New Roman" w:eastAsia="Times New Roman" w:hAnsi="Times New Roman"/>
                <w:b/>
                <w:lang w:eastAsia="ru-RU"/>
              </w:rPr>
              <w:t>9 180</w:t>
            </w:r>
            <w:r w:rsidRPr="000B3308">
              <w:rPr>
                <w:rFonts w:ascii="Times New Roman" w:eastAsia="Times New Roman" w:hAnsi="Times New Roman"/>
                <w:lang w:eastAsia="ru-RU"/>
              </w:rPr>
              <w:t xml:space="preserve"> </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Бухгалтерские услуги- </w:t>
            </w:r>
            <w:r w:rsidRPr="000B3308">
              <w:rPr>
                <w:rFonts w:ascii="Times New Roman" w:eastAsia="Times New Roman" w:hAnsi="Times New Roman"/>
                <w:b/>
                <w:lang w:eastAsia="ru-RU"/>
              </w:rPr>
              <w:t>74 404</w:t>
            </w:r>
            <w:r w:rsidRPr="000B3308">
              <w:rPr>
                <w:rFonts w:ascii="Times New Roman" w:eastAsia="Times New Roman" w:hAnsi="Times New Roman"/>
                <w:lang w:eastAsia="ru-RU"/>
              </w:rPr>
              <w:t xml:space="preserve">; За смету- </w:t>
            </w:r>
            <w:r w:rsidRPr="000B3308">
              <w:rPr>
                <w:rFonts w:ascii="Times New Roman" w:eastAsia="Times New Roman" w:hAnsi="Times New Roman"/>
                <w:b/>
                <w:lang w:eastAsia="ru-RU"/>
              </w:rPr>
              <w:t xml:space="preserve">10 710; Замена счетчика- 4 930; </w:t>
            </w:r>
            <w:r w:rsidRPr="000B3308">
              <w:rPr>
                <w:rFonts w:ascii="Times New Roman" w:eastAsia="Times New Roman" w:hAnsi="Times New Roman"/>
                <w:lang w:eastAsia="ru-RU"/>
              </w:rPr>
              <w:t>повышение квалификации</w:t>
            </w:r>
            <w:r w:rsidRPr="000B3308">
              <w:rPr>
                <w:rFonts w:ascii="Times New Roman" w:eastAsia="Times New Roman" w:hAnsi="Times New Roman"/>
                <w:b/>
                <w:lang w:eastAsia="ru-RU"/>
              </w:rPr>
              <w:t>- 2 500</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 xml:space="preserve">Ремонт ДК- </w:t>
            </w:r>
            <w:r w:rsidRPr="000B3308">
              <w:rPr>
                <w:rFonts w:ascii="Times New Roman" w:eastAsia="Times New Roman" w:hAnsi="Times New Roman"/>
                <w:b/>
                <w:u w:val="single"/>
                <w:lang w:eastAsia="ru-RU"/>
              </w:rPr>
              <w:t>2018</w:t>
            </w:r>
            <w:r w:rsidRPr="000B3308">
              <w:rPr>
                <w:rFonts w:ascii="Times New Roman" w:eastAsia="Times New Roman" w:hAnsi="Times New Roman"/>
                <w:lang w:eastAsia="ru-RU"/>
              </w:rPr>
              <w:t>г-кредиторка по договору ремонт, облицовка фасада-</w:t>
            </w:r>
            <w:r w:rsidRPr="000B3308">
              <w:rPr>
                <w:rFonts w:ascii="Times New Roman" w:eastAsia="Times New Roman" w:hAnsi="Times New Roman"/>
                <w:b/>
                <w:lang w:eastAsia="ru-RU"/>
              </w:rPr>
              <w:t>120 000</w:t>
            </w:r>
            <w:r w:rsidRPr="000B3308">
              <w:rPr>
                <w:rFonts w:ascii="Times New Roman" w:eastAsia="Times New Roman" w:hAnsi="Times New Roman"/>
                <w:lang w:eastAsia="ru-RU"/>
              </w:rPr>
              <w:t xml:space="preserve">  </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налоги</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1 000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lang w:eastAsia="ru-RU"/>
              </w:rPr>
              <w:t>Налоги</w:t>
            </w:r>
            <w:r w:rsidRPr="000B3308">
              <w:rPr>
                <w:rFonts w:ascii="Times New Roman" w:eastAsia="Times New Roman" w:hAnsi="Times New Roman"/>
                <w:b/>
                <w:lang w:eastAsia="ru-RU"/>
              </w:rPr>
              <w:t>- 1 579</w:t>
            </w:r>
          </w:p>
        </w:tc>
      </w:tr>
      <w:tr w:rsidR="00772CB6" w:rsidRPr="00772CB6" w:rsidTr="00772CB6">
        <w:trPr>
          <w:trHeight w:val="426"/>
        </w:trPr>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Проведение мероприятий</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10 000</w:t>
            </w:r>
          </w:p>
          <w:p w:rsidR="00772CB6" w:rsidRPr="000B3308" w:rsidRDefault="00772CB6" w:rsidP="00772CB6">
            <w:pPr>
              <w:spacing w:after="0" w:line="240" w:lineRule="auto"/>
              <w:rPr>
                <w:rFonts w:ascii="Times New Roman" w:eastAsia="Times New Roman" w:hAnsi="Times New Roman"/>
                <w:lang w:eastAsia="ru-RU"/>
              </w:rPr>
            </w:pP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lang w:eastAsia="ru-RU"/>
              </w:rPr>
              <w:t>Мероприятия</w:t>
            </w:r>
            <w:r w:rsidRPr="000B3308">
              <w:rPr>
                <w:rFonts w:ascii="Times New Roman" w:eastAsia="Times New Roman" w:hAnsi="Times New Roman"/>
                <w:b/>
                <w:lang w:eastAsia="ru-RU"/>
              </w:rPr>
              <w:t>- 15 808</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Уголь с вывозом</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lang w:eastAsia="ru-RU"/>
              </w:rPr>
              <w:t>56 420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lang w:eastAsia="ru-RU"/>
              </w:rPr>
              <w:t>Уголь с вывозом</w:t>
            </w:r>
            <w:r w:rsidRPr="000B3308">
              <w:rPr>
                <w:rFonts w:ascii="Times New Roman" w:eastAsia="Times New Roman" w:hAnsi="Times New Roman"/>
                <w:b/>
                <w:lang w:eastAsia="ru-RU"/>
              </w:rPr>
              <w:t xml:space="preserve"> -198 200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 xml:space="preserve">Наказы депутатов- на кресла- </w:t>
            </w:r>
            <w:r w:rsidRPr="000B3308">
              <w:rPr>
                <w:rFonts w:ascii="Times New Roman" w:eastAsia="Times New Roman" w:hAnsi="Times New Roman"/>
                <w:b/>
                <w:u w:val="single"/>
                <w:lang w:eastAsia="ru-RU"/>
              </w:rPr>
              <w:t xml:space="preserve">2018г. </w:t>
            </w:r>
            <w:r w:rsidRPr="000B3308">
              <w:rPr>
                <w:rFonts w:ascii="Times New Roman" w:eastAsia="Times New Roman" w:hAnsi="Times New Roman"/>
                <w:u w:val="single"/>
                <w:lang w:eastAsia="ru-RU"/>
              </w:rPr>
              <w:t>доплатили</w:t>
            </w:r>
            <w:r w:rsidRPr="000B3308">
              <w:rPr>
                <w:rFonts w:ascii="Times New Roman" w:eastAsia="Times New Roman" w:hAnsi="Times New Roman"/>
                <w:b/>
                <w:u w:val="single"/>
                <w:lang w:eastAsia="ru-RU"/>
              </w:rPr>
              <w:t>- 12 256</w:t>
            </w:r>
            <w:r w:rsidRPr="000B3308">
              <w:rPr>
                <w:rFonts w:ascii="Times New Roman" w:eastAsia="Times New Roman" w:hAnsi="Times New Roman"/>
                <w:b/>
                <w:lang w:eastAsia="ru-RU"/>
              </w:rPr>
              <w:t xml:space="preserve">, Наказы депутатов- </w:t>
            </w:r>
            <w:r w:rsidRPr="000B3308">
              <w:rPr>
                <w:rFonts w:ascii="Times New Roman" w:eastAsia="Times New Roman" w:hAnsi="Times New Roman"/>
                <w:lang w:eastAsia="ru-RU"/>
              </w:rPr>
              <w:t>детская площадка</w:t>
            </w:r>
            <w:r w:rsidRPr="000B3308">
              <w:rPr>
                <w:rFonts w:ascii="Times New Roman" w:eastAsia="Times New Roman" w:hAnsi="Times New Roman"/>
                <w:b/>
                <w:lang w:eastAsia="ru-RU"/>
              </w:rPr>
              <w:t xml:space="preserve"> целевые субсидия-</w:t>
            </w:r>
          </w:p>
          <w:p w:rsidR="00772CB6" w:rsidRPr="000B3308" w:rsidRDefault="00772CB6" w:rsidP="00772CB6">
            <w:pPr>
              <w:spacing w:after="0" w:line="240" w:lineRule="auto"/>
              <w:rPr>
                <w:rFonts w:ascii="Times New Roman" w:eastAsia="Times New Roman" w:hAnsi="Times New Roman"/>
                <w:lang w:eastAsia="ru-RU"/>
              </w:rPr>
            </w:pPr>
            <w:r w:rsidRPr="000B3308">
              <w:rPr>
                <w:rFonts w:ascii="Times New Roman" w:eastAsia="Times New Roman" w:hAnsi="Times New Roman"/>
                <w:b/>
                <w:lang w:eastAsia="ru-RU"/>
              </w:rPr>
              <w:t xml:space="preserve"> 110 000, </w:t>
            </w:r>
            <w:r w:rsidRPr="000B3308">
              <w:rPr>
                <w:rFonts w:ascii="Times New Roman" w:eastAsia="Times New Roman" w:hAnsi="Times New Roman"/>
                <w:lang w:eastAsia="ru-RU"/>
              </w:rPr>
              <w:t>софинансирование</w:t>
            </w:r>
            <w:r w:rsidRPr="000B3308">
              <w:rPr>
                <w:rFonts w:ascii="Times New Roman" w:eastAsia="Times New Roman" w:hAnsi="Times New Roman"/>
                <w:b/>
                <w:lang w:eastAsia="ru-RU"/>
              </w:rPr>
              <w:t>- 15 423</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 xml:space="preserve">Ремонт ДК (инициативное бюджетирование </w:t>
            </w:r>
            <w:r w:rsidRPr="000B3308">
              <w:rPr>
                <w:rFonts w:ascii="Times New Roman" w:eastAsia="Times New Roman" w:hAnsi="Times New Roman"/>
                <w:b/>
                <w:u w:val="single"/>
                <w:lang w:eastAsia="ru-RU"/>
              </w:rPr>
              <w:t>2018</w:t>
            </w:r>
            <w:r w:rsidRPr="000B3308">
              <w:rPr>
                <w:rFonts w:ascii="Times New Roman" w:eastAsia="Times New Roman" w:hAnsi="Times New Roman"/>
                <w:b/>
                <w:lang w:eastAsia="ru-RU"/>
              </w:rPr>
              <w:t xml:space="preserve"> года- софинансирование</w:t>
            </w:r>
            <w:r w:rsidRPr="000B3308">
              <w:rPr>
                <w:rFonts w:ascii="Times New Roman" w:eastAsia="Times New Roman" w:hAnsi="Times New Roman"/>
                <w:b/>
                <w:u w:val="single"/>
                <w:lang w:eastAsia="ru-RU"/>
              </w:rPr>
              <w:t>- 130 000</w:t>
            </w:r>
            <w:r w:rsidRPr="000B3308">
              <w:rPr>
                <w:rFonts w:ascii="Times New Roman" w:eastAsia="Times New Roman" w:hAnsi="Times New Roman"/>
                <w:b/>
                <w:lang w:eastAsia="ru-RU"/>
              </w:rPr>
              <w:t xml:space="preserve"> </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Итого:</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3 239 580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4 056 475</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lastRenderedPageBreak/>
              <w:t xml:space="preserve">1001 </w:t>
            </w: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Доплата к пенсии</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299 000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320 052</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1105</w:t>
            </w: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Физическая культура и спорт</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10 000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10 000</w:t>
            </w:r>
          </w:p>
        </w:tc>
      </w:tr>
      <w:tr w:rsidR="00772CB6" w:rsidRPr="00772CB6" w:rsidTr="00772CB6">
        <w:tc>
          <w:tcPr>
            <w:tcW w:w="1929" w:type="dxa"/>
            <w:shd w:val="clear" w:color="auto" w:fill="auto"/>
          </w:tcPr>
          <w:p w:rsidR="00772CB6" w:rsidRPr="000B3308" w:rsidRDefault="00772CB6" w:rsidP="00772CB6">
            <w:pPr>
              <w:spacing w:after="0" w:line="240" w:lineRule="auto"/>
              <w:rPr>
                <w:rFonts w:ascii="Times New Roman" w:eastAsia="Times New Roman" w:hAnsi="Times New Roman"/>
                <w:lang w:eastAsia="ru-RU"/>
              </w:rPr>
            </w:pPr>
          </w:p>
        </w:tc>
        <w:tc>
          <w:tcPr>
            <w:tcW w:w="2999"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Всего:</w:t>
            </w:r>
          </w:p>
        </w:tc>
        <w:tc>
          <w:tcPr>
            <w:tcW w:w="1701"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10 559 440</w:t>
            </w:r>
          </w:p>
        </w:tc>
        <w:tc>
          <w:tcPr>
            <w:tcW w:w="3685" w:type="dxa"/>
            <w:shd w:val="clear" w:color="auto" w:fill="auto"/>
          </w:tcPr>
          <w:p w:rsidR="00772CB6" w:rsidRPr="000B3308" w:rsidRDefault="00772CB6" w:rsidP="00772CB6">
            <w:pPr>
              <w:spacing w:after="0" w:line="240" w:lineRule="auto"/>
              <w:rPr>
                <w:rFonts w:ascii="Times New Roman" w:eastAsia="Times New Roman" w:hAnsi="Times New Roman"/>
                <w:b/>
                <w:lang w:eastAsia="ru-RU"/>
              </w:rPr>
            </w:pPr>
            <w:r w:rsidRPr="000B3308">
              <w:rPr>
                <w:rFonts w:ascii="Times New Roman" w:eastAsia="Times New Roman" w:hAnsi="Times New Roman"/>
                <w:b/>
                <w:lang w:eastAsia="ru-RU"/>
              </w:rPr>
              <w:t>13 263 905</w:t>
            </w:r>
          </w:p>
        </w:tc>
      </w:tr>
    </w:tbl>
    <w:p w:rsidR="00772CB6" w:rsidRPr="000B3308" w:rsidRDefault="00772CB6" w:rsidP="00772CB6">
      <w:pPr>
        <w:spacing w:after="0" w:line="240" w:lineRule="auto"/>
        <w:ind w:firstLine="709"/>
        <w:jc w:val="both"/>
        <w:rPr>
          <w:rFonts w:ascii="Times New Roman" w:eastAsia="Times New Roman" w:hAnsi="Times New Roman"/>
          <w:sz w:val="16"/>
          <w:szCs w:val="16"/>
          <w:lang w:eastAsia="ru-RU"/>
        </w:rPr>
      </w:pP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В 2019 году на территории муниципального образования были проведены следующие мероприятия и выполнены работы:</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Подготовка и проведение религиозного праздника «Крещение Господне» в с. Участок Балта;</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Установка АДПИ социально-незащищенным семьям – 25 семей и трем многодетным семьям в рамках реализации государственной программы Новосибирской области «Обеспечение безопасности жизнедеятельности населения Новосибирской области» установлены АДПИ ИП212-63А-</w:t>
      </w:r>
      <w:r w:rsidRPr="00772CB6">
        <w:rPr>
          <w:rFonts w:ascii="Times New Roman" w:eastAsia="Times New Roman" w:hAnsi="Times New Roman"/>
          <w:sz w:val="24"/>
          <w:szCs w:val="24"/>
          <w:lang w:val="en-US" w:eastAsia="ru-RU"/>
        </w:rPr>
        <w:t>GSM</w:t>
      </w:r>
      <w:r w:rsidRPr="00772CB6">
        <w:rPr>
          <w:rFonts w:ascii="Times New Roman" w:eastAsia="Times New Roman" w:hAnsi="Times New Roman"/>
          <w:sz w:val="24"/>
          <w:szCs w:val="24"/>
          <w:lang w:eastAsia="ru-RU"/>
        </w:rPr>
        <w:t xml:space="preserve"> (8151,0 субсидия и 429,0 местный бюджет);</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Подготовка и участие команды муниципального образования в 11-й зимней спартакиаде муниципальных образований Мошковского района – 16.02.2019 в р.п. Мошково, 20 чел.; и 13-й летней Спартакиаде - 8 чел.;</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Участие в ежегодно проводимой «Лыжне России-2019»;</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Участие в ежегодно проводимом собрании трудовых коллективов Мошковского района – 08.02.2019, делегация из 7 чел.;</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Участие представителей от муниципального образования в торжественном мероприятии, посвященном 30-й годовщине вывода войск: «Афганистан болит в душе моей» - (Кореньков П.Г., Факторович Ю.Л) - 15.02.2019</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Отчет главы муниципального образования перед населением о проделанной работе за 2019 год: 15.03.2019 - п. Широкий Яр, 20.03.2019 - с. Участок Балта;</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Проведение аукциона по ремонту дорог: заключен контракт с ООО «СибСтройСервис» по ул. Северной в п. Широкий Яр на 2019-2020 годы в сумме 2006804,70 руб. (на 2019 - 1563901,02 руб. (было 840812 руб., в договор – 628735 руб., отыграли 212076 руб, что меньше на 25,22%). В августе проведен ремонт дороги - проложен асфальт 440м.</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Инициативное бюджетирование: создана инициативная группа 7 чел., проведено собрание граждан, опросные листы для выбора проекта, подготовка всех необходимых документов. Проведен аукцион и заключен контракт на проект «Благоустройство зоны отдыха в                              п. Широкий Яр» на сумму 894556,00 руб.; Участие в конкурсном отборе развития территорий муниципальных образований Новосибирской области, основанных на местных инициативах - проект «Без прошлого нет настоящего и будущего» - благоустройство кладбища в п. Широкий Яр на 901 тыс. руб. (230м дороги + 2 площадки + входная зона, ворота), проект одобрен; </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Пожарная безопасность в весенне-летний период: созданы 3 патрульные группы и 1 патрульно-маневренная;</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Установка автобусного павильона на ул. Строительной - 29.05.-06.06.2019 (покраска, привлечены пенсионеры - Ликонцева Е.И., Мальцева С.С., Гибельгаус Л.Н.);</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Работа передвижной ФЛГ ГБУЗ НСО «Коченевская ЦРБ»: п. Широкий Яр - 25.06.2019 (43 чел.), с. Участок Балта - 28.06.2019;</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Участие в районном мероприятии «День семьи, любви и верности», награждение почетным знаком «За любовь и добродетель» - 10.07.2019 (Безбородовы В.Н. и С.В.);</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Духовно-просветительская акция Корабль-церковь «Святой Апостол Андрей Первозванный» - 22.08.2019 в п. Широкий Яр (246 посещений). Работа бригады врачей-специалистов, таинство Крещения, Причастия, Исповеди, приглашение священника на дом, получение святой воды, приобретение духовной литературы и предметов церковного обихода; </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Выездной прием граждан прокурором Мошковского района - 17.09.2019 в п. Широкий Яр (4 человека);</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Установка видеокамеры на центральном перекрестке в п. Широкий Яр - «Ростелеком»;</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Информационный день с участием главы района и представителей структурных подразделений администрации района - 31.10.2019 в п. Широкий Яр (30 чел.);</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lastRenderedPageBreak/>
        <w:t>Прием граждан п. Широкий Яр депутатом Законодательного Собрания Новосибирской области Николаевым Ф.А. - 22.11.2019;</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Проведены плановые весенне-осенние обработки скота в муниципальном образовании (по согласованию с вет.участком и на основании постановления главы мо);</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Подготовка и проведение митингов 9 Мая, вручение подарков труженикам тыла, участникам боевых действий;</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Проведена уборка кладбищ от мусора;</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Завезено 122 т щебня 0-40фр. на ремонт внутрипоселковых дорог;</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Проведены работы по содержанию дорог в населенных пунктах (уборка снега в зимнее время, в летнее время – грейдирование, скашивание травы);</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Проведены сходы граждан в населенных пунктах по вопросам пожарной безопасности в весенне-летне-осенний пожароопасный период, сбору мусора, отлову собак;</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Регулярно проводится анализ расхода э/энергии учреждениями и на хозяйственные нужды (скважины, водозабор, уличное освещение);</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Текущие ремонты и обслуживание водопроводных сетей к зиме, устранение порывов: замена насосов и э/двигателей, щита управления на водозаборе; огораживание скважин; ремонт системы в колодцах (около Умрихина А.А., Морозова В.И., Немыкина С.Г. в п. Широкий Яр), Шеянкова, за «Теремком» в с. Уч. Балта;</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Обслуживание уличного освещения 9,5 км – 92 светильника в населенных пунктах;</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Установлены аншлаги «Выезд на лед запрещен!» - 3 шт., «Пожарный водоем»;</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Проведена замена теплотрассы в Широкоярской школе, дымовую трубу заменили на более высокую, отремонтировали правый котел;</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По распределению подарков детям на Новый год была создана комиссия – 5 чел., 70 выделено 158 подарков;</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Проведен Общероссийский единый день приема граждан - 12.12.2019, обращений к главе муниципального образования не поступало;</w:t>
      </w:r>
    </w:p>
    <w:p w:rsidR="00772CB6" w:rsidRPr="00772CB6"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В рамках реализации проекта по подключению сервисов широкополостного доступа ПАО «Ростелеком» для увеличения скорости передачи информации выполнено переключение Уч.Балтинской школы, проведены строительно-монтажные работы с установкой 8-ми ж/б опор с размещением на них волоконно-оптического кабеля;</w:t>
      </w:r>
    </w:p>
    <w:p w:rsidR="00772CB6" w:rsidRPr="000B3308" w:rsidRDefault="00772CB6" w:rsidP="00434D02">
      <w:pPr>
        <w:numPr>
          <w:ilvl w:val="0"/>
          <w:numId w:val="9"/>
        </w:numPr>
        <w:spacing w:after="0" w:line="240" w:lineRule="auto"/>
        <w:ind w:left="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Подготовка и принятие бюджета на 2020 год и плановый период 2021 и 2022 годов – 25.12.2019  г. </w:t>
      </w:r>
    </w:p>
    <w:p w:rsidR="00772CB6" w:rsidRPr="00772CB6" w:rsidRDefault="00772CB6" w:rsidP="00772CB6">
      <w:pPr>
        <w:spacing w:after="0" w:line="240" w:lineRule="auto"/>
        <w:ind w:firstLine="72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Дороги по улицам очищаются от снега по договорам регулярно и своевременно.</w:t>
      </w:r>
    </w:p>
    <w:p w:rsidR="00772CB6" w:rsidRPr="00772CB6" w:rsidRDefault="00772CB6" w:rsidP="00772CB6">
      <w:pPr>
        <w:spacing w:after="0" w:line="240" w:lineRule="auto"/>
        <w:ind w:firstLine="72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Проводится постоянная работа со стороны МУП «Широкоярское ЖКХ» по повышению устойчивости системы подачи воды по водопроводным сетям – идет ежегодная плановая (или внеплановая) замена и ремонт водопровода. </w:t>
      </w:r>
    </w:p>
    <w:p w:rsidR="00772CB6" w:rsidRPr="00772CB6" w:rsidRDefault="00772CB6" w:rsidP="00772CB6">
      <w:pPr>
        <w:spacing w:after="0" w:line="240" w:lineRule="auto"/>
        <w:ind w:firstLine="72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Проводились мероприятия по снижению задолженности и предупреждению ее возникновения, а именно: разъяснительная работа с населением, размещение в общественных местах для ознакомления информации о задолженности, рассылка уведомлений. Подано 8 исковых заявления в суд о взыскании задолженности на общую сумму 104700 руб. (2018 (23) -287364 руб.) Было взыскано через службу судебных приставов по 7 искам – 90800 руб. (2018 (15) - 191125 руб.). План сбора на 2019 год за водопотребление с населения составил – 2143 тыс.руб. (2018 - 1731 тыс. руб.). Собрано фактически за 2019 год – 827400 руб. (2018 - 736 тыс. руб.). Задолженность за водопотребление с населения за 2019 год составила 1315 тыс. рублей (2018 - 995 тыс. руб.).</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В 2020 году планируются следующие мероприятия:</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благоустройство зоны отдыха (дополнительные работы) 157,0 тыс. руб.;</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работы по содержанию мест захоронения (конкурсный отбор прошли) - 639,3 тыс. руб. (софинансирование - 126,0 тыс. руб.);</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капитальный ремонт ДК - 3500,0 тыс. руб. (софинансирование - 165,0 тыс. руб.);</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подготовка паспортов дорог - 360 тыс. руб. (15 км);</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lastRenderedPageBreak/>
        <w:t>- проекты санитарной зоны скважин 5 шт. - 750 тыс. руб.;</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анализ по э/энергии – по скважинам, водозабору, культуре;</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в целях обеспечения пожарной безопасности в жилом секторе установка АДПИ социально-незащищенным семьям – 25 семей;</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подготовка и участие команды муниципального образования в зимней и летней спартакиадах среди муниципальных образований Мошковского района;</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отчет главы муниципального образования перед населением о проделанной работе за 2019 год;</w:t>
      </w:r>
    </w:p>
    <w:p w:rsidR="00772CB6" w:rsidRPr="00772CB6" w:rsidRDefault="00772CB6" w:rsidP="00772CB6">
      <w:pPr>
        <w:spacing w:after="0" w:line="240" w:lineRule="auto"/>
        <w:ind w:firstLine="36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обеспечение пожарной безопасности в весенне-летний период: работа патрульных групп;</w:t>
      </w:r>
    </w:p>
    <w:p w:rsidR="00772CB6" w:rsidRPr="00772CB6" w:rsidRDefault="00772CB6" w:rsidP="00772CB6">
      <w:pPr>
        <w:spacing w:after="0" w:line="240" w:lineRule="auto"/>
        <w:ind w:firstLine="36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подготовка и проведение митингов 9 Мая, вручение подарков труженикам тыла, участникам боевых действий;</w:t>
      </w:r>
    </w:p>
    <w:p w:rsidR="00772CB6" w:rsidRPr="00772CB6" w:rsidRDefault="00772CB6" w:rsidP="00772CB6">
      <w:pPr>
        <w:spacing w:after="0" w:line="240" w:lineRule="auto"/>
        <w:ind w:firstLine="36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уборка кладбищ от мусора;</w:t>
      </w:r>
    </w:p>
    <w:p w:rsidR="00772CB6" w:rsidRPr="00772CB6" w:rsidRDefault="00772CB6" w:rsidP="00772CB6">
      <w:pPr>
        <w:spacing w:after="0" w:line="240" w:lineRule="auto"/>
        <w:ind w:firstLine="36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участие в проводимом на территории поселения Дне администрации района;</w:t>
      </w:r>
    </w:p>
    <w:p w:rsidR="00772CB6" w:rsidRPr="00772CB6" w:rsidRDefault="00772CB6" w:rsidP="00772CB6">
      <w:pPr>
        <w:spacing w:after="0" w:line="240" w:lineRule="auto"/>
        <w:ind w:firstLine="36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проведение работ по содержанию дорог в населенных пунктах (уборка снега в зимнее время, в летнее время грейдирование, скашивание травы);</w:t>
      </w:r>
    </w:p>
    <w:p w:rsidR="00772CB6" w:rsidRPr="00772CB6" w:rsidRDefault="00772CB6" w:rsidP="00772CB6">
      <w:pPr>
        <w:spacing w:after="0" w:line="240" w:lineRule="auto"/>
        <w:ind w:firstLine="36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проведение текущих ремонтов и обслуживание водопроводных сетей к зимнему периоду;</w:t>
      </w:r>
    </w:p>
    <w:p w:rsidR="00772CB6" w:rsidRPr="00772CB6" w:rsidRDefault="00772CB6" w:rsidP="00772CB6">
      <w:pPr>
        <w:spacing w:after="0" w:line="240" w:lineRule="auto"/>
        <w:ind w:firstLine="36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подготовка и принятие бюджета на очередной финансовый год.</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 xml:space="preserve">Мне сегодня хотелось бы обратиться к Вам, депутаты! Есть возможность помочь устроить нашу жизнь лучше, повлиять на решение многих вопросов с Вашей стороны: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благоустройство улиц (цветники), ликвидация и недопустимость свалок около дворов и в конце улиц;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очистка кладбищ и участие в проведении ремонта там;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привлечение к участию в кружковой работе КДЦ подруг-друзей, соседей, самим быть там; </w:t>
      </w:r>
    </w:p>
    <w:p w:rsidR="00772CB6" w:rsidRPr="00772CB6" w:rsidRDefault="00772CB6" w:rsidP="000B3308">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инициировать проведение праздников улиц, участие людей в конкурсах на лучшую уса</w:t>
      </w:r>
      <w:r w:rsidR="000B3308">
        <w:rPr>
          <w:rFonts w:ascii="Times New Roman" w:eastAsia="Times New Roman" w:hAnsi="Times New Roman"/>
          <w:sz w:val="24"/>
          <w:szCs w:val="24"/>
          <w:lang w:eastAsia="ru-RU"/>
        </w:rPr>
        <w:t xml:space="preserve">дьбу и т.д. </w:t>
      </w:r>
    </w:p>
    <w:p w:rsidR="00772CB6" w:rsidRPr="00772CB6" w:rsidRDefault="00772CB6" w:rsidP="00772CB6">
      <w:pPr>
        <w:spacing w:after="0" w:line="240" w:lineRule="auto"/>
        <w:jc w:val="center"/>
        <w:rPr>
          <w:rFonts w:ascii="Times New Roman" w:eastAsia="Times New Roman" w:hAnsi="Times New Roman"/>
          <w:b/>
          <w:sz w:val="24"/>
          <w:szCs w:val="24"/>
          <w:lang w:eastAsia="ru-RU"/>
        </w:rPr>
      </w:pPr>
      <w:r w:rsidRPr="00772CB6">
        <w:rPr>
          <w:rFonts w:ascii="Times New Roman" w:eastAsia="Times New Roman" w:hAnsi="Times New Roman"/>
          <w:sz w:val="24"/>
          <w:szCs w:val="24"/>
          <w:lang w:eastAsia="ru-RU"/>
        </w:rPr>
        <w:t xml:space="preserve"> </w:t>
      </w:r>
      <w:r w:rsidRPr="00772CB6">
        <w:rPr>
          <w:rFonts w:ascii="Times New Roman" w:eastAsia="Times New Roman" w:hAnsi="Times New Roman"/>
          <w:b/>
          <w:sz w:val="24"/>
          <w:szCs w:val="24"/>
          <w:lang w:eastAsia="ru-RU"/>
        </w:rPr>
        <w:t>Отчет о работе администрации Широкоярского сельсовета</w:t>
      </w:r>
    </w:p>
    <w:p w:rsidR="00772CB6" w:rsidRPr="00772CB6" w:rsidRDefault="000B3308" w:rsidP="00772CB6">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 2019 год</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1. Прием граждан и рассмотрение их обращений главой Широкоярского сельсовета и специалистами администрации осуществляется в соответствии с Федеральным законом от 02.05.2006 № 59-ФЗ «О порядке рассмотрения обращений граждан Российской Федерации». Прием ведется ежедневно с 9.00 до 17.15 час. Возможность гражданам, представителям организаций и общественных объединений обратиться к Главе Широкоярского сельсовета реализована путем направления письменных обращений по почте, в форме электронного документа на официальном интернет-сайте администрации Широкоярского сельсовета (</w:t>
      </w:r>
      <w:r w:rsidRPr="00772CB6">
        <w:rPr>
          <w:rFonts w:ascii="Times New Roman" w:eastAsia="Times New Roman" w:hAnsi="Times New Roman"/>
          <w:sz w:val="24"/>
          <w:szCs w:val="24"/>
          <w:lang w:val="en-US" w:eastAsia="ru-RU"/>
        </w:rPr>
        <w:t>www</w:t>
      </w:r>
      <w:r w:rsidRPr="00772CB6">
        <w:rPr>
          <w:rFonts w:ascii="Times New Roman" w:eastAsia="Times New Roman" w:hAnsi="Times New Roman"/>
          <w:sz w:val="24"/>
          <w:szCs w:val="24"/>
          <w:lang w:eastAsia="ru-RU"/>
        </w:rPr>
        <w:t>.широкий-яр.рф), лично на личных приемах граждан Главой Широкоярского сельсовета, а также электронных сообщений в форме смс-сообщений. Порядок направления данного вида смс-сообщений размещен на официальном сайте администрации Широкоярского сельсовета. Телефон для приема электронных смс-сообщений работает круглосуточно. Требования к организации работы по рассмотрению обращений граждан и проведению личного приема граждан в администрации Широкоярского сельсовета установлены постановлением администрации Широкоярского сельсовета от 05.11.2018 № 74 «Об утверждении Инструкции о порядке организации работы с обращениями граждан в администрации Широкоярского сельсовета».</w:t>
      </w:r>
      <w:r w:rsidRPr="00772CB6">
        <w:rPr>
          <w:rFonts w:ascii="Times New Roman" w:eastAsia="Times New Roman" w:hAnsi="Times New Roman"/>
          <w:sz w:val="24"/>
          <w:szCs w:val="24"/>
          <w:lang w:eastAsia="ru-RU"/>
        </w:rPr>
        <w:tab/>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 xml:space="preserve">В 2019 году поступило 6 письменных заявлений от граждан (в 2018 – 6): 4- об улучшении жилищных условий, 1 – о сносе тополей, 1 – о ремонте жилого помещения. Письменные обращения поступали на имя главы Широкоярского сельсовета – 1, из администрации Мошковского района – 3, от депутатов Законодательного Собрания Новосибирской области - 2. По всем обращениям даны письменные ответы с соблюдением сроков исполнения. Поступившие письменные обращения рассматриваются в течение 30 дней с момента регистрации у заместителя главы администрации. После рассмотрения обращения заявителю направляется письменный ответ в течении 3-х дней. Все специалисты администрации осуществляют прием граждан в соответствии со своими должностными обязанностями.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lastRenderedPageBreak/>
        <w:tab/>
        <w:t xml:space="preserve">В 2019 году на личном приеме зарегистрировано 37 обращений (в 2018 – 55), это такие обращения, которые можно отнести к определенной статье общероссийского классификатора (оформление льгот ЖКХ, ежемесячных детских пособий, пособий при рождении ребенка, социальной стипендии, приватизация жилых помещений и земельных участков, признание нуждающимися в улучшении жилищных условий, оформление пособия на погребение умершего родственника и других видов пособий). На справочный телефон поступило 124 обращения (в 2018 – 134), по ним даны консультации.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12 декабря 2019 года проведен Единый день приема граждан с 12.00 до 20.00 час. В этот день от граждан главе муниципального образования обращения не поступали. С обзорами обращений граждан (ежемесячными, ежеквартальными и годовыми) можно ознакомиться на официальном сайте администрации Широкоярского сельсовета в сети Интернет, в которых дана полная информация.</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 xml:space="preserve">31 октября 2019 года в п. Широкий Яр проведен Информационный день с участием главы Мошковского района, заместителями главы администрации района, начальниками управлений по курирующим вопросам, главного врача ГБУЗ «Мошковская ЦРБ», начальника отдела ГИБДД МВД России по Мошковскому району. Была заслушена информации о работе администрации Мошковского района за 2018 год.         </w:t>
      </w:r>
    </w:p>
    <w:p w:rsidR="00772CB6" w:rsidRPr="00772CB6" w:rsidRDefault="00772CB6" w:rsidP="00772CB6">
      <w:pPr>
        <w:spacing w:after="0" w:line="240" w:lineRule="auto"/>
        <w:jc w:val="both"/>
        <w:rPr>
          <w:rFonts w:ascii="Times New Roman" w:eastAsia="Times New Roman" w:hAnsi="Times New Roman"/>
          <w:b/>
          <w:sz w:val="24"/>
          <w:szCs w:val="24"/>
          <w:lang w:eastAsia="ru-RU"/>
        </w:rPr>
      </w:pPr>
      <w:r w:rsidRPr="00772CB6">
        <w:rPr>
          <w:rFonts w:ascii="Times New Roman" w:eastAsia="Times New Roman" w:hAnsi="Times New Roman"/>
          <w:sz w:val="24"/>
          <w:szCs w:val="24"/>
          <w:lang w:eastAsia="ru-RU"/>
        </w:rPr>
        <w:tab/>
      </w:r>
      <w:r w:rsidRPr="00772CB6">
        <w:rPr>
          <w:rFonts w:ascii="Times New Roman" w:eastAsia="Times New Roman" w:hAnsi="Times New Roman"/>
          <w:b/>
          <w:sz w:val="24"/>
          <w:szCs w:val="24"/>
          <w:lang w:eastAsia="ru-RU"/>
        </w:rPr>
        <w:t>2.</w:t>
      </w:r>
      <w:r w:rsidRPr="00772CB6">
        <w:rPr>
          <w:rFonts w:ascii="Times New Roman" w:eastAsia="Times New Roman" w:hAnsi="Times New Roman"/>
          <w:sz w:val="24"/>
          <w:szCs w:val="24"/>
          <w:lang w:eastAsia="ru-RU"/>
        </w:rPr>
        <w:t xml:space="preserve"> </w:t>
      </w:r>
      <w:r w:rsidRPr="00772CB6">
        <w:rPr>
          <w:rFonts w:ascii="Times New Roman" w:eastAsia="Times New Roman" w:hAnsi="Times New Roman"/>
          <w:b/>
          <w:sz w:val="24"/>
          <w:szCs w:val="24"/>
          <w:lang w:eastAsia="ru-RU"/>
        </w:rPr>
        <w:t>Заместитель главы администрации:</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обеспечивает исполнение Федерального закона «О порядке рассмотрения обращений граждан РФ», предоставление еженедельных и ежемесячных отчетов в администрацию Мошковского района по рассмотрению обращений граждан в администрации Широкоярского сельсовета;</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осуществляет регистрацию входящей и исходящей корреспонденции: в 2019 г. – 1023/305 (в 2018 – входящей 1614, исходящей - 185);</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обеспечивает организацию исполнения законодательства о защите персональных данных граждан и муниципальных служащих;</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обеспечивает ведение кадрового делопроизводства, исполнение трудового законодательства и законодательства о муниципальной службе в администрации;</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осуществляет разработку номенклатуры дел и подготовку документов к сдаче в архив Мошковского района на постоянное хранение с оформлением описей (в 2019 (за 2016 год) – постоянного срока хранения документы Совета депутатов и администрации сельсовета – 18 дел, по личному составу – 4дела, опись похозяйственных книг - 7 дел.).</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обеспечивает организацию и проведение аттестаций и квалификационных экзаменов муниципальных служащих, формирование резерва управленческих кадров в администрации;</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обеспечивает исполнение законодательства «Об обеспечении доступа к информации о деятельности государственных органов и органов местного самоуправления» в части подготовки нормативных правовых актов и информаций по исполнению законодательства для размещения на сайте администрации.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Занимается разработкой проектов распорядительных документов и нормативных правовых актов: в 2019 г. издано нормативных актов всего – 228 (в 2018 - 208), из них: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постановлений - 112 (в 2018 г. - 92): по бюджетному устройству, пожарной безопасности в весенне-летний и осенне-зимний периоды, на Новогодние праздники, о присвоении адресов объектам недвижимости, по внесению изменений в действующие нормативные правовые акты и т.д.);</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распоряжений – 61 (внутренние распорядительные по основной деятельности), в 2018 - 60;</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распоряжений по личному составу – 55 (приемы, переводы, увольнения, отпуска, командировки и т.д.), в 2018 – 56.</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Осуществляет работу с Советом депутатов: подготовка проектов решений сессий, протоколов и др. материалов и сдачу их в архив Мошковского района на постоянное хранение. В 2019 г. администрацией подготовлено - 42 проекта решений (в 2018 - 55), выносимых на заседания сессий (по проектам, утверждению и исполнению бюджета поселения, внесению изменений в бюджет, в Устав поселения, о СЭР поселения, об отчете главы о результатах своей деятельности и деятельности администрации, по утверждению положений и порядков по </w:t>
      </w:r>
      <w:r w:rsidRPr="00772CB6">
        <w:rPr>
          <w:rFonts w:ascii="Times New Roman" w:eastAsia="Times New Roman" w:hAnsi="Times New Roman"/>
          <w:sz w:val="24"/>
          <w:szCs w:val="24"/>
          <w:lang w:eastAsia="ru-RU"/>
        </w:rPr>
        <w:lastRenderedPageBreak/>
        <w:t>осуществлению полномочий в соответствии с действующим законодательством и другие). Проведено в 2019 году 9 заседаний сессий Совета депутатов (в 2018 – 9).</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Предоставляет статистические отчеты в отдел статистики по направлениям в соответствии с должностными обязанностями.</w:t>
      </w:r>
    </w:p>
    <w:p w:rsidR="00772CB6" w:rsidRPr="00772CB6" w:rsidRDefault="00772CB6" w:rsidP="00772CB6">
      <w:pPr>
        <w:spacing w:after="0" w:line="240" w:lineRule="auto"/>
        <w:ind w:firstLine="72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Осуществляет работу по предоставлению нормативных актов и информации в Регистр нормативных правовых актов Новосибирской области посредством деловой почты </w:t>
      </w:r>
      <w:r w:rsidRPr="00772CB6">
        <w:rPr>
          <w:rFonts w:ascii="Times New Roman" w:eastAsia="Times New Roman" w:hAnsi="Times New Roman"/>
          <w:sz w:val="24"/>
          <w:szCs w:val="24"/>
          <w:lang w:val="en-US" w:eastAsia="ru-RU"/>
        </w:rPr>
        <w:t>VIPNet</w:t>
      </w:r>
      <w:r w:rsidRPr="00772CB6">
        <w:rPr>
          <w:rFonts w:ascii="Times New Roman" w:eastAsia="Times New Roman" w:hAnsi="Times New Roman"/>
          <w:sz w:val="24"/>
          <w:szCs w:val="24"/>
          <w:lang w:eastAsia="ru-RU"/>
        </w:rPr>
        <w:t xml:space="preserve">: в 2019 – 61 (в 2018 – 49), а также подготовку нормативных актов и другой информации для размещения на официальном сайте администрации. </w:t>
      </w:r>
    </w:p>
    <w:p w:rsidR="00772CB6" w:rsidRPr="00772CB6" w:rsidRDefault="00772CB6" w:rsidP="00772CB6">
      <w:pPr>
        <w:spacing w:after="0" w:line="240" w:lineRule="auto"/>
        <w:ind w:firstLine="72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Оказывает методическую помощь и осуществляет контроль за своевременной сдачей главой муниципального образования, муниципальными служащими, депутатами Совета депутатов Широкоярского сельсовета сведений о своих доходах и расходах, а также сведений о доходах и расходах своих супруга (супруги) и несовершеннолетних детей за прошедший год.</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Взаимодействует с территориальной избирательной комиссией Мошковского района по формированию и организации деятельности избирательных комиссий, подготовке и проведению выборов различного уровня на территории поселения. Занимается сбором и подготовкой документов по выдвижению кандидатур в состав участковых избирательных комиссий, в резерв участковых избирательных комиссий, в состав муниципальной избирательной комиссии.</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Формирует выпуск периодического печатного издания «Вестник Широкоярского сельсовета» - в 2019 - 27 (в 2018 – 48 выпуск).</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С 01 августа 2019 года администрация приступила к промышленной эксплуатации СЭДД (Система электронного документооборота и делопроизводства Правительства Новосибирской области). Это регистрация входящих, исходящих, внутренних, организационно-распорядительных документов и обращений граждан.</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r>
      <w:r w:rsidRPr="00772CB6">
        <w:rPr>
          <w:rFonts w:ascii="Times New Roman" w:eastAsia="Times New Roman" w:hAnsi="Times New Roman"/>
          <w:b/>
          <w:sz w:val="24"/>
          <w:szCs w:val="24"/>
          <w:lang w:eastAsia="ru-RU"/>
        </w:rPr>
        <w:t xml:space="preserve">3. Специалист Шемчук Е.И. </w:t>
      </w:r>
      <w:r w:rsidRPr="00772CB6">
        <w:rPr>
          <w:rFonts w:ascii="Times New Roman" w:eastAsia="Times New Roman" w:hAnsi="Times New Roman"/>
          <w:sz w:val="24"/>
          <w:szCs w:val="24"/>
          <w:lang w:eastAsia="ru-RU"/>
        </w:rPr>
        <w:t xml:space="preserve">до 01.01.2014 года осуществляла регистрацию и снятие граждан с регистрационного учета, контроль за миграционными процессами иностранных граждан, лиц без гражданства (с 01.01.2014 года эти полномочия переданы в ведение ОУФМС Мошковского района), но продолжает давать консультации по данным вопросам при обращении граждан.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Осуществляет учет граждан, пребывающих в запасе и граждан, подлежащих призыву на военную службу; ведет работу с похозяйственными книгами - вносит изменения в учетные записи граждан, в т.ч. в электронном варианте; по запросам предоставляет статистические отчеты по населению. На 01.01.2019 г. – численность населения составила 1371 чел. (в 2018 – 1353 чел.).</w:t>
      </w:r>
    </w:p>
    <w:p w:rsidR="00772CB6" w:rsidRPr="00772CB6" w:rsidRDefault="00772CB6" w:rsidP="00772CB6">
      <w:pPr>
        <w:spacing w:after="0" w:line="240" w:lineRule="auto"/>
        <w:jc w:val="both"/>
        <w:rPr>
          <w:rFonts w:ascii="Times New Roman" w:eastAsia="Times New Roman" w:hAnsi="Times New Roman"/>
          <w:b/>
          <w:sz w:val="24"/>
          <w:szCs w:val="24"/>
          <w:lang w:eastAsia="ru-RU"/>
        </w:rPr>
      </w:pPr>
      <w:r w:rsidRPr="00772CB6">
        <w:rPr>
          <w:rFonts w:ascii="Times New Roman" w:eastAsia="Times New Roman" w:hAnsi="Times New Roman"/>
          <w:sz w:val="24"/>
          <w:szCs w:val="24"/>
          <w:lang w:eastAsia="ru-RU"/>
        </w:rPr>
        <w:t xml:space="preserve">          </w:t>
      </w:r>
      <w:r w:rsidRPr="00772CB6">
        <w:rPr>
          <w:rFonts w:ascii="Times New Roman" w:eastAsia="Times New Roman" w:hAnsi="Times New Roman"/>
          <w:b/>
          <w:sz w:val="24"/>
          <w:szCs w:val="24"/>
          <w:lang w:eastAsia="ru-RU"/>
        </w:rPr>
        <w:t xml:space="preserve">В 2019 г.: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родилось –  11 (в 2018 – 25) чел.;</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умерло – 15 (в 2018 – 19) чел.</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На воинском учете на 01.01.2020 года состоит 255 (в 2018 – 275) чел.;</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призывников – 20  (в 2018 – 13) чел. </w:t>
      </w:r>
    </w:p>
    <w:p w:rsidR="00772CB6" w:rsidRPr="00772CB6" w:rsidRDefault="00772CB6" w:rsidP="00772CB6">
      <w:pPr>
        <w:spacing w:after="0" w:line="240" w:lineRule="auto"/>
        <w:jc w:val="both"/>
        <w:rPr>
          <w:rFonts w:ascii="Times New Roman" w:eastAsia="Times New Roman" w:hAnsi="Times New Roman"/>
          <w:b/>
          <w:sz w:val="24"/>
          <w:szCs w:val="24"/>
          <w:lang w:eastAsia="ru-RU"/>
        </w:rPr>
      </w:pPr>
      <w:r w:rsidRPr="00772CB6">
        <w:rPr>
          <w:rFonts w:ascii="Times New Roman" w:eastAsia="Times New Roman" w:hAnsi="Times New Roman"/>
          <w:sz w:val="24"/>
          <w:szCs w:val="24"/>
          <w:lang w:eastAsia="ru-RU"/>
        </w:rPr>
        <w:tab/>
      </w:r>
      <w:r w:rsidRPr="00772CB6">
        <w:rPr>
          <w:rFonts w:ascii="Times New Roman" w:eastAsia="Times New Roman" w:hAnsi="Times New Roman"/>
          <w:b/>
          <w:sz w:val="24"/>
          <w:szCs w:val="24"/>
          <w:lang w:eastAsia="ru-RU"/>
        </w:rPr>
        <w:t>В 2019 г.:</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b/>
          <w:sz w:val="24"/>
          <w:szCs w:val="24"/>
          <w:lang w:eastAsia="ru-RU"/>
        </w:rPr>
        <w:t>-</w:t>
      </w:r>
      <w:r w:rsidRPr="00772CB6">
        <w:rPr>
          <w:rFonts w:ascii="Times New Roman" w:eastAsia="Times New Roman" w:hAnsi="Times New Roman"/>
          <w:sz w:val="24"/>
          <w:szCs w:val="24"/>
          <w:lang w:eastAsia="ru-RU"/>
        </w:rPr>
        <w:t xml:space="preserve"> встали на в/учет – 3 (в 2018 – 10) чел.;</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снялись с в/учета – 12 (в 2018 – 21) чел.;</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поставлено на первоначальный в/учет (юноши 16 лет) – 9 чел. (2018 - 4).</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Курирует вопросы бронирования граждан в организациях и учреждениях на территории поселения.</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Ведет учет граждан, нуждающихся в улучшении жилищных условий, составляет договора социального найма жилых помещений, выдает справки населению различного характера, выписки из похозяйственных книг для приватизации жилых помещений, взаимодействует по вопросам опеки и попечительства с администрацией Мошковского района. В 2019 году выдано 250 (в 2018 – 346) справок (ведется учет в журнале выдаваемых справок).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Взаимодействует с территориальной избирательной комиссией Мошковского района по формированию и организации деятельности избирательных комиссий и проведению выборов различного уровня на территории поселения.</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lastRenderedPageBreak/>
        <w:tab/>
        <w:t xml:space="preserve">Организует работу комиссии по работе с неблагополучными семьями, деятельность бригады быстрого реагирования, взаимодействует с общественными объединениями на территории муниципального образования. Проводит агитационно-разъяснительную работу среди населения по вопросам  пожарной безопасности в жилом секторе с выдачей информационного материала. В целях предотвращения пожаров в 2019 году 28 семей (многодетные и малообеспеченные) были обеспечены автономными пожарными извещателями ИП 212-112 (АДПИ) (в 2018 - 20 семей).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Обеспечивает регистрацию населения на Едином портале государственных и муниципальных услуг, обратившихся за подтверждением личности в центр обслуживания пользователей ЕПГУ (администрацию Широкоярского сельсовета) – в 2018 г. – 105 чел.</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Участвует в формировании команд муниципального образования для участия в зимних и летних спартакиадах среди муниципальных образований Мошковского района.</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Является ответственной за составление административных протоколов по уполномоченным вопросам.</w:t>
      </w:r>
      <w:r w:rsidRPr="00772CB6">
        <w:rPr>
          <w:rFonts w:ascii="Times New Roman" w:eastAsia="Times New Roman" w:hAnsi="Times New Roman"/>
          <w:b/>
          <w:sz w:val="24"/>
          <w:szCs w:val="24"/>
          <w:lang w:eastAsia="ru-RU"/>
        </w:rPr>
        <w:t xml:space="preserve">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b/>
          <w:sz w:val="24"/>
          <w:szCs w:val="24"/>
          <w:lang w:eastAsia="ru-RU"/>
        </w:rPr>
        <w:tab/>
        <w:t>4. Специалист администрации Васильев Г.А.</w:t>
      </w:r>
      <w:r w:rsidRPr="00772CB6">
        <w:rPr>
          <w:rFonts w:ascii="Times New Roman" w:eastAsia="Times New Roman" w:hAnsi="Times New Roman"/>
          <w:sz w:val="24"/>
          <w:szCs w:val="24"/>
          <w:lang w:eastAsia="ru-RU"/>
        </w:rPr>
        <w:t xml:space="preserve">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Обеспечивает исполнение земельного, налогового законодательства, муниципального контроля в рамках полномочий органов местного самоуправления, осуществляет оформление необходимых документов по приватизации недвижимого имущества граждан и муниципального имущества в регистрационных органах. Осуществляет соблюдение земельного законодательства при рассмотрении жалоб и предложений. Готовит проекты договоров по оформлению земельных участков в собственность или аренду, передаче муниципальных жилых помещений в собственность гражданам. Производит учет земельных участков, выделенных под строительство индивидуальных жилых домов, контролирует застройку населенных пунктов. Работает с похозяйственными книгами, ведет сверку по земельным данным и кадастровым номерам, жилому фонду. Осуществляет проведение процедур по закупкам и торгам в соответствии с ФЗ № 44-ФЗ. Курирует вопросы дорожного и жилищно-коммунального хозяйства.</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Предоставляет статистическую отчетность в соответствии с должностными обязанностями.</w:t>
      </w:r>
    </w:p>
    <w:p w:rsidR="00772CB6" w:rsidRPr="00772CB6" w:rsidRDefault="00772CB6" w:rsidP="00772CB6">
      <w:pPr>
        <w:suppressAutoHyphens/>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Строительных организаций на территории поселения нет, в связи с этим строительство индивидуального жилья в населенных пунктах осуществляется благодаря целевой программе государственной поддержки застройщиков, осуществляющих строительство в сельской местности Новосибирской области.</w:t>
      </w:r>
    </w:p>
    <w:p w:rsidR="00772CB6" w:rsidRPr="00772CB6" w:rsidRDefault="00772CB6" w:rsidP="00772CB6">
      <w:pPr>
        <w:suppressAutoHyphens/>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В 2019 году на территории поселения в эксплуатацию жилые дома не вводились (в 2018 г. – общей площадью 224 кв.м.).</w:t>
      </w:r>
    </w:p>
    <w:p w:rsidR="00772CB6" w:rsidRPr="00772CB6" w:rsidRDefault="00772CB6" w:rsidP="00772CB6">
      <w:pPr>
        <w:suppressAutoHyphens/>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 xml:space="preserve">В 2019 году приватизировано гражданами жилых помещений - 5 общей площадью 300 кв.м. (в 2018 - не было).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В 2019 году по Программе государственной поддержки застройщиков за счет средств областного бюджета администрацией документы на получение субсидии для строительства жилья в сельской местности не оформлялись (в 2018 – заявителей не было).</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Зарегистрированы в собственность Широкоярского сельсовета в Росреестре следующие объекты недвижимости: два земельных участка сельскохозяйственного назначения общей площадью 330 га, земельный участок для эксплуатации плотины на пруду № 6.</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Поставлены на кадастровый учет земельные участки под водопроводные сети.</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По договорам купли-продажи продано 2 земельных участка КФХ «Агрика».</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Проведены две закупки в электронном виде на торговой площадке.</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5.</w:t>
      </w:r>
      <w:r w:rsidRPr="00772CB6">
        <w:rPr>
          <w:rFonts w:ascii="Times New Roman" w:eastAsia="Times New Roman" w:hAnsi="Times New Roman"/>
          <w:b/>
          <w:sz w:val="24"/>
          <w:szCs w:val="24"/>
          <w:lang w:eastAsia="ru-RU"/>
        </w:rPr>
        <w:t xml:space="preserve"> </w:t>
      </w:r>
      <w:r w:rsidRPr="00772CB6">
        <w:rPr>
          <w:rFonts w:ascii="Times New Roman" w:eastAsia="Times New Roman" w:hAnsi="Times New Roman"/>
          <w:sz w:val="24"/>
          <w:szCs w:val="24"/>
          <w:lang w:eastAsia="ru-RU"/>
        </w:rPr>
        <w:t>Администрацией даются ответы на протесты, определения, представления и запросы прокуратуры Мошковского р-на. В 2019 году дано ответов 123 (в 2018 – 194). Также готовятся и направляются ответы на запросы отделов администрации района, различных служб района, вышестоящих органов власти Новосибирской области, а также организаций, находящихся за пределами Новосибирской области: в 2019 дано ответов на запросы различного характера - 305  (в 2018  – 185).</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lastRenderedPageBreak/>
        <w:tab/>
        <w:t>6. Ежегодно в марте-апреле и в сентябре проводятся встречи главы Широкоярского сельсовета и специалистов с населением. В 2019 году были проведены такие встречи с жителями обоих населенных пунктов, где рассматривались такие основные вопросы как:</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отчет главы поселения о работе за 2018 год;</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о ремонте водопровода в населенных пунктах;</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о найме пастуха для пастьбы индивидуального стада;</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о пожарной безопасности в весенне-летний и осенне-зимний периоды;</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ремонт внутрипоселковых дорог;</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благоустройство, вывоз бытовых отходов и мусора.</w:t>
      </w:r>
    </w:p>
    <w:p w:rsidR="00772CB6" w:rsidRPr="00772CB6" w:rsidRDefault="00772CB6" w:rsidP="00772CB6">
      <w:pPr>
        <w:spacing w:after="0" w:line="240" w:lineRule="auto"/>
        <w:ind w:firstLine="72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Кроме встреч на местном уровне, уже стало постоянным мероприятием проведение информационных дней администрацией Мошковского района в населенных пунктах Широкоярского сельсовета. На таких встречах присутствует глава Мошковского района, председатель Совета депутатов Мошковского района, заместители главы администрации района, начальники отделов и управлений администрации района  (имущественных и земельных отношений, управления образования, экономического развития и труда, отдела культуры и молодежной политики), начальник отдела пособий и социальных выплат, зам главного врача Мошковской ЦРБ, представитель отдела МВД России по Мошковскому району, журналист районной газеты «Мошковская новь». В 2019 году информационный день проводился 31 октября в п. Широкий Яр. Показателем активности сельчан во время встречи стали вопросы, волнующие их в настоящее время, перспективы развития населенных пунктов.</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7. В администрации ведется прием заявлений и учет граждан, нуждающихся в предоставлении жилья по договорам социального найма (Шемчук Е.И.). В 2019 году состояло на учете 7 семей (в 2018 – 5), из них:</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многодетная – 2 семьи.</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8. Специалисты администрации (Гриценко О.А., Шемчук Е.И.) входят в состав бригады быстрого реагирования (это работа с неблагополучными семьями), которая была создана в 2009 году. В ее состав также входят медицинские работники, общественные инспектора по охране детства образовательных учреждений, специалист по социальной работе. Представители бригады посещают семьи, состоящие на профилактическом учете, проводят беседы с родителями о сложившейся ситуации и проблемах в семье, дают рекомендации.</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color w:val="FF0000"/>
          <w:sz w:val="24"/>
          <w:szCs w:val="24"/>
          <w:lang w:eastAsia="ru-RU"/>
        </w:rPr>
        <w:tab/>
      </w:r>
      <w:r w:rsidRPr="00772CB6">
        <w:rPr>
          <w:rFonts w:ascii="Times New Roman" w:eastAsia="Times New Roman" w:hAnsi="Times New Roman"/>
          <w:sz w:val="24"/>
          <w:szCs w:val="24"/>
          <w:lang w:eastAsia="ru-RU"/>
        </w:rPr>
        <w:t>В администрации на профилактическом учете в 2019 году состояло – 12 семей, в них –                      29 детей  (в 2018 – 8, в них детей - 20).</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 xml:space="preserve">В 2019 году семей опекунов – 2 (в них – 2 ребенка), приемных семей – 1 (в них 2 ребенка).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 xml:space="preserve">В 2019 г. лишения родительских прав не было (в 2018- 0).      </w:t>
      </w:r>
      <w:r w:rsidRPr="00772CB6">
        <w:rPr>
          <w:rFonts w:ascii="Times New Roman" w:eastAsia="Times New Roman" w:hAnsi="Times New Roman"/>
          <w:sz w:val="24"/>
          <w:szCs w:val="24"/>
          <w:lang w:eastAsia="ru-RU"/>
        </w:rPr>
        <w:tab/>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9. Администрация выделяет денежные средства на проведение различных культурных мероприятий на территории поселения:</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на участие в зимней и летней спартакиадах муниципальных образований Мошковского района;</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на подготовку и проведение празднования Дня Победы 9 мая;</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на проведение Дня пожилых;</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на проведение Международного дня инвалидов (посещение 1 колясочника на дому);</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на проведение мероприятий, посвященных Международному дню защиты детей для образовательных учреждений и др.</w:t>
      </w:r>
    </w:p>
    <w:p w:rsidR="00772CB6" w:rsidRPr="00772CB6" w:rsidRDefault="00772CB6" w:rsidP="00772CB6">
      <w:pPr>
        <w:spacing w:after="0" w:line="240" w:lineRule="auto"/>
        <w:ind w:firstLine="72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10. Администрация ежегодно принимает участие в проводимых администрацией Мошковского района мероприятиях, таких как: собрание представителей трудовых коллективов, организаций и общественности - 08.02.2019 года от Широкоярского сельсовета на этом мероприятии присутствовала делегация в составе 7 чел.</w:t>
      </w:r>
    </w:p>
    <w:p w:rsidR="00772CB6" w:rsidRPr="00772CB6" w:rsidRDefault="00772CB6" w:rsidP="00772CB6">
      <w:pPr>
        <w:spacing w:after="0" w:line="240" w:lineRule="auto"/>
        <w:ind w:firstLine="72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В июле 2019 года в Мошковском РДК проходило мероприятие, посвященное Дню семьи, любви и верности, на котором присутствовала семейная пара Безбородовых Виктора Николаевича и Светланы Владимировны, которые по ходатайству администрации и предоставления необходимых документов были награждены нагрудным знаком «За любовь и добродетель» как семейная пара, состоящая в браке более 30 лет и достойно воспитавшая детей. </w:t>
      </w:r>
    </w:p>
    <w:p w:rsidR="00772CB6" w:rsidRPr="00772CB6" w:rsidRDefault="00772CB6" w:rsidP="00772CB6">
      <w:pPr>
        <w:spacing w:after="0" w:line="240" w:lineRule="auto"/>
        <w:ind w:firstLine="72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lastRenderedPageBreak/>
        <w:t>В 2013 году был узаконен праздник День работников органов местного самоуправления (21 апреля ежегодно). В 2019 году в Мошковском Доме культуры проводилось мероприятие к этому празднику, от Широкоярского сельсовета присутствовала делегация.</w:t>
      </w:r>
    </w:p>
    <w:p w:rsidR="00772CB6" w:rsidRPr="00772CB6" w:rsidRDefault="00772CB6" w:rsidP="00772CB6">
      <w:pPr>
        <w:spacing w:after="0" w:line="240" w:lineRule="auto"/>
        <w:ind w:firstLine="720"/>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Специалисты администрации в течении 2019 года принимали участие в обучающих семинарах, проводимых начальниками отделов и управлений администрации Мошковского района по вопросам организации деятельности местного самоуправления, соблюдению федерального законодательства. Также специалисты ежегодно принимают участие в выездных семинарах.</w:t>
      </w:r>
    </w:p>
    <w:p w:rsidR="00772CB6" w:rsidRPr="00772CB6" w:rsidRDefault="000B3308" w:rsidP="00772C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772CB6" w:rsidRPr="00772CB6" w:rsidRDefault="00772CB6" w:rsidP="00772CB6">
      <w:pPr>
        <w:keepNext/>
        <w:spacing w:after="0" w:line="240" w:lineRule="auto"/>
        <w:jc w:val="center"/>
        <w:outlineLvl w:val="0"/>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СОВЕТ ДЕПУТАТОВ ШИРОКОЯРСКОГО СЕЛЬСОВЕТА</w:t>
      </w:r>
    </w:p>
    <w:p w:rsidR="00772CB6" w:rsidRPr="00772CB6" w:rsidRDefault="00772CB6" w:rsidP="00772CB6">
      <w:pPr>
        <w:spacing w:after="0" w:line="240" w:lineRule="auto"/>
        <w:jc w:val="center"/>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МОШКОВСКОГО РАЙОНА НОВОСИБИРСКОЙ ОБЛАСТИ</w:t>
      </w: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b/>
          <w:sz w:val="24"/>
          <w:szCs w:val="24"/>
          <w:lang w:eastAsia="ru-RU"/>
        </w:rPr>
        <w:t>пятого созыва</w:t>
      </w:r>
    </w:p>
    <w:p w:rsidR="00772CB6" w:rsidRPr="000B3308" w:rsidRDefault="00772CB6" w:rsidP="00772CB6">
      <w:pPr>
        <w:spacing w:after="0" w:line="240" w:lineRule="auto"/>
        <w:rPr>
          <w:rFonts w:ascii="Times New Roman" w:eastAsia="Times New Roman" w:hAnsi="Times New Roman"/>
          <w:sz w:val="16"/>
          <w:szCs w:val="16"/>
          <w:lang w:eastAsia="ru-RU"/>
        </w:rPr>
      </w:pPr>
    </w:p>
    <w:p w:rsidR="00772CB6" w:rsidRPr="00772CB6" w:rsidRDefault="00772CB6" w:rsidP="00772CB6">
      <w:pPr>
        <w:spacing w:after="0" w:line="240" w:lineRule="auto"/>
        <w:jc w:val="center"/>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РЕШЕНИЕ</w:t>
      </w: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b/>
          <w:sz w:val="24"/>
          <w:szCs w:val="24"/>
          <w:lang w:eastAsia="ru-RU"/>
        </w:rPr>
        <w:t>сороковой сессии</w:t>
      </w:r>
      <w:r w:rsidRPr="00772CB6">
        <w:rPr>
          <w:rFonts w:ascii="Times New Roman" w:eastAsia="Times New Roman" w:hAnsi="Times New Roman"/>
          <w:sz w:val="24"/>
          <w:szCs w:val="24"/>
          <w:lang w:eastAsia="ru-RU"/>
        </w:rPr>
        <w:t xml:space="preserve">  </w:t>
      </w:r>
    </w:p>
    <w:p w:rsidR="00772CB6" w:rsidRPr="000B3308" w:rsidRDefault="00772CB6" w:rsidP="00772CB6">
      <w:pPr>
        <w:spacing w:after="0" w:line="240" w:lineRule="auto"/>
        <w:rPr>
          <w:rFonts w:ascii="Times New Roman" w:eastAsia="Times New Roman" w:hAnsi="Times New Roman"/>
          <w:sz w:val="16"/>
          <w:szCs w:val="16"/>
          <w:lang w:eastAsia="ru-RU"/>
        </w:rPr>
      </w:pPr>
    </w:p>
    <w:p w:rsidR="00772CB6" w:rsidRPr="00772CB6" w:rsidRDefault="00772CB6"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от 28.02.2020                                                                                                           </w:t>
      </w:r>
      <w:r w:rsidR="000B3308">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 230</w:t>
      </w: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 Широкий Яр</w:t>
      </w:r>
    </w:p>
    <w:p w:rsidR="00772CB6" w:rsidRPr="000B3308" w:rsidRDefault="00772CB6" w:rsidP="00772CB6">
      <w:pPr>
        <w:spacing w:after="0" w:line="240" w:lineRule="auto"/>
        <w:rPr>
          <w:rFonts w:ascii="Times New Roman" w:eastAsia="Times New Roman" w:hAnsi="Times New Roman"/>
          <w:sz w:val="16"/>
          <w:szCs w:val="16"/>
          <w:lang w:eastAsia="ru-RU"/>
        </w:rPr>
      </w:pPr>
      <w:r w:rsidRPr="00772CB6">
        <w:rPr>
          <w:rFonts w:ascii="Times New Roman" w:eastAsia="Times New Roman" w:hAnsi="Times New Roman"/>
          <w:sz w:val="24"/>
          <w:szCs w:val="24"/>
          <w:lang w:eastAsia="ru-RU"/>
        </w:rPr>
        <w:t xml:space="preserve">                                                     </w:t>
      </w: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О внесении изменений в решение тридцать девятой сессии Совета депутатов </w:t>
      </w:r>
      <w:r w:rsidR="000B3308">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 xml:space="preserve">Широкоярского сельсовета Мошковского района Новосибирской области </w:t>
      </w:r>
      <w:r w:rsidR="000B3308">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от 25.12.2019 № 222 «О бюджете Широкоярского сельсовета Мошковского района Новосибирской области  на 2020 год и плановый период 2021 и 2022 годов»</w:t>
      </w:r>
    </w:p>
    <w:p w:rsidR="00772CB6" w:rsidRPr="000B3308" w:rsidRDefault="00772CB6" w:rsidP="00772CB6">
      <w:pPr>
        <w:spacing w:after="0" w:line="240" w:lineRule="auto"/>
        <w:rPr>
          <w:rFonts w:ascii="Times New Roman" w:eastAsia="Times New Roman" w:hAnsi="Times New Roman"/>
          <w:sz w:val="16"/>
          <w:szCs w:val="16"/>
          <w:lang w:eastAsia="ru-RU"/>
        </w:rPr>
      </w:pP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на основании Приказа Министерства финансов Российской Федерации от 08.06.2018 № 132н «О порядке формирования и применения кодов бюджетной классификации Российской Федерации, их структуре и принципах назначения», Положения «О бюджетном процессе Широкоярского сельсовета Мошковского района Новосибирской области» от 24.03.2017 № 87, руководствуясь Уставом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w:t>
      </w:r>
      <w:r w:rsidRPr="00772CB6">
        <w:rPr>
          <w:rFonts w:ascii="Times New Roman" w:eastAsia="Times New Roman" w:hAnsi="Times New Roman"/>
          <w:sz w:val="24"/>
          <w:szCs w:val="24"/>
          <w:u w:val="single"/>
          <w:lang w:eastAsia="ru-RU"/>
        </w:rPr>
        <w:t xml:space="preserve">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РЕШИЛ: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1. Внести в решение тридцать девятой сессии Совета депутатов Широкоярского сельсовета Мошковского района Новосибирской области от 25.12.2019 № 222 «О бюджете  Широкоярского сельсовета Мошковского района Новосибирской области на 2020 год и плановый период 2021 и 2022 годов»  следующие изменения:</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1) пункт 1 часть 1 статьи 1 изложить в новой редакции:        </w:t>
      </w:r>
    </w:p>
    <w:p w:rsidR="00772CB6" w:rsidRPr="00772CB6" w:rsidRDefault="00772CB6" w:rsidP="00772CB6">
      <w:pPr>
        <w:spacing w:after="0" w:line="240" w:lineRule="auto"/>
        <w:jc w:val="both"/>
        <w:rPr>
          <w:rFonts w:ascii="Times New Roman" w:eastAsia="Times New Roman" w:hAnsi="Times New Roman"/>
          <w:b/>
          <w:bCs/>
          <w:sz w:val="24"/>
          <w:szCs w:val="24"/>
          <w:lang w:eastAsia="ru-RU"/>
        </w:rPr>
      </w:pPr>
      <w:r w:rsidRPr="00772CB6">
        <w:rPr>
          <w:rFonts w:ascii="Times New Roman" w:eastAsia="Times New Roman" w:hAnsi="Times New Roman"/>
          <w:sz w:val="24"/>
          <w:szCs w:val="24"/>
          <w:lang w:eastAsia="ru-RU"/>
        </w:rPr>
        <w:tab/>
        <w:t>«1) прогнозируемый общий объем доходов бюджета Широкоярского сельсовета в сумме 12361,5</w:t>
      </w:r>
      <w:r w:rsidRPr="00772CB6">
        <w:rPr>
          <w:rFonts w:ascii="Times New Roman" w:eastAsia="Times New Roman" w:hAnsi="Times New Roman"/>
          <w:b/>
          <w:sz w:val="24"/>
          <w:szCs w:val="24"/>
          <w:lang w:eastAsia="ru-RU"/>
        </w:rPr>
        <w:t xml:space="preserve"> </w:t>
      </w:r>
      <w:r w:rsidRPr="00772CB6">
        <w:rPr>
          <w:rFonts w:ascii="Times New Roman" w:eastAsia="Times New Roman" w:hAnsi="Times New Roman"/>
          <w:sz w:val="24"/>
          <w:szCs w:val="24"/>
          <w:lang w:eastAsia="ru-RU"/>
        </w:rPr>
        <w:t>тыс. рублей, в том числе объем безвозмездных поступлений в сумме 10277,4 тыс. руб., из них общий объем межбюджетных трансфертов, получаемых от других бюджетов бюджетной системы Российской</w:t>
      </w:r>
      <w:r w:rsidRPr="00772CB6">
        <w:rPr>
          <w:rFonts w:ascii="Times New Roman" w:eastAsia="Times New Roman" w:hAnsi="Times New Roman"/>
          <w:sz w:val="24"/>
          <w:szCs w:val="24"/>
          <w:lang w:eastAsia="ru-RU"/>
        </w:rPr>
        <w:tab/>
        <w:t xml:space="preserve"> Федерации в сумме</w:t>
      </w:r>
      <w:r w:rsidRPr="00772CB6">
        <w:rPr>
          <w:rFonts w:ascii="Times New Roman" w:eastAsia="Times New Roman" w:hAnsi="Times New Roman"/>
          <w:b/>
          <w:sz w:val="24"/>
          <w:szCs w:val="24"/>
          <w:lang w:eastAsia="ru-RU"/>
        </w:rPr>
        <w:t xml:space="preserve"> </w:t>
      </w:r>
      <w:r w:rsidRPr="00772CB6">
        <w:rPr>
          <w:rFonts w:ascii="Times New Roman" w:eastAsia="Times New Roman" w:hAnsi="Times New Roman"/>
          <w:sz w:val="24"/>
          <w:szCs w:val="24"/>
          <w:lang w:eastAsia="ru-RU"/>
        </w:rPr>
        <w:t>10277,4тыс. рублей, в том числе объем субвенций и иных межбюджетных трансфертов, имеющих целевое назначение, в сумме 4389,6 тыс. руб.;</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2) в пункте 1 части 2 статьи 1 цифры «11414,2» заменить на цифры «12776,82»;</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2. Утвердить в новой редакции:</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1)  Приложение 4 «Распределение бюджетных ассигнований по разделам, подразделам, целевым статьям (государственным программам и непрограммным направлениям деятельности), группам (группам и подгруппам) видов расходов классификации расходов бюджета Широкоярского сельсовета на 2020 год и плановый период 2021-2022 годов»;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2) Приложение 5 «Ведомственная структура расходов бюджета Широкоярского сельсовета на 2020 год и плановый период 2021-2022 годов»;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3)    Приложение  6 «Источники внутреннего финансирования дефицита бюджета  Широкоярского сельсовета на 2020 год и плановый период 2021-2022 годов»</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lastRenderedPageBreak/>
        <w:tab/>
        <w:t>3. Контроль за исполнением настоящего решения возложить на постоянную комиссию Совета депутатов по бюджету, налоговой и финансово-кредитной политике (Тихонова В.Н.).</w:t>
      </w:r>
    </w:p>
    <w:p w:rsidR="00772CB6" w:rsidRPr="000B3308" w:rsidRDefault="00772CB6" w:rsidP="00772CB6">
      <w:pPr>
        <w:spacing w:after="0" w:line="240" w:lineRule="auto"/>
        <w:jc w:val="both"/>
        <w:rPr>
          <w:rFonts w:ascii="Times New Roman" w:eastAsia="Times New Roman" w:hAnsi="Times New Roman"/>
          <w:sz w:val="16"/>
          <w:szCs w:val="16"/>
          <w:lang w:eastAsia="ru-RU"/>
        </w:rPr>
      </w:pP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Глава Широкоярского сельсовета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Мошковского района Новосибирской области                                       </w:t>
      </w:r>
      <w:r w:rsidR="000B3308">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А.М.Шашлов</w:t>
      </w:r>
    </w:p>
    <w:p w:rsidR="00772CB6" w:rsidRPr="000B3308" w:rsidRDefault="00772CB6" w:rsidP="00772CB6">
      <w:pPr>
        <w:spacing w:after="0" w:line="240" w:lineRule="auto"/>
        <w:jc w:val="both"/>
        <w:rPr>
          <w:rFonts w:ascii="Times New Roman" w:eastAsia="Times New Roman" w:hAnsi="Times New Roman"/>
          <w:sz w:val="16"/>
          <w:szCs w:val="16"/>
          <w:lang w:eastAsia="ru-RU"/>
        </w:rPr>
      </w:pP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Председатель Совета депутатов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Широкоярского  сельсовета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Мошковского района Новосибирской области                                   </w:t>
      </w:r>
      <w:r w:rsidR="000B3308">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А.Л.Старинская</w:t>
      </w:r>
    </w:p>
    <w:p w:rsidR="00772CB6" w:rsidRPr="00772CB6" w:rsidRDefault="00772CB6" w:rsidP="00772CB6">
      <w:pPr>
        <w:spacing w:after="0" w:line="240" w:lineRule="auto"/>
        <w:jc w:val="both"/>
        <w:rPr>
          <w:rFonts w:ascii="Times New Roman" w:eastAsia="Times New Roman" w:hAnsi="Times New Roman"/>
          <w:sz w:val="24"/>
          <w:szCs w:val="24"/>
          <w:lang w:eastAsia="ru-RU"/>
        </w:rPr>
      </w:pPr>
    </w:p>
    <w:p w:rsidR="00772CB6" w:rsidRPr="00772CB6" w:rsidRDefault="00772CB6" w:rsidP="00772CB6">
      <w:pPr>
        <w:keepNext/>
        <w:spacing w:after="0" w:line="240" w:lineRule="auto"/>
        <w:jc w:val="center"/>
        <w:outlineLvl w:val="0"/>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СОВЕТ ДЕПУТАТОВ ШИРОКОЯРСКОГО СЕЛЬСОВЕТА</w:t>
      </w:r>
    </w:p>
    <w:p w:rsidR="00772CB6" w:rsidRPr="00772CB6" w:rsidRDefault="00772CB6" w:rsidP="00772CB6">
      <w:pPr>
        <w:spacing w:after="0" w:line="240" w:lineRule="auto"/>
        <w:jc w:val="center"/>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МОШКОВСКОГО РАЙОНА НОВОСИБИРСКОЙ ОБЛАСТИ</w:t>
      </w: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b/>
          <w:sz w:val="24"/>
          <w:szCs w:val="24"/>
          <w:lang w:eastAsia="ru-RU"/>
        </w:rPr>
        <w:t>пятого созыва</w:t>
      </w:r>
    </w:p>
    <w:p w:rsidR="00772CB6" w:rsidRPr="000B3308" w:rsidRDefault="00772CB6" w:rsidP="00772CB6">
      <w:pPr>
        <w:spacing w:after="0" w:line="240" w:lineRule="auto"/>
        <w:rPr>
          <w:rFonts w:ascii="Times New Roman" w:eastAsia="Times New Roman" w:hAnsi="Times New Roman"/>
          <w:sz w:val="16"/>
          <w:szCs w:val="16"/>
          <w:lang w:eastAsia="ru-RU"/>
        </w:rPr>
      </w:pP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b/>
          <w:sz w:val="24"/>
          <w:szCs w:val="24"/>
          <w:lang w:eastAsia="ru-RU"/>
        </w:rPr>
        <w:t>РЕШЕНИЕ</w:t>
      </w:r>
      <w:r w:rsidRPr="00772CB6">
        <w:rPr>
          <w:rFonts w:ascii="Times New Roman" w:eastAsia="Times New Roman" w:hAnsi="Times New Roman"/>
          <w:sz w:val="24"/>
          <w:szCs w:val="24"/>
          <w:lang w:eastAsia="ru-RU"/>
        </w:rPr>
        <w:t xml:space="preserve">  </w:t>
      </w:r>
    </w:p>
    <w:p w:rsidR="00772CB6" w:rsidRPr="00772CB6" w:rsidRDefault="00772CB6" w:rsidP="00772CB6">
      <w:pPr>
        <w:spacing w:after="0" w:line="240" w:lineRule="auto"/>
        <w:jc w:val="center"/>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сороковой сессии</w:t>
      </w:r>
    </w:p>
    <w:p w:rsidR="00772CB6" w:rsidRPr="000B3308" w:rsidRDefault="00772CB6" w:rsidP="00772CB6">
      <w:pPr>
        <w:spacing w:after="0" w:line="240" w:lineRule="auto"/>
        <w:rPr>
          <w:rFonts w:ascii="Times New Roman" w:eastAsia="Times New Roman" w:hAnsi="Times New Roman"/>
          <w:sz w:val="16"/>
          <w:szCs w:val="16"/>
          <w:lang w:eastAsia="ru-RU"/>
        </w:rPr>
      </w:pPr>
    </w:p>
    <w:p w:rsidR="00772CB6" w:rsidRPr="00772CB6" w:rsidRDefault="00772CB6"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от  28.02.2020                                                                                                               </w:t>
      </w:r>
      <w:r w:rsidR="000B3308">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 xml:space="preserve">№ 231  </w:t>
      </w: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 Широкий Яр</w:t>
      </w:r>
    </w:p>
    <w:p w:rsidR="00772CB6" w:rsidRPr="000B3308" w:rsidRDefault="00772CB6" w:rsidP="00772CB6">
      <w:pPr>
        <w:spacing w:after="0" w:line="240" w:lineRule="auto"/>
        <w:rPr>
          <w:rFonts w:ascii="Times New Roman" w:eastAsia="Times New Roman" w:hAnsi="Times New Roman"/>
          <w:sz w:val="16"/>
          <w:szCs w:val="16"/>
          <w:lang w:eastAsia="ru-RU"/>
        </w:rPr>
      </w:pP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Об утверждении структуры администрации Широкоярского</w:t>
      </w:r>
    </w:p>
    <w:p w:rsidR="00772CB6" w:rsidRPr="00772CB6" w:rsidRDefault="00772CB6" w:rsidP="000B3308">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сельсовета Мошковског</w:t>
      </w:r>
      <w:r w:rsidR="000B3308">
        <w:rPr>
          <w:rFonts w:ascii="Times New Roman" w:eastAsia="Times New Roman" w:hAnsi="Times New Roman"/>
          <w:sz w:val="24"/>
          <w:szCs w:val="24"/>
          <w:lang w:eastAsia="ru-RU"/>
        </w:rPr>
        <w:t xml:space="preserve">о района Новосибирской области </w:t>
      </w:r>
      <w:r w:rsidRPr="00772CB6">
        <w:rPr>
          <w:rFonts w:ascii="Times New Roman" w:eastAsia="Times New Roman" w:hAnsi="Times New Roman"/>
          <w:sz w:val="24"/>
          <w:szCs w:val="24"/>
          <w:lang w:eastAsia="ru-RU"/>
        </w:rPr>
        <w:t xml:space="preserve">                                                       </w:t>
      </w:r>
    </w:p>
    <w:p w:rsidR="00772CB6" w:rsidRPr="00772CB6" w:rsidRDefault="00772CB6"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w:t>
      </w:r>
    </w:p>
    <w:p w:rsidR="00772CB6" w:rsidRPr="00772CB6" w:rsidRDefault="00772CB6" w:rsidP="00772CB6">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На основании Постановления Правительства Новосибирской области от 31.01.2017 № 20-п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 руководствуясь Уставом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РЕШИЛ:</w:t>
      </w: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 Утвердить структуру администрации Широкоярского сельсовета Мошковского района Новосибирской области:</w:t>
      </w: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1.1. Глава Широкоярского сельсовета – 1 чел.;</w:t>
      </w: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1.2. Заместитель главы администрации – 1 чел.;</w:t>
      </w: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1.3. Специалист 1 разряда – 5 чел.;</w:t>
      </w: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1.4. Специалист 2 разряда – 1 чел.;</w:t>
      </w: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1.5. Персонал по техническому обеспечению:</w:t>
      </w: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бухгалтер 1 категории – 1 чел.;</w:t>
      </w: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делопроизводитель – 0,5 чел.;</w:t>
      </w: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экономист 1 категории - 1 чел.</w:t>
      </w: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1.6. Рабочие профессии – 3 чел.</w:t>
      </w: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 Установить норматив формирования расходов на оплату труда выборных должностных лиц, осуществляющих свои полномочия на постоянной основе, муниципальных служащих, работников, замещающих должности, не являющиеся должностями муниципальной службы, рабочих профессий и содержание органов местного самоуправления в расчете на 1 жителя муниципального образования 1416,21 рублей в год.</w:t>
      </w: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3. Действие настоящего решения распространяется на правоотношения, возникшие                           с 1 марта 2020 года.</w:t>
      </w: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4. Опубликовать настоящее решение в периодическом печатном издании «Вестник Широкоярского сельсовета».</w:t>
      </w:r>
    </w:p>
    <w:p w:rsidR="00772CB6" w:rsidRPr="00772CB6" w:rsidRDefault="00772CB6" w:rsidP="00772CB6">
      <w:pPr>
        <w:spacing w:after="0" w:line="240" w:lineRule="auto"/>
        <w:jc w:val="both"/>
        <w:rPr>
          <w:rFonts w:ascii="Times New Roman" w:eastAsia="Times New Roman" w:hAnsi="Times New Roman"/>
          <w:sz w:val="24"/>
          <w:szCs w:val="24"/>
          <w:lang w:eastAsia="ru-RU"/>
        </w:rPr>
      </w:pP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Глава Широкоярского сельсовета</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Мошковского района Новосибирской области                                           </w:t>
      </w:r>
      <w:r w:rsidR="000B3308">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А.М.Шашлов</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lastRenderedPageBreak/>
        <w:t>Председатель Совета депутатов</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Широкоярского сельсовета</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Мошковского района Новосибирской области                                       </w:t>
      </w:r>
      <w:r w:rsidR="000B3308">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А.Л.Старинская</w:t>
      </w:r>
    </w:p>
    <w:p w:rsidR="003F0E46" w:rsidRPr="00772CB6" w:rsidRDefault="003F0E46" w:rsidP="00772CB6">
      <w:pPr>
        <w:spacing w:after="0" w:line="240" w:lineRule="auto"/>
        <w:rPr>
          <w:rFonts w:ascii="Times New Roman" w:eastAsia="Times New Roman" w:hAnsi="Times New Roman"/>
          <w:sz w:val="24"/>
          <w:szCs w:val="24"/>
          <w:lang w:eastAsia="ru-RU"/>
        </w:rPr>
      </w:pPr>
    </w:p>
    <w:p w:rsidR="00772CB6" w:rsidRPr="00772CB6" w:rsidRDefault="00772CB6" w:rsidP="00772CB6">
      <w:pPr>
        <w:spacing w:after="0" w:line="240" w:lineRule="auto"/>
        <w:contextualSpacing/>
        <w:jc w:val="center"/>
        <w:rPr>
          <w:rFonts w:ascii="Times New Roman" w:hAnsi="Times New Roman"/>
          <w:b/>
          <w:sz w:val="24"/>
          <w:szCs w:val="24"/>
        </w:rPr>
      </w:pPr>
      <w:r w:rsidRPr="00772CB6">
        <w:rPr>
          <w:rFonts w:ascii="Times New Roman" w:hAnsi="Times New Roman"/>
          <w:b/>
          <w:sz w:val="24"/>
          <w:szCs w:val="24"/>
        </w:rPr>
        <w:t>СОВЕТ ДЕПУТАТОВ ШИРОКОЯРСКОГО СЕЛЬСОВЕТА</w:t>
      </w:r>
    </w:p>
    <w:p w:rsidR="00772CB6" w:rsidRPr="00772CB6" w:rsidRDefault="00772CB6" w:rsidP="00772CB6">
      <w:pPr>
        <w:spacing w:after="0" w:line="240" w:lineRule="auto"/>
        <w:contextualSpacing/>
        <w:jc w:val="center"/>
        <w:rPr>
          <w:rFonts w:ascii="Times New Roman" w:hAnsi="Times New Roman"/>
          <w:b/>
          <w:sz w:val="24"/>
          <w:szCs w:val="24"/>
        </w:rPr>
      </w:pPr>
      <w:r w:rsidRPr="00772CB6">
        <w:rPr>
          <w:rFonts w:ascii="Times New Roman" w:hAnsi="Times New Roman"/>
          <w:b/>
          <w:sz w:val="24"/>
          <w:szCs w:val="24"/>
        </w:rPr>
        <w:t>МОШКОВСКОГО РАЙОНА НОВОСИБИРСКОЙ ОБЛАСТИ</w:t>
      </w:r>
    </w:p>
    <w:p w:rsidR="00772CB6" w:rsidRPr="00772CB6" w:rsidRDefault="00772CB6" w:rsidP="00772CB6">
      <w:pPr>
        <w:spacing w:after="0" w:line="240" w:lineRule="auto"/>
        <w:contextualSpacing/>
        <w:jc w:val="center"/>
        <w:rPr>
          <w:rFonts w:ascii="Times New Roman" w:hAnsi="Times New Roman"/>
          <w:b/>
          <w:sz w:val="24"/>
          <w:szCs w:val="24"/>
        </w:rPr>
      </w:pPr>
      <w:r w:rsidRPr="00772CB6">
        <w:rPr>
          <w:rFonts w:ascii="Times New Roman" w:hAnsi="Times New Roman"/>
          <w:b/>
          <w:sz w:val="24"/>
          <w:szCs w:val="24"/>
        </w:rPr>
        <w:t>пятого созыва</w:t>
      </w:r>
    </w:p>
    <w:p w:rsidR="00772CB6" w:rsidRPr="000B3308" w:rsidRDefault="00772CB6" w:rsidP="00772CB6">
      <w:pPr>
        <w:spacing w:after="0" w:line="240" w:lineRule="auto"/>
        <w:contextualSpacing/>
        <w:jc w:val="center"/>
        <w:rPr>
          <w:rFonts w:ascii="Times New Roman" w:hAnsi="Times New Roman"/>
          <w:b/>
          <w:sz w:val="16"/>
          <w:szCs w:val="16"/>
        </w:rPr>
      </w:pPr>
    </w:p>
    <w:p w:rsidR="00772CB6" w:rsidRPr="00772CB6" w:rsidRDefault="00772CB6" w:rsidP="00772CB6">
      <w:pPr>
        <w:spacing w:after="0" w:line="240" w:lineRule="auto"/>
        <w:contextualSpacing/>
        <w:jc w:val="center"/>
        <w:rPr>
          <w:rFonts w:ascii="Times New Roman" w:hAnsi="Times New Roman"/>
          <w:b/>
          <w:sz w:val="24"/>
          <w:szCs w:val="24"/>
        </w:rPr>
      </w:pPr>
      <w:r w:rsidRPr="00772CB6">
        <w:rPr>
          <w:rFonts w:ascii="Times New Roman" w:hAnsi="Times New Roman"/>
          <w:b/>
          <w:sz w:val="24"/>
          <w:szCs w:val="24"/>
        </w:rPr>
        <w:t>РЕШЕНИЕ</w:t>
      </w:r>
    </w:p>
    <w:p w:rsidR="00772CB6" w:rsidRPr="00772CB6" w:rsidRDefault="00772CB6" w:rsidP="00772CB6">
      <w:pPr>
        <w:spacing w:after="0" w:line="240" w:lineRule="auto"/>
        <w:contextualSpacing/>
        <w:jc w:val="center"/>
        <w:rPr>
          <w:rFonts w:ascii="Times New Roman" w:hAnsi="Times New Roman"/>
          <w:b/>
          <w:sz w:val="24"/>
          <w:szCs w:val="24"/>
        </w:rPr>
      </w:pPr>
      <w:r w:rsidRPr="00772CB6">
        <w:rPr>
          <w:rFonts w:ascii="Times New Roman" w:hAnsi="Times New Roman"/>
          <w:b/>
          <w:sz w:val="24"/>
          <w:szCs w:val="24"/>
        </w:rPr>
        <w:t>сороковой сессии</w:t>
      </w:r>
    </w:p>
    <w:p w:rsidR="00772CB6" w:rsidRPr="00772CB6" w:rsidRDefault="00772CB6" w:rsidP="00772CB6">
      <w:pPr>
        <w:spacing w:after="0" w:line="240" w:lineRule="auto"/>
        <w:contextualSpacing/>
        <w:jc w:val="both"/>
        <w:rPr>
          <w:rFonts w:ascii="Times New Roman" w:hAnsi="Times New Roman"/>
          <w:sz w:val="24"/>
          <w:szCs w:val="24"/>
        </w:rPr>
      </w:pPr>
      <w:r w:rsidRPr="00772CB6">
        <w:rPr>
          <w:rFonts w:ascii="Times New Roman" w:hAnsi="Times New Roman"/>
          <w:sz w:val="24"/>
          <w:szCs w:val="24"/>
        </w:rPr>
        <w:t xml:space="preserve">от  28.02.2020                                                                                                        </w:t>
      </w:r>
      <w:r w:rsidR="000B3308">
        <w:rPr>
          <w:rFonts w:ascii="Times New Roman" w:hAnsi="Times New Roman"/>
          <w:sz w:val="24"/>
          <w:szCs w:val="24"/>
        </w:rPr>
        <w:t xml:space="preserve">                         </w:t>
      </w:r>
      <w:r w:rsidRPr="00772CB6">
        <w:rPr>
          <w:rFonts w:ascii="Times New Roman" w:hAnsi="Times New Roman"/>
          <w:sz w:val="24"/>
          <w:szCs w:val="24"/>
        </w:rPr>
        <w:t xml:space="preserve">№  232 </w:t>
      </w:r>
    </w:p>
    <w:p w:rsidR="00772CB6" w:rsidRPr="00772CB6" w:rsidRDefault="00772CB6" w:rsidP="00772CB6">
      <w:pPr>
        <w:spacing w:after="0" w:line="240" w:lineRule="auto"/>
        <w:contextualSpacing/>
        <w:jc w:val="center"/>
        <w:rPr>
          <w:rFonts w:ascii="Times New Roman" w:hAnsi="Times New Roman"/>
          <w:sz w:val="24"/>
          <w:szCs w:val="24"/>
        </w:rPr>
      </w:pPr>
      <w:r w:rsidRPr="00772CB6">
        <w:rPr>
          <w:rFonts w:ascii="Times New Roman" w:hAnsi="Times New Roman"/>
          <w:sz w:val="24"/>
          <w:szCs w:val="24"/>
        </w:rPr>
        <w:t>п. Широкий Яр</w:t>
      </w:r>
    </w:p>
    <w:p w:rsidR="00772CB6" w:rsidRPr="000B3308" w:rsidRDefault="00772CB6" w:rsidP="00772CB6">
      <w:pPr>
        <w:spacing w:after="0" w:line="240" w:lineRule="auto"/>
        <w:jc w:val="center"/>
        <w:rPr>
          <w:rFonts w:ascii="Times New Roman" w:hAnsi="Times New Roman"/>
          <w:b/>
          <w:sz w:val="16"/>
          <w:szCs w:val="16"/>
          <w:lang w:eastAsia="ru-RU"/>
        </w:rPr>
      </w:pP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Об утверждении положения о Порядке планирования приватизации муниципального имущества и принятия решений об условиях приватизации муниципального имущества, находящегося в собственности Широкоярского сельсовета Мошковского района Новосибирской области</w:t>
      </w:r>
    </w:p>
    <w:p w:rsidR="00772CB6" w:rsidRPr="000B3308" w:rsidRDefault="00772CB6" w:rsidP="00772CB6">
      <w:pPr>
        <w:spacing w:after="0" w:line="240" w:lineRule="auto"/>
        <w:jc w:val="center"/>
        <w:rPr>
          <w:rFonts w:ascii="Times New Roman" w:eastAsia="Times New Roman" w:hAnsi="Times New Roman"/>
          <w:sz w:val="16"/>
          <w:szCs w:val="16"/>
          <w:lang w:eastAsia="ru-RU"/>
        </w:rPr>
      </w:pPr>
    </w:p>
    <w:p w:rsidR="00772CB6" w:rsidRPr="00772CB6" w:rsidRDefault="00772CB6" w:rsidP="00772CB6">
      <w:pPr>
        <w:spacing w:after="0" w:line="240" w:lineRule="auto"/>
        <w:ind w:firstLine="709"/>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В соответствии со статьями 10, 14 Федерального закона от 21.12.2001 № 178-ФЗ «О приватизации государственного и муниципального имущества», Федеральным законом от 06.10.2003 № 131-ФЗ «Об общих принципах организации местного самоуправления в Российской Федерации», руководствуясь Уставом Широкоярского сельсовета Мошковского района Новосибирской области, Совет депутатов Широкоярского сельсовета </w:t>
      </w:r>
      <w:r w:rsidRPr="00772CB6">
        <w:rPr>
          <w:rFonts w:ascii="Times New Roman" w:eastAsia="Times New Roman" w:hAnsi="Times New Roman"/>
          <w:bCs/>
          <w:color w:val="000000"/>
          <w:spacing w:val="9"/>
          <w:sz w:val="24"/>
          <w:szCs w:val="24"/>
          <w:lang w:eastAsia="ru-RU"/>
        </w:rPr>
        <w:t>Мошковского района Новосибирской области</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РЕШИЛ:</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1. Утвердить прилагаемое «Положение о порядке планирования приватизации муниципального имущества и принятия решений об условиях приватизации муниципального имущества, находящегося в собственности Широкоярского</w:t>
      </w:r>
      <w:r w:rsidRPr="00772CB6">
        <w:rPr>
          <w:rFonts w:ascii="Times New Roman" w:eastAsia="Times New Roman" w:hAnsi="Times New Roman"/>
          <w:bCs/>
          <w:color w:val="000000"/>
          <w:spacing w:val="9"/>
          <w:sz w:val="24"/>
          <w:szCs w:val="24"/>
          <w:lang w:eastAsia="ru-RU"/>
        </w:rPr>
        <w:t xml:space="preserve"> сельсовета Мошковского района Новосибирской области»</w:t>
      </w:r>
      <w:r w:rsidRPr="00772CB6">
        <w:rPr>
          <w:rFonts w:ascii="Times New Roman" w:eastAsia="Times New Roman" w:hAnsi="Times New Roman"/>
          <w:sz w:val="24"/>
          <w:szCs w:val="24"/>
          <w:lang w:eastAsia="ru-RU"/>
        </w:rPr>
        <w:t>.</w:t>
      </w:r>
    </w:p>
    <w:p w:rsidR="00772CB6" w:rsidRPr="00772CB6" w:rsidRDefault="00772CB6" w:rsidP="00772CB6">
      <w:pPr>
        <w:spacing w:after="0" w:line="240" w:lineRule="auto"/>
        <w:jc w:val="both"/>
        <w:rPr>
          <w:rFonts w:ascii="Times New Roman" w:hAnsi="Times New Roman"/>
          <w:sz w:val="24"/>
          <w:szCs w:val="24"/>
        </w:rPr>
      </w:pPr>
      <w:r w:rsidRPr="00772CB6">
        <w:rPr>
          <w:rFonts w:ascii="Times New Roman" w:hAnsi="Times New Roman"/>
          <w:sz w:val="24"/>
          <w:szCs w:val="24"/>
        </w:rPr>
        <w:tab/>
        <w:t>2. Опубликовать настоящее решение в периодическом печатном издании «Вестник Широкоярского сельсовета».</w:t>
      </w:r>
    </w:p>
    <w:p w:rsidR="00772CB6" w:rsidRPr="000B3308" w:rsidRDefault="00772CB6" w:rsidP="00772CB6">
      <w:pPr>
        <w:spacing w:after="0" w:line="240" w:lineRule="auto"/>
        <w:jc w:val="both"/>
        <w:rPr>
          <w:rFonts w:ascii="Times New Roman" w:eastAsia="Times New Roman" w:hAnsi="Times New Roman"/>
          <w:sz w:val="16"/>
          <w:szCs w:val="16"/>
          <w:lang w:eastAsia="ru-RU"/>
        </w:rPr>
      </w:pP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Глава Широкоярского сельсовета</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Мошковского района Новосибирской области                                       </w:t>
      </w:r>
      <w:r w:rsidR="000B3308">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А.М.Шашлов</w:t>
      </w:r>
    </w:p>
    <w:p w:rsidR="00772CB6" w:rsidRPr="000B3308" w:rsidRDefault="00772CB6" w:rsidP="00772CB6">
      <w:pPr>
        <w:spacing w:after="0" w:line="240" w:lineRule="auto"/>
        <w:jc w:val="both"/>
        <w:rPr>
          <w:rFonts w:ascii="Times New Roman" w:eastAsia="Times New Roman" w:hAnsi="Times New Roman"/>
          <w:sz w:val="16"/>
          <w:szCs w:val="16"/>
          <w:lang w:eastAsia="ru-RU"/>
        </w:rPr>
      </w:pP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Председатель Совета депутатов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Широкоярского сельсовета</w:t>
      </w:r>
    </w:p>
    <w:p w:rsid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Мошковского района Новосибирской области                                   </w:t>
      </w:r>
      <w:r w:rsidR="000B3308">
        <w:rPr>
          <w:rFonts w:ascii="Times New Roman" w:eastAsia="Times New Roman" w:hAnsi="Times New Roman"/>
          <w:sz w:val="24"/>
          <w:szCs w:val="24"/>
          <w:lang w:eastAsia="ru-RU"/>
        </w:rPr>
        <w:t xml:space="preserve">                        А.Л.Старинская</w:t>
      </w:r>
    </w:p>
    <w:p w:rsidR="000B3308" w:rsidRDefault="000B3308" w:rsidP="00772CB6">
      <w:pPr>
        <w:spacing w:after="0" w:line="240" w:lineRule="auto"/>
        <w:jc w:val="both"/>
        <w:rPr>
          <w:rFonts w:ascii="Times New Roman" w:eastAsia="Times New Roman" w:hAnsi="Times New Roman"/>
          <w:sz w:val="24"/>
          <w:szCs w:val="24"/>
          <w:lang w:eastAsia="ru-RU"/>
        </w:rPr>
      </w:pPr>
    </w:p>
    <w:p w:rsidR="000B3308" w:rsidRPr="00772CB6" w:rsidRDefault="000B3308" w:rsidP="000B3308">
      <w:pPr>
        <w:spacing w:after="0" w:line="240" w:lineRule="auto"/>
        <w:jc w:val="right"/>
        <w:rPr>
          <w:rFonts w:ascii="Times New Roman" w:hAnsi="Times New Roman"/>
          <w:sz w:val="24"/>
          <w:szCs w:val="24"/>
        </w:rPr>
      </w:pPr>
      <w:r w:rsidRPr="00772CB6">
        <w:rPr>
          <w:rFonts w:ascii="Times New Roman" w:hAnsi="Times New Roman"/>
          <w:sz w:val="24"/>
          <w:szCs w:val="24"/>
        </w:rPr>
        <w:t xml:space="preserve">УТВЕРЖДЕНО  </w:t>
      </w:r>
    </w:p>
    <w:p w:rsidR="000B3308" w:rsidRPr="00772CB6" w:rsidRDefault="000B3308" w:rsidP="000B3308">
      <w:pPr>
        <w:spacing w:after="0" w:line="240" w:lineRule="auto"/>
        <w:jc w:val="right"/>
        <w:rPr>
          <w:rFonts w:ascii="Times New Roman" w:hAnsi="Times New Roman"/>
          <w:sz w:val="24"/>
          <w:szCs w:val="24"/>
        </w:rPr>
      </w:pPr>
      <w:r>
        <w:rPr>
          <w:rFonts w:ascii="Times New Roman" w:hAnsi="Times New Roman"/>
          <w:sz w:val="24"/>
          <w:szCs w:val="24"/>
        </w:rPr>
        <w:t xml:space="preserve">решением сороковой сессии </w:t>
      </w:r>
      <w:r w:rsidRPr="00772CB6">
        <w:rPr>
          <w:rFonts w:ascii="Times New Roman" w:hAnsi="Times New Roman"/>
          <w:sz w:val="24"/>
          <w:szCs w:val="24"/>
        </w:rPr>
        <w:t xml:space="preserve">Совета депутатов </w:t>
      </w:r>
    </w:p>
    <w:p w:rsidR="000B3308" w:rsidRPr="00772CB6" w:rsidRDefault="000B3308" w:rsidP="000B3308">
      <w:pPr>
        <w:spacing w:after="0" w:line="240" w:lineRule="auto"/>
        <w:jc w:val="right"/>
        <w:rPr>
          <w:rFonts w:ascii="Times New Roman" w:hAnsi="Times New Roman"/>
          <w:sz w:val="24"/>
          <w:szCs w:val="24"/>
        </w:rPr>
      </w:pPr>
      <w:r>
        <w:rPr>
          <w:rFonts w:ascii="Times New Roman" w:hAnsi="Times New Roman"/>
          <w:sz w:val="24"/>
          <w:szCs w:val="24"/>
        </w:rPr>
        <w:t xml:space="preserve">Широкоярского сельсовета </w:t>
      </w:r>
      <w:r w:rsidRPr="00772CB6">
        <w:rPr>
          <w:rFonts w:ascii="Times New Roman" w:hAnsi="Times New Roman"/>
          <w:sz w:val="24"/>
          <w:szCs w:val="24"/>
        </w:rPr>
        <w:t xml:space="preserve">Мошковского района                                                 </w:t>
      </w:r>
      <w:r>
        <w:rPr>
          <w:rFonts w:ascii="Times New Roman" w:hAnsi="Times New Roman"/>
          <w:sz w:val="24"/>
          <w:szCs w:val="24"/>
        </w:rPr>
        <w:t xml:space="preserve">          Новосибирской области </w:t>
      </w:r>
      <w:r w:rsidRPr="00772CB6">
        <w:rPr>
          <w:rFonts w:ascii="Times New Roman" w:hAnsi="Times New Roman"/>
          <w:sz w:val="24"/>
          <w:szCs w:val="24"/>
        </w:rPr>
        <w:t>от 28.02.2020  № 232</w:t>
      </w:r>
    </w:p>
    <w:p w:rsidR="000B3308" w:rsidRDefault="000B3308" w:rsidP="00772CB6">
      <w:pPr>
        <w:spacing w:after="0" w:line="240" w:lineRule="auto"/>
        <w:jc w:val="both"/>
        <w:rPr>
          <w:rFonts w:ascii="Times New Roman" w:eastAsia="Times New Roman" w:hAnsi="Times New Roman"/>
          <w:sz w:val="24"/>
          <w:szCs w:val="24"/>
          <w:lang w:eastAsia="ru-RU"/>
        </w:rPr>
      </w:pPr>
    </w:p>
    <w:p w:rsidR="000B3308" w:rsidRPr="00772CB6" w:rsidRDefault="000B3308" w:rsidP="000B3308">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ПОЛОЖЕНИЕ</w:t>
      </w:r>
    </w:p>
    <w:p w:rsidR="000B3308" w:rsidRDefault="000B3308" w:rsidP="000B3308">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о порядке планирования приватизации му</w:t>
      </w:r>
      <w:r>
        <w:rPr>
          <w:rFonts w:ascii="Times New Roman" w:eastAsia="Times New Roman" w:hAnsi="Times New Roman"/>
          <w:sz w:val="24"/>
          <w:szCs w:val="24"/>
          <w:lang w:eastAsia="ru-RU"/>
        </w:rPr>
        <w:t xml:space="preserve">ниципального имущества </w:t>
      </w:r>
      <w:r w:rsidRPr="00772CB6">
        <w:rPr>
          <w:rFonts w:ascii="Times New Roman" w:eastAsia="Times New Roman" w:hAnsi="Times New Roman"/>
          <w:sz w:val="24"/>
          <w:szCs w:val="24"/>
          <w:lang w:eastAsia="ru-RU"/>
        </w:rPr>
        <w:t>и принятия решений</w:t>
      </w:r>
      <w:r>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 xml:space="preserve"> об условиях привати</w:t>
      </w:r>
      <w:r>
        <w:rPr>
          <w:rFonts w:ascii="Times New Roman" w:eastAsia="Times New Roman" w:hAnsi="Times New Roman"/>
          <w:sz w:val="24"/>
          <w:szCs w:val="24"/>
          <w:lang w:eastAsia="ru-RU"/>
        </w:rPr>
        <w:t xml:space="preserve">зации муниципального имущества, </w:t>
      </w:r>
      <w:r w:rsidRPr="00772CB6">
        <w:rPr>
          <w:rFonts w:ascii="Times New Roman" w:eastAsia="Times New Roman" w:hAnsi="Times New Roman"/>
          <w:sz w:val="24"/>
          <w:szCs w:val="24"/>
          <w:lang w:eastAsia="ru-RU"/>
        </w:rPr>
        <w:t>находящегося в собственности Широкоярского сельсовета Мошковского района Новосибирской области</w:t>
      </w:r>
    </w:p>
    <w:p w:rsidR="000B3308" w:rsidRDefault="000B3308" w:rsidP="000B3308">
      <w:pPr>
        <w:spacing w:after="0" w:line="240" w:lineRule="auto"/>
        <w:jc w:val="center"/>
        <w:rPr>
          <w:rFonts w:ascii="Times New Roman" w:eastAsia="Times New Roman" w:hAnsi="Times New Roman"/>
          <w:sz w:val="24"/>
          <w:szCs w:val="24"/>
          <w:lang w:eastAsia="ru-RU"/>
        </w:rPr>
      </w:pPr>
    </w:p>
    <w:p w:rsidR="000B3308" w:rsidRPr="00772CB6" w:rsidRDefault="000B3308" w:rsidP="000B3308">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sectPr w:rsidR="000B3308" w:rsidRPr="00772CB6" w:rsidSect="00772CB6">
          <w:pgSz w:w="11906" w:h="16838"/>
          <w:pgMar w:top="1134" w:right="567" w:bottom="1134" w:left="1418" w:header="709" w:footer="709" w:gutter="0"/>
          <w:cols w:space="708"/>
          <w:docGrid w:linePitch="360"/>
        </w:sectPr>
      </w:pPr>
      <w:r w:rsidRPr="00772CB6">
        <w:rPr>
          <w:rFonts w:ascii="Times New Roman" w:eastAsia="Times New Roman" w:hAnsi="Times New Roman"/>
          <w:sz w:val="24"/>
          <w:szCs w:val="24"/>
          <w:lang w:eastAsia="ru-RU"/>
        </w:rPr>
        <w:t>1.1. Положение о порядке планирования приватизации муниципального имущества и принятия решений об условиях приватизации муниципального имущества, находящегося в собственности Широкоярского</w:t>
      </w:r>
      <w:r w:rsidRPr="00772CB6">
        <w:rPr>
          <w:rFonts w:ascii="Times New Roman" w:eastAsia="Times New Roman" w:hAnsi="Times New Roman"/>
          <w:bCs/>
          <w:sz w:val="24"/>
          <w:szCs w:val="24"/>
          <w:lang w:eastAsia="ru-RU"/>
        </w:rPr>
        <w:t xml:space="preserve"> сельсовета Мошковского района Новосибирской области</w:t>
      </w:r>
      <w:r w:rsidRPr="00772CB6">
        <w:rPr>
          <w:rFonts w:ascii="Times New Roman" w:eastAsia="Times New Roman" w:hAnsi="Times New Roman"/>
          <w:sz w:val="24"/>
          <w:szCs w:val="24"/>
          <w:lang w:eastAsia="ru-RU"/>
        </w:rPr>
        <w:t xml:space="preserve"> (далее Положение) разработано в соответствии со статьями 10, 14, 15 Федерального закона от 21.12.2001 № 178-ФЗ «О приватизации государственного и муниципального имущества».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lastRenderedPageBreak/>
        <w:t>1.2. Настоящее Положение определяет содержание, порядок и сроки разработки прогнозного плана приватизации муниципального имущества (планирование приватизации), находящегося в муниципальной собственности Широкоярского</w:t>
      </w:r>
      <w:r w:rsidRPr="00772CB6">
        <w:rPr>
          <w:rFonts w:ascii="Times New Roman" w:hAnsi="Times New Roman"/>
          <w:bCs/>
          <w:color w:val="000000"/>
          <w:spacing w:val="9"/>
          <w:sz w:val="24"/>
          <w:szCs w:val="24"/>
        </w:rPr>
        <w:t xml:space="preserve"> сельсовета Мошковского района Новосибирской области</w:t>
      </w:r>
      <w:r w:rsidRPr="00772CB6">
        <w:rPr>
          <w:rFonts w:ascii="Times New Roman" w:eastAsia="Times New Roman" w:hAnsi="Times New Roman"/>
          <w:sz w:val="24"/>
          <w:szCs w:val="24"/>
          <w:lang w:eastAsia="ru-RU"/>
        </w:rPr>
        <w:t xml:space="preserve"> (далее муниципальное имущество), и порядок принятия решений об условиях приватизации муниципального имущества.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1.3. Планирование и осуществление приватизации муниципального имущества относится к компетенции администрации Широкоярского сельсовета Мошковского района Новосибирской области (далее по тексту – администрация Широкоярского сельсовета).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1.4. Администрация Широкоярского сельсовета: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1.4.1. Осуществляет разработку прогнозного плана приватизации муниципального имущества на соответствующий год (далее - план приватизации).</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1.4.2. Организует и контролирует реализацию плана приватизации муниципального имущества.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1.4.3. Организует и координирует работу постоянно действующей комиссии по приватизации муниципального имущества (далее - Комиссия), создаваемой распоряжением администрации Широкоярского сельсовета.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1.4.4. Организует опубликование в средствах массовой информации информационных сообщений о продаже муниципального имущества.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1.4.5. Оформляет договоры купли-продажи муниципального имущества.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1.4.6. Осуществляет контроль за выполнением нормативных правовых актов в области приватизации муниципального имущества.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2.1. Разработка прогнозного плана приватизации муниципального имущества осуществляется администрацией на основе проводимого анализа существующих объектов муниципальной собственности с учетом предложений специалистов администрации Широкоярского сельсовета, муниципальных унитарных предприятий, муниципальных учреждений, иных юридических и физических лиц, в порядке, предусмотренном настоящим Положением.</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2.2. Для разработки прогнозного плана приватизации, указанные в п. 2.1 настоящего Положения лица, не позднее 1 сентября текущего года направляют в администрацию Широкоярского сельсовета свои предложения о приватизации муниципального имущества.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2.3. На основании поступивших предложений специалисты администрации Широкоярского сельсовета разрабатывают план приватизации и направляют до                    1 октября текущего года главе Широкоярского</w:t>
      </w:r>
      <w:r w:rsidRPr="00772CB6">
        <w:rPr>
          <w:rFonts w:ascii="Times New Roman" w:hAnsi="Times New Roman"/>
          <w:bCs/>
          <w:color w:val="000000"/>
          <w:spacing w:val="9"/>
          <w:sz w:val="24"/>
          <w:szCs w:val="24"/>
        </w:rPr>
        <w:t xml:space="preserve"> сельсовета</w:t>
      </w:r>
      <w:r w:rsidRPr="00772CB6">
        <w:rPr>
          <w:rFonts w:ascii="Times New Roman" w:eastAsia="Times New Roman" w:hAnsi="Times New Roman"/>
          <w:sz w:val="24"/>
          <w:szCs w:val="24"/>
          <w:lang w:eastAsia="ru-RU"/>
        </w:rPr>
        <w:t xml:space="preserve"> на рассмотрение.</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2.4. План приватизации разрабатывается на плановый период сроком от одного до трех лет.</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2.5. В план приватизации подлежат включению имущественные комплексы муниципальных унитарных предприятий, акции открытых акционерных обществ, находящиеся в муниципальной собственности, иное движимое и недвижимое муниципальное имущество.</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2.6. При включении имущественного комплекса муниципального унитарного предприятия в план приватизации указываются полное наименование, юридический адрес (местонахождение), сфера осуществляемой деятельности муниципального унитарного предприятия.</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2.7. При включении акций открытых акционерных обществ, находящихся в муниципальной собственности, в план приватизации указываются следующие сведения:</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2.7.1. Полное наименование, юридический адрес (местонахождение) открытого акционерного общества.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2.7.2. Количество акций, находящихся в муниципальной собственности, и (или) размер доли в уставном капитале, находящейся в муниципальной собственности в процентном соотношении относительно общего размера уставного капитала.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2.7.3. Количество акций, подлежащих приватизации, с указанием размера доли в уставном капитале в процентном соотношении относительно общего размера уставного капитала.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2.8. При включении недвижимого имущества в план приватизации указываются наименование и иные данные муниципального имущества, позволяющие его индивидуализировать (характеристика имущества), адрес (местонахождение).</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lastRenderedPageBreak/>
        <w:t>2.9. При включении движимого имущества в план приватизации указываются наименование и данные муниципального имущества, позволяющие его индивидуализировать (характеристика имущества).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2.10. План приватизации утверждается постановлением администрации Широкоярского</w:t>
      </w:r>
      <w:r w:rsidRPr="00772CB6">
        <w:rPr>
          <w:rFonts w:ascii="Times New Roman" w:hAnsi="Times New Roman"/>
          <w:bCs/>
          <w:color w:val="000000"/>
          <w:spacing w:val="9"/>
          <w:sz w:val="24"/>
          <w:szCs w:val="24"/>
        </w:rPr>
        <w:t xml:space="preserve"> сельсовета</w:t>
      </w:r>
      <w:r w:rsidRPr="00772CB6">
        <w:rPr>
          <w:rFonts w:ascii="Times New Roman" w:eastAsia="Times New Roman" w:hAnsi="Times New Roman"/>
          <w:sz w:val="24"/>
          <w:szCs w:val="24"/>
          <w:lang w:eastAsia="ru-RU"/>
        </w:rPr>
        <w:t xml:space="preserve"> в срок до 15 ноября текущего года и подлежит опубликованию на официальном сайте Широкоярского сельсовета и публикации в периодическом печатном издании «Вестник Широкоярского сельсовета».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2.11. Муниципальное имущество, включенное в план приватизации и не приватизированное в плановый период, может быть включено в план приватизации на следующий плановый период.</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2.12. В течение планового периода приватизации муниципального имущества администрацией на основании поступивших предложений от лиц, указанных в п. 2.1 настоящего Положения могут вноситься изменения и дополнения в план приватизации, которые утверждаются постановлением администрации Широкоярского сельсовета и подлежат опубликованию на официальном сайте Широкоярского сельсовета и в периодическом печатном издании «Вестник Широкоярского сельсовета».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3.1. В соответствии с планом приватизации муниципального имущества на соответствующий год администрация поручает Комиссии разработку условий приватизации.</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3.2. Условия приватизации муниципального имущества включают в себя:</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3.2.1. Наименование имущества и иные позволяющие его индивидуализировать данные (характеристика имущества).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3.2.2. Способ приватизации муниципального имущества.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3.2.3. Начальную цену муниципального имущества.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3.2.4. Срок рассрочки платежа (в случае ее предоставления).</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3.2.5. Иные необходимые для приватизации муниципального имущества сведения.</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3.3. В случае приватизации имущественного комплекса унитарного предприятия решением об условиях приватизации муниципального имущества также утверждается:</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3.3.1. Состав подлежащего приватизации имущественного комплекса муниципального унитарного предприятия, определенный статьей 11 Федерального закона от 21.12.2001 № 178-ФЗ "О приватизации государственного и муниципального имущества.</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3.3.2. Перечень объектов (в том числе исключительных прав), не подлежащих приватизации в составе имущественного комплекса муниципального унитарного предприятия.</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3.4. Условия приватизации муниципального имущества определяются на заседании Комиссии.</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3.5. Решения Комиссии оформляются протоколом.</w:t>
      </w:r>
    </w:p>
    <w:p w:rsidR="00772CB6" w:rsidRPr="00772CB6" w:rsidRDefault="00772CB6" w:rsidP="00772CB6">
      <w:pPr>
        <w:spacing w:after="0" w:line="240" w:lineRule="auto"/>
        <w:ind w:firstLine="708"/>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3.6. Условия приватизации муниципального имущества утверждаются постановлением администрации Широкоярского сельсовета и подлежат опубликованию на официальном сайте</w:t>
      </w:r>
      <w:r w:rsidRPr="00772CB6">
        <w:rPr>
          <w:rFonts w:ascii="Times New Roman" w:eastAsia="Times New Roman" w:hAnsi="Times New Roman"/>
          <w:bCs/>
          <w:sz w:val="24"/>
          <w:szCs w:val="24"/>
          <w:lang w:eastAsia="ru-RU"/>
        </w:rPr>
        <w:t xml:space="preserve"> Широкоярского</w:t>
      </w:r>
      <w:r w:rsidRPr="00772CB6">
        <w:rPr>
          <w:rFonts w:ascii="Times New Roman" w:eastAsia="Times New Roman" w:hAnsi="Times New Roman"/>
          <w:sz w:val="24"/>
          <w:szCs w:val="24"/>
          <w:lang w:eastAsia="ru-RU"/>
        </w:rPr>
        <w:t xml:space="preserve"> сельсовета и в периодическом печатном издании «Вестник Широкоярского сельсовета».</w:t>
      </w:r>
    </w:p>
    <w:p w:rsidR="00772CB6" w:rsidRPr="00772CB6" w:rsidRDefault="00772CB6" w:rsidP="00772CB6">
      <w:pPr>
        <w:shd w:val="clear" w:color="auto" w:fill="FFFFFF"/>
        <w:suppressAutoHyphens/>
        <w:spacing w:after="0" w:line="240" w:lineRule="auto"/>
        <w:jc w:val="both"/>
        <w:rPr>
          <w:rFonts w:ascii="Times New Roman" w:eastAsia="Times New Roman" w:hAnsi="Times New Roman"/>
          <w:color w:val="000000"/>
          <w:sz w:val="24"/>
          <w:szCs w:val="24"/>
          <w:lang w:eastAsia="ru-RU"/>
        </w:rPr>
      </w:pPr>
    </w:p>
    <w:p w:rsidR="00772CB6" w:rsidRPr="00772CB6" w:rsidRDefault="00772CB6" w:rsidP="000B3308">
      <w:pPr>
        <w:spacing w:after="0" w:line="240" w:lineRule="auto"/>
        <w:jc w:val="center"/>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СОВЕТ ДЕПУТАТОВ ШИРОКОЯРСКОГО СЕЛЬСОВЕТА</w:t>
      </w:r>
    </w:p>
    <w:p w:rsidR="00772CB6" w:rsidRPr="00772CB6" w:rsidRDefault="00772CB6" w:rsidP="000B3308">
      <w:pPr>
        <w:spacing w:after="0" w:line="240" w:lineRule="auto"/>
        <w:jc w:val="center"/>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МОШКОВСКОГО РАЙОНА НОВОСИБИРСКОЙ ОБЛАСТИ</w:t>
      </w:r>
    </w:p>
    <w:p w:rsidR="00772CB6" w:rsidRPr="00772CB6" w:rsidRDefault="00772CB6" w:rsidP="000B3308">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b/>
          <w:sz w:val="24"/>
          <w:szCs w:val="24"/>
          <w:lang w:eastAsia="ru-RU"/>
        </w:rPr>
        <w:t>пятого созыва</w:t>
      </w:r>
    </w:p>
    <w:p w:rsidR="00772CB6" w:rsidRPr="000B3308" w:rsidRDefault="00772CB6" w:rsidP="000B3308">
      <w:pPr>
        <w:spacing w:after="0" w:line="240" w:lineRule="auto"/>
        <w:jc w:val="center"/>
        <w:rPr>
          <w:rFonts w:ascii="Times New Roman" w:eastAsia="Times New Roman" w:hAnsi="Times New Roman"/>
          <w:sz w:val="16"/>
          <w:szCs w:val="16"/>
          <w:lang w:eastAsia="ru-RU"/>
        </w:rPr>
      </w:pPr>
    </w:p>
    <w:p w:rsidR="00772CB6" w:rsidRPr="00772CB6" w:rsidRDefault="00772CB6" w:rsidP="000B3308">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b/>
          <w:sz w:val="24"/>
          <w:szCs w:val="24"/>
          <w:lang w:eastAsia="ru-RU"/>
        </w:rPr>
        <w:t>РЕШЕНИЕ</w:t>
      </w:r>
    </w:p>
    <w:p w:rsidR="00772CB6" w:rsidRPr="00772CB6" w:rsidRDefault="00772CB6" w:rsidP="000B3308">
      <w:pPr>
        <w:spacing w:after="0" w:line="240" w:lineRule="auto"/>
        <w:jc w:val="center"/>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сороковой сессии</w:t>
      </w:r>
    </w:p>
    <w:p w:rsidR="00772CB6" w:rsidRPr="000B3308" w:rsidRDefault="00772CB6" w:rsidP="000B3308">
      <w:pPr>
        <w:spacing w:after="0" w:line="240" w:lineRule="auto"/>
        <w:jc w:val="center"/>
        <w:rPr>
          <w:rFonts w:ascii="Times New Roman" w:eastAsia="Times New Roman" w:hAnsi="Times New Roman"/>
          <w:sz w:val="16"/>
          <w:szCs w:val="16"/>
          <w:lang w:eastAsia="ru-RU"/>
        </w:rPr>
      </w:pPr>
    </w:p>
    <w:p w:rsidR="00772CB6" w:rsidRPr="00772CB6" w:rsidRDefault="00772CB6" w:rsidP="000B3308">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от  28.02.2020                                                                                                           </w:t>
      </w:r>
      <w:r w:rsidR="000B3308">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 233</w:t>
      </w:r>
    </w:p>
    <w:p w:rsidR="00772CB6" w:rsidRPr="00772CB6" w:rsidRDefault="00772CB6" w:rsidP="000B3308">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 Широкий Яр</w:t>
      </w:r>
    </w:p>
    <w:p w:rsidR="00772CB6" w:rsidRPr="000B3308" w:rsidRDefault="00772CB6" w:rsidP="00772CB6">
      <w:pPr>
        <w:spacing w:after="0" w:line="240" w:lineRule="auto"/>
        <w:rPr>
          <w:rFonts w:ascii="Times New Roman" w:eastAsia="Times New Roman" w:hAnsi="Times New Roman"/>
          <w:sz w:val="16"/>
          <w:szCs w:val="16"/>
          <w:lang w:eastAsia="ru-RU"/>
        </w:rPr>
      </w:pPr>
    </w:p>
    <w:p w:rsidR="00772CB6" w:rsidRPr="00772CB6" w:rsidRDefault="00772CB6" w:rsidP="000B3308">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О внесении изменений в решение двадцать третьей сессии Совета депутатов Широкоярского сельсовета Мошковского района Новосибирской области от 16.02.2018 № 143 «Об определении налоговых ставок, порядка и сроков уплаты земельного налога на территории Широкоярского сельсовета</w:t>
      </w:r>
      <w:r w:rsidR="000B3308">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Мошковского района Новосибирской области»</w:t>
      </w:r>
    </w:p>
    <w:p w:rsidR="00772CB6" w:rsidRPr="00772CB6" w:rsidRDefault="00772CB6" w:rsidP="00772CB6">
      <w:pPr>
        <w:spacing w:after="0" w:line="240" w:lineRule="auto"/>
        <w:rPr>
          <w:rFonts w:ascii="Times New Roman" w:eastAsia="Times New Roman" w:hAnsi="Times New Roman"/>
          <w:sz w:val="24"/>
          <w:szCs w:val="24"/>
          <w:lang w:eastAsia="ru-RU"/>
        </w:rPr>
      </w:pPr>
    </w:p>
    <w:p w:rsidR="00772CB6" w:rsidRPr="00772CB6" w:rsidRDefault="000B3308" w:rsidP="000B330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72CB6" w:rsidRPr="00772CB6">
        <w:rPr>
          <w:rFonts w:ascii="Times New Roman" w:eastAsia="Times New Roman" w:hAnsi="Times New Roman"/>
          <w:sz w:val="24"/>
          <w:szCs w:val="24"/>
          <w:lang w:eastAsia="ru-RU"/>
        </w:rPr>
        <w:t>В соответствии с Федеральным законом от 06.10.2003 № 131-ФЗ «Об общих принципах организации местного самоуправления в Российской Федерации», на основании статьи 394 Налогового кодекса Российской Федерации, в целях приведения настоящего решения в соответствие с Налоговым кодексом Российской Федерации, руководствуясь Уставом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w:t>
      </w:r>
    </w:p>
    <w:p w:rsidR="00772CB6" w:rsidRPr="00772CB6" w:rsidRDefault="00772CB6"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РЕШИЛ:</w:t>
      </w:r>
    </w:p>
    <w:p w:rsidR="00772CB6" w:rsidRPr="00772CB6" w:rsidRDefault="00772CB6" w:rsidP="000B3308">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1. Внести в решение двадцать третьей сессии Совета депутатов Широкоярского сельсовета Мошковского района Новосибирской области от 16.02.2018 № 143 «Об определении налоговых ставок, порядка и сроков уплаты земельного налога на территории Широкоярского сельсовета Мошковского района Новосибирской области» следующие изменения:</w:t>
      </w:r>
    </w:p>
    <w:p w:rsidR="00772CB6" w:rsidRPr="00772CB6" w:rsidRDefault="00772CB6" w:rsidP="000B3308">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1.1. Пункт 2 приложения к настоящему решению изложить в следующей редакции: «Занятые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772CB6" w:rsidRPr="00772CB6" w:rsidRDefault="00772CB6" w:rsidP="000B3308">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 xml:space="preserve">1.2. Пункт 3 приложения к настоящему решению изложить в следующей редакции: «Не используемые в предпринимательской деятельности, приобретенные (предоставленные) для ведения личного подсобного хозяйства, садоводства или огородничества, а также земельные участки общего назначения, предусмотренные Федеральным законом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w:t>
      </w:r>
    </w:p>
    <w:p w:rsidR="00772CB6" w:rsidRPr="00772CB6" w:rsidRDefault="00772CB6" w:rsidP="000B3308">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2. Опубликовать настоящее решение в периодическом печатном издании «Вестник Широкоярского сельсовета».</w:t>
      </w:r>
    </w:p>
    <w:p w:rsidR="00772CB6" w:rsidRPr="00772CB6" w:rsidRDefault="00772CB6" w:rsidP="000B3308">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3. Решение вступает в силу не ранее, чем по истечении одного месяца со дня его официального опубликования и не ранее 1-го числа очередного налогового периода.</w:t>
      </w:r>
    </w:p>
    <w:p w:rsidR="00772CB6" w:rsidRPr="000B3308" w:rsidRDefault="00772CB6" w:rsidP="00772CB6">
      <w:pPr>
        <w:spacing w:after="0" w:line="240" w:lineRule="auto"/>
        <w:rPr>
          <w:rFonts w:ascii="Times New Roman" w:eastAsia="Times New Roman" w:hAnsi="Times New Roman"/>
          <w:sz w:val="16"/>
          <w:szCs w:val="16"/>
          <w:lang w:eastAsia="ru-RU"/>
        </w:rPr>
      </w:pPr>
    </w:p>
    <w:p w:rsidR="00772CB6" w:rsidRPr="00772CB6" w:rsidRDefault="00772CB6"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Глава Широкоярского сельсовета</w:t>
      </w:r>
    </w:p>
    <w:p w:rsidR="00772CB6" w:rsidRPr="00772CB6" w:rsidRDefault="00772CB6"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Мошковского района Новосибирской области                                       </w:t>
      </w:r>
      <w:r w:rsidR="000B3308">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А.М.Шашлов</w:t>
      </w:r>
    </w:p>
    <w:p w:rsidR="00772CB6" w:rsidRPr="000B3308" w:rsidRDefault="00772CB6" w:rsidP="00772CB6">
      <w:pPr>
        <w:spacing w:after="0" w:line="240" w:lineRule="auto"/>
        <w:rPr>
          <w:rFonts w:ascii="Times New Roman" w:eastAsia="Times New Roman" w:hAnsi="Times New Roman"/>
          <w:sz w:val="16"/>
          <w:szCs w:val="16"/>
          <w:lang w:eastAsia="ru-RU"/>
        </w:rPr>
      </w:pPr>
    </w:p>
    <w:p w:rsidR="00772CB6" w:rsidRPr="00772CB6" w:rsidRDefault="00772CB6"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Председатель Совета депутатов</w:t>
      </w:r>
    </w:p>
    <w:p w:rsidR="00772CB6" w:rsidRPr="00772CB6" w:rsidRDefault="00772CB6"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Широкоярского сельсовета </w:t>
      </w:r>
    </w:p>
    <w:p w:rsidR="00772CB6" w:rsidRPr="00772CB6" w:rsidRDefault="00772CB6"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Мошковского района Новосибирской области                                   </w:t>
      </w:r>
      <w:r w:rsidR="000B3308">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 xml:space="preserve">А.Л.Старинская  </w:t>
      </w:r>
    </w:p>
    <w:p w:rsidR="00772CB6" w:rsidRPr="00772CB6" w:rsidRDefault="00772CB6" w:rsidP="00772CB6">
      <w:pPr>
        <w:spacing w:after="0" w:line="240" w:lineRule="auto"/>
        <w:rPr>
          <w:rFonts w:ascii="Times New Roman" w:eastAsia="Times New Roman" w:hAnsi="Times New Roman"/>
          <w:sz w:val="24"/>
          <w:szCs w:val="24"/>
          <w:lang w:eastAsia="ru-RU"/>
        </w:rPr>
      </w:pPr>
    </w:p>
    <w:p w:rsidR="00772CB6" w:rsidRPr="00772CB6" w:rsidRDefault="00772CB6" w:rsidP="00772CB6">
      <w:pPr>
        <w:keepNext/>
        <w:spacing w:after="0" w:line="240" w:lineRule="auto"/>
        <w:jc w:val="center"/>
        <w:outlineLvl w:val="0"/>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СОВЕТ ДЕПУТАТОВ ШИРОКОЯРСКОГО СЕЛЬСОВЕТА</w:t>
      </w:r>
    </w:p>
    <w:p w:rsidR="00772CB6" w:rsidRPr="00772CB6" w:rsidRDefault="00772CB6" w:rsidP="00772CB6">
      <w:pPr>
        <w:spacing w:after="0" w:line="240" w:lineRule="auto"/>
        <w:jc w:val="center"/>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МОШКОВСКОГО РАЙОНА НОВОСИБИРСКОЙ ОБЛАСТИ</w:t>
      </w: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b/>
          <w:sz w:val="24"/>
          <w:szCs w:val="24"/>
          <w:lang w:eastAsia="ru-RU"/>
        </w:rPr>
        <w:t>пятого созыва</w:t>
      </w:r>
    </w:p>
    <w:p w:rsidR="00772CB6" w:rsidRPr="000B3308" w:rsidRDefault="00772CB6" w:rsidP="00772CB6">
      <w:pPr>
        <w:spacing w:after="0" w:line="240" w:lineRule="auto"/>
        <w:rPr>
          <w:rFonts w:ascii="Times New Roman" w:eastAsia="Times New Roman" w:hAnsi="Times New Roman"/>
          <w:sz w:val="16"/>
          <w:szCs w:val="16"/>
          <w:lang w:eastAsia="ru-RU"/>
        </w:rPr>
      </w:pP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b/>
          <w:sz w:val="24"/>
          <w:szCs w:val="24"/>
          <w:lang w:eastAsia="ru-RU"/>
        </w:rPr>
        <w:t>РЕШЕНИЕ</w:t>
      </w:r>
      <w:r w:rsidRPr="00772CB6">
        <w:rPr>
          <w:rFonts w:ascii="Times New Roman" w:eastAsia="Times New Roman" w:hAnsi="Times New Roman"/>
          <w:sz w:val="24"/>
          <w:szCs w:val="24"/>
          <w:lang w:eastAsia="ru-RU"/>
        </w:rPr>
        <w:t xml:space="preserve">  </w:t>
      </w:r>
    </w:p>
    <w:p w:rsidR="00772CB6" w:rsidRDefault="000B3308" w:rsidP="000B330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сороковой сессии</w:t>
      </w:r>
    </w:p>
    <w:p w:rsidR="000B3308" w:rsidRPr="000B3308" w:rsidRDefault="000B3308" w:rsidP="000B3308">
      <w:pPr>
        <w:spacing w:after="0" w:line="240" w:lineRule="auto"/>
        <w:jc w:val="center"/>
        <w:rPr>
          <w:rFonts w:ascii="Times New Roman" w:eastAsia="Times New Roman" w:hAnsi="Times New Roman"/>
          <w:b/>
          <w:sz w:val="16"/>
          <w:szCs w:val="16"/>
          <w:lang w:eastAsia="ru-RU"/>
        </w:rPr>
      </w:pPr>
    </w:p>
    <w:p w:rsidR="00772CB6" w:rsidRPr="00772CB6" w:rsidRDefault="00772CB6"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от  20.02.2020                                                                                                         </w:t>
      </w:r>
      <w:r w:rsidR="000B3308">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 xml:space="preserve">№ 234   </w:t>
      </w:r>
    </w:p>
    <w:p w:rsidR="00772CB6" w:rsidRPr="000B3308" w:rsidRDefault="00772CB6" w:rsidP="00772CB6">
      <w:pPr>
        <w:spacing w:after="0" w:line="240" w:lineRule="auto"/>
        <w:rPr>
          <w:rFonts w:ascii="Times New Roman" w:eastAsia="Times New Roman" w:hAnsi="Times New Roman"/>
          <w:sz w:val="16"/>
          <w:szCs w:val="16"/>
          <w:lang w:eastAsia="ru-RU"/>
        </w:rPr>
      </w:pP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О признании безнадежными к взысканию и списанию недоимки</w:t>
      </w: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и задолженности по пеням и штрафам по местным налогам,</w:t>
      </w: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числящиеся за отдельными налогоплательщиками   </w:t>
      </w:r>
    </w:p>
    <w:p w:rsidR="00772CB6" w:rsidRPr="000B3308" w:rsidRDefault="00772CB6" w:rsidP="00772CB6">
      <w:pPr>
        <w:spacing w:after="0" w:line="240" w:lineRule="auto"/>
        <w:rPr>
          <w:rFonts w:ascii="Times New Roman" w:eastAsia="Times New Roman" w:hAnsi="Times New Roman"/>
          <w:sz w:val="16"/>
          <w:szCs w:val="16"/>
          <w:lang w:eastAsia="ru-RU"/>
        </w:rPr>
      </w:pPr>
      <w:r w:rsidRPr="00772CB6">
        <w:rPr>
          <w:rFonts w:ascii="Times New Roman" w:eastAsia="Times New Roman" w:hAnsi="Times New Roman"/>
          <w:sz w:val="24"/>
          <w:szCs w:val="24"/>
          <w:lang w:eastAsia="ru-RU"/>
        </w:rPr>
        <w:t xml:space="preserve">                        </w:t>
      </w:r>
      <w:r w:rsidR="000B3308">
        <w:rPr>
          <w:rFonts w:ascii="Times New Roman" w:eastAsia="Times New Roman" w:hAnsi="Times New Roman"/>
          <w:sz w:val="24"/>
          <w:szCs w:val="24"/>
          <w:lang w:eastAsia="ru-RU"/>
        </w:rPr>
        <w:t xml:space="preserve">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 xml:space="preserve">В соответствии со статьей 59 Налогового кодекса Российской Федерации, на основании решения тридцать шестой сессии Совета депутатов Широкоярского сельсовета Мошковского района Новосибирской области от 20.09.2019 № 211  «Об утверждении дополнительных оснований признания безнадежными к взысканию недоимки, задолженности по пеням и штрафам по местным налогам и перечня документов, подтверждающих обстоятельства признания безнадежными к </w:t>
      </w:r>
      <w:r w:rsidRPr="00772CB6">
        <w:rPr>
          <w:rFonts w:ascii="Times New Roman" w:eastAsia="Times New Roman" w:hAnsi="Times New Roman"/>
          <w:sz w:val="24"/>
          <w:szCs w:val="24"/>
          <w:lang w:eastAsia="ru-RU"/>
        </w:rPr>
        <w:lastRenderedPageBreak/>
        <w:t>взысканию недоимки, задолженности по пеням, штрафам», Совет депутатов Широкоярского сельсовета Мошковского района Новосибирской области</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РЕШИЛ:</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1. Признать безнадежными к взысканию и списанию недоимки и задолженности по пеням и штрафам по местным налогам, числящиеся за отдельными налогоплательщиками, согласно прилагаемого списка налогоплательщиков.</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2. Опубликовать настоящее решение в периодическом печатном издании «Вестник Широкоярского сельсовета».</w:t>
      </w:r>
    </w:p>
    <w:p w:rsidR="00772CB6" w:rsidRPr="000B3308" w:rsidRDefault="00772CB6" w:rsidP="00772CB6">
      <w:pPr>
        <w:spacing w:after="0" w:line="240" w:lineRule="auto"/>
        <w:jc w:val="both"/>
        <w:rPr>
          <w:rFonts w:ascii="Times New Roman" w:eastAsia="Times New Roman" w:hAnsi="Times New Roman"/>
          <w:sz w:val="16"/>
          <w:szCs w:val="16"/>
          <w:lang w:eastAsia="ru-RU"/>
        </w:rPr>
      </w:pP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Глава Широкоярского сельсовета</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Мошковского района Новосибирской области                                       </w:t>
      </w:r>
      <w:r w:rsidR="000B3308">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А.М.Шашлов</w:t>
      </w:r>
    </w:p>
    <w:p w:rsidR="00772CB6" w:rsidRPr="000B3308" w:rsidRDefault="00772CB6" w:rsidP="00772CB6">
      <w:pPr>
        <w:spacing w:after="0" w:line="240" w:lineRule="auto"/>
        <w:jc w:val="both"/>
        <w:rPr>
          <w:rFonts w:ascii="Times New Roman" w:eastAsia="Times New Roman" w:hAnsi="Times New Roman"/>
          <w:sz w:val="16"/>
          <w:szCs w:val="16"/>
          <w:lang w:eastAsia="ru-RU"/>
        </w:rPr>
      </w:pP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Председатель Совета депутатов</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Широкоярского сельсовета</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Мошковского района Новосибирской области                                   </w:t>
      </w:r>
      <w:r w:rsidR="000B3308">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А.Л.Старинская</w:t>
      </w:r>
    </w:p>
    <w:p w:rsidR="00772CB6" w:rsidRPr="000B3308" w:rsidRDefault="00772CB6" w:rsidP="00772CB6">
      <w:pPr>
        <w:spacing w:after="0" w:line="240" w:lineRule="auto"/>
        <w:jc w:val="both"/>
        <w:rPr>
          <w:rFonts w:ascii="Times New Roman" w:eastAsia="Times New Roman" w:hAnsi="Times New Roman"/>
          <w:sz w:val="16"/>
          <w:szCs w:val="16"/>
          <w:lang w:eastAsia="ru-RU"/>
        </w:rPr>
      </w:pPr>
    </w:p>
    <w:tbl>
      <w:tblPr>
        <w:tblpPr w:leftFromText="180" w:rightFromText="180" w:vertAnchor="text" w:tblpX="4894"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1"/>
      </w:tblGrid>
      <w:tr w:rsidR="00772CB6" w:rsidRPr="00772CB6" w:rsidTr="00D403FC">
        <w:trPr>
          <w:trHeight w:val="910"/>
        </w:trPr>
        <w:tc>
          <w:tcPr>
            <w:tcW w:w="5091" w:type="dxa"/>
            <w:tcBorders>
              <w:top w:val="nil"/>
              <w:left w:val="nil"/>
              <w:bottom w:val="nil"/>
              <w:right w:val="nil"/>
            </w:tcBorders>
          </w:tcPr>
          <w:p w:rsidR="00772CB6" w:rsidRPr="00772CB6" w:rsidRDefault="00772CB6" w:rsidP="00D403FC">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ПРИЛОЖЕНИЕ</w:t>
            </w:r>
          </w:p>
          <w:p w:rsidR="00772CB6" w:rsidRPr="00772CB6" w:rsidRDefault="00772CB6" w:rsidP="00D403FC">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к решению сороковой сессии Совета депутатов Широкоярского сельсовета Мошковского района Новосибирской области</w:t>
            </w:r>
          </w:p>
          <w:p w:rsidR="00772CB6" w:rsidRPr="00772CB6" w:rsidRDefault="00772CB6" w:rsidP="00D403FC">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от 28.02.2020 № 234</w:t>
            </w:r>
          </w:p>
        </w:tc>
      </w:tr>
    </w:tbl>
    <w:p w:rsidR="00772CB6" w:rsidRPr="00772CB6" w:rsidRDefault="00772CB6" w:rsidP="00772CB6">
      <w:pPr>
        <w:spacing w:after="0" w:line="240" w:lineRule="auto"/>
        <w:jc w:val="both"/>
        <w:rPr>
          <w:rFonts w:ascii="Times New Roman" w:eastAsia="Times New Roman" w:hAnsi="Times New Roman"/>
          <w:sz w:val="24"/>
          <w:szCs w:val="24"/>
          <w:lang w:eastAsia="ru-RU"/>
        </w:rPr>
      </w:pP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w:t>
      </w:r>
    </w:p>
    <w:p w:rsidR="00772CB6" w:rsidRPr="00772CB6" w:rsidRDefault="00772CB6"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r>
    </w:p>
    <w:p w:rsidR="00772CB6" w:rsidRPr="00772CB6" w:rsidRDefault="00772CB6" w:rsidP="00772CB6">
      <w:pPr>
        <w:spacing w:after="0" w:line="240" w:lineRule="auto"/>
        <w:jc w:val="both"/>
        <w:rPr>
          <w:rFonts w:ascii="Times New Roman" w:eastAsia="Times New Roman" w:hAnsi="Times New Roman"/>
          <w:sz w:val="24"/>
          <w:szCs w:val="24"/>
          <w:lang w:eastAsia="ru-RU"/>
        </w:rPr>
      </w:pPr>
    </w:p>
    <w:p w:rsidR="00772CB6" w:rsidRPr="00772CB6" w:rsidRDefault="00772CB6"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w:t>
      </w:r>
    </w:p>
    <w:p w:rsidR="00772CB6" w:rsidRPr="00772CB6" w:rsidRDefault="00772CB6" w:rsidP="00772CB6">
      <w:pPr>
        <w:spacing w:after="0" w:line="240" w:lineRule="auto"/>
        <w:rPr>
          <w:rFonts w:ascii="Times New Roman" w:eastAsia="Times New Roman" w:hAnsi="Times New Roman"/>
          <w:sz w:val="24"/>
          <w:szCs w:val="24"/>
          <w:lang w:eastAsia="ru-RU"/>
        </w:rPr>
      </w:pP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С П И С О К</w:t>
      </w:r>
    </w:p>
    <w:p w:rsid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налогоплательщиков - физиче</w:t>
      </w:r>
      <w:r w:rsidR="00D403FC">
        <w:rPr>
          <w:rFonts w:ascii="Times New Roman" w:eastAsia="Times New Roman" w:hAnsi="Times New Roman"/>
          <w:sz w:val="24"/>
          <w:szCs w:val="24"/>
          <w:lang w:eastAsia="ru-RU"/>
        </w:rPr>
        <w:t>ских лиц</w:t>
      </w:r>
    </w:p>
    <w:p w:rsidR="00D403FC" w:rsidRPr="00D403FC" w:rsidRDefault="00D403FC" w:rsidP="00772CB6">
      <w:pPr>
        <w:spacing w:after="0" w:line="240" w:lineRule="auto"/>
        <w:jc w:val="center"/>
        <w:rPr>
          <w:rFonts w:ascii="Times New Roman" w:eastAsia="Times New Roman" w:hAnsi="Times New Roman"/>
          <w:sz w:val="16"/>
          <w:szCs w:val="1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2"/>
        <w:gridCol w:w="1984"/>
        <w:gridCol w:w="1418"/>
        <w:gridCol w:w="1275"/>
        <w:gridCol w:w="1134"/>
        <w:gridCol w:w="1418"/>
      </w:tblGrid>
      <w:tr w:rsidR="00772CB6" w:rsidRPr="00772CB6" w:rsidTr="00772CB6">
        <w:trPr>
          <w:trHeight w:val="1151"/>
        </w:trPr>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p>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Фамилия, имя, отчество</w:t>
            </w:r>
          </w:p>
        </w:tc>
        <w:tc>
          <w:tcPr>
            <w:tcW w:w="198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Адрес</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Год</w:t>
            </w:r>
          </w:p>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задол-женности</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Холод.</w:t>
            </w:r>
          </w:p>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водосн.</w:t>
            </w:r>
          </w:p>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сумма</w:t>
            </w:r>
          </w:p>
        </w:tc>
        <w:tc>
          <w:tcPr>
            <w:tcW w:w="113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Соц.найм жилья</w:t>
            </w:r>
          </w:p>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сумма</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Примечание</w:t>
            </w:r>
          </w:p>
        </w:tc>
      </w:tr>
      <w:tr w:rsidR="00772CB6" w:rsidRPr="00772CB6" w:rsidTr="00772CB6">
        <w:trPr>
          <w:trHeight w:val="254"/>
        </w:trPr>
        <w:tc>
          <w:tcPr>
            <w:tcW w:w="2802"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w:t>
            </w:r>
          </w:p>
        </w:tc>
        <w:tc>
          <w:tcPr>
            <w:tcW w:w="198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w:t>
            </w:r>
          </w:p>
        </w:tc>
        <w:tc>
          <w:tcPr>
            <w:tcW w:w="1418"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3</w:t>
            </w:r>
          </w:p>
        </w:tc>
        <w:tc>
          <w:tcPr>
            <w:tcW w:w="1275"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4</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5</w:t>
            </w:r>
          </w:p>
        </w:tc>
        <w:tc>
          <w:tcPr>
            <w:tcW w:w="1418"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6</w:t>
            </w:r>
          </w:p>
        </w:tc>
      </w:tr>
      <w:tr w:rsidR="00772CB6" w:rsidRPr="00772CB6" w:rsidTr="00772CB6">
        <w:tc>
          <w:tcPr>
            <w:tcW w:w="10031" w:type="dxa"/>
            <w:gridSpan w:val="6"/>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 xml:space="preserve">                                                п. ШИРОКИЙ ЯР</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 xml:space="preserve">1. Корнева Людмила </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 xml:space="preserve">Александровна                      </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Семилетка</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2012-2016</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2825,94</w:t>
            </w:r>
          </w:p>
        </w:tc>
        <w:tc>
          <w:tcPr>
            <w:tcW w:w="113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1561,78</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2. Богачев Димитрий</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Сергеевич</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Гагарина</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2013-2016</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3036,84</w:t>
            </w:r>
          </w:p>
        </w:tc>
        <w:tc>
          <w:tcPr>
            <w:tcW w:w="113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3. Денисова Наталья</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Егоровна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Советская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2015-</w:t>
            </w:r>
          </w:p>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2016</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1242,80</w:t>
            </w:r>
          </w:p>
        </w:tc>
        <w:tc>
          <w:tcPr>
            <w:tcW w:w="113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умерла</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 xml:space="preserve">4. Симоненко Николай </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Владимирович</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Западная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2015-2016</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939,28</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 xml:space="preserve">5. Жальских Ирина </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Вадимовна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ул.Специалистов</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2009-2014</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3063,38</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6. Фролов Евгений</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Александрович</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ул.Пролетарская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2009-2011</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545,94</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7. Холодов Виктор</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Васильевич</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ул.Пролетарская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2009-2013</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11,72</w:t>
            </w:r>
          </w:p>
        </w:tc>
        <w:tc>
          <w:tcPr>
            <w:tcW w:w="113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1127,34</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8. Рейс Иван</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Кондратьевич</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ул.Пролетарская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2016-2018</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1500</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9. Гринин Андрей</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Александрович</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Молодежная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2011-2017</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4503</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10. Агеева Анисья</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Даниловна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Семилетка</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2009-2011</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246,24</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умерла</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 xml:space="preserve">11. Зуева Анжела </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Ростиславовна</w:t>
            </w:r>
          </w:p>
        </w:tc>
        <w:tc>
          <w:tcPr>
            <w:tcW w:w="198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Северная</w:t>
            </w:r>
          </w:p>
        </w:tc>
        <w:tc>
          <w:tcPr>
            <w:tcW w:w="1418"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2009-2015</w:t>
            </w:r>
          </w:p>
        </w:tc>
        <w:tc>
          <w:tcPr>
            <w:tcW w:w="1275"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6125,39</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 xml:space="preserve">12. Журавлева </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Галина Александровна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Северная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2013-2016</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4919,89</w:t>
            </w:r>
          </w:p>
        </w:tc>
        <w:tc>
          <w:tcPr>
            <w:tcW w:w="113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2465,98</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умерла</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lastRenderedPageBreak/>
              <w:t>13. Сибилева Валентина</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Марковна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Новая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2015</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167,25</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14. Ванеева Людмила</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Владимировна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Новая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2014</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169,50</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15. Сергеева Анастасия</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Гавриловна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Гагарина</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2016</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67,24</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 xml:space="preserve">16. Балухта Людмила </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Ивановна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Гагарина</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2015</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638,06</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rPr>
                <w:rFonts w:ascii="Times New Roman" w:eastAsia="Times New Roman" w:hAnsi="Times New Roman"/>
              </w:rPr>
            </w:pPr>
          </w:p>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w:t>
            </w:r>
          </w:p>
        </w:tc>
        <w:tc>
          <w:tcPr>
            <w:tcW w:w="198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rPr>
                <w:rFonts w:ascii="Times New Roman" w:eastAsia="Times New Roman" w:hAnsi="Times New Roman"/>
              </w:rPr>
            </w:pPr>
          </w:p>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w:t>
            </w:r>
          </w:p>
        </w:tc>
        <w:tc>
          <w:tcPr>
            <w:tcW w:w="1418"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3</w:t>
            </w:r>
          </w:p>
        </w:tc>
        <w:tc>
          <w:tcPr>
            <w:tcW w:w="1275"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4</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5</w:t>
            </w:r>
          </w:p>
        </w:tc>
        <w:tc>
          <w:tcPr>
            <w:tcW w:w="1418"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rPr>
                <w:rFonts w:ascii="Times New Roman" w:eastAsia="Times New Roman" w:hAnsi="Times New Roman"/>
              </w:rPr>
            </w:pPr>
          </w:p>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6</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17. Семрякова Наталья</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Евгеньевна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Гагарина</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2012-2015</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1836,34</w:t>
            </w:r>
          </w:p>
        </w:tc>
        <w:tc>
          <w:tcPr>
            <w:tcW w:w="113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5845,00</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умерла</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18. Банкова Александра</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Ивановна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ул.Специалистов</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2017</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136,98</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19. Свинина Александра</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Павловна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ул.Пролетарская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2012</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75,87</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умерла</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 xml:space="preserve">20. Струнина </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Анжелика Александровна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Семилетка</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2013-2014</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1327,99</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21. Гринина Юлия</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Викторовна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Гагарина</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2012-2013</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1130,77</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 xml:space="preserve">22. Тимошенко </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Светлана</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 xml:space="preserve">Ивановна </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Учительская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2015-2018</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4558,39</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умерла</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23. Кост Любовь</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Васильевна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ул.Пролетарская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2012-2018</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5816,05</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умерла</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24. Мащенко Евгений</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Иванович</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Северная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2012</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2966,21</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25. Попов Юрий</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Юрьевич</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Северная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2013</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2889,53</w:t>
            </w:r>
          </w:p>
        </w:tc>
        <w:tc>
          <w:tcPr>
            <w:tcW w:w="113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858,96</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 дом сгорел</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26. Гринина Лариса</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Валерьевна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Северная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2013</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4209,65</w:t>
            </w:r>
          </w:p>
        </w:tc>
        <w:tc>
          <w:tcPr>
            <w:tcW w:w="113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1447,8</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 дом сгорел</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27. Чагина Марина</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Владимировна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Северная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2009-2015</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12126,38</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28. Коношенко Галина</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Афанасьевна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Северная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2012-2019</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8930,53</w:t>
            </w:r>
          </w:p>
        </w:tc>
        <w:tc>
          <w:tcPr>
            <w:tcW w:w="113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4515,89</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умерла</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29. Хименко Галина</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Ивановна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Гагарина</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2013</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595,68</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умерла</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30. Рыбин Александр</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Васильевич</w:t>
            </w:r>
          </w:p>
        </w:tc>
        <w:tc>
          <w:tcPr>
            <w:tcW w:w="198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Западная</w:t>
            </w:r>
          </w:p>
        </w:tc>
        <w:tc>
          <w:tcPr>
            <w:tcW w:w="1418"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2015-2018</w:t>
            </w:r>
          </w:p>
        </w:tc>
        <w:tc>
          <w:tcPr>
            <w:tcW w:w="1275"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1766,20</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 дом сгорел</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31. Ермолаев Александр</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Дмитриевич</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Советская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2009-2015</w:t>
            </w:r>
          </w:p>
        </w:tc>
        <w:tc>
          <w:tcPr>
            <w:tcW w:w="1275"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7623,51</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32. Детков Александр Владимирович</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Гагарина</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2013</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265,0</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10031" w:type="dxa"/>
            <w:gridSpan w:val="6"/>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 xml:space="preserve">                                                          с. УЧАСТОК БАЛТА</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1. Потапова Евдокия</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Ефимовна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Горная 8</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2014</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2274,03</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умерла</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2. Чернев Сергей Васильевич</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Горная 13</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2011-2018</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165,96</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3. Трубачев Анатолий</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Борисович</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Кирова 11/7</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2009-2013</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908,86</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4. Паршукова Людмила</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Ивановна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Кирова</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2017-2019</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2905,40</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умерла</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5. Гришин Дмитрий</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Афанасьевич</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Горная 13</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2018-2019</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1852,89</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lastRenderedPageBreak/>
              <w:t xml:space="preserve">6. Урбанович Николай </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Николаевич</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Кирова 39/1</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2013-2018</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15805,59</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w:t>
            </w:r>
          </w:p>
        </w:tc>
        <w:tc>
          <w:tcPr>
            <w:tcW w:w="198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w:t>
            </w:r>
          </w:p>
        </w:tc>
        <w:tc>
          <w:tcPr>
            <w:tcW w:w="1418"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3</w:t>
            </w:r>
          </w:p>
        </w:tc>
        <w:tc>
          <w:tcPr>
            <w:tcW w:w="1275"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4</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5</w:t>
            </w:r>
          </w:p>
        </w:tc>
        <w:tc>
          <w:tcPr>
            <w:tcW w:w="1418"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6</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7. Жунусова</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Людмила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Кирова 47/2</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2014</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3092,62</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умерла</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8. Глухарева Маргарита</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Александровна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Кирова 38/3</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2011</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1128,59</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9. Стацук Валентина</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Кузьмовна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Горная 2</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2012</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553,15</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10. Власенко Анатолий</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Леонидович</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Горная 2</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2014</w:t>
            </w: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2285,86</w:t>
            </w: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11. Сорока Альбина</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Николаевна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Зеленая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2015</w:t>
            </w:r>
          </w:p>
        </w:tc>
        <w:tc>
          <w:tcPr>
            <w:tcW w:w="1275"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3842,70</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не проживает</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12.Лавренцова Людмила</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Ивановна</w:t>
            </w:r>
          </w:p>
        </w:tc>
        <w:tc>
          <w:tcPr>
            <w:tcW w:w="198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Кирова</w:t>
            </w:r>
          </w:p>
        </w:tc>
        <w:tc>
          <w:tcPr>
            <w:tcW w:w="1418"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2016</w:t>
            </w:r>
          </w:p>
        </w:tc>
        <w:tc>
          <w:tcPr>
            <w:tcW w:w="1275"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1252,80</w:t>
            </w:r>
          </w:p>
        </w:tc>
        <w:tc>
          <w:tcPr>
            <w:tcW w:w="1418"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умерла</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13. Виноградова Оксана</w:t>
            </w:r>
          </w:p>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Александровна</w:t>
            </w:r>
          </w:p>
        </w:tc>
        <w:tc>
          <w:tcPr>
            <w:tcW w:w="198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rPr>
            </w:pPr>
            <w:r w:rsidRPr="00D403FC">
              <w:rPr>
                <w:rFonts w:ascii="Times New Roman" w:eastAsia="Times New Roman" w:hAnsi="Times New Roman"/>
              </w:rPr>
              <w:t>ул. Зеленая</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2014</w:t>
            </w:r>
          </w:p>
        </w:tc>
        <w:tc>
          <w:tcPr>
            <w:tcW w:w="1275"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2898,0</w:t>
            </w:r>
          </w:p>
        </w:tc>
        <w:tc>
          <w:tcPr>
            <w:tcW w:w="1418"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rPr>
            </w:pPr>
            <w:r w:rsidRPr="00D403FC">
              <w:rPr>
                <w:rFonts w:ascii="Times New Roman" w:eastAsia="Times New Roman" w:hAnsi="Times New Roman"/>
              </w:rPr>
              <w:t>умерла</w:t>
            </w:r>
          </w:p>
        </w:tc>
      </w:tr>
      <w:tr w:rsidR="00772CB6" w:rsidRPr="00772CB6" w:rsidTr="00772CB6">
        <w:tc>
          <w:tcPr>
            <w:tcW w:w="2802"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rPr>
                <w:rFonts w:ascii="Times New Roman" w:eastAsia="Times New Roman" w:hAnsi="Times New Roman"/>
                <w:b/>
              </w:rPr>
            </w:pPr>
            <w:r w:rsidRPr="00D403FC">
              <w:rPr>
                <w:rFonts w:ascii="Times New Roman" w:eastAsia="Times New Roman" w:hAnsi="Times New Roman"/>
                <w:b/>
              </w:rPr>
              <w:t>Итого:</w:t>
            </w:r>
          </w:p>
        </w:tc>
        <w:tc>
          <w:tcPr>
            <w:tcW w:w="1984"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rPr>
                <w:rFonts w:ascii="Times New Roman" w:eastAsia="Times New Roman" w:hAnsi="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b/>
              </w:rPr>
            </w:pPr>
          </w:p>
        </w:tc>
        <w:tc>
          <w:tcPr>
            <w:tcW w:w="1275"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b/>
              </w:rPr>
            </w:pPr>
            <w:r w:rsidRPr="00D403FC">
              <w:rPr>
                <w:rFonts w:ascii="Times New Roman" w:eastAsia="Times New Roman" w:hAnsi="Times New Roman"/>
                <w:b/>
              </w:rPr>
              <w:t>109606,99</w:t>
            </w:r>
          </w:p>
        </w:tc>
        <w:tc>
          <w:tcPr>
            <w:tcW w:w="1134" w:type="dxa"/>
            <w:tcBorders>
              <w:top w:val="single" w:sz="4" w:space="0" w:color="000000"/>
              <w:left w:val="single" w:sz="4" w:space="0" w:color="000000"/>
              <w:bottom w:val="single" w:sz="4" w:space="0" w:color="000000"/>
              <w:right w:val="single" w:sz="4" w:space="0" w:color="000000"/>
            </w:tcBorders>
            <w:hideMark/>
          </w:tcPr>
          <w:p w:rsidR="00772CB6" w:rsidRPr="00D403FC" w:rsidRDefault="00772CB6" w:rsidP="00772CB6">
            <w:pPr>
              <w:spacing w:after="0" w:line="240" w:lineRule="auto"/>
              <w:jc w:val="center"/>
              <w:rPr>
                <w:rFonts w:ascii="Times New Roman" w:eastAsia="Times New Roman" w:hAnsi="Times New Roman"/>
                <w:b/>
              </w:rPr>
            </w:pPr>
            <w:r w:rsidRPr="00D403FC">
              <w:rPr>
                <w:rFonts w:ascii="Times New Roman" w:eastAsia="Times New Roman" w:hAnsi="Times New Roman"/>
                <w:b/>
              </w:rPr>
              <w:t>33439,76</w:t>
            </w:r>
          </w:p>
        </w:tc>
        <w:tc>
          <w:tcPr>
            <w:tcW w:w="1418" w:type="dxa"/>
            <w:tcBorders>
              <w:top w:val="single" w:sz="4" w:space="0" w:color="000000"/>
              <w:left w:val="single" w:sz="4" w:space="0" w:color="000000"/>
              <w:bottom w:val="single" w:sz="4" w:space="0" w:color="000000"/>
              <w:right w:val="single" w:sz="4" w:space="0" w:color="000000"/>
            </w:tcBorders>
          </w:tcPr>
          <w:p w:rsidR="00772CB6" w:rsidRPr="00D403FC" w:rsidRDefault="00772CB6" w:rsidP="00772CB6">
            <w:pPr>
              <w:spacing w:after="0" w:line="240" w:lineRule="auto"/>
              <w:jc w:val="center"/>
              <w:rPr>
                <w:rFonts w:ascii="Times New Roman" w:eastAsia="Times New Roman" w:hAnsi="Times New Roman"/>
              </w:rPr>
            </w:pPr>
          </w:p>
        </w:tc>
      </w:tr>
    </w:tbl>
    <w:p w:rsidR="00772CB6" w:rsidRPr="00772CB6" w:rsidRDefault="00772CB6" w:rsidP="00772CB6">
      <w:pPr>
        <w:spacing w:after="0" w:line="240" w:lineRule="auto"/>
        <w:jc w:val="center"/>
        <w:rPr>
          <w:rFonts w:ascii="Times New Roman" w:eastAsia="Times New Roman" w:hAnsi="Times New Roman"/>
          <w:sz w:val="24"/>
          <w:szCs w:val="24"/>
          <w:lang w:eastAsia="ru-RU"/>
        </w:rPr>
      </w:pPr>
    </w:p>
    <w:p w:rsidR="00772CB6" w:rsidRPr="00772CB6" w:rsidRDefault="00772CB6" w:rsidP="00772CB6">
      <w:pPr>
        <w:keepNext/>
        <w:spacing w:after="0" w:line="240" w:lineRule="auto"/>
        <w:jc w:val="center"/>
        <w:outlineLvl w:val="0"/>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СОВЕТ ДЕПУТАТОВ ШИРОКОЯРСКОГО СЕЛЬСОВЕТА</w:t>
      </w:r>
    </w:p>
    <w:p w:rsidR="00772CB6" w:rsidRPr="00772CB6" w:rsidRDefault="00772CB6" w:rsidP="00772CB6">
      <w:pPr>
        <w:spacing w:after="0" w:line="240" w:lineRule="auto"/>
        <w:jc w:val="center"/>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МОШКОВСКОГО РАЙОНА НОВОСИБИРСКОЙ ОБЛАСТИ</w:t>
      </w: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b/>
          <w:sz w:val="24"/>
          <w:szCs w:val="24"/>
          <w:lang w:eastAsia="ru-RU"/>
        </w:rPr>
        <w:t>пятого созыва</w:t>
      </w:r>
    </w:p>
    <w:p w:rsidR="00772CB6" w:rsidRPr="00D403FC" w:rsidRDefault="00772CB6" w:rsidP="00772CB6">
      <w:pPr>
        <w:spacing w:after="0" w:line="240" w:lineRule="auto"/>
        <w:rPr>
          <w:rFonts w:ascii="Times New Roman" w:eastAsia="Times New Roman" w:hAnsi="Times New Roman"/>
          <w:sz w:val="16"/>
          <w:szCs w:val="16"/>
          <w:lang w:eastAsia="ru-RU"/>
        </w:rPr>
      </w:pP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b/>
          <w:sz w:val="24"/>
          <w:szCs w:val="24"/>
          <w:lang w:eastAsia="ru-RU"/>
        </w:rPr>
        <w:t>РЕШЕНИЕ</w:t>
      </w:r>
      <w:r w:rsidRPr="00772CB6">
        <w:rPr>
          <w:rFonts w:ascii="Times New Roman" w:eastAsia="Times New Roman" w:hAnsi="Times New Roman"/>
          <w:sz w:val="24"/>
          <w:szCs w:val="24"/>
          <w:lang w:eastAsia="ru-RU"/>
        </w:rPr>
        <w:t xml:space="preserve">  </w:t>
      </w:r>
    </w:p>
    <w:p w:rsidR="00772CB6" w:rsidRPr="00772CB6" w:rsidRDefault="00772CB6" w:rsidP="00772CB6">
      <w:pPr>
        <w:spacing w:after="0" w:line="240" w:lineRule="auto"/>
        <w:jc w:val="center"/>
        <w:rPr>
          <w:rFonts w:ascii="Times New Roman" w:eastAsia="Times New Roman" w:hAnsi="Times New Roman"/>
          <w:b/>
          <w:sz w:val="24"/>
          <w:szCs w:val="24"/>
          <w:lang w:eastAsia="ru-RU"/>
        </w:rPr>
      </w:pPr>
      <w:r w:rsidRPr="00772CB6">
        <w:rPr>
          <w:rFonts w:ascii="Times New Roman" w:eastAsia="Times New Roman" w:hAnsi="Times New Roman"/>
          <w:b/>
          <w:sz w:val="24"/>
          <w:szCs w:val="24"/>
          <w:lang w:eastAsia="ru-RU"/>
        </w:rPr>
        <w:t>сороковой сессии</w:t>
      </w:r>
    </w:p>
    <w:p w:rsidR="00772CB6" w:rsidRPr="00D403FC" w:rsidRDefault="00772CB6" w:rsidP="00772CB6">
      <w:pPr>
        <w:spacing w:after="0" w:line="240" w:lineRule="auto"/>
        <w:rPr>
          <w:rFonts w:ascii="Times New Roman" w:eastAsia="Times New Roman" w:hAnsi="Times New Roman"/>
          <w:sz w:val="16"/>
          <w:szCs w:val="16"/>
          <w:lang w:eastAsia="ru-RU"/>
        </w:rPr>
      </w:pPr>
    </w:p>
    <w:p w:rsidR="00772CB6" w:rsidRPr="00772CB6" w:rsidRDefault="00772CB6"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от  28.02.2020                                                                                                         </w:t>
      </w:r>
      <w:r w:rsidR="00D403FC">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 xml:space="preserve">№ 235  </w:t>
      </w:r>
    </w:p>
    <w:p w:rsidR="00772CB6" w:rsidRPr="00D403FC" w:rsidRDefault="00772CB6" w:rsidP="00772CB6">
      <w:pPr>
        <w:spacing w:after="0" w:line="240" w:lineRule="auto"/>
        <w:rPr>
          <w:rFonts w:ascii="Times New Roman" w:eastAsia="Times New Roman" w:hAnsi="Times New Roman"/>
          <w:sz w:val="16"/>
          <w:szCs w:val="16"/>
          <w:lang w:eastAsia="ru-RU"/>
        </w:rPr>
      </w:pPr>
    </w:p>
    <w:p w:rsidR="00772CB6" w:rsidRPr="00772CB6" w:rsidRDefault="00772CB6" w:rsidP="00772CB6">
      <w:pPr>
        <w:spacing w:after="0" w:line="240" w:lineRule="auto"/>
        <w:jc w:val="center"/>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Об отмене решений пятой сессии третьего созыва Совета депутатов Широкоярского</w:t>
      </w:r>
      <w:r w:rsidR="00D403FC">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 xml:space="preserve"> сельсовета Мошковского района Новосибирской области от 28.09.2005 года   </w:t>
      </w:r>
    </w:p>
    <w:p w:rsidR="00772CB6" w:rsidRPr="00772CB6" w:rsidRDefault="00772CB6" w:rsidP="00772CB6">
      <w:pPr>
        <w:spacing w:after="0" w:line="240" w:lineRule="auto"/>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                        </w:t>
      </w:r>
      <w:r w:rsidR="00D403FC">
        <w:rPr>
          <w:rFonts w:ascii="Times New Roman" w:eastAsia="Times New Roman" w:hAnsi="Times New Roman"/>
          <w:sz w:val="24"/>
          <w:szCs w:val="24"/>
          <w:lang w:eastAsia="ru-RU"/>
        </w:rPr>
        <w:t xml:space="preserve">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В соответствии со статьей 50 Жилищного кодекса Российской Федерации, Федеральным законом от 06.10.2003 № 131-ФЗ «Об общих принципах организации местного самоуправления в Российской Федерации», Совет депутатов Широкоярского сельсовета Мошковского района Новосибирской области</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РЕШИЛ:</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 xml:space="preserve">1. Отменить следующие решения пятой сессии третьего созыва Совета депутатов Широкоярского сельсовета Мошковского района Новосибирской области от 28.09.2005 года: </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1.1. «Об учетной норме площади жилого помещения».</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1.2. «О норме предоставления площади жилого помещения по договору социального найма».</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ab/>
        <w:t>2. Опубликовать настоящее решение в периодическом печатном издании «Вестник Широкоярского сельсовета».</w:t>
      </w:r>
    </w:p>
    <w:p w:rsidR="00772CB6" w:rsidRPr="00D403FC" w:rsidRDefault="00772CB6" w:rsidP="00772CB6">
      <w:pPr>
        <w:spacing w:after="0" w:line="240" w:lineRule="auto"/>
        <w:jc w:val="both"/>
        <w:rPr>
          <w:rFonts w:ascii="Times New Roman" w:eastAsia="Times New Roman" w:hAnsi="Times New Roman"/>
          <w:sz w:val="16"/>
          <w:szCs w:val="16"/>
          <w:lang w:eastAsia="ru-RU"/>
        </w:rPr>
      </w:pP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Глава Широкоярского сельсовета</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Мошковского района Новосибирской области                                       </w:t>
      </w:r>
      <w:r w:rsidR="00D403FC">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А.М.Шашлов</w:t>
      </w:r>
    </w:p>
    <w:p w:rsidR="00772CB6" w:rsidRPr="00D403FC" w:rsidRDefault="00772CB6" w:rsidP="00772CB6">
      <w:pPr>
        <w:spacing w:after="0" w:line="240" w:lineRule="auto"/>
        <w:jc w:val="both"/>
        <w:rPr>
          <w:rFonts w:ascii="Times New Roman" w:eastAsia="Times New Roman" w:hAnsi="Times New Roman"/>
          <w:sz w:val="16"/>
          <w:szCs w:val="16"/>
          <w:lang w:eastAsia="ru-RU"/>
        </w:rPr>
      </w:pP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Председатель Совета депутатов</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Широкоярского сельсовета</w:t>
      </w:r>
    </w:p>
    <w:p w:rsidR="00772CB6" w:rsidRPr="00772CB6" w:rsidRDefault="00772CB6" w:rsidP="00772CB6">
      <w:pPr>
        <w:spacing w:after="0" w:line="240" w:lineRule="auto"/>
        <w:jc w:val="both"/>
        <w:rPr>
          <w:rFonts w:ascii="Times New Roman" w:eastAsia="Times New Roman" w:hAnsi="Times New Roman"/>
          <w:sz w:val="24"/>
          <w:szCs w:val="24"/>
          <w:lang w:eastAsia="ru-RU"/>
        </w:rPr>
      </w:pPr>
      <w:r w:rsidRPr="00772CB6">
        <w:rPr>
          <w:rFonts w:ascii="Times New Roman" w:eastAsia="Times New Roman" w:hAnsi="Times New Roman"/>
          <w:sz w:val="24"/>
          <w:szCs w:val="24"/>
          <w:lang w:eastAsia="ru-RU"/>
        </w:rPr>
        <w:t xml:space="preserve">Мошковского района Новосибирской области                                   </w:t>
      </w:r>
      <w:r w:rsidR="00D403FC">
        <w:rPr>
          <w:rFonts w:ascii="Times New Roman" w:eastAsia="Times New Roman" w:hAnsi="Times New Roman"/>
          <w:sz w:val="24"/>
          <w:szCs w:val="24"/>
          <w:lang w:eastAsia="ru-RU"/>
        </w:rPr>
        <w:t xml:space="preserve">                            </w:t>
      </w:r>
      <w:r w:rsidRPr="00772CB6">
        <w:rPr>
          <w:rFonts w:ascii="Times New Roman" w:eastAsia="Times New Roman" w:hAnsi="Times New Roman"/>
          <w:sz w:val="24"/>
          <w:szCs w:val="24"/>
          <w:lang w:eastAsia="ru-RU"/>
        </w:rPr>
        <w:t>А.Л.Старинская</w:t>
      </w:r>
    </w:p>
    <w:p w:rsidR="00772CB6" w:rsidRPr="00772CB6" w:rsidRDefault="00772CB6" w:rsidP="00772CB6">
      <w:pPr>
        <w:spacing w:after="0" w:line="240" w:lineRule="auto"/>
        <w:rPr>
          <w:rFonts w:ascii="Times New Roman" w:eastAsia="Times New Roman" w:hAnsi="Times New Roman"/>
          <w:sz w:val="24"/>
          <w:szCs w:val="24"/>
          <w:lang w:eastAsia="ru-RU"/>
        </w:rPr>
      </w:pPr>
    </w:p>
    <w:p w:rsidR="00772CB6" w:rsidRDefault="00772CB6" w:rsidP="00387532">
      <w:pPr>
        <w:spacing w:after="0" w:line="240" w:lineRule="auto"/>
        <w:jc w:val="center"/>
        <w:rPr>
          <w:rFonts w:ascii="Times New Roman" w:eastAsia="Times New Roman" w:hAnsi="Times New Roman"/>
          <w:b/>
          <w:i/>
          <w:sz w:val="28"/>
          <w:szCs w:val="28"/>
          <w:lang w:eastAsia="ru-RU"/>
        </w:rPr>
      </w:pPr>
    </w:p>
    <w:p w:rsidR="00387532" w:rsidRDefault="00387532" w:rsidP="00387532">
      <w:pPr>
        <w:spacing w:after="0" w:line="240" w:lineRule="auto"/>
        <w:jc w:val="center"/>
        <w:rPr>
          <w:rFonts w:ascii="Times New Roman" w:eastAsia="Times New Roman" w:hAnsi="Times New Roman"/>
          <w:b/>
          <w:i/>
          <w:sz w:val="28"/>
          <w:szCs w:val="28"/>
          <w:lang w:eastAsia="ru-RU"/>
        </w:rPr>
      </w:pPr>
      <w:r w:rsidRPr="00307925">
        <w:rPr>
          <w:rFonts w:ascii="Times New Roman" w:eastAsia="Times New Roman" w:hAnsi="Times New Roman"/>
          <w:b/>
          <w:i/>
          <w:sz w:val="28"/>
          <w:szCs w:val="28"/>
          <w:lang w:eastAsia="ru-RU"/>
        </w:rPr>
        <w:t xml:space="preserve">Информационный материал, подготовленный Левобережным </w:t>
      </w:r>
      <w:r w:rsidR="0096548B">
        <w:rPr>
          <w:rFonts w:ascii="Times New Roman" w:eastAsia="Times New Roman" w:hAnsi="Times New Roman"/>
          <w:b/>
          <w:i/>
          <w:sz w:val="28"/>
          <w:szCs w:val="28"/>
          <w:lang w:eastAsia="ru-RU"/>
        </w:rPr>
        <w:t xml:space="preserve">                     </w:t>
      </w:r>
      <w:r w:rsidRPr="00307925">
        <w:rPr>
          <w:rFonts w:ascii="Times New Roman" w:eastAsia="Times New Roman" w:hAnsi="Times New Roman"/>
          <w:b/>
          <w:i/>
          <w:sz w:val="28"/>
          <w:szCs w:val="28"/>
          <w:lang w:eastAsia="ru-RU"/>
        </w:rPr>
        <w:t xml:space="preserve">инспекторским </w:t>
      </w:r>
      <w:r w:rsidR="003F0E46">
        <w:rPr>
          <w:rFonts w:ascii="Times New Roman" w:eastAsia="Times New Roman" w:hAnsi="Times New Roman"/>
          <w:b/>
          <w:i/>
          <w:sz w:val="28"/>
          <w:szCs w:val="28"/>
          <w:lang w:eastAsia="ru-RU"/>
        </w:rPr>
        <w:t>отделением</w:t>
      </w:r>
      <w:r w:rsidRPr="00307925">
        <w:rPr>
          <w:rFonts w:ascii="Times New Roman" w:eastAsia="Times New Roman" w:hAnsi="Times New Roman"/>
          <w:b/>
          <w:i/>
          <w:sz w:val="28"/>
          <w:szCs w:val="28"/>
          <w:lang w:eastAsia="ru-RU"/>
        </w:rPr>
        <w:t xml:space="preserve"> Центр</w:t>
      </w:r>
      <w:r w:rsidR="006303B5">
        <w:rPr>
          <w:rFonts w:ascii="Times New Roman" w:eastAsia="Times New Roman" w:hAnsi="Times New Roman"/>
          <w:b/>
          <w:i/>
          <w:sz w:val="28"/>
          <w:szCs w:val="28"/>
          <w:lang w:eastAsia="ru-RU"/>
        </w:rPr>
        <w:t>а</w:t>
      </w:r>
      <w:r w:rsidRPr="00307925">
        <w:rPr>
          <w:rFonts w:ascii="Times New Roman" w:eastAsia="Times New Roman" w:hAnsi="Times New Roman"/>
          <w:b/>
          <w:i/>
          <w:sz w:val="28"/>
          <w:szCs w:val="28"/>
          <w:lang w:eastAsia="ru-RU"/>
        </w:rPr>
        <w:t xml:space="preserve"> ГИМС</w:t>
      </w:r>
      <w:r w:rsidR="006303B5">
        <w:rPr>
          <w:rFonts w:ascii="Times New Roman" w:eastAsia="Times New Roman" w:hAnsi="Times New Roman"/>
          <w:b/>
          <w:i/>
          <w:sz w:val="28"/>
          <w:szCs w:val="28"/>
          <w:lang w:eastAsia="ru-RU"/>
        </w:rPr>
        <w:t xml:space="preserve"> ГУ</w:t>
      </w:r>
      <w:r w:rsidRPr="00307925">
        <w:rPr>
          <w:rFonts w:ascii="Times New Roman" w:eastAsia="Times New Roman" w:hAnsi="Times New Roman"/>
          <w:b/>
          <w:i/>
          <w:sz w:val="28"/>
          <w:szCs w:val="28"/>
          <w:lang w:eastAsia="ru-RU"/>
        </w:rPr>
        <w:t xml:space="preserve"> МЧС России по НСО</w:t>
      </w:r>
    </w:p>
    <w:p w:rsidR="006303B5" w:rsidRPr="00307925" w:rsidRDefault="006303B5" w:rsidP="00387532">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Новосибирской области</w:t>
      </w:r>
    </w:p>
    <w:p w:rsidR="00403E26" w:rsidRDefault="00387532" w:rsidP="005F2EE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rsidR="00D403FC" w:rsidRPr="005F2EE6" w:rsidRDefault="00D403FC" w:rsidP="005F2EE6">
      <w:pPr>
        <w:spacing w:after="0" w:line="240" w:lineRule="auto"/>
        <w:jc w:val="both"/>
        <w:rPr>
          <w:rFonts w:ascii="Times New Roman" w:hAnsi="Times New Roman"/>
          <w:b/>
          <w:bCs/>
          <w:i/>
          <w:sz w:val="16"/>
          <w:szCs w:val="16"/>
          <w:lang w:eastAsia="ru-RU"/>
        </w:rPr>
      </w:pPr>
    </w:p>
    <w:p w:rsidR="000719E6" w:rsidRDefault="006303B5" w:rsidP="000719E6">
      <w:pPr>
        <w:spacing w:after="0" w:line="240" w:lineRule="auto"/>
        <w:jc w:val="center"/>
        <w:rPr>
          <w:rFonts w:ascii="Times New Roman" w:hAnsi="Times New Roman"/>
          <w:b/>
          <w:i/>
          <w:spacing w:val="5"/>
          <w:kern w:val="28"/>
          <w:sz w:val="28"/>
          <w:szCs w:val="28"/>
        </w:rPr>
      </w:pPr>
      <w:r w:rsidRPr="000719E6">
        <w:rPr>
          <w:rFonts w:ascii="Times New Roman" w:hAnsi="Times New Roman"/>
          <w:b/>
          <w:i/>
          <w:spacing w:val="5"/>
          <w:kern w:val="28"/>
          <w:sz w:val="28"/>
          <w:szCs w:val="28"/>
        </w:rPr>
        <w:lastRenderedPageBreak/>
        <w:t>Движение по льду на автомобиле</w:t>
      </w:r>
    </w:p>
    <w:p w:rsidR="000719E6" w:rsidRDefault="000719E6" w:rsidP="000719E6">
      <w:pPr>
        <w:spacing w:after="0" w:line="240" w:lineRule="auto"/>
        <w:jc w:val="both"/>
        <w:rPr>
          <w:rFonts w:ascii="Times New Roman" w:hAnsi="Times New Roman"/>
          <w:sz w:val="24"/>
          <w:szCs w:val="24"/>
        </w:rPr>
      </w:pPr>
      <w:r>
        <w:rPr>
          <w:rFonts w:ascii="Times New Roman" w:hAnsi="Times New Roman"/>
          <w:i/>
          <w:spacing w:val="5"/>
          <w:kern w:val="28"/>
          <w:sz w:val="28"/>
          <w:szCs w:val="28"/>
        </w:rPr>
        <w:tab/>
      </w:r>
      <w:r w:rsidR="006303B5" w:rsidRPr="006303B5">
        <w:rPr>
          <w:rFonts w:ascii="Times New Roman" w:hAnsi="Times New Roman"/>
          <w:sz w:val="24"/>
          <w:szCs w:val="24"/>
        </w:rPr>
        <w:t>Выезд на лед вне зоны оборудованных ледовых переправ запрещен. И если, при условии крайней необходимости, вы все же решились на столь рискованный поступок, то существуют некоторые правила перемещения по льду на автомобиле.</w:t>
      </w:r>
    </w:p>
    <w:p w:rsidR="000719E6" w:rsidRDefault="006303B5" w:rsidP="000719E6">
      <w:pPr>
        <w:spacing w:after="0" w:line="240" w:lineRule="auto"/>
        <w:jc w:val="both"/>
        <w:rPr>
          <w:rFonts w:ascii="Times New Roman" w:hAnsi="Times New Roman"/>
          <w:sz w:val="24"/>
          <w:szCs w:val="24"/>
        </w:rPr>
      </w:pPr>
      <w:r w:rsidRPr="006303B5">
        <w:rPr>
          <w:rFonts w:ascii="Times New Roman" w:hAnsi="Times New Roman"/>
          <w:sz w:val="24"/>
          <w:szCs w:val="24"/>
        </w:rPr>
        <w:t>Правил несколько:</w:t>
      </w:r>
    </w:p>
    <w:p w:rsidR="000719E6" w:rsidRDefault="006303B5" w:rsidP="000719E6">
      <w:pPr>
        <w:spacing w:after="0" w:line="240" w:lineRule="auto"/>
        <w:jc w:val="both"/>
        <w:rPr>
          <w:rFonts w:ascii="Times New Roman" w:hAnsi="Times New Roman"/>
          <w:sz w:val="24"/>
          <w:szCs w:val="24"/>
        </w:rPr>
      </w:pPr>
      <w:r w:rsidRPr="000719E6">
        <w:rPr>
          <w:rFonts w:ascii="Times New Roman" w:hAnsi="Times New Roman"/>
          <w:b/>
          <w:bCs/>
          <w:kern w:val="32"/>
          <w:sz w:val="24"/>
          <w:szCs w:val="24"/>
        </w:rPr>
        <w:t>Никогда не надо ехать по чужой колее</w:t>
      </w:r>
      <w:r w:rsidRPr="006303B5">
        <w:rPr>
          <w:rFonts w:ascii="Times New Roman" w:hAnsi="Times New Roman"/>
          <w:sz w:val="24"/>
          <w:szCs w:val="24"/>
        </w:rPr>
        <w:t xml:space="preserve">. На льду частенько образуются трещины, они не прямолинейны и подмерзают за день - два, но образуются своего рода языки, зоны ослабленного льда. Первая или сто первая машина идущая перед вами по колее, ломает такой язык, но сама пролетает его, и это уже ваша доля. </w:t>
      </w:r>
    </w:p>
    <w:p w:rsidR="000719E6" w:rsidRDefault="006303B5" w:rsidP="000719E6">
      <w:pPr>
        <w:spacing w:after="0" w:line="240" w:lineRule="auto"/>
        <w:jc w:val="both"/>
        <w:rPr>
          <w:rFonts w:ascii="Times New Roman" w:hAnsi="Times New Roman"/>
          <w:sz w:val="24"/>
          <w:szCs w:val="24"/>
        </w:rPr>
      </w:pPr>
      <w:r w:rsidRPr="000719E6">
        <w:rPr>
          <w:rFonts w:ascii="Times New Roman" w:hAnsi="Times New Roman"/>
          <w:b/>
          <w:bCs/>
          <w:kern w:val="32"/>
          <w:sz w:val="24"/>
          <w:szCs w:val="24"/>
        </w:rPr>
        <w:t>Лед всегда неоднороден по своей толщине</w:t>
      </w:r>
      <w:r w:rsidRPr="006303B5">
        <w:rPr>
          <w:rFonts w:ascii="Times New Roman" w:hAnsi="Times New Roman"/>
          <w:sz w:val="24"/>
          <w:szCs w:val="24"/>
        </w:rPr>
        <w:t xml:space="preserve">, там, где дно неровное и есть тяга - теплая донная вода истончает лед своеобразными пятаками. Эти опасные места надо просто знать, то есть кататься по ледяному полю не от кучи к куче, а обдуманно. Если вы все-таки попали на опасный участок льда, пробурите серию лунок и промерьте лед по предполагаемому маршруту.                                                                                               </w:t>
      </w:r>
      <w:r w:rsidRPr="000719E6">
        <w:rPr>
          <w:rFonts w:ascii="Times New Roman" w:hAnsi="Times New Roman"/>
          <w:b/>
          <w:bCs/>
          <w:kern w:val="32"/>
          <w:sz w:val="24"/>
          <w:szCs w:val="24"/>
        </w:rPr>
        <w:t>Всегда "слушайте" лед</w:t>
      </w:r>
      <w:r w:rsidRPr="006303B5">
        <w:rPr>
          <w:rFonts w:ascii="Times New Roman" w:hAnsi="Times New Roman"/>
          <w:sz w:val="24"/>
          <w:szCs w:val="24"/>
        </w:rPr>
        <w:t>, под машиной он всегда гудит, есть гул не правильный, издаваемый льдом испытывающим критическую нагрузку. дело это субъективное, но</w:t>
      </w:r>
      <w:r w:rsidR="000719E6">
        <w:rPr>
          <w:rFonts w:ascii="Times New Roman" w:hAnsi="Times New Roman"/>
          <w:sz w:val="24"/>
          <w:szCs w:val="24"/>
        </w:rPr>
        <w:t xml:space="preserve"> проще остановиться и пробурить</w:t>
      </w:r>
      <w:r w:rsidRPr="006303B5">
        <w:rPr>
          <w:rFonts w:ascii="Times New Roman" w:hAnsi="Times New Roman"/>
          <w:sz w:val="24"/>
          <w:szCs w:val="24"/>
        </w:rPr>
        <w:t>, померить лед. К слову - лед в 30см смело держит легковушку.</w:t>
      </w:r>
    </w:p>
    <w:p w:rsidR="000719E6" w:rsidRDefault="006303B5" w:rsidP="000719E6">
      <w:pPr>
        <w:spacing w:after="0" w:line="240" w:lineRule="auto"/>
        <w:jc w:val="both"/>
        <w:rPr>
          <w:rFonts w:ascii="Times New Roman" w:hAnsi="Times New Roman"/>
          <w:sz w:val="24"/>
          <w:szCs w:val="24"/>
        </w:rPr>
      </w:pPr>
      <w:r w:rsidRPr="006303B5">
        <w:rPr>
          <w:rFonts w:ascii="Times New Roman" w:hAnsi="Times New Roman"/>
          <w:b/>
          <w:sz w:val="24"/>
          <w:szCs w:val="24"/>
        </w:rPr>
        <w:t>Не</w:t>
      </w:r>
      <w:r w:rsidRPr="000719E6">
        <w:rPr>
          <w:rFonts w:ascii="Times New Roman" w:hAnsi="Times New Roman"/>
          <w:b/>
          <w:bCs/>
          <w:kern w:val="32"/>
          <w:sz w:val="24"/>
          <w:szCs w:val="24"/>
        </w:rPr>
        <w:t xml:space="preserve"> возите с собой пьяных друзей</w:t>
      </w:r>
      <w:r w:rsidRPr="006303B5">
        <w:rPr>
          <w:rFonts w:ascii="Times New Roman" w:hAnsi="Times New Roman"/>
          <w:sz w:val="24"/>
          <w:szCs w:val="24"/>
        </w:rPr>
        <w:t>, если рыбалка с ездой по льду - выпивать только на берегу, после рыбалки.</w:t>
      </w:r>
      <w:r w:rsidRPr="006303B5">
        <w:rPr>
          <w:rFonts w:ascii="Times New Roman" w:hAnsi="Times New Roman"/>
          <w:sz w:val="24"/>
          <w:szCs w:val="24"/>
        </w:rPr>
        <w:br/>
      </w:r>
      <w:r w:rsidRPr="000719E6">
        <w:rPr>
          <w:rFonts w:ascii="Times New Roman" w:hAnsi="Times New Roman"/>
          <w:b/>
          <w:bCs/>
          <w:kern w:val="32"/>
          <w:sz w:val="24"/>
          <w:szCs w:val="24"/>
        </w:rPr>
        <w:t>Если автомобиль двух дверной  и вам  страшно</w:t>
      </w:r>
      <w:r w:rsidRPr="006303B5">
        <w:rPr>
          <w:rFonts w:ascii="Times New Roman" w:hAnsi="Times New Roman"/>
          <w:sz w:val="24"/>
          <w:szCs w:val="24"/>
        </w:rPr>
        <w:t> (бывает и так если в машине больше двух человек, а двери всего две), откройте багажник и пусть на его край сядет третий-четвертый пассажир, ноги свисают, не страшно, за то есть ответственность за жизнь пассажира.</w:t>
      </w:r>
      <w:r w:rsidRPr="006303B5">
        <w:rPr>
          <w:rFonts w:ascii="Times New Roman" w:hAnsi="Times New Roman"/>
          <w:sz w:val="24"/>
          <w:szCs w:val="24"/>
        </w:rPr>
        <w:br/>
      </w:r>
      <w:r w:rsidRPr="000719E6">
        <w:rPr>
          <w:rFonts w:ascii="Times New Roman" w:hAnsi="Times New Roman"/>
          <w:b/>
          <w:bCs/>
          <w:kern w:val="32"/>
          <w:sz w:val="24"/>
          <w:szCs w:val="24"/>
        </w:rPr>
        <w:t>Первый враг водителя на льду - это снежный буран</w:t>
      </w:r>
      <w:r w:rsidRPr="006303B5">
        <w:rPr>
          <w:rFonts w:ascii="Times New Roman" w:hAnsi="Times New Roman"/>
          <w:sz w:val="24"/>
          <w:szCs w:val="24"/>
        </w:rPr>
        <w:t>, следы на льду заметает мгновенно, можно потерять дорогу, залететь в торосы, или перемет из снега , нужна лопата, веревка, и готовность копать - толкать до посинения.</w:t>
      </w:r>
    </w:p>
    <w:p w:rsidR="000719E6" w:rsidRDefault="000719E6" w:rsidP="000719E6">
      <w:pPr>
        <w:spacing w:after="0" w:line="240" w:lineRule="auto"/>
        <w:jc w:val="both"/>
        <w:rPr>
          <w:rFonts w:ascii="Times New Roman" w:hAnsi="Times New Roman"/>
          <w:sz w:val="24"/>
          <w:szCs w:val="24"/>
        </w:rPr>
      </w:pPr>
      <w:r>
        <w:rPr>
          <w:rFonts w:ascii="Times New Roman" w:hAnsi="Times New Roman"/>
          <w:sz w:val="24"/>
          <w:szCs w:val="24"/>
        </w:rPr>
        <w:tab/>
      </w:r>
      <w:r w:rsidR="006303B5" w:rsidRPr="006303B5">
        <w:rPr>
          <w:rFonts w:ascii="Times New Roman" w:hAnsi="Times New Roman"/>
          <w:sz w:val="24"/>
          <w:szCs w:val="24"/>
        </w:rPr>
        <w:t xml:space="preserve">Для выездов на лед можно определить основные критерия рыбаков и их транспортных средств: 1. Внедорожники (УАЗ, НИВЫ и др. ДЖИПЫ),  2. Легковые автомобили, </w:t>
      </w:r>
      <w:r>
        <w:rPr>
          <w:rFonts w:ascii="Times New Roman" w:hAnsi="Times New Roman"/>
          <w:sz w:val="24"/>
          <w:szCs w:val="24"/>
        </w:rPr>
        <w:t xml:space="preserve">3. </w:t>
      </w:r>
      <w:r w:rsidR="006303B5" w:rsidRPr="006303B5">
        <w:rPr>
          <w:rFonts w:ascii="Times New Roman" w:hAnsi="Times New Roman"/>
          <w:sz w:val="24"/>
          <w:szCs w:val="24"/>
        </w:rPr>
        <w:t>Снегоходы, мотосани и прочее.</w:t>
      </w:r>
    </w:p>
    <w:p w:rsidR="000719E6" w:rsidRDefault="000719E6" w:rsidP="000719E6">
      <w:pPr>
        <w:spacing w:after="0" w:line="240" w:lineRule="auto"/>
        <w:jc w:val="both"/>
        <w:rPr>
          <w:rFonts w:ascii="Times New Roman" w:hAnsi="Times New Roman"/>
          <w:sz w:val="24"/>
          <w:szCs w:val="24"/>
        </w:rPr>
      </w:pPr>
      <w:r>
        <w:rPr>
          <w:rFonts w:ascii="Times New Roman" w:hAnsi="Times New Roman"/>
          <w:sz w:val="24"/>
          <w:szCs w:val="24"/>
        </w:rPr>
        <w:tab/>
      </w:r>
      <w:r w:rsidR="006303B5" w:rsidRPr="000719E6">
        <w:rPr>
          <w:rFonts w:ascii="Times New Roman" w:hAnsi="Times New Roman"/>
          <w:bCs/>
          <w:kern w:val="32"/>
          <w:sz w:val="24"/>
          <w:szCs w:val="24"/>
        </w:rPr>
        <w:t>Первые</w:t>
      </w:r>
      <w:r w:rsidR="006303B5" w:rsidRPr="006303B5">
        <w:rPr>
          <w:rFonts w:ascii="Times New Roman" w:hAnsi="Times New Roman"/>
          <w:b/>
          <w:sz w:val="24"/>
          <w:szCs w:val="24"/>
        </w:rPr>
        <w:t xml:space="preserve"> </w:t>
      </w:r>
      <w:r w:rsidR="006303B5" w:rsidRPr="006303B5">
        <w:rPr>
          <w:rFonts w:ascii="Times New Roman" w:hAnsi="Times New Roman"/>
          <w:sz w:val="24"/>
          <w:szCs w:val="24"/>
        </w:rPr>
        <w:t xml:space="preserve">- самые тяжелые по весу и соответственно самые опасные в зимний период. Выезд на лед на таких машинах сопряжен с серьезной опасностью, даже если в целом на водоеме стоит устойчивый ледовый ковер, то при сбросе или при подъеме воды, т.е. в связи с изменением ледовой ситуации возможны появления трещин и полыней, как правило, они и становятся виновниками трагедий на льду. Также существует устойчивая система толщины льда: на водоёмах. Есть зоны тонкого льда и необходимо иметь четкое представление о таких границах безопасности. Для таких средств передвижения необходимо иметь обязательно пару широких досок, прочный трос, большой длины (желательно стальной), навигатор с лоцией, компас, и опытного штурмана с хорошим зрением. При передвижении, двери должны быть приоткрыты и задний выход доступен в случае экстренной ситуации. Передвижение таких средств обязательно должно происходить группами по 4-5 автомашин! Это очень важно, провалившись передним мостом в трещину, но благодаря следующим за вами автомобилям будет возможность выбраться из нее с наименьшими потерями, быстро зацепив тросом и вытянув медленно проседающую машину! Движение группой необходимо еще и потому, что быстро переметающую дорогу порой бывает плохо видно и часто приходится пробиваться, соответственно увеличивается расход топлива и усталость водителя и штурмана, поэтому необходима смена ведущего группы! </w:t>
      </w:r>
    </w:p>
    <w:p w:rsidR="006303B5" w:rsidRPr="006303B5" w:rsidRDefault="000719E6" w:rsidP="000719E6">
      <w:pPr>
        <w:spacing w:after="0" w:line="240" w:lineRule="auto"/>
        <w:jc w:val="both"/>
        <w:rPr>
          <w:rFonts w:ascii="Times New Roman" w:hAnsi="Times New Roman"/>
          <w:b/>
          <w:i/>
          <w:spacing w:val="5"/>
          <w:kern w:val="28"/>
          <w:sz w:val="28"/>
          <w:szCs w:val="28"/>
        </w:rPr>
      </w:pPr>
      <w:r>
        <w:rPr>
          <w:rFonts w:ascii="Times New Roman" w:hAnsi="Times New Roman"/>
          <w:sz w:val="24"/>
          <w:szCs w:val="24"/>
        </w:rPr>
        <w:tab/>
        <w:t>В</w:t>
      </w:r>
      <w:r w:rsidR="006303B5" w:rsidRPr="006303B5">
        <w:rPr>
          <w:rFonts w:ascii="Times New Roman" w:hAnsi="Times New Roman"/>
          <w:sz w:val="24"/>
          <w:szCs w:val="24"/>
        </w:rPr>
        <w:t>ажно в такой группе иметь дружеские отношения между членами команды, знать номера телефонов, рыболовные пристрастия. При выдвижении в район лова, необходимо быть в визуальном контакте с членами своей команды, в случае необходимости при</w:t>
      </w:r>
      <w:r>
        <w:rPr>
          <w:rFonts w:ascii="Times New Roman" w:hAnsi="Times New Roman"/>
          <w:sz w:val="24"/>
          <w:szCs w:val="24"/>
        </w:rPr>
        <w:t>й</w:t>
      </w:r>
      <w:r w:rsidR="006303B5" w:rsidRPr="006303B5">
        <w:rPr>
          <w:rFonts w:ascii="Times New Roman" w:hAnsi="Times New Roman"/>
          <w:sz w:val="24"/>
          <w:szCs w:val="24"/>
        </w:rPr>
        <w:t>ти на помощь, или в кратчайшие сроки всех собрать: для поиска рыбы или с целью эвакуации, в связи с изменением погодных условий!  Все члены команды должны понимать серьезность положения и действовать слаженно в сложных ситуациях, подчиняясь дисциплине и под руководством опытного рыбака (штурмана, как угодно).</w:t>
      </w:r>
      <w:r>
        <w:rPr>
          <w:rFonts w:ascii="Times New Roman" w:hAnsi="Times New Roman"/>
          <w:sz w:val="24"/>
          <w:szCs w:val="24"/>
        </w:rPr>
        <w:t xml:space="preserve"> </w:t>
      </w:r>
      <w:r w:rsidR="006303B5" w:rsidRPr="006303B5">
        <w:rPr>
          <w:rFonts w:ascii="Times New Roman" w:hAnsi="Times New Roman"/>
          <w:sz w:val="24"/>
          <w:szCs w:val="24"/>
        </w:rPr>
        <w:t xml:space="preserve">Если, не дай Бог, машина попала в промоину или трещину, немедленно открывайте на полную ширину двери и покидайте машину, держа под контролем ситуацию и всегда стараясь помочь другим! Машина погружается (если попала в трещину и лед расходится) около 2 </w:t>
      </w:r>
      <w:r w:rsidR="006303B5" w:rsidRPr="006303B5">
        <w:rPr>
          <w:rFonts w:ascii="Times New Roman" w:hAnsi="Times New Roman"/>
          <w:sz w:val="24"/>
          <w:szCs w:val="24"/>
        </w:rPr>
        <w:lastRenderedPageBreak/>
        <w:t xml:space="preserve">минут, Если в полынью, то быстрее - около 30 сек. В этой ситуации отплывайте максимально дальше от машины!                                                                                       </w:t>
      </w:r>
    </w:p>
    <w:p w:rsidR="006303B5" w:rsidRPr="006303B5" w:rsidRDefault="006303B5" w:rsidP="000719E6">
      <w:pPr>
        <w:spacing w:after="0" w:line="240" w:lineRule="auto"/>
        <w:rPr>
          <w:rFonts w:ascii="Times New Roman" w:hAnsi="Times New Roman"/>
          <w:b/>
          <w:sz w:val="24"/>
          <w:szCs w:val="24"/>
        </w:rPr>
      </w:pPr>
      <w:r w:rsidRPr="000719E6">
        <w:rPr>
          <w:rFonts w:ascii="Times New Roman" w:hAnsi="Times New Roman"/>
          <w:b/>
          <w:spacing w:val="5"/>
          <w:kern w:val="28"/>
          <w:sz w:val="24"/>
          <w:szCs w:val="24"/>
        </w:rPr>
        <w:t>При правильной и спокойной эвакуации наверняка можно избежать жертв</w:t>
      </w:r>
      <w:r w:rsidRPr="006303B5">
        <w:rPr>
          <w:rFonts w:ascii="Times New Roman" w:hAnsi="Times New Roman"/>
          <w:b/>
          <w:sz w:val="24"/>
          <w:szCs w:val="24"/>
        </w:rPr>
        <w:t>.</w:t>
      </w:r>
    </w:p>
    <w:p w:rsidR="006303B5" w:rsidRPr="000719E6" w:rsidRDefault="006303B5"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6303B5" w:rsidRPr="006303B5" w:rsidRDefault="006303B5" w:rsidP="000719E6">
      <w:pPr>
        <w:shd w:val="clear" w:color="auto" w:fill="FFFFFF"/>
        <w:spacing w:after="0" w:line="240" w:lineRule="auto"/>
        <w:jc w:val="center"/>
        <w:textAlignment w:val="baseline"/>
        <w:outlineLvl w:val="1"/>
        <w:rPr>
          <w:rFonts w:ascii="Times New Roman" w:eastAsia="Times New Roman" w:hAnsi="Times New Roman"/>
          <w:b/>
          <w:i/>
          <w:color w:val="000000"/>
          <w:sz w:val="28"/>
          <w:szCs w:val="28"/>
          <w:lang w:eastAsia="ru-RU"/>
        </w:rPr>
      </w:pPr>
      <w:r w:rsidRPr="006303B5">
        <w:rPr>
          <w:rFonts w:ascii="Times New Roman" w:eastAsia="Times New Roman" w:hAnsi="Times New Roman"/>
          <w:b/>
          <w:i/>
          <w:color w:val="000000"/>
          <w:sz w:val="28"/>
          <w:szCs w:val="28"/>
          <w:bdr w:val="none" w:sz="0" w:space="0" w:color="auto" w:frame="1"/>
          <w:lang w:eastAsia="ru-RU"/>
        </w:rPr>
        <w:t>Как выбраться, если провалился под лед</w:t>
      </w:r>
    </w:p>
    <w:p w:rsidR="006303B5" w:rsidRPr="006303B5" w:rsidRDefault="006303B5" w:rsidP="000719E6">
      <w:pPr>
        <w:shd w:val="clear" w:color="auto" w:fill="FFFFFF"/>
        <w:spacing w:after="0" w:line="240" w:lineRule="auto"/>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Если вы провалились под лед – главное, не терять самообладание и не паниковать. Именно паника и неправильные действия – основные причины смертельных исходов. В 99% случаев можно выбраться, даже если у вас большой вес и плохая физическая форма. Человек подо льдом получит гипотермию за несколько минут, в результате чего подвижность снизится, и сам он выбраться уже не сможет. Поэтому действовать нужно быстро – 3 минуты. Важно соблюдать определенные правила поведения человека, провалившегося под лед. Эти правила спасения на льду отработаны многими случаями на водоемах. На вероятность удачного исхода и безопасность влияет и наличие средств спасения на льду – спасалок, веревок, жердей. Современное общество таково, что вас в случае провала могут снимать на телефон и давать советы, но сами не полезут. Рассчитывать нужно только на себя. Если помогут – конечно, хорошо, это облегчит процесс.</w:t>
      </w:r>
    </w:p>
    <w:p w:rsidR="006303B5" w:rsidRPr="006303B5" w:rsidRDefault="006303B5" w:rsidP="00434D02">
      <w:pPr>
        <w:numPr>
          <w:ilvl w:val="0"/>
          <w:numId w:val="6"/>
        </w:numPr>
        <w:shd w:val="clear" w:color="auto" w:fill="FFFFFF"/>
        <w:tabs>
          <w:tab w:val="clear" w:pos="720"/>
          <w:tab w:val="num" w:pos="0"/>
        </w:tabs>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В процессе проваливания осознать это и успеть завалиться на бок и плавно упасть на целый лед. Иногда может прокатить – замочатся только ноги.</w:t>
      </w:r>
    </w:p>
    <w:p w:rsidR="006303B5" w:rsidRPr="006303B5" w:rsidRDefault="006303B5" w:rsidP="00434D02">
      <w:pPr>
        <w:numPr>
          <w:ilvl w:val="0"/>
          <w:numId w:val="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Если провалились – важно пережить первый шок. Это может быть очень сильная боль и ломота от холода. Нельзя паниковать. Выделившийся адреналин поможет. Придется осознать, что у вас есть пара минут, пока не наступила гипотермия.</w:t>
      </w:r>
    </w:p>
    <w:p w:rsidR="006303B5" w:rsidRPr="006303B5" w:rsidRDefault="006303B5" w:rsidP="00434D02">
      <w:pPr>
        <w:numPr>
          <w:ilvl w:val="0"/>
          <w:numId w:val="6"/>
        </w:numPr>
        <w:shd w:val="clear" w:color="auto" w:fill="FFFFFF"/>
        <w:spacing w:after="0" w:line="240" w:lineRule="auto"/>
        <w:ind w:left="0" w:firstLine="709"/>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Постарайтесь не утонуть – всплыть, ухватиться за край, если обламывается – попробовать снова. Необходимо скинуть грузы, лыжи, ящики и т.д. Все в зависимости от ситуации. Если вы полулежите на льду – то имущество можно и сохранить, выкинув его из воды. В таком случае просто медленно выползите на твердую поверхность. Если поверхность под вами медленно оседает – плавно перенесите тяжесть тела вперед. Главное – не делать резких движений. Если же полностью оказались в воде – следуйте следующим рекомендациям</w:t>
      </w:r>
      <w:r w:rsidRPr="006303B5">
        <w:rPr>
          <w:rFonts w:ascii="Times New Roman" w:eastAsia="Times New Roman" w:hAnsi="Times New Roman"/>
          <w:color w:val="000000"/>
          <w:sz w:val="24"/>
          <w:szCs w:val="24"/>
          <w:lang w:eastAsia="ru-RU"/>
        </w:rPr>
        <w:tab/>
        <w:t xml:space="preserve">безопасности. </w:t>
      </w:r>
    </w:p>
    <w:p w:rsidR="006303B5" w:rsidRPr="006303B5" w:rsidRDefault="006303B5" w:rsidP="00434D02">
      <w:pPr>
        <w:numPr>
          <w:ilvl w:val="0"/>
          <w:numId w:val="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Итак, вы в полынье. Ушли с головой, барахтаясь всплыли, скинутый рюкзак утонул, все остальное – в санках рядом. Первый шок прошел. Холод заползает внутрь. В первую очередь надо быстро осмотреться, оценить ситуацию, опробовать прочность края полыньи. Если он прочный – это место для вылезания. Если обламывается – аккуратно отламываем в сторону, откуда пришли, пока не дойдем до прочного. На льдину опираемся, широко раскинув руки и положив на нее голову, плечи. Делается это плавно, чтобы не обломить лед.</w:t>
      </w:r>
    </w:p>
    <w:p w:rsidR="006303B5" w:rsidRPr="006303B5" w:rsidRDefault="006303B5" w:rsidP="00434D02">
      <w:pPr>
        <w:numPr>
          <w:ilvl w:val="0"/>
          <w:numId w:val="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Если к вам спешат на помощь с веревкой или палкой – воспользуйтесь этим. Может кто-то подползет и протянет бур. Главное – не орать и не паниковать. Нужно целенаправленно громко позвать и сказать, что делать: ползти, протягивать бур и т.д. Покажите, что вы контролируете ситуацию – у наблюдателей также могут возникнуть паника и страх.</w:t>
      </w:r>
    </w:p>
    <w:p w:rsidR="006303B5" w:rsidRPr="006303B5" w:rsidRDefault="006303B5" w:rsidP="00434D02">
      <w:pPr>
        <w:numPr>
          <w:ilvl w:val="0"/>
          <w:numId w:val="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Если выбираться придется самостоятельно – поймите, главная задача – перенести тяжесть тела на край льдины, чтобы она не сломалась. Если достаете до дна – оттолкнитесь ногами и выбросите тело вперед, плечевой пояс, грудь, руки. На глубине придется все делать без толчка. Для этого и пригодятся спасалки – ими можно закрепиться и подтягиваться. Без них выбраться – на порядок сложнее. Человеку в плохой физической форме это может оказаться сделать очень трудно.</w:t>
      </w:r>
    </w:p>
    <w:p w:rsidR="006303B5" w:rsidRPr="006303B5" w:rsidRDefault="006303B5" w:rsidP="00434D02">
      <w:pPr>
        <w:numPr>
          <w:ilvl w:val="0"/>
          <w:numId w:val="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В худшем случае – спасалок нет, одежды много, физическая форма плохая. Самое важное – первое движение. Положение – руки раскинуты по краю полыньи, голова тоже (боком или подбородком). Одновременно нажимая головой и руками, нужно создать телом в воде поступательное движение вперед-вверх, как червяк. Как только почувствуете это движение – подайтесь головой, руками и верхней частью туловища вверх. Продолжайте делать это, пока туловище по пояс не окажется на твердом. Добейтесь устойчивого положения. Самое трудное уже сделано – отдохните 10 секунд, не дайте себе вновь соскользнуть в воду. Затем такими же червеобразными движениями выползите из воды, закинув поочередно ноги, отползите дальше и встаньте. Если провалилось двое или более человек – то в первую очередь необходимо вытолкнуть самого ответственного, который быстро сориентируется и поможет выбраться остальным. Не забывайте – вы обошли только один фактор, утопление. А есть еще один – гипотермия. На улице мороз, одежда мокрая – можно погибнуть минут за 10-15. О решении этой проблемы – ниже.</w:t>
      </w:r>
    </w:p>
    <w:p w:rsidR="006303B5" w:rsidRPr="006303B5" w:rsidRDefault="006303B5" w:rsidP="000719E6">
      <w:pPr>
        <w:spacing w:after="0" w:line="240" w:lineRule="auto"/>
        <w:rPr>
          <w:rFonts w:ascii="Times New Roman" w:eastAsia="Times New Roman" w:hAnsi="Times New Roman"/>
          <w:sz w:val="24"/>
          <w:szCs w:val="24"/>
          <w:lang w:eastAsia="ru-RU"/>
        </w:rPr>
      </w:pPr>
      <w:r w:rsidRPr="006303B5">
        <w:rPr>
          <w:rFonts w:ascii="Times New Roman" w:eastAsia="Times New Roman" w:hAnsi="Times New Roman"/>
          <w:b/>
          <w:bCs/>
          <w:sz w:val="24"/>
          <w:szCs w:val="24"/>
          <w:lang w:eastAsia="ru-RU"/>
        </w:rPr>
        <w:lastRenderedPageBreak/>
        <w:t>Если, находясь на водоёме, вы попали в беду, звоните по единому телефону всех спасательных служб 112.</w:t>
      </w:r>
    </w:p>
    <w:p w:rsidR="006303B5" w:rsidRPr="000719E6" w:rsidRDefault="006303B5"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6303B5" w:rsidRPr="000719E6" w:rsidRDefault="006303B5" w:rsidP="000719E6">
      <w:pPr>
        <w:spacing w:after="0" w:line="240" w:lineRule="auto"/>
        <w:jc w:val="center"/>
        <w:rPr>
          <w:rFonts w:ascii="Times New Roman" w:hAnsi="Times New Roman"/>
          <w:b/>
          <w:spacing w:val="5"/>
          <w:kern w:val="28"/>
          <w:sz w:val="24"/>
          <w:szCs w:val="24"/>
        </w:rPr>
      </w:pPr>
      <w:r w:rsidRPr="000719E6">
        <w:rPr>
          <w:rFonts w:ascii="Times New Roman" w:hAnsi="Times New Roman"/>
          <w:b/>
          <w:spacing w:val="5"/>
          <w:kern w:val="28"/>
          <w:sz w:val="24"/>
          <w:szCs w:val="24"/>
        </w:rPr>
        <w:t>Как перемещаться по льду!</w:t>
      </w:r>
    </w:p>
    <w:p w:rsidR="006303B5" w:rsidRPr="006303B5" w:rsidRDefault="006303B5" w:rsidP="002B51BB">
      <w:pPr>
        <w:spacing w:after="0" w:line="240" w:lineRule="auto"/>
        <w:ind w:left="567" w:firstLine="567"/>
        <w:rPr>
          <w:rFonts w:ascii="Times New Roman" w:hAnsi="Times New Roman"/>
          <w:sz w:val="24"/>
          <w:szCs w:val="24"/>
        </w:rPr>
      </w:pPr>
      <w:r w:rsidRPr="000719E6">
        <w:rPr>
          <w:rFonts w:ascii="Times New Roman" w:hAnsi="Times New Roman"/>
          <w:spacing w:val="5"/>
          <w:kern w:val="28"/>
          <w:sz w:val="24"/>
          <w:szCs w:val="24"/>
        </w:rPr>
        <w:t>О</w:t>
      </w:r>
      <w:r w:rsidRPr="006303B5">
        <w:rPr>
          <w:rFonts w:ascii="Times New Roman" w:hAnsi="Times New Roman"/>
          <w:sz w:val="24"/>
          <w:szCs w:val="24"/>
        </w:rPr>
        <w:t>чень важно приучить себя не расслабляться на льду. Все время помнить, что вы находитесь не на тверди земной. Что лед может подвести вас в самый неожиданный момент. Особенно в начале или в конце зимнего сезона.</w:t>
      </w:r>
      <w:r w:rsidRPr="006303B5">
        <w:rPr>
          <w:rFonts w:ascii="Times New Roman" w:hAnsi="Times New Roman"/>
          <w:sz w:val="24"/>
          <w:szCs w:val="24"/>
        </w:rPr>
        <w:br/>
      </w:r>
      <w:r w:rsidRPr="006303B5">
        <w:rPr>
          <w:rFonts w:ascii="Times New Roman" w:hAnsi="Times New Roman"/>
          <w:bCs/>
          <w:sz w:val="24"/>
          <w:szCs w:val="24"/>
        </w:rPr>
        <w:t>1. Переходить водоем по льду только при хорошей видимости. </w:t>
      </w:r>
      <w:r w:rsidRPr="006303B5">
        <w:rPr>
          <w:rFonts w:ascii="Times New Roman" w:hAnsi="Times New Roman"/>
          <w:bCs/>
          <w:sz w:val="24"/>
          <w:szCs w:val="24"/>
        </w:rPr>
        <w:br/>
        <w:t>2. Желательно идти группой. </w:t>
      </w:r>
      <w:r w:rsidRPr="006303B5">
        <w:rPr>
          <w:rFonts w:ascii="Times New Roman" w:hAnsi="Times New Roman"/>
          <w:bCs/>
          <w:sz w:val="24"/>
          <w:szCs w:val="24"/>
        </w:rPr>
        <w:br/>
        <w:t>3. Первым идет опытный рыбак. </w:t>
      </w:r>
      <w:r w:rsidRPr="006303B5">
        <w:rPr>
          <w:rFonts w:ascii="Times New Roman" w:hAnsi="Times New Roman"/>
          <w:bCs/>
          <w:sz w:val="24"/>
          <w:szCs w:val="24"/>
        </w:rPr>
        <w:br/>
        <w:t>4. Дистанция - от 5м. </w:t>
      </w:r>
      <w:r w:rsidRPr="006303B5">
        <w:rPr>
          <w:rFonts w:ascii="Times New Roman" w:hAnsi="Times New Roman"/>
          <w:bCs/>
          <w:sz w:val="24"/>
          <w:szCs w:val="24"/>
        </w:rPr>
        <w:br/>
        <w:t>5.Идти, проверяя лед пешней. </w:t>
      </w:r>
      <w:r w:rsidRPr="006303B5">
        <w:rPr>
          <w:rFonts w:ascii="Times New Roman" w:hAnsi="Times New Roman"/>
          <w:bCs/>
          <w:sz w:val="24"/>
          <w:szCs w:val="24"/>
        </w:rPr>
        <w:br/>
        <w:t>6. Идти скользящим шагом, не отрывая ног ото льда. </w:t>
      </w:r>
      <w:r w:rsidRPr="006303B5">
        <w:rPr>
          <w:rFonts w:ascii="Times New Roman" w:hAnsi="Times New Roman"/>
          <w:bCs/>
          <w:sz w:val="24"/>
          <w:szCs w:val="24"/>
        </w:rPr>
        <w:br/>
        <w:t>7. Рюкзак на одном плече, если на лыжах - расстегнуть крепления и снять петли палок с рук. </w:t>
      </w:r>
      <w:r w:rsidRPr="006303B5">
        <w:rPr>
          <w:rFonts w:ascii="Times New Roman" w:hAnsi="Times New Roman"/>
          <w:bCs/>
          <w:sz w:val="24"/>
          <w:szCs w:val="24"/>
        </w:rPr>
        <w:br/>
        <w:t>8. Спасалки - на груди или, как у детей варежки, на резинке. </w:t>
      </w:r>
      <w:r w:rsidRPr="006303B5">
        <w:rPr>
          <w:rFonts w:ascii="Times New Roman" w:hAnsi="Times New Roman"/>
          <w:bCs/>
          <w:sz w:val="24"/>
          <w:szCs w:val="24"/>
        </w:rPr>
        <w:br/>
        <w:t>9. Лучше выходить на лед по чужим следам или там где явно виден безопасный сход. </w:t>
      </w:r>
      <w:r w:rsidRPr="006303B5">
        <w:rPr>
          <w:rFonts w:ascii="Times New Roman" w:hAnsi="Times New Roman"/>
          <w:bCs/>
          <w:sz w:val="24"/>
          <w:szCs w:val="24"/>
        </w:rPr>
        <w:br/>
        <w:t>10. Обходить участки с темным, ноздреватым льдом. </w:t>
      </w:r>
      <w:r w:rsidRPr="006303B5">
        <w:rPr>
          <w:rFonts w:ascii="Times New Roman" w:hAnsi="Times New Roman"/>
          <w:bCs/>
          <w:sz w:val="24"/>
          <w:szCs w:val="24"/>
        </w:rPr>
        <w:br/>
        <w:t>11. Безопасная толщина льда - 10см на 100кг. </w:t>
      </w:r>
      <w:r w:rsidRPr="006303B5">
        <w:rPr>
          <w:rFonts w:ascii="Times New Roman" w:hAnsi="Times New Roman"/>
          <w:bCs/>
          <w:sz w:val="24"/>
          <w:szCs w:val="24"/>
        </w:rPr>
        <w:br/>
        <w:t>12. Не уходить далеко по глубокому или мокрому снегу. </w:t>
      </w:r>
      <w:r w:rsidRPr="006303B5">
        <w:rPr>
          <w:rFonts w:ascii="Times New Roman" w:hAnsi="Times New Roman"/>
          <w:bCs/>
          <w:sz w:val="24"/>
          <w:szCs w:val="24"/>
        </w:rPr>
        <w:br/>
        <w:t>13. По льду всегда ходить группой</w:t>
      </w:r>
      <w:r w:rsidRPr="006303B5">
        <w:rPr>
          <w:rFonts w:ascii="Times New Roman" w:hAnsi="Times New Roman"/>
          <w:sz w:val="24"/>
          <w:szCs w:val="24"/>
        </w:rPr>
        <w:t>.</w:t>
      </w:r>
    </w:p>
    <w:p w:rsidR="00641949" w:rsidRDefault="00641949" w:rsidP="00641949">
      <w:pPr>
        <w:spacing w:after="0" w:line="240" w:lineRule="auto"/>
        <w:rPr>
          <w:rFonts w:ascii="Times New Roman" w:hAnsi="Times New Roman"/>
          <w:b/>
          <w:bCs/>
          <w:sz w:val="24"/>
          <w:szCs w:val="24"/>
        </w:rPr>
      </w:pPr>
      <w:r>
        <w:rPr>
          <w:rFonts w:ascii="Times New Roman" w:hAnsi="Times New Roman"/>
          <w:b/>
          <w:bCs/>
          <w:sz w:val="24"/>
          <w:szCs w:val="24"/>
        </w:rPr>
        <w:t xml:space="preserve">         </w:t>
      </w:r>
      <w:r w:rsidR="006303B5" w:rsidRPr="000719E6">
        <w:rPr>
          <w:rFonts w:ascii="Times New Roman" w:hAnsi="Times New Roman"/>
          <w:b/>
          <w:bCs/>
          <w:sz w:val="24"/>
          <w:szCs w:val="24"/>
        </w:rPr>
        <w:t>ВЫПОЛНЕНИЕ ЭЛЕМЕН</w:t>
      </w:r>
      <w:r>
        <w:rPr>
          <w:rFonts w:ascii="Times New Roman" w:hAnsi="Times New Roman"/>
          <w:b/>
          <w:bCs/>
          <w:sz w:val="24"/>
          <w:szCs w:val="24"/>
        </w:rPr>
        <w:t xml:space="preserve">ТАРНЫХ МЕР ОСТОРОЖНОСТИ - ЗАЛОГ      </w:t>
      </w:r>
    </w:p>
    <w:p w:rsidR="006303B5" w:rsidRPr="000719E6" w:rsidRDefault="00641949" w:rsidP="00641949">
      <w:pPr>
        <w:spacing w:after="0" w:line="240" w:lineRule="auto"/>
        <w:rPr>
          <w:rFonts w:ascii="Times New Roman" w:hAnsi="Times New Roman"/>
          <w:b/>
          <w:bCs/>
          <w:sz w:val="24"/>
          <w:szCs w:val="24"/>
        </w:rPr>
      </w:pPr>
      <w:r>
        <w:rPr>
          <w:rFonts w:ascii="Times New Roman" w:hAnsi="Times New Roman"/>
          <w:b/>
          <w:bCs/>
          <w:sz w:val="24"/>
          <w:szCs w:val="24"/>
        </w:rPr>
        <w:t xml:space="preserve">         </w:t>
      </w:r>
      <w:r w:rsidR="006303B5" w:rsidRPr="000719E6">
        <w:rPr>
          <w:rFonts w:ascii="Times New Roman" w:hAnsi="Times New Roman"/>
          <w:b/>
          <w:bCs/>
          <w:sz w:val="24"/>
          <w:szCs w:val="24"/>
        </w:rPr>
        <w:t>ВАШЕЙ</w:t>
      </w:r>
      <w:r w:rsidR="006303B5" w:rsidRPr="000719E6">
        <w:rPr>
          <w:rFonts w:ascii="Times New Roman" w:hAnsi="Times New Roman"/>
          <w:sz w:val="24"/>
          <w:szCs w:val="24"/>
        </w:rPr>
        <w:t>  </w:t>
      </w:r>
      <w:r w:rsidR="006303B5" w:rsidRPr="000719E6">
        <w:rPr>
          <w:rFonts w:ascii="Times New Roman" w:hAnsi="Times New Roman"/>
          <w:b/>
          <w:bCs/>
          <w:sz w:val="24"/>
          <w:szCs w:val="24"/>
        </w:rPr>
        <w:t xml:space="preserve">БЕЗОПАСНОСТИ.  </w:t>
      </w:r>
    </w:p>
    <w:p w:rsidR="006303B5" w:rsidRPr="000719E6" w:rsidRDefault="006303B5"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w:t>
      </w:r>
    </w:p>
    <w:p w:rsidR="006303B5" w:rsidRPr="006303B5" w:rsidRDefault="006303B5" w:rsidP="002B51BB">
      <w:pPr>
        <w:pStyle w:val="2"/>
        <w:shd w:val="clear" w:color="auto" w:fill="FFFFFF"/>
        <w:spacing w:before="0" w:after="0" w:line="240" w:lineRule="auto"/>
        <w:jc w:val="center"/>
        <w:textAlignment w:val="baseline"/>
        <w:rPr>
          <w:rFonts w:ascii="Times New Roman" w:hAnsi="Times New Roman"/>
          <w:bCs w:val="0"/>
          <w:i w:val="0"/>
          <w:iCs w:val="0"/>
          <w:color w:val="000000"/>
          <w:sz w:val="24"/>
          <w:szCs w:val="24"/>
          <w:bdr w:val="none" w:sz="0" w:space="0" w:color="auto" w:frame="1"/>
          <w:lang w:eastAsia="ru-RU"/>
        </w:rPr>
      </w:pPr>
      <w:r w:rsidRPr="000719E6">
        <w:rPr>
          <w:rFonts w:ascii="Times New Roman" w:hAnsi="Times New Roman"/>
          <w:sz w:val="24"/>
          <w:szCs w:val="24"/>
        </w:rPr>
        <w:t xml:space="preserve">  </w:t>
      </w:r>
      <w:r w:rsidRPr="000719E6">
        <w:rPr>
          <w:rFonts w:ascii="Times New Roman" w:hAnsi="Times New Roman"/>
          <w:bCs w:val="0"/>
          <w:i w:val="0"/>
          <w:iCs w:val="0"/>
          <w:color w:val="000000"/>
          <w:sz w:val="24"/>
          <w:szCs w:val="24"/>
          <w:bdr w:val="none" w:sz="0" w:space="0" w:color="auto" w:frame="1"/>
          <w:lang w:eastAsia="ru-RU"/>
        </w:rPr>
        <w:t>Меры безопасности в зимней рыболовной палатке</w:t>
      </w:r>
    </w:p>
    <w:p w:rsidR="006303B5" w:rsidRPr="006303B5" w:rsidRDefault="006303B5" w:rsidP="000719E6">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 xml:space="preserve">           Каждый год эта печальная статистика пополняется новыми случаями. Вина – личная безалаберность. Нельзя находится в дешевой не дышащей палатке с печкой или газовой горелкой с закрытой дверью. Всегда важно продумывать отвод продуктов горения печки наружу через дымоход при ночевке в палатке. Даже от свечек в наглухо закрытой дешевой китайской палатке через некоторое время начинает болеть голова – первый признак недостатка кислорода и отравления угарным или углекислым газом. Основные правила поведения на льду зимой не касаются этого вопроса, а зря. Случаи смертей повторяются среди рыболовов-ночников из года в год. Человек просто засыпает и не просыпается. Если у вас возникли подозрения насчет безопасности в соседней палатке – лучше загляните. Вдруг это спасет кому-то жизнь. </w:t>
      </w:r>
      <w:r w:rsidRPr="006303B5">
        <w:rPr>
          <w:rFonts w:ascii="Times New Roman" w:eastAsia="Times New Roman" w:hAnsi="Times New Roman"/>
          <w:bCs/>
          <w:color w:val="000000"/>
          <w:sz w:val="24"/>
          <w:szCs w:val="24"/>
          <w:bdr w:val="none" w:sz="0" w:space="0" w:color="auto" w:frame="1"/>
          <w:lang w:eastAsia="ru-RU"/>
        </w:rPr>
        <w:t>Ваши действия при потере ориентации на местности</w:t>
      </w:r>
      <w:r w:rsidRPr="006303B5">
        <w:rPr>
          <w:rFonts w:ascii="Times New Roman" w:eastAsia="Times New Roman" w:hAnsi="Times New Roman"/>
          <w:color w:val="000000"/>
          <w:sz w:val="24"/>
          <w:szCs w:val="24"/>
          <w:lang w:eastAsia="ru-RU"/>
        </w:rPr>
        <w:t>. На больших водоемах в качестве ориентиров выступают далекие предметы на берегу. Когда начинается снегопад и метель – их не видно, следы заносит. Поэтому важно не потерять чувство пространства и безопасности. Хорошо если есть компас или навигатор. Когда никаких средств навигации с собой нет – нужно идти, чтобы не замерзнуть, пить горячее, есть. Нельзя валиться в сугроб и засыпать – это приведет лишь к замерзанию. Поэтому о географии лучше позаботиться заранее, перед выходом, обеспечив себе безопасность.</w:t>
      </w:r>
    </w:p>
    <w:p w:rsidR="006303B5" w:rsidRPr="006303B5" w:rsidRDefault="006303B5" w:rsidP="000719E6">
      <w:pPr>
        <w:spacing w:after="0" w:line="240" w:lineRule="auto"/>
        <w:rPr>
          <w:rFonts w:ascii="Times New Roman" w:hAnsi="Times New Roman"/>
          <w:sz w:val="24"/>
          <w:szCs w:val="24"/>
        </w:rPr>
      </w:pPr>
      <w:r w:rsidRPr="006303B5">
        <w:rPr>
          <w:rFonts w:ascii="Times New Roman" w:hAnsi="Times New Roman"/>
          <w:b/>
          <w:bCs/>
          <w:sz w:val="24"/>
          <w:szCs w:val="24"/>
        </w:rPr>
        <w:t>Если, находясь на водоёме, вы попали в беду, звоните по единому телефону всех спасательных служб 112.</w:t>
      </w:r>
    </w:p>
    <w:p w:rsidR="006303B5" w:rsidRPr="000719E6" w:rsidRDefault="006303B5"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w:t>
      </w:r>
    </w:p>
    <w:p w:rsidR="006303B5" w:rsidRPr="00641949" w:rsidRDefault="006303B5" w:rsidP="000719E6">
      <w:pPr>
        <w:spacing w:after="0" w:line="240" w:lineRule="auto"/>
        <w:jc w:val="center"/>
        <w:rPr>
          <w:rFonts w:ascii="Times New Roman" w:eastAsia="Times New Roman" w:hAnsi="Times New Roman"/>
          <w:b/>
          <w:sz w:val="24"/>
          <w:szCs w:val="24"/>
          <w:lang w:eastAsia="ru-RU"/>
        </w:rPr>
      </w:pPr>
      <w:r w:rsidRPr="006303B5">
        <w:rPr>
          <w:rFonts w:ascii="Times New Roman" w:eastAsia="Times New Roman" w:hAnsi="Times New Roman"/>
          <w:b/>
          <w:sz w:val="24"/>
          <w:szCs w:val="24"/>
          <w:lang w:eastAsia="ru-RU"/>
        </w:rPr>
        <w:t>ОПАСНОСТЬ ЗИМНЕГО ЛЬДА!</w:t>
      </w:r>
      <w:r w:rsidRPr="006303B5">
        <w:rPr>
          <w:rFonts w:ascii="Times New Roman" w:eastAsia="Times New Roman" w:hAnsi="Times New Roman"/>
          <w:sz w:val="24"/>
          <w:szCs w:val="24"/>
          <w:lang w:eastAsia="ru-RU"/>
        </w:rPr>
        <w:t xml:space="preserve"> </w:t>
      </w:r>
    </w:p>
    <w:p w:rsidR="006303B5" w:rsidRPr="006303B5" w:rsidRDefault="00D403FC" w:rsidP="000719E6">
      <w:pPr>
        <w:tabs>
          <w:tab w:val="left" w:pos="851"/>
        </w:tabs>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86240" behindDoc="1" locked="0" layoutInCell="1" allowOverlap="1" wp14:anchorId="33F33D5C" wp14:editId="1585BBA1">
            <wp:simplePos x="0" y="0"/>
            <wp:positionH relativeFrom="column">
              <wp:posOffset>4627976</wp:posOffset>
            </wp:positionH>
            <wp:positionV relativeFrom="paragraph">
              <wp:posOffset>73276</wp:posOffset>
            </wp:positionV>
            <wp:extent cx="1793240" cy="1492885"/>
            <wp:effectExtent l="0" t="0" r="0" b="0"/>
            <wp:wrapTight wrapText="bothSides">
              <wp:wrapPolygon edited="0">
                <wp:start x="0" y="0"/>
                <wp:lineTo x="0" y="21223"/>
                <wp:lineTo x="21340" y="21223"/>
                <wp:lineTo x="21340" y="0"/>
                <wp:lineTo x="0" y="0"/>
              </wp:wrapPolygon>
            </wp:wrapTight>
            <wp:docPr id="10" name="Рисунок 10" descr="http://cdn01.ru/files/users/images/bd/44/bd447cee6d8c47921301a559473ee2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01.ru/files/users/images/bd/44/bd447cee6d8c47921301a559473ee2af.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3240"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3B5" w:rsidRPr="006303B5">
        <w:rPr>
          <w:rFonts w:ascii="Times New Roman" w:eastAsia="Times New Roman" w:hAnsi="Times New Roman"/>
          <w:sz w:val="24"/>
          <w:szCs w:val="24"/>
          <w:lang w:eastAsia="ru-RU"/>
        </w:rPr>
        <w:t xml:space="preserve">          Зимний лёд не менее опасен и коварен чем осенний или весенний.</w:t>
      </w:r>
    </w:p>
    <w:p w:rsidR="006303B5" w:rsidRPr="006303B5" w:rsidRDefault="006303B5" w:rsidP="000719E6">
      <w:pPr>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В самый разгар зимы, когда среднесуточная температура опускается ниже     -30 градусов и толщена ледового покрова, достигает </w:t>
      </w:r>
      <w:smartTag w:uri="urn:schemas-microsoft-com:office:smarttags" w:element="metricconverter">
        <w:smartTagPr>
          <w:attr w:name="ProductID" w:val="1 метра"/>
        </w:smartTagPr>
        <w:r w:rsidRPr="006303B5">
          <w:rPr>
            <w:rFonts w:ascii="Times New Roman" w:eastAsia="Times New Roman" w:hAnsi="Times New Roman"/>
            <w:sz w:val="24"/>
            <w:szCs w:val="24"/>
            <w:lang w:eastAsia="ru-RU"/>
          </w:rPr>
          <w:t>1 метра</w:t>
        </w:r>
      </w:smartTag>
      <w:r w:rsidRPr="006303B5">
        <w:rPr>
          <w:rFonts w:ascii="Times New Roman" w:eastAsia="Times New Roman" w:hAnsi="Times New Roman"/>
          <w:sz w:val="24"/>
          <w:szCs w:val="24"/>
          <w:lang w:eastAsia="ru-RU"/>
        </w:rPr>
        <w:t xml:space="preserve"> и более, даже бывалые любители зимнего отдыха на водных объектах теряют всякую бдительность, а напрасно.</w:t>
      </w:r>
    </w:p>
    <w:p w:rsidR="006303B5" w:rsidRPr="006303B5" w:rsidRDefault="006303B5" w:rsidP="000719E6">
      <w:pPr>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Зимний лёд несёт много неприятных сюрпризов, из-за температурного напряжения ледяного покрова лёд образует трещины, размер которых иногда представляет опасность не только для пешехода или лыжника, но и для транспортных средств, особую опасность представляют </w:t>
      </w:r>
      <w:r w:rsidRPr="006303B5">
        <w:rPr>
          <w:rFonts w:ascii="Times New Roman" w:eastAsia="Times New Roman" w:hAnsi="Times New Roman"/>
          <w:sz w:val="24"/>
          <w:szCs w:val="24"/>
          <w:lang w:eastAsia="ru-RU"/>
        </w:rPr>
        <w:lastRenderedPageBreak/>
        <w:t>участки трещин занесенных снегом. Также необходимо проявлять внимательность в зоне промыслового лова рыбы. В результате данного вида деятельности на льду остаются выемки льда (майны, караулки, лунки).</w:t>
      </w:r>
    </w:p>
    <w:p w:rsidR="006303B5" w:rsidRPr="006303B5" w:rsidRDefault="006303B5" w:rsidP="000719E6">
      <w:pPr>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Большую опасность представляют участки водоёмов в местах активного гниения водорослей, даже в самые сильные морозы толщина ледяного покрова в таких местах не достигает допустимого уровня толщины льда для безопасного передвижения по нему. К таким местам относятся, камышовые заросли и проходы в них, а так же участки скопления водной растительности на плёсах.</w:t>
      </w:r>
    </w:p>
    <w:p w:rsidR="006303B5" w:rsidRPr="006303B5" w:rsidRDefault="006303B5" w:rsidP="000719E6">
      <w:pPr>
        <w:tabs>
          <w:tab w:val="left" w:pos="2355"/>
        </w:tabs>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Лед непрочен и в местах быстрого течения, бьющих ключей и стоковых вод, а также в районах произрастания водной растительности, вблизи деревьев и кустов. Под толщей снега.</w:t>
      </w:r>
    </w:p>
    <w:p w:rsidR="006303B5" w:rsidRPr="006303B5" w:rsidRDefault="006303B5" w:rsidP="000719E6">
      <w:pPr>
        <w:spacing w:after="0" w:line="240" w:lineRule="auto"/>
        <w:ind w:firstLine="708"/>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Что делать, если вы провалились в воду: не паникуйте, не делайте резких движений, стабилизируйте дыхание. Раскиньте руки в стороны и постарайтесь зацепиться за кромку льда, придав телу горизонтальное положение по направлению течения. Попытайтесь осторожно налечь грудью на край льда и забросить одну, а потом другую ноги на лед. Если лед выдержал, перекатываясь, медленно ползите к берегу. Ползите в ту сторону откуда пришли, ведь лед здесь уже проверен на прочность.</w:t>
      </w:r>
    </w:p>
    <w:p w:rsidR="006303B5" w:rsidRPr="006303B5" w:rsidRDefault="006303B5" w:rsidP="000719E6">
      <w:pPr>
        <w:spacing w:after="0" w:line="240" w:lineRule="auto"/>
        <w:ind w:firstLine="708"/>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При оказании помощи терпящему бедствие необходимо действовать умело и быстро. Приближаться к пострадавшему необходимо только лежа и на расстоянии 3-4 метров, подать спасательный предмет (доску, шест, веревку, ремень, шарф). При отсутствии подручных средств несколько человек могут лечь на лед один за другими, придерживая впереди лежащих за ноги, цепочкой подползти к провалившемуся. </w:t>
      </w:r>
    </w:p>
    <w:p w:rsidR="006303B5" w:rsidRPr="006303B5" w:rsidRDefault="006303B5" w:rsidP="000719E6">
      <w:pPr>
        <w:spacing w:after="0" w:line="240" w:lineRule="auto"/>
        <w:ind w:firstLine="708"/>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Во время рыбной ловли нельзя пробивать много лунок на ограниченной площади и собираться большими группами. Каждому рыбаку рекомендуется иметь спасательное средство в виде шнура длиной 12-</w:t>
      </w:r>
      <w:smartTag w:uri="urn:schemas-microsoft-com:office:smarttags" w:element="metricconverter">
        <w:smartTagPr>
          <w:attr w:name="ProductID" w:val="15 метров"/>
        </w:smartTagPr>
        <w:r w:rsidRPr="006303B5">
          <w:rPr>
            <w:rFonts w:ascii="Times New Roman" w:eastAsia="Times New Roman" w:hAnsi="Times New Roman"/>
            <w:sz w:val="24"/>
            <w:szCs w:val="24"/>
            <w:lang w:eastAsia="ru-RU"/>
          </w:rPr>
          <w:t>15 метров</w:t>
        </w:r>
      </w:smartTag>
      <w:r w:rsidRPr="006303B5">
        <w:rPr>
          <w:rFonts w:ascii="Times New Roman" w:eastAsia="Times New Roman" w:hAnsi="Times New Roman"/>
          <w:sz w:val="24"/>
          <w:szCs w:val="24"/>
          <w:lang w:eastAsia="ru-RU"/>
        </w:rPr>
        <w:t>, на одном конце которого должен быть закреплен груз, а на другом – изготовлена петля. Не лишними будут 2 шила связанных шнуром, длина которого около 1.5м.</w:t>
      </w:r>
    </w:p>
    <w:p w:rsidR="006303B5" w:rsidRPr="006303B5" w:rsidRDefault="006303B5" w:rsidP="000719E6">
      <w:pPr>
        <w:spacing w:after="0" w:line="240" w:lineRule="auto"/>
        <w:rPr>
          <w:rFonts w:ascii="Times New Roman" w:eastAsia="Times New Roman" w:hAnsi="Times New Roman"/>
          <w:sz w:val="24"/>
          <w:szCs w:val="24"/>
          <w:lang w:eastAsia="ru-RU"/>
        </w:rPr>
      </w:pPr>
      <w:r w:rsidRPr="006303B5">
        <w:rPr>
          <w:rFonts w:ascii="Times New Roman" w:eastAsia="Times New Roman" w:hAnsi="Times New Roman"/>
          <w:bCs/>
          <w:sz w:val="24"/>
          <w:szCs w:val="24"/>
          <w:lang w:eastAsia="ru-RU"/>
        </w:rPr>
        <w:tab/>
        <w:t>Основными причинами гибели людей</w:t>
      </w:r>
      <w:r w:rsidRPr="006303B5">
        <w:rPr>
          <w:rFonts w:ascii="Times New Roman" w:eastAsia="Times New Roman" w:hAnsi="Times New Roman"/>
          <w:sz w:val="24"/>
          <w:szCs w:val="24"/>
          <w:lang w:eastAsia="ru-RU"/>
        </w:rPr>
        <w:t xml:space="preserve"> являются, нарушение мер безопасности при организации подледного лова рыбы, передвижения по льду на транспорте в местах, где отсутствуют ледовые переправы, незнание элементарных правил оказания помощи провалившемуся под лед. </w:t>
      </w:r>
    </w:p>
    <w:p w:rsidR="006303B5" w:rsidRPr="006303B5" w:rsidRDefault="006303B5" w:rsidP="000719E6">
      <w:pPr>
        <w:spacing w:after="0" w:line="240" w:lineRule="auto"/>
        <w:rPr>
          <w:rFonts w:ascii="Times New Roman" w:eastAsia="Times New Roman" w:hAnsi="Times New Roman"/>
          <w:sz w:val="24"/>
          <w:szCs w:val="24"/>
          <w:lang w:eastAsia="ru-RU"/>
        </w:rPr>
      </w:pPr>
      <w:r w:rsidRPr="006303B5">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41949" w:rsidRPr="00410D09" w:rsidRDefault="00410D09" w:rsidP="00410D09">
      <w:pPr>
        <w:spacing w:after="0" w:line="240" w:lineRule="auto"/>
        <w:jc w:val="center"/>
        <w:rPr>
          <w:rFonts w:ascii="Times New Roman" w:hAnsi="Times New Roman"/>
          <w:b/>
          <w:bCs/>
          <w:sz w:val="24"/>
          <w:szCs w:val="24"/>
        </w:rPr>
      </w:pPr>
      <w:r>
        <w:rPr>
          <w:rFonts w:ascii="Times New Roman" w:hAnsi="Times New Roman"/>
          <w:b/>
          <w:bCs/>
          <w:sz w:val="24"/>
          <w:szCs w:val="24"/>
        </w:rPr>
        <w:t>*****</w:t>
      </w:r>
    </w:p>
    <w:p w:rsidR="00333A17" w:rsidRPr="00333A17" w:rsidRDefault="00333A17" w:rsidP="002B51BB">
      <w:pPr>
        <w:spacing w:after="0" w:line="240" w:lineRule="auto"/>
        <w:jc w:val="center"/>
        <w:outlineLvl w:val="0"/>
        <w:rPr>
          <w:rFonts w:ascii="Times New Roman" w:eastAsia="Times New Roman" w:hAnsi="Times New Roman"/>
          <w:b/>
          <w:i/>
          <w:sz w:val="28"/>
          <w:szCs w:val="28"/>
          <w:lang w:eastAsia="ru-RU"/>
        </w:rPr>
      </w:pPr>
      <w:r w:rsidRPr="00333A17">
        <w:rPr>
          <w:rFonts w:ascii="Times New Roman" w:eastAsia="Times New Roman" w:hAnsi="Times New Roman"/>
          <w:b/>
          <w:i/>
          <w:sz w:val="28"/>
          <w:szCs w:val="28"/>
          <w:lang w:eastAsia="ru-RU"/>
        </w:rPr>
        <w:t>Осторожно - скользкий лед!</w:t>
      </w:r>
    </w:p>
    <w:p w:rsidR="002B51BB" w:rsidRDefault="00333A17" w:rsidP="002B51BB">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ab/>
        <w:t>Кроме знаний правил поведения на льду, нужны также хладнокровие, выдержка, а главное — осторо</w:t>
      </w:r>
      <w:r w:rsidR="002B51BB">
        <w:rPr>
          <w:rFonts w:ascii="Times New Roman" w:eastAsia="Times New Roman" w:hAnsi="Times New Roman"/>
          <w:sz w:val="24"/>
          <w:szCs w:val="24"/>
          <w:lang w:eastAsia="ru-RU"/>
        </w:rPr>
        <w:t>ж</w:t>
      </w:r>
      <w:r w:rsidRPr="00333A17">
        <w:rPr>
          <w:rFonts w:ascii="Times New Roman" w:eastAsia="Times New Roman" w:hAnsi="Times New Roman"/>
          <w:sz w:val="24"/>
          <w:szCs w:val="24"/>
          <w:lang w:eastAsia="ru-RU"/>
        </w:rPr>
        <w:t xml:space="preserve">ность. Опасен и прочный, но очень скользкий лед.                                                                                                        </w:t>
      </w:r>
      <w:r w:rsidRPr="00333A17">
        <w:rPr>
          <w:rFonts w:ascii="Times New Roman" w:eastAsia="Times New Roman" w:hAnsi="Times New Roman"/>
          <w:sz w:val="24"/>
          <w:szCs w:val="24"/>
          <w:lang w:eastAsia="ru-RU"/>
        </w:rPr>
        <w:tab/>
        <w:t>При падении  случаются тяжелые ушибы различных частей тела, растяжения суставных связок, а иногда и сотрясения мозга.</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Конечно, лучше бы не падать. Более или менее сносно держаться на ногах позволяет, например, «шаркающая походка», когда ноги не отрываются ото льда, а скользят по нему, подобно скольжению на лыж</w:t>
      </w:r>
      <w:r>
        <w:rPr>
          <w:rFonts w:ascii="Times New Roman" w:eastAsia="Times New Roman" w:hAnsi="Times New Roman"/>
          <w:sz w:val="24"/>
          <w:szCs w:val="24"/>
          <w:lang w:eastAsia="ru-RU"/>
        </w:rPr>
        <w:t xml:space="preserve">ах. </w:t>
      </w:r>
      <w:r w:rsidR="00333A17" w:rsidRPr="00333A17">
        <w:rPr>
          <w:rFonts w:ascii="Times New Roman" w:eastAsia="Times New Roman" w:hAnsi="Times New Roman"/>
          <w:sz w:val="24"/>
          <w:szCs w:val="24"/>
          <w:lang w:eastAsia="ru-RU"/>
        </w:rPr>
        <w:t>Но порой это не помогает.</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Последствием может быть у ш и б, то есть «повреждение мягких тканей без нарушения целостности кожных покровов ». Ушиб сопровождается болью и внутренним кровоизлиянием. При легком ушибе под кожей появляется темн</w:t>
      </w:r>
      <w:r>
        <w:rPr>
          <w:rFonts w:ascii="Times New Roman" w:eastAsia="Times New Roman" w:hAnsi="Times New Roman"/>
          <w:sz w:val="24"/>
          <w:szCs w:val="24"/>
          <w:lang w:eastAsia="ru-RU"/>
        </w:rPr>
        <w:t xml:space="preserve">о-багровое пятно.           </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При повреждении более глубоких тканей и разрыве более крупных кровеносных сосудов, излишняя кровь скапливается и образует кровяную опухоль — г е м а т о м у.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В течение первых часов после ушиба рекомендуется к месту повреждения прикладывать холод —  смоченное в холодной воде полотенце, кусочки снег</w:t>
      </w:r>
      <w:r>
        <w:rPr>
          <w:rFonts w:ascii="Times New Roman" w:eastAsia="Times New Roman" w:hAnsi="Times New Roman"/>
          <w:sz w:val="24"/>
          <w:szCs w:val="24"/>
          <w:lang w:eastAsia="ru-RU"/>
        </w:rPr>
        <w:t xml:space="preserve">а или льда. </w:t>
      </w:r>
      <w:r w:rsidR="00333A17" w:rsidRPr="00333A17">
        <w:rPr>
          <w:rFonts w:ascii="Times New Roman" w:eastAsia="Times New Roman" w:hAnsi="Times New Roman"/>
          <w:sz w:val="24"/>
          <w:szCs w:val="24"/>
          <w:lang w:eastAsia="ru-RU"/>
        </w:rPr>
        <w:t>Тепловые ванны можно применять лишь через 2—3 дня.</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Точно такую же первую помощь надо оказывать пострадавшему и при растяжении связок.</w:t>
      </w:r>
      <w:r>
        <w:rPr>
          <w:rFonts w:ascii="Times New Roman" w:eastAsia="Times New Roman" w:hAnsi="Times New Roman"/>
          <w:sz w:val="24"/>
          <w:szCs w:val="24"/>
          <w:lang w:eastAsia="ru-RU"/>
        </w:rPr>
        <w:t xml:space="preserve"> </w:t>
      </w:r>
      <w:r w:rsidR="00333A17" w:rsidRPr="00333A17">
        <w:rPr>
          <w:rFonts w:ascii="Times New Roman" w:eastAsia="Times New Roman" w:hAnsi="Times New Roman"/>
          <w:sz w:val="24"/>
          <w:szCs w:val="24"/>
          <w:lang w:eastAsia="ru-RU"/>
        </w:rPr>
        <w:t>Оно возникает «при резком повороте в суставе, превышающем нормальный объем движений». Сопровождается растяжение болью и припухлостью сустава. Если поврежден сустав на руке, ее нужно подвязать ремнем или подходящей материей. При растяжении связок на ноге пострадавшего следует на санках или волокуше доставить в ближайший населенный пункт и дать ему покой, уложив больную ногу так, чтобы она была приподнята.</w:t>
      </w:r>
    </w:p>
    <w:p w:rsidR="00333A17" w:rsidRPr="00333A17"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333A17" w:rsidRPr="00333A17">
        <w:rPr>
          <w:rFonts w:ascii="Times New Roman" w:eastAsia="Times New Roman" w:hAnsi="Times New Roman"/>
          <w:sz w:val="24"/>
          <w:szCs w:val="24"/>
          <w:lang w:eastAsia="ru-RU"/>
        </w:rPr>
        <w:t xml:space="preserve">При ушибе головы иногда бывает С о т р я с е н и е  м о з г а, т . е . нарушение циркуляции крови в мозговых сосудах. В легких случаях оно сопровождается кратковременной потерей сознания, головокружением, шумом в ушах, мельканием «мушек» в глазах. В тяжелых случаях происходит длительная потеря сознания, тело становится неподвижным, мускулатура расслабляется, пульс замедляется до 50—60 ударов в минуту, возможны рвота и непроизвольные выделения мочи и кала. Без сознания человек может находиться несколько часов, а то и дней. В качестве первой помощи рекомендуется пострадавшего уложить в постель и прикладывать холод на голову. Даже легкие формы сотрясения мозга требуют постельного режима в течение 15—20 дней. Пострадавший в это время должен быть под наблюдением врача.  </w:t>
      </w:r>
    </w:p>
    <w:p w:rsidR="00333A17" w:rsidRPr="00333A17" w:rsidRDefault="00333A17" w:rsidP="002B51BB">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333A17" w:rsidRPr="000719E6" w:rsidRDefault="00333A17"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w:t>
      </w:r>
    </w:p>
    <w:p w:rsidR="00333A17" w:rsidRPr="00333A17" w:rsidRDefault="00333A17" w:rsidP="002B51BB">
      <w:pPr>
        <w:shd w:val="clear" w:color="auto" w:fill="FFFFFF"/>
        <w:spacing w:after="0" w:line="240" w:lineRule="auto"/>
        <w:jc w:val="center"/>
        <w:textAlignment w:val="baseline"/>
        <w:outlineLvl w:val="0"/>
        <w:rPr>
          <w:rFonts w:ascii="Times New Roman" w:eastAsia="Times New Roman" w:hAnsi="Times New Roman"/>
          <w:b/>
          <w:bCs/>
          <w:i/>
          <w:kern w:val="36"/>
          <w:sz w:val="28"/>
          <w:szCs w:val="28"/>
          <w:lang w:eastAsia="ru-RU"/>
        </w:rPr>
      </w:pPr>
      <w:r w:rsidRPr="00333A17">
        <w:rPr>
          <w:rFonts w:ascii="Times New Roman" w:eastAsia="Times New Roman" w:hAnsi="Times New Roman"/>
          <w:b/>
          <w:bCs/>
          <w:i/>
          <w:color w:val="000000"/>
          <w:kern w:val="36"/>
          <w:sz w:val="28"/>
          <w:szCs w:val="28"/>
          <w:lang w:eastAsia="ru-RU"/>
        </w:rPr>
        <w:t xml:space="preserve">Потенциально опасные места </w:t>
      </w:r>
      <w:r w:rsidRPr="00333A17">
        <w:rPr>
          <w:rFonts w:ascii="Times New Roman" w:eastAsia="Times New Roman" w:hAnsi="Times New Roman"/>
          <w:b/>
          <w:bCs/>
          <w:i/>
          <w:kern w:val="36"/>
          <w:sz w:val="28"/>
          <w:szCs w:val="28"/>
          <w:lang w:eastAsia="ru-RU"/>
        </w:rPr>
        <w:t>на зимней рыбалке:</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Середина водоема, большие глубины, русловой поток.</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Места соединения прямого и обратного течений.</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Устья рек и ручьев.</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Непосредственно у берега.</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В зарослях камыша.</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Около вмерзших в воду предметов.</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Места слива канализации и отходов.</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Узкие протоки с течением, быстрины между островами.</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У закраин и промоин.</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Акватории с частым изменением уровня воды и судоходством. Такое место может сыграть злую шутку – рыболова просто отрежет от выхода проходящее судно, оторвет на льдине от основного массива и унесет в море.</w:t>
      </w:r>
    </w:p>
    <w:p w:rsidR="00333A17" w:rsidRPr="00333A17" w:rsidRDefault="00333A17" w:rsidP="00434D02">
      <w:pPr>
        <w:numPr>
          <w:ilvl w:val="0"/>
          <w:numId w:val="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Болота и трясины – самые опасные места. Выделяющийся теплый газ может сделать слабым и тонким внешне нормальный и твердый покров.</w:t>
      </w:r>
    </w:p>
    <w:p w:rsidR="00333A17" w:rsidRPr="00333A17" w:rsidRDefault="00333A17" w:rsidP="002B51BB">
      <w:pPr>
        <w:shd w:val="clear" w:color="auto" w:fill="FFFFFF"/>
        <w:spacing w:after="0" w:line="240" w:lineRule="auto"/>
        <w:jc w:val="both"/>
        <w:textAlignment w:val="baseline"/>
        <w:rPr>
          <w:rFonts w:ascii="Times New Roman" w:eastAsia="Times New Roman" w:hAnsi="Times New Roman"/>
          <w:sz w:val="24"/>
          <w:szCs w:val="24"/>
          <w:lang w:eastAsia="ru-RU"/>
        </w:rPr>
      </w:pPr>
      <w:r w:rsidRPr="00333A17">
        <w:rPr>
          <w:rFonts w:ascii="Times New Roman" w:eastAsia="Times New Roman" w:hAnsi="Times New Roman"/>
          <w:color w:val="000000"/>
          <w:sz w:val="24"/>
          <w:szCs w:val="24"/>
          <w:lang w:eastAsia="ru-RU"/>
        </w:rPr>
        <w:tab/>
        <w:t xml:space="preserve">Избегайте перволедья, занесенного снегом – это может быть просто наст, а под ним – промоина. Не стоит в группе подходить друг к другу близко, собираться вместе. Двигаться нужно гуськом, не ближе чем за 5-7 метров друг от друга. </w:t>
      </w:r>
      <w:r w:rsidRPr="00333A17">
        <w:rPr>
          <w:rFonts w:ascii="Times New Roman" w:eastAsia="Times New Roman" w:hAnsi="Times New Roman"/>
          <w:b/>
          <w:color w:val="000000"/>
          <w:sz w:val="24"/>
          <w:szCs w:val="24"/>
          <w:lang w:eastAsia="ru-RU"/>
        </w:rPr>
        <w:t>Каждый человек должен иметь специальные спасалки на веревке</w:t>
      </w:r>
      <w:r w:rsidRPr="00333A17">
        <w:rPr>
          <w:rFonts w:ascii="Times New Roman" w:eastAsia="Times New Roman" w:hAnsi="Times New Roman"/>
          <w:color w:val="000000"/>
          <w:sz w:val="24"/>
          <w:szCs w:val="24"/>
          <w:lang w:eastAsia="ru-RU"/>
        </w:rPr>
        <w:t xml:space="preserve">, закрепленные удобно на груди для быстрого применения. Желательно наличие веревки с грузом, чтобы быстро можно было бросить провалившемуся. Нельзя сверлить много лунок рядом и сразу – такая перфорация ослабит и так ненадежную поверхность.                                                                                                                                      </w:t>
      </w:r>
      <w:r w:rsidRPr="00333A17">
        <w:rPr>
          <w:rFonts w:ascii="Times New Roman" w:eastAsia="Times New Roman" w:hAnsi="Times New Roman"/>
          <w:sz w:val="24"/>
          <w:szCs w:val="24"/>
          <w:lang w:eastAsia="ru-RU"/>
        </w:rPr>
        <w:t>Опасен также и рыхлый весенний лед. Оценить состояние льда весной визуально трудно, обычно все покрыто снегом. Выход – придерживаться тропы, нехоженные места проверять на каждом шаге, обходить темные, желтые участки, трещины и торосы.</w:t>
      </w:r>
    </w:p>
    <w:p w:rsidR="00333A17" w:rsidRPr="000719E6" w:rsidRDefault="00333A17" w:rsidP="002B51BB">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333A17" w:rsidP="000719E6">
      <w:pPr>
        <w:spacing w:after="0" w:line="240" w:lineRule="auto"/>
        <w:jc w:val="center"/>
        <w:rPr>
          <w:rFonts w:ascii="Times New Roman" w:eastAsia="Times New Roman" w:hAnsi="Times New Roman"/>
          <w:sz w:val="24"/>
          <w:szCs w:val="24"/>
          <w:lang w:eastAsia="ru-RU"/>
        </w:rPr>
      </w:pPr>
      <w:r w:rsidRPr="000719E6">
        <w:rPr>
          <w:rFonts w:ascii="Times New Roman" w:eastAsia="Times New Roman" w:hAnsi="Times New Roman"/>
          <w:sz w:val="24"/>
          <w:szCs w:val="24"/>
          <w:lang w:eastAsia="ru-RU"/>
        </w:rPr>
        <w:t>*****</w:t>
      </w:r>
    </w:p>
    <w:p w:rsidR="00333A17" w:rsidRPr="00333A17" w:rsidRDefault="00333A17" w:rsidP="002B51BB">
      <w:pPr>
        <w:shd w:val="clear" w:color="auto" w:fill="FFFFFF"/>
        <w:spacing w:after="0" w:line="240" w:lineRule="auto"/>
        <w:jc w:val="center"/>
        <w:textAlignment w:val="baseline"/>
        <w:rPr>
          <w:rFonts w:ascii="Times New Roman" w:eastAsia="Times New Roman" w:hAnsi="Times New Roman"/>
          <w:b/>
          <w:color w:val="000000"/>
          <w:sz w:val="24"/>
          <w:szCs w:val="24"/>
          <w:lang w:eastAsia="ru-RU"/>
        </w:rPr>
      </w:pPr>
      <w:r w:rsidRPr="00333A17">
        <w:rPr>
          <w:rFonts w:ascii="Times New Roman" w:eastAsia="Times New Roman" w:hAnsi="Times New Roman"/>
          <w:b/>
          <w:i/>
          <w:color w:val="000000"/>
          <w:sz w:val="28"/>
          <w:szCs w:val="28"/>
          <w:lang w:eastAsia="ru-RU"/>
        </w:rPr>
        <w:t>Правила безопасного поведения на льду</w:t>
      </w:r>
      <w:r w:rsidRPr="00333A17">
        <w:rPr>
          <w:rFonts w:ascii="Times New Roman" w:eastAsia="Times New Roman" w:hAnsi="Times New Roman"/>
          <w:b/>
          <w:color w:val="000000"/>
          <w:sz w:val="24"/>
          <w:szCs w:val="24"/>
          <w:lang w:eastAsia="ru-RU"/>
        </w:rPr>
        <w:t>:</w:t>
      </w:r>
    </w:p>
    <w:p w:rsidR="00333A17" w:rsidRPr="00333A17" w:rsidRDefault="00333A17" w:rsidP="00434D02">
      <w:pPr>
        <w:numPr>
          <w:ilvl w:val="0"/>
          <w:numId w:val="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Нахоженные тропы – наименее опасные участки, так как явно видно, что по ним прошло много народу.</w:t>
      </w:r>
    </w:p>
    <w:p w:rsidR="00333A17" w:rsidRPr="00333A17" w:rsidRDefault="00333A17" w:rsidP="00434D02">
      <w:pPr>
        <w:numPr>
          <w:ilvl w:val="0"/>
          <w:numId w:val="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Нельзя проверять прочность подпрыгиванием или ударами ногой. Делать это нужно палкой, жердью или пешней.</w:t>
      </w:r>
    </w:p>
    <w:p w:rsidR="00333A17" w:rsidRPr="00333A17" w:rsidRDefault="00333A17" w:rsidP="00434D02">
      <w:pPr>
        <w:numPr>
          <w:ilvl w:val="0"/>
          <w:numId w:val="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Если вы заметили треск, фонтанчики воды из трещин, прогибание, желтоватый цвет или мокрые пятна на снегу – следует обойти это место (либо вернуться назад ползком, если уже зашли слишком далеко).</w:t>
      </w:r>
    </w:p>
    <w:p w:rsidR="00333A17" w:rsidRPr="00333A17" w:rsidRDefault="00333A17" w:rsidP="00434D02">
      <w:pPr>
        <w:numPr>
          <w:ilvl w:val="0"/>
          <w:numId w:val="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 следует передвигаться толпой и хаотично, близко друг к другу. Оптимальный вариант – гуськом на дистанции не менее 5 метров.</w:t>
      </w:r>
    </w:p>
    <w:p w:rsidR="00333A17" w:rsidRPr="00333A17" w:rsidRDefault="00333A17" w:rsidP="00434D02">
      <w:pPr>
        <w:numPr>
          <w:ilvl w:val="0"/>
          <w:numId w:val="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При передвижении на лыжах крепления должны быть отстегнуты, чтобы можно было сбросить их при проваливании.</w:t>
      </w:r>
    </w:p>
    <w:p w:rsidR="00333A17" w:rsidRPr="00333A17" w:rsidRDefault="00333A17" w:rsidP="00434D02">
      <w:pPr>
        <w:numPr>
          <w:ilvl w:val="0"/>
          <w:numId w:val="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Рюкзак и весь скарб носится на одном плече либо с расслабленными лямками, для возможности быстро избавиться от груза – важное условие безопасности перемещения.</w:t>
      </w:r>
    </w:p>
    <w:p w:rsidR="00333A17" w:rsidRPr="00333A17" w:rsidRDefault="00D403FC" w:rsidP="00434D02">
      <w:pPr>
        <w:numPr>
          <w:ilvl w:val="0"/>
          <w:numId w:val="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2B51BB">
        <w:rPr>
          <w:rFonts w:ascii="Times New Roman" w:eastAsia="Times New Roman" w:hAnsi="Times New Roman"/>
          <w:b/>
          <w:i/>
          <w:noProof/>
          <w:color w:val="000000"/>
          <w:sz w:val="28"/>
          <w:szCs w:val="28"/>
          <w:lang w:eastAsia="ru-RU"/>
        </w:rPr>
        <w:lastRenderedPageBreak/>
        <w:drawing>
          <wp:anchor distT="0" distB="0" distL="114300" distR="114300" simplePos="0" relativeHeight="251787264" behindDoc="1" locked="0" layoutInCell="1" allowOverlap="1" wp14:anchorId="04FB50F4" wp14:editId="385D589D">
            <wp:simplePos x="0" y="0"/>
            <wp:positionH relativeFrom="column">
              <wp:posOffset>4450715</wp:posOffset>
            </wp:positionH>
            <wp:positionV relativeFrom="paragraph">
              <wp:posOffset>75182</wp:posOffset>
            </wp:positionV>
            <wp:extent cx="1908175" cy="2853055"/>
            <wp:effectExtent l="0" t="0" r="0" b="4445"/>
            <wp:wrapTight wrapText="bothSides">
              <wp:wrapPolygon edited="0">
                <wp:start x="0" y="0"/>
                <wp:lineTo x="0" y="21489"/>
                <wp:lineTo x="21348" y="21489"/>
                <wp:lineTo x="2134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8175" cy="2853055"/>
                    </a:xfrm>
                    <a:prstGeom prst="rect">
                      <a:avLst/>
                    </a:prstGeom>
                    <a:noFill/>
                  </pic:spPr>
                </pic:pic>
              </a:graphicData>
            </a:graphic>
          </wp:anchor>
        </w:drawing>
      </w:r>
      <w:r w:rsidR="00333A17" w:rsidRPr="00333A17">
        <w:rPr>
          <w:rFonts w:ascii="Times New Roman" w:eastAsia="Times New Roman" w:hAnsi="Times New Roman"/>
          <w:color w:val="000000"/>
          <w:sz w:val="24"/>
          <w:szCs w:val="24"/>
          <w:lang w:eastAsia="ru-RU"/>
        </w:rPr>
        <w:t>Категорически не рекомендуется выходить на водоем без специальных спасалок, шипов с ручками. Эти средства безопасности должны быть расположены на груди, чтобы ими можно было воспользоваться быстро в экстренном случае. По перволедью или весной лучше ходить на рыбалку в специальном непромокаемом костюме-поплавке. Он убережет от гипотермии и утопления при проваливании. Если поплавка нет – то нужно надеть хотя бы спасательный жилет.</w:t>
      </w:r>
    </w:p>
    <w:p w:rsidR="00333A17" w:rsidRPr="00333A17" w:rsidRDefault="00333A17" w:rsidP="00434D02">
      <w:pPr>
        <w:numPr>
          <w:ilvl w:val="0"/>
          <w:numId w:val="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Наличие у кого-то в группе веревки 10-20 метров длинной с кошкой или грузом на конце.</w:t>
      </w:r>
    </w:p>
    <w:p w:rsidR="00333A17" w:rsidRPr="00333A17" w:rsidRDefault="00333A17" w:rsidP="00434D02">
      <w:pPr>
        <w:numPr>
          <w:ilvl w:val="0"/>
          <w:numId w:val="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При необходимости преодолеть перспективно опасный участок не делать этого одному – только со вторым человеком, с веревкой или жердью для подстраховки. Естественно, при групповом перемещении такое место преодолевается по очереди.</w:t>
      </w:r>
    </w:p>
    <w:p w:rsidR="00333A17" w:rsidRPr="00333A17" w:rsidRDefault="00333A17" w:rsidP="00434D02">
      <w:pPr>
        <w:numPr>
          <w:ilvl w:val="0"/>
          <w:numId w:val="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Нельзя ловить рыбу или ходить около закраин, промоин и полыней, трещин, торосов и провалов.</w:t>
      </w:r>
    </w:p>
    <w:p w:rsidR="00333A17" w:rsidRPr="00333A17" w:rsidRDefault="00333A17" w:rsidP="000719E6">
      <w:pPr>
        <w:spacing w:after="0" w:line="240" w:lineRule="auto"/>
        <w:rPr>
          <w:rFonts w:ascii="Times New Roman" w:eastAsia="Times New Roman" w:hAnsi="Times New Roman"/>
          <w:sz w:val="24"/>
          <w:szCs w:val="24"/>
          <w:lang w:eastAsia="ru-RU"/>
        </w:rPr>
      </w:pPr>
      <w:r w:rsidRPr="00333A17">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333A17"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187069" w:rsidRDefault="00333A17" w:rsidP="00187069">
      <w:pPr>
        <w:spacing w:after="0" w:line="240" w:lineRule="auto"/>
        <w:jc w:val="center"/>
        <w:outlineLvl w:val="1"/>
        <w:rPr>
          <w:rFonts w:ascii="Times New Roman" w:eastAsia="Times New Roman" w:hAnsi="Times New Roman"/>
          <w:b/>
          <w:bCs/>
          <w:i/>
          <w:sz w:val="28"/>
          <w:szCs w:val="28"/>
          <w:lang w:eastAsia="ru-RU"/>
        </w:rPr>
      </w:pPr>
      <w:r w:rsidRPr="00333A17">
        <w:rPr>
          <w:rFonts w:ascii="Times New Roman" w:eastAsia="Times New Roman" w:hAnsi="Times New Roman"/>
          <w:b/>
          <w:bCs/>
          <w:i/>
          <w:sz w:val="28"/>
          <w:szCs w:val="28"/>
          <w:lang w:eastAsia="ru-RU"/>
        </w:rPr>
        <w:t>Спасательные средства, применяемые</w:t>
      </w:r>
      <w:r w:rsidRPr="00187069">
        <w:rPr>
          <w:rFonts w:ascii="Times New Roman" w:hAnsi="Times New Roman"/>
          <w:i/>
          <w:sz w:val="28"/>
          <w:szCs w:val="28"/>
          <w:lang w:eastAsia="ru-RU"/>
        </w:rPr>
        <w:t xml:space="preserve"> </w:t>
      </w:r>
      <w:r w:rsidRPr="00333A17">
        <w:rPr>
          <w:rFonts w:ascii="Times New Roman" w:eastAsia="Times New Roman" w:hAnsi="Times New Roman"/>
          <w:b/>
          <w:bCs/>
          <w:i/>
          <w:sz w:val="28"/>
          <w:szCs w:val="28"/>
          <w:lang w:eastAsia="ru-RU"/>
        </w:rPr>
        <w:t>для оказания помощи</w:t>
      </w:r>
      <w:r w:rsidR="00187069">
        <w:rPr>
          <w:rFonts w:ascii="Times New Roman" w:eastAsia="Times New Roman" w:hAnsi="Times New Roman"/>
          <w:b/>
          <w:bCs/>
          <w:i/>
          <w:sz w:val="28"/>
          <w:szCs w:val="28"/>
          <w:lang w:eastAsia="ru-RU"/>
        </w:rPr>
        <w:t xml:space="preserve">                                        </w:t>
      </w:r>
      <w:r w:rsidRPr="00333A17">
        <w:rPr>
          <w:rFonts w:ascii="Times New Roman" w:eastAsia="Times New Roman" w:hAnsi="Times New Roman"/>
          <w:b/>
          <w:bCs/>
          <w:i/>
          <w:sz w:val="28"/>
          <w:szCs w:val="28"/>
          <w:lang w:eastAsia="ru-RU"/>
        </w:rPr>
        <w:t xml:space="preserve"> человеку, оказавш</w:t>
      </w:r>
      <w:r w:rsidR="00187069">
        <w:rPr>
          <w:rFonts w:ascii="Times New Roman" w:eastAsia="Times New Roman" w:hAnsi="Times New Roman"/>
          <w:b/>
          <w:bCs/>
          <w:i/>
          <w:sz w:val="28"/>
          <w:szCs w:val="28"/>
          <w:lang w:eastAsia="ru-RU"/>
        </w:rPr>
        <w:t>емуся в воде, в ледовый  период</w:t>
      </w:r>
    </w:p>
    <w:p w:rsidR="00187069" w:rsidRDefault="00187069" w:rsidP="00187069">
      <w:pPr>
        <w:spacing w:after="0" w:line="240" w:lineRule="auto"/>
        <w:jc w:val="both"/>
        <w:rPr>
          <w:rFonts w:ascii="Times New Roman" w:hAnsi="Times New Roman"/>
          <w:sz w:val="24"/>
          <w:szCs w:val="24"/>
          <w:lang w:eastAsia="ru-RU"/>
        </w:rPr>
      </w:pPr>
      <w:r>
        <w:rPr>
          <w:rFonts w:ascii="Times New Roman" w:eastAsia="Times New Roman" w:hAnsi="Times New Roman"/>
          <w:b/>
          <w:bCs/>
          <w:i/>
          <w:sz w:val="28"/>
          <w:szCs w:val="28"/>
          <w:lang w:eastAsia="ru-RU"/>
        </w:rPr>
        <w:tab/>
      </w:r>
      <w:r w:rsidR="00333A17" w:rsidRPr="00333A17">
        <w:rPr>
          <w:rFonts w:ascii="Times New Roman" w:hAnsi="Times New Roman"/>
          <w:sz w:val="24"/>
          <w:szCs w:val="24"/>
          <w:lang w:eastAsia="ru-RU"/>
        </w:rPr>
        <w:t xml:space="preserve">Для оказания помощи человеку, оказавшемуся в воде, применяют следующие </w:t>
      </w:r>
      <w:r w:rsidR="00333A17" w:rsidRPr="00333A17">
        <w:rPr>
          <w:rFonts w:ascii="Times New Roman" w:hAnsi="Times New Roman"/>
          <w:sz w:val="24"/>
          <w:szCs w:val="24"/>
        </w:rPr>
        <w:t>спасательные средства: лестницу, веревочный конец Александрова, носилки-волокуши,</w:t>
      </w:r>
      <w:r w:rsidR="00333A17" w:rsidRPr="00333A17">
        <w:rPr>
          <w:rFonts w:ascii="Times New Roman" w:hAnsi="Times New Roman"/>
          <w:sz w:val="24"/>
          <w:szCs w:val="24"/>
          <w:lang w:eastAsia="ru-RU"/>
        </w:rPr>
        <w:t xml:space="preserve"> круг спасательный, багор, основные и вспомогательные веревки длиной 50-</w:t>
      </w:r>
      <w:smartTag w:uri="urn:schemas-microsoft-com:office:smarttags" w:element="metricconverter">
        <w:smartTagPr>
          <w:attr w:name="ProductID" w:val="60 м"/>
        </w:smartTagPr>
        <w:r w:rsidR="00333A17" w:rsidRPr="00333A17">
          <w:rPr>
            <w:rFonts w:ascii="Times New Roman" w:hAnsi="Times New Roman"/>
            <w:sz w:val="24"/>
            <w:szCs w:val="24"/>
            <w:lang w:eastAsia="ru-RU"/>
          </w:rPr>
          <w:t>60 м</w:t>
        </w:r>
      </w:smartTag>
      <w:r>
        <w:rPr>
          <w:rFonts w:ascii="Times New Roman" w:hAnsi="Times New Roman"/>
          <w:sz w:val="24"/>
          <w:szCs w:val="24"/>
          <w:lang w:eastAsia="ru-RU"/>
        </w:rPr>
        <w:t>.</w:t>
      </w:r>
      <w:r w:rsidR="00333A17" w:rsidRPr="00333A17">
        <w:rPr>
          <w:rFonts w:ascii="Times New Roman" w:hAnsi="Times New Roman"/>
          <w:sz w:val="24"/>
          <w:szCs w:val="24"/>
          <w:lang w:eastAsia="ru-RU"/>
        </w:rPr>
        <w:t xml:space="preserve">  Для спасения человека в период неокрепшего льда используют складные трехколенные или телескопические лестницы.                                                                                                        На спасательных станциях применяют лестницы с вертикальными стойками и поручнями или лестницы из дюралюминиевых труб, концы которых запаяны. Последние очень прочные и легкие, имеют положительную плавучесть; длина их до </w:t>
      </w:r>
      <w:smartTag w:uri="urn:schemas-microsoft-com:office:smarttags" w:element="metricconverter">
        <w:smartTagPr>
          <w:attr w:name="ProductID" w:val="6 м"/>
        </w:smartTagPr>
        <w:r w:rsidR="00333A17" w:rsidRPr="00333A17">
          <w:rPr>
            <w:rFonts w:ascii="Times New Roman" w:hAnsi="Times New Roman"/>
            <w:sz w:val="24"/>
            <w:szCs w:val="24"/>
            <w:lang w:eastAsia="ru-RU"/>
          </w:rPr>
          <w:t>6 м</w:t>
        </w:r>
      </w:smartTag>
      <w:r w:rsidR="00333A17" w:rsidRPr="00333A17">
        <w:rPr>
          <w:rFonts w:ascii="Times New Roman" w:hAnsi="Times New Roman"/>
          <w:sz w:val="24"/>
          <w:szCs w:val="24"/>
          <w:lang w:eastAsia="ru-RU"/>
        </w:rPr>
        <w:t>, ширина 35-</w:t>
      </w:r>
      <w:smartTag w:uri="urn:schemas-microsoft-com:office:smarttags" w:element="metricconverter">
        <w:smartTagPr>
          <w:attr w:name="ProductID" w:val="40 см"/>
        </w:smartTagPr>
        <w:r w:rsidR="00333A17" w:rsidRPr="00333A17">
          <w:rPr>
            <w:rFonts w:ascii="Times New Roman" w:hAnsi="Times New Roman"/>
            <w:sz w:val="24"/>
            <w:szCs w:val="24"/>
            <w:lang w:eastAsia="ru-RU"/>
          </w:rPr>
          <w:t>40 см</w:t>
        </w:r>
      </w:smartTag>
      <w:r w:rsidR="00333A17" w:rsidRPr="00333A17">
        <w:rPr>
          <w:rFonts w:ascii="Times New Roman" w:hAnsi="Times New Roman"/>
          <w:sz w:val="24"/>
          <w:szCs w:val="24"/>
          <w:lang w:eastAsia="ru-RU"/>
        </w:rPr>
        <w:t>. На одном конце лестницы привязывают спасательную веревку длиной 40-</w:t>
      </w:r>
      <w:smartTag w:uri="urn:schemas-microsoft-com:office:smarttags" w:element="metricconverter">
        <w:smartTagPr>
          <w:attr w:name="ProductID" w:val="50 м"/>
        </w:smartTagPr>
        <w:r w:rsidR="00333A17" w:rsidRPr="00333A17">
          <w:rPr>
            <w:rFonts w:ascii="Times New Roman" w:hAnsi="Times New Roman"/>
            <w:sz w:val="24"/>
            <w:szCs w:val="24"/>
            <w:lang w:eastAsia="ru-RU"/>
          </w:rPr>
          <w:t>50 м</w:t>
        </w:r>
      </w:smartTag>
      <w:r w:rsidR="00333A17" w:rsidRPr="00333A17">
        <w:rPr>
          <w:rFonts w:ascii="Times New Roman" w:hAnsi="Times New Roman"/>
          <w:sz w:val="24"/>
          <w:szCs w:val="24"/>
          <w:lang w:eastAsia="ru-RU"/>
        </w:rPr>
        <w:t>.</w:t>
      </w:r>
    </w:p>
    <w:p w:rsidR="00187069" w:rsidRDefault="00187069" w:rsidP="0018706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00333A17" w:rsidRPr="00333A17">
        <w:rPr>
          <w:rFonts w:ascii="Times New Roman" w:hAnsi="Times New Roman"/>
          <w:sz w:val="24"/>
          <w:szCs w:val="24"/>
          <w:lang w:eastAsia="ru-RU"/>
        </w:rPr>
        <w:t xml:space="preserve">Конец Александрова изготавливается из веревки длиной до </w:t>
      </w:r>
      <w:smartTag w:uri="urn:schemas-microsoft-com:office:smarttags" w:element="metricconverter">
        <w:smartTagPr>
          <w:attr w:name="ProductID" w:val="30 м"/>
        </w:smartTagPr>
        <w:r w:rsidR="00333A17" w:rsidRPr="00333A17">
          <w:rPr>
            <w:rFonts w:ascii="Times New Roman" w:hAnsi="Times New Roman"/>
            <w:sz w:val="24"/>
            <w:szCs w:val="24"/>
            <w:lang w:eastAsia="ru-RU"/>
          </w:rPr>
          <w:t>30 м</w:t>
        </w:r>
      </w:smartTag>
      <w:r w:rsidR="00333A17" w:rsidRPr="00333A17">
        <w:rPr>
          <w:rFonts w:ascii="Times New Roman" w:hAnsi="Times New Roman"/>
          <w:sz w:val="24"/>
          <w:szCs w:val="24"/>
          <w:lang w:eastAsia="ru-RU"/>
        </w:rPr>
        <w:t>, диаметром 10-</w:t>
      </w:r>
      <w:smartTag w:uri="urn:schemas-microsoft-com:office:smarttags" w:element="metricconverter">
        <w:smartTagPr>
          <w:attr w:name="ProductID" w:val="12 мм"/>
        </w:smartTagPr>
        <w:r w:rsidR="00333A17" w:rsidRPr="00333A17">
          <w:rPr>
            <w:rFonts w:ascii="Times New Roman" w:hAnsi="Times New Roman"/>
            <w:sz w:val="24"/>
            <w:szCs w:val="24"/>
            <w:lang w:eastAsia="ru-RU"/>
          </w:rPr>
          <w:t>12 мм</w:t>
        </w:r>
      </w:smartTag>
      <w:r w:rsidR="00333A17" w:rsidRPr="00333A17">
        <w:rPr>
          <w:rFonts w:ascii="Times New Roman" w:hAnsi="Times New Roman"/>
          <w:sz w:val="24"/>
          <w:szCs w:val="24"/>
          <w:lang w:eastAsia="ru-RU"/>
        </w:rPr>
        <w:t xml:space="preserve">. На одном конце её имеется петля (длиной от 600 до </w:t>
      </w:r>
      <w:smartTag w:uri="urn:schemas-microsoft-com:office:smarttags" w:element="metricconverter">
        <w:smartTagPr>
          <w:attr w:name="ProductID" w:val="900 мм"/>
        </w:smartTagPr>
        <w:r w:rsidR="00333A17" w:rsidRPr="00333A17">
          <w:rPr>
            <w:rFonts w:ascii="Times New Roman" w:hAnsi="Times New Roman"/>
            <w:sz w:val="24"/>
            <w:szCs w:val="24"/>
            <w:lang w:eastAsia="ru-RU"/>
          </w:rPr>
          <w:t>900 мм</w:t>
        </w:r>
      </w:smartTag>
      <w:r w:rsidR="00333A17" w:rsidRPr="00333A17">
        <w:rPr>
          <w:rFonts w:ascii="Times New Roman" w:hAnsi="Times New Roman"/>
          <w:sz w:val="24"/>
          <w:szCs w:val="24"/>
          <w:lang w:eastAsia="ru-RU"/>
        </w:rPr>
        <w:t>) с двумя поплавками яркого цвета.                                                                                                                                                 Носилки-волокуши имеют различную конструкцию и могут применяться для транспортировки пострадавших на берег по льду или по рыхлому снегу.</w:t>
      </w:r>
    </w:p>
    <w:p w:rsidR="00187069" w:rsidRDefault="00D403FC" w:rsidP="00187069">
      <w:pPr>
        <w:spacing w:after="0" w:line="240" w:lineRule="auto"/>
        <w:jc w:val="both"/>
        <w:rPr>
          <w:rFonts w:ascii="Times New Roman" w:hAnsi="Times New Roman"/>
          <w:sz w:val="24"/>
          <w:szCs w:val="24"/>
          <w:lang w:eastAsia="ru-RU"/>
        </w:rPr>
      </w:pPr>
      <w:r>
        <w:rPr>
          <w:noProof/>
          <w:lang w:eastAsia="ru-RU"/>
        </w:rPr>
        <w:drawing>
          <wp:anchor distT="0" distB="0" distL="114300" distR="114300" simplePos="0" relativeHeight="251789312" behindDoc="1" locked="0" layoutInCell="1" allowOverlap="1" wp14:anchorId="1CA96B12" wp14:editId="2A7D53B4">
            <wp:simplePos x="0" y="0"/>
            <wp:positionH relativeFrom="column">
              <wp:posOffset>4683125</wp:posOffset>
            </wp:positionH>
            <wp:positionV relativeFrom="paragraph">
              <wp:posOffset>1279525</wp:posOffset>
            </wp:positionV>
            <wp:extent cx="1722120" cy="1509395"/>
            <wp:effectExtent l="0" t="0" r="0" b="0"/>
            <wp:wrapTight wrapText="bothSides">
              <wp:wrapPolygon edited="0">
                <wp:start x="0" y="0"/>
                <wp:lineTo x="0" y="21264"/>
                <wp:lineTo x="21265" y="21264"/>
                <wp:lineTo x="21265" y="0"/>
                <wp:lineTo x="0" y="0"/>
              </wp:wrapPolygon>
            </wp:wrapTight>
            <wp:docPr id="13" name="Рисунок 13" descr="http://cdn01.ru/files/users/images/a2/eb/a2eba91d11ac314606db4b56a2014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01.ru/files/users/images/a2/eb/a2eba91d11ac314606db4b56a201426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212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069">
        <w:rPr>
          <w:rFonts w:ascii="Times New Roman" w:hAnsi="Times New Roman"/>
          <w:sz w:val="24"/>
          <w:szCs w:val="24"/>
          <w:lang w:eastAsia="ru-RU"/>
        </w:rPr>
        <w:tab/>
      </w:r>
      <w:r w:rsidR="00333A17" w:rsidRPr="00333A17">
        <w:rPr>
          <w:rFonts w:ascii="Times New Roman" w:hAnsi="Times New Roman"/>
          <w:sz w:val="24"/>
          <w:szCs w:val="24"/>
          <w:lang w:eastAsia="ru-RU"/>
        </w:rPr>
        <w:t xml:space="preserve">На чистом льду можно рекомендовать пользоваться приспособлением «Зимняя подкова». Это съемные резиновые подошвы с небольшими стальными шипами, которые почти не видны при ходьбе. Они легко и просто надеваются на любую обувь, любого размера (маленькая петля на носок, большая на пятку), что позволяет чувствовать себя уверенно на чистом льду и в самый сильный гололёд.                                                                                              </w:t>
      </w:r>
      <w:r w:rsidR="00187069">
        <w:rPr>
          <w:rFonts w:ascii="Times New Roman" w:hAnsi="Times New Roman"/>
          <w:sz w:val="24"/>
          <w:szCs w:val="24"/>
          <w:lang w:eastAsia="ru-RU"/>
        </w:rPr>
        <w:t xml:space="preserve">                                                                                                                  </w:t>
      </w:r>
      <w:r w:rsidR="00187069">
        <w:rPr>
          <w:rFonts w:ascii="Times New Roman" w:hAnsi="Times New Roman"/>
          <w:sz w:val="24"/>
          <w:szCs w:val="24"/>
          <w:lang w:eastAsia="ru-RU"/>
        </w:rPr>
        <w:tab/>
      </w:r>
      <w:r w:rsidR="00333A17" w:rsidRPr="00333A17">
        <w:rPr>
          <w:rFonts w:ascii="Times New Roman" w:hAnsi="Times New Roman"/>
          <w:sz w:val="24"/>
          <w:szCs w:val="24"/>
          <w:lang w:eastAsia="ru-RU"/>
        </w:rPr>
        <w:t xml:space="preserve"> Оценив обстановку, надо наметить с берега свой маршрут движения и приступить к спасени</w:t>
      </w:r>
      <w:r w:rsidR="00187069">
        <w:rPr>
          <w:rFonts w:ascii="Times New Roman" w:hAnsi="Times New Roman"/>
          <w:sz w:val="24"/>
          <w:szCs w:val="24"/>
          <w:lang w:eastAsia="ru-RU"/>
        </w:rPr>
        <w:t xml:space="preserve">ю пострадавшего. </w:t>
      </w:r>
      <w:r w:rsidR="00333A17" w:rsidRPr="00333A17">
        <w:rPr>
          <w:rFonts w:ascii="Times New Roman" w:hAnsi="Times New Roman"/>
          <w:sz w:val="24"/>
          <w:szCs w:val="24"/>
          <w:lang w:eastAsia="ru-RU"/>
        </w:rPr>
        <w:t>Сойти с берега и начать движение в сторону пострадавшего по возможности, по его следам. При приближении к пролому льда надо лечь на живот и подползти к пострадавшему по-пластунски (скользя на животе); у места пролома льда подать подручные средства (шарф, веревку, ремень и т п.).</w:t>
      </w:r>
    </w:p>
    <w:p w:rsidR="00187069" w:rsidRDefault="00187069" w:rsidP="00187069">
      <w:pPr>
        <w:spacing w:after="0" w:line="240" w:lineRule="auto"/>
        <w:jc w:val="both"/>
        <w:rPr>
          <w:rFonts w:ascii="Times New Roman" w:hAnsi="Times New Roman"/>
          <w:sz w:val="24"/>
          <w:szCs w:val="24"/>
          <w:lang w:eastAsia="ru-RU"/>
        </w:rPr>
      </w:pPr>
      <w:r>
        <w:rPr>
          <w:rFonts w:ascii="Times New Roman" w:hAnsi="Times New Roman"/>
          <w:b/>
          <w:bCs/>
          <w:sz w:val="24"/>
          <w:szCs w:val="24"/>
          <w:lang w:eastAsia="ru-RU"/>
        </w:rPr>
        <w:t xml:space="preserve">Надо </w:t>
      </w:r>
      <w:r w:rsidR="00333A17" w:rsidRPr="000719E6">
        <w:rPr>
          <w:rFonts w:ascii="Times New Roman" w:hAnsi="Times New Roman"/>
          <w:b/>
          <w:bCs/>
          <w:sz w:val="24"/>
          <w:szCs w:val="24"/>
          <w:lang w:eastAsia="ru-RU"/>
        </w:rPr>
        <w:t>помнить</w:t>
      </w:r>
      <w:r w:rsidR="00333A17" w:rsidRPr="00333A17">
        <w:rPr>
          <w:rFonts w:ascii="Times New Roman" w:hAnsi="Times New Roman"/>
          <w:sz w:val="24"/>
          <w:szCs w:val="24"/>
          <w:lang w:eastAsia="ru-RU"/>
        </w:rPr>
        <w:t>!</w:t>
      </w:r>
    </w:p>
    <w:p w:rsidR="00333A17" w:rsidRPr="00187069" w:rsidRDefault="00187069" w:rsidP="0018706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00333A17" w:rsidRPr="00333A17">
        <w:rPr>
          <w:rFonts w:ascii="Times New Roman" w:hAnsi="Times New Roman"/>
          <w:sz w:val="24"/>
          <w:szCs w:val="24"/>
          <w:lang w:eastAsia="ru-RU"/>
        </w:rPr>
        <w:t>Приближаться к полынье можно только ползком. Для увеличения площади опоры необходимо под себя подложить предметы, увеличивающие площадь опоры. Доски жерди и т.д. Подползать к самому краю полыньи недопустимо.</w:t>
      </w:r>
      <w:r>
        <w:rPr>
          <w:rFonts w:ascii="Times New Roman" w:hAnsi="Times New Roman"/>
          <w:sz w:val="24"/>
          <w:szCs w:val="24"/>
          <w:lang w:eastAsia="ru-RU"/>
        </w:rPr>
        <w:t xml:space="preserve"> </w:t>
      </w:r>
      <w:r w:rsidR="00333A17" w:rsidRPr="00333A17">
        <w:rPr>
          <w:rFonts w:ascii="Times New Roman" w:hAnsi="Times New Roman"/>
          <w:sz w:val="24"/>
          <w:szCs w:val="24"/>
          <w:lang w:eastAsia="ru-RU"/>
        </w:rPr>
        <w:t xml:space="preserve">После извлечения пострадавшего из воды и транспортировки на берег  </w:t>
      </w:r>
      <w:r w:rsidRPr="00187069">
        <w:rPr>
          <w:rFonts w:ascii="Times New Roman" w:hAnsi="Times New Roman"/>
          <w:b/>
          <w:sz w:val="24"/>
          <w:szCs w:val="24"/>
          <w:lang w:eastAsia="ru-RU"/>
        </w:rPr>
        <w:t>н</w:t>
      </w:r>
      <w:r w:rsidR="00333A17" w:rsidRPr="00187069">
        <w:rPr>
          <w:rFonts w:ascii="Times New Roman" w:hAnsi="Times New Roman"/>
          <w:b/>
          <w:bCs/>
          <w:kern w:val="36"/>
          <w:sz w:val="24"/>
          <w:szCs w:val="24"/>
          <w:lang w:eastAsia="ru-RU"/>
        </w:rPr>
        <w:t>е</w:t>
      </w:r>
      <w:r w:rsidR="00333A17" w:rsidRPr="000719E6">
        <w:rPr>
          <w:rFonts w:ascii="Times New Roman" w:hAnsi="Times New Roman"/>
          <w:b/>
          <w:bCs/>
          <w:kern w:val="36"/>
          <w:sz w:val="24"/>
          <w:szCs w:val="24"/>
          <w:lang w:eastAsia="ru-RU"/>
        </w:rPr>
        <w:t>обходимо по признакам установить степень его переохлаждения и оказать первую доврачебную помощь!</w:t>
      </w:r>
    </w:p>
    <w:p w:rsidR="00333A17" w:rsidRPr="000719E6" w:rsidRDefault="00333A17"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D403FC" w:rsidRDefault="00D403FC" w:rsidP="000719E6">
      <w:pPr>
        <w:spacing w:after="0" w:line="240" w:lineRule="auto"/>
        <w:jc w:val="center"/>
        <w:rPr>
          <w:rFonts w:ascii="Times New Roman" w:hAnsi="Times New Roman"/>
          <w:b/>
          <w:sz w:val="24"/>
          <w:szCs w:val="24"/>
          <w:lang w:eastAsia="ru-RU"/>
        </w:rPr>
      </w:pPr>
    </w:p>
    <w:p w:rsidR="00333A17" w:rsidRPr="00333A17" w:rsidRDefault="00333A17" w:rsidP="000719E6">
      <w:pPr>
        <w:spacing w:after="0" w:line="240" w:lineRule="auto"/>
        <w:jc w:val="center"/>
        <w:rPr>
          <w:rFonts w:ascii="Times New Roman" w:eastAsia="Times New Roman" w:hAnsi="Times New Roman"/>
          <w:sz w:val="24"/>
          <w:szCs w:val="24"/>
          <w:lang w:eastAsia="ru-RU"/>
        </w:rPr>
      </w:pPr>
      <w:r w:rsidRPr="00333A17">
        <w:rPr>
          <w:rFonts w:ascii="Times New Roman" w:hAnsi="Times New Roman"/>
          <w:b/>
          <w:sz w:val="24"/>
          <w:szCs w:val="24"/>
          <w:lang w:eastAsia="ru-RU"/>
        </w:rPr>
        <w:lastRenderedPageBreak/>
        <w:t>СТЕПЕНИ ОБМОРОЖЕНИЯ</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Таит опасность для человека  низкая температура. Наиболее чувствительны к ее действию нос, уши, кисти и стопы, особенно пальцы, которые слабее защищены от холода одеждой и находятся в самых неблагоприятных условиях кровообращения, как </w:t>
      </w:r>
      <w:r>
        <w:rPr>
          <w:rFonts w:ascii="Times New Roman" w:eastAsia="Times New Roman" w:hAnsi="Times New Roman"/>
          <w:sz w:val="24"/>
          <w:szCs w:val="24"/>
          <w:lang w:eastAsia="ru-RU"/>
        </w:rPr>
        <w:t xml:space="preserve">наиболее отдаленные от сердца. </w:t>
      </w:r>
      <w:r w:rsidR="00333A17" w:rsidRPr="00333A17">
        <w:rPr>
          <w:rFonts w:ascii="Times New Roman" w:eastAsia="Times New Roman" w:hAnsi="Times New Roman"/>
          <w:sz w:val="24"/>
          <w:szCs w:val="24"/>
          <w:lang w:eastAsia="ru-RU"/>
        </w:rPr>
        <w:t xml:space="preserve">В результате длительного действия низкой температуры может возникнуть </w:t>
      </w:r>
      <w:r w:rsidR="00333A17" w:rsidRPr="00333A17">
        <w:rPr>
          <w:rFonts w:ascii="Times New Roman" w:eastAsia="Times New Roman" w:hAnsi="Times New Roman"/>
          <w:b/>
          <w:sz w:val="24"/>
          <w:szCs w:val="24"/>
          <w:lang w:eastAsia="ru-RU"/>
        </w:rPr>
        <w:t>обморожение.</w:t>
      </w:r>
      <w:r w:rsidR="00333A17" w:rsidRPr="00333A17">
        <w:rPr>
          <w:rFonts w:ascii="Times New Roman" w:eastAsia="Times New Roman" w:hAnsi="Times New Roman"/>
          <w:sz w:val="24"/>
          <w:szCs w:val="24"/>
          <w:lang w:eastAsia="ru-RU"/>
        </w:rPr>
        <w:t xml:space="preserve"> Медицина различает четыре степени обморожения:</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b/>
          <w:sz w:val="24"/>
          <w:szCs w:val="24"/>
          <w:lang w:eastAsia="ru-RU"/>
        </w:rPr>
        <w:t>Первая</w:t>
      </w:r>
      <w:r w:rsidR="00333A17" w:rsidRPr="00333A17">
        <w:rPr>
          <w:rFonts w:ascii="Times New Roman" w:eastAsia="Times New Roman" w:hAnsi="Times New Roman"/>
          <w:sz w:val="24"/>
          <w:szCs w:val="24"/>
          <w:lang w:eastAsia="ru-RU"/>
        </w:rPr>
        <w:t xml:space="preserve"> — когда сокращение кровеносных сосудов сопровождается побледнением кожи и потерей чувствительности на участке обморожения;</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b/>
          <w:sz w:val="24"/>
          <w:szCs w:val="24"/>
          <w:lang w:eastAsia="ru-RU"/>
        </w:rPr>
        <w:t xml:space="preserve">Вторая </w:t>
      </w:r>
      <w:r w:rsidR="00333A17" w:rsidRPr="00333A17">
        <w:rPr>
          <w:rFonts w:ascii="Times New Roman" w:eastAsia="Times New Roman" w:hAnsi="Times New Roman"/>
          <w:sz w:val="24"/>
          <w:szCs w:val="24"/>
          <w:lang w:eastAsia="ru-RU"/>
        </w:rPr>
        <w:t>— на побледневшем участке после отогревания появляются пузыри с мутным кровянистым содержанием, а кожа становится сине-багровой;</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b/>
          <w:sz w:val="24"/>
          <w:szCs w:val="24"/>
          <w:lang w:eastAsia="ru-RU"/>
        </w:rPr>
        <w:t>Третья</w:t>
      </w:r>
      <w:r w:rsidR="00333A17" w:rsidRPr="00333A17">
        <w:rPr>
          <w:rFonts w:ascii="Times New Roman" w:eastAsia="Times New Roman" w:hAnsi="Times New Roman"/>
          <w:sz w:val="24"/>
          <w:szCs w:val="24"/>
          <w:lang w:eastAsia="ru-RU"/>
        </w:rPr>
        <w:t xml:space="preserve"> степень обморожения: в первые дни — синюшная окраска кожи, пузыри, струпья; в последующие дни — участки омертвения кожи;</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sidR="00333A17" w:rsidRPr="00333A17">
        <w:rPr>
          <w:rFonts w:ascii="Times New Roman" w:eastAsia="Times New Roman" w:hAnsi="Times New Roman"/>
          <w:b/>
          <w:sz w:val="24"/>
          <w:szCs w:val="24"/>
          <w:lang w:eastAsia="ru-RU"/>
        </w:rPr>
        <w:t>Четвертая</w:t>
      </w:r>
      <w:r w:rsidR="00333A17" w:rsidRPr="00333A17">
        <w:rPr>
          <w:rFonts w:ascii="Times New Roman" w:eastAsia="Times New Roman" w:hAnsi="Times New Roman"/>
          <w:sz w:val="24"/>
          <w:szCs w:val="24"/>
          <w:lang w:eastAsia="ru-RU"/>
        </w:rPr>
        <w:t xml:space="preserve"> степень омертвение кожи и более глубоких тканей.</w:t>
      </w:r>
      <w:r w:rsidR="00333A17" w:rsidRPr="00333A17">
        <w:rPr>
          <w:rFonts w:ascii="Times New Roman" w:eastAsia="Times New Roman" w:hAnsi="Times New Roman"/>
          <w:sz w:val="24"/>
          <w:szCs w:val="24"/>
          <w:lang w:eastAsia="ru-RU"/>
        </w:rPr>
        <w:br/>
        <w:t>При первой степени обморожения помощь пострадавшему состоит в следующем. Побледневший участок тела следует тепло укутать, а пострадавшего напоить горячим, чаем или кофе. В дальнейшем на обмороженное место накладываются мазевые повязки.</w:t>
      </w:r>
      <w:r w:rsidR="00333A17" w:rsidRPr="00333A17">
        <w:rPr>
          <w:rFonts w:ascii="Times New Roman" w:eastAsia="Times New Roman" w:hAnsi="Times New Roman"/>
          <w:sz w:val="24"/>
          <w:szCs w:val="24"/>
          <w:lang w:eastAsia="ru-RU"/>
        </w:rPr>
        <w:br/>
        <w:t>Помощь пострадавшим от обморожения второй, третьей и четвертой степени оказывается в лечебном учреждении.</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Случаются на льду и более тяжелые последствия длительного воздействия низкой температуры </w:t>
      </w:r>
      <w:r w:rsidR="00333A17" w:rsidRPr="00333A17">
        <w:rPr>
          <w:rFonts w:ascii="Times New Roman" w:eastAsia="Times New Roman" w:hAnsi="Times New Roman"/>
          <w:b/>
          <w:sz w:val="24"/>
          <w:szCs w:val="24"/>
          <w:lang w:eastAsia="ru-RU"/>
        </w:rPr>
        <w:t>— з а м е р з а н и е</w:t>
      </w:r>
      <w:r w:rsidR="00333A17" w:rsidRPr="00333A17">
        <w:rPr>
          <w:rFonts w:ascii="Times New Roman" w:eastAsia="Times New Roman" w:hAnsi="Times New Roman"/>
          <w:sz w:val="24"/>
          <w:szCs w:val="24"/>
          <w:lang w:eastAsia="ru-RU"/>
        </w:rPr>
        <w:t>.</w:t>
      </w:r>
    </w:p>
    <w:p w:rsidR="00333A17" w:rsidRPr="00333A17"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Предрасполагают к замерзанию: алкогольное опьянение, переутомление при длительной ходьбе и долгое лежание на снегу или льду. Признаки замерзания: озноб, вялость, чувство усталости, тяга ко сну. Человек засыпает, во время сна постепенно ослабевают его дыхание и сердечная деятельность, коченеют конечности и может наступить смерть.</w:t>
      </w:r>
      <w:r w:rsidR="00333A17" w:rsidRPr="00333A17">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Первая помощь замерзающему состоит в следующем. Пострадавшего надо внести в прохладное (!) помещение и чисто вымытыми руками осторожно растереть все его тело. Если после этого он не будет проявлять признаков жизни, сделать ему искусственное дыхание. Надо также как можно скорее обратиться за медицинской помощью. Когда пострадавший придет в сознание, его следует тепло укутать, согреть, дать ему горячее питье.</w:t>
      </w:r>
    </w:p>
    <w:p w:rsidR="006303B5" w:rsidRPr="00187069" w:rsidRDefault="00333A17" w:rsidP="00187069">
      <w:pPr>
        <w:spacing w:after="0" w:line="240" w:lineRule="auto"/>
        <w:jc w:val="both"/>
        <w:rPr>
          <w:rFonts w:ascii="Times New Roman" w:hAnsi="Times New Roman"/>
          <w:sz w:val="24"/>
          <w:szCs w:val="24"/>
        </w:rPr>
      </w:pPr>
      <w:r w:rsidRPr="00333A17">
        <w:rPr>
          <w:rFonts w:ascii="Times New Roman" w:hAnsi="Times New Roman"/>
          <w:b/>
          <w:bCs/>
          <w:sz w:val="24"/>
          <w:szCs w:val="24"/>
        </w:rPr>
        <w:t>Если, находясь на водоёме, вы попали в беду, звоните по единому телефону всех спасательных служб 112.</w:t>
      </w:r>
    </w:p>
    <w:p w:rsidR="009A7CCF" w:rsidRPr="00EB4C46" w:rsidRDefault="00403E26" w:rsidP="00EB4C46">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F72674" w:rsidRPr="00EB4C46" w:rsidRDefault="00CA487D" w:rsidP="00E858BE">
      <w:pPr>
        <w:spacing w:after="0" w:line="240" w:lineRule="auto"/>
        <w:jc w:val="center"/>
        <w:rPr>
          <w:rFonts w:ascii="Times New Roman" w:eastAsia="Times New Roman" w:hAnsi="Times New Roman"/>
          <w:sz w:val="24"/>
          <w:szCs w:val="24"/>
          <w:lang w:eastAsia="ru-RU"/>
        </w:rPr>
      </w:pPr>
      <w:r w:rsidRPr="002D3827">
        <w:rPr>
          <w:b/>
          <w:i/>
          <w:sz w:val="28"/>
          <w:szCs w:val="28"/>
        </w:rPr>
        <w:t>Будильник безопасности – автономный пожарный извещатель!</w:t>
      </w:r>
    </w:p>
    <w:p w:rsidR="00CA487D" w:rsidRPr="00B93776" w:rsidRDefault="004F1452"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34B2DBA4" wp14:editId="4CA0F79F">
            <wp:simplePos x="0" y="0"/>
            <wp:positionH relativeFrom="margin">
              <wp:posOffset>3418277</wp:posOffset>
            </wp:positionH>
            <wp:positionV relativeFrom="paragraph">
              <wp:posOffset>337928</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tab/>
      </w:r>
      <w:r w:rsidR="00CA487D" w:rsidRPr="002D3827">
        <w:t xml:space="preserve">Выбор пожарного извещателя хлопотное дело, ведь от этого зависит ваша жизнь и жизнь </w:t>
      </w:r>
      <w:r w:rsidR="00B93776">
        <w:t>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9"/>
        </w:rPr>
        <w:tab/>
      </w:r>
      <w:r w:rsidR="00CA487D" w:rsidRPr="002D3827">
        <w:rPr>
          <w:rStyle w:val="af9"/>
        </w:rPr>
        <w:t>Автономный пожарный извещатель</w:t>
      </w:r>
      <w:r w:rsidR="00CA487D" w:rsidRPr="002D3827">
        <w:t> – пожарный извещатель,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Принцип работы таких извещателей направлен на определение частиц дыма в воздухе. При срабатывании детектора дыма извещатель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Извещатели рассчитаны на круглосуточную непрерывную работу. В большинстве выпускаемых отечественных автономных пожарных извещателях элементом питания служит  девятивольтовая батарея.</w:t>
      </w:r>
    </w:p>
    <w:p w:rsidR="00CA487D" w:rsidRPr="002D3827" w:rsidRDefault="003D43E0" w:rsidP="00294440">
      <w:pPr>
        <w:pStyle w:val="af1"/>
        <w:shd w:val="clear" w:color="auto" w:fill="FFFFFF"/>
        <w:spacing w:before="0" w:beforeAutospacing="0" w:after="0" w:afterAutospacing="0"/>
        <w:jc w:val="both"/>
      </w:pPr>
      <w:r w:rsidRPr="002D3827">
        <w:lastRenderedPageBreak/>
        <w:tab/>
      </w:r>
      <w:r w:rsidR="00CA487D" w:rsidRPr="002D3827">
        <w:t>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извещатель.</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Для исключения ложных срабатываний из-за запыленности оптической системы извещателя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Что касается современных автономных дымовых пожарных извещателей, то речь идет об извещателях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извещателю с GSM оповещением допускается подключить до 10 автономных извещателей,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Отделение надзорной деятельности и профилактической работы по Мошковскому району рекомендует установить в жилье именно автоматические дымовые пожарные извещатели с GSM-оповещением. Несмотря на то что такие датчики дороже обычных, но все же </w:t>
      </w:r>
      <w:r w:rsidR="00CA487D" w:rsidRPr="002D3827">
        <w:rPr>
          <w:rStyle w:val="af9"/>
        </w:rPr>
        <w:t>цена датчика-извещателя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При поступлении сигнала от автономного пожарного извещателя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9"/>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F72674" w:rsidRPr="00EB4C46" w:rsidRDefault="00CA487D" w:rsidP="00294440">
      <w:pPr>
        <w:pStyle w:val="af1"/>
        <w:shd w:val="clear" w:color="auto" w:fill="FFFFFF"/>
        <w:spacing w:before="0" w:beforeAutospacing="0" w:after="0" w:afterAutospacing="0"/>
        <w:jc w:val="both"/>
        <w:rPr>
          <w:rStyle w:val="af9"/>
          <w:b w:val="0"/>
          <w:bCs w:val="0"/>
        </w:rPr>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9"/>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если нет возможности эвакуироваться, то для защиты от тепла и дыма постарайтесь надежно загерметизировать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r w:rsidRPr="00294440">
        <w:rPr>
          <w:b/>
          <w:color w:val="333333"/>
        </w:rPr>
        <w:t>ОНДиПР по Мошковскому району</w:t>
      </w:r>
    </w:p>
    <w:p w:rsidR="00D33414" w:rsidRDefault="00D33414"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30"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lastRenderedPageBreak/>
        <w:tab/>
      </w:r>
      <w:r w:rsidRPr="00294440">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рассказывайте детям о пожаробезопасном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9A7CCF"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5006DD31" wp14:editId="3260880E">
            <wp:simplePos x="0" y="0"/>
            <wp:positionH relativeFrom="column">
              <wp:posOffset>3988243</wp:posOffset>
            </wp:positionH>
            <wp:positionV relativeFrom="paragraph">
              <wp:posOffset>83329</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Отделение надзорной деятельности и профилактической работы по Мошковскому району</w:t>
      </w:r>
    </w:p>
    <w:p w:rsidR="00A51C75" w:rsidRPr="00A51C75" w:rsidRDefault="000B56A6" w:rsidP="00A51C75">
      <w:pPr>
        <w:spacing w:after="0" w:line="240" w:lineRule="auto"/>
        <w:jc w:val="both"/>
        <w:rPr>
          <w:rFonts w:ascii="Times New Roman" w:eastAsiaTheme="minorHAnsi" w:hAnsi="Times New Roman"/>
          <w:sz w:val="24"/>
          <w:szCs w:val="24"/>
        </w:rPr>
      </w:pPr>
      <w:r w:rsidRPr="00A51C75">
        <w:rPr>
          <w:rFonts w:asciiTheme="minorHAnsi" w:eastAsiaTheme="minorHAnsi" w:hAnsiTheme="minorHAnsi" w:cstheme="minorBidi"/>
          <w:noProof/>
          <w:lang w:eastAsia="ru-RU"/>
        </w:rPr>
        <w:lastRenderedPageBreak/>
        <w:drawing>
          <wp:anchor distT="0" distB="0" distL="114300" distR="114300" simplePos="0" relativeHeight="251780096" behindDoc="1" locked="0" layoutInCell="1" allowOverlap="1" wp14:anchorId="2E1B6886" wp14:editId="6C859E17">
            <wp:simplePos x="0" y="0"/>
            <wp:positionH relativeFrom="column">
              <wp:posOffset>4671635</wp:posOffset>
            </wp:positionH>
            <wp:positionV relativeFrom="paragraph">
              <wp:posOffset>30911</wp:posOffset>
            </wp:positionV>
            <wp:extent cx="1784985" cy="2301240"/>
            <wp:effectExtent l="0" t="0" r="5715" b="3810"/>
            <wp:wrapTight wrapText="bothSides">
              <wp:wrapPolygon edited="0">
                <wp:start x="0" y="0"/>
                <wp:lineTo x="0" y="21457"/>
                <wp:lineTo x="21439" y="21457"/>
                <wp:lineTo x="21439" y="0"/>
                <wp:lineTo x="0" y="0"/>
              </wp:wrapPolygon>
            </wp:wrapTight>
            <wp:docPr id="1" name="Рисунок 1" descr="http://admkochevo.ru/upload/versions/16140/69132/elektrichestv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ochevo.ru/upload/versions/16140/69132/elektrichestvo_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498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C75" w:rsidRPr="00A51C75">
        <w:rPr>
          <w:rFonts w:ascii="Times New Roman" w:eastAsiaTheme="minorHAnsi" w:hAnsi="Times New Roman"/>
          <w:b/>
          <w:sz w:val="24"/>
          <w:szCs w:val="24"/>
        </w:rPr>
        <w:t>Используя электрообогреватель, следует знать и выполнять ПРАВИЛА его установки и эксплуатации:</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можно использовать только заводского исполнения;</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нельзя накрывать горючими материалами, сушить на них или над ними белье, располагать их в непосредственной близости от горючих веществ и материалов;</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за включенными приборами должен быть постоянный контроль, уходя из дома, выключайте их;</w:t>
      </w:r>
    </w:p>
    <w:p w:rsid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необходимо помнить о том, что электрообогреватели являются энергоемкими потребителями и оказывают большую нагрузку на электросеть дома. Если появился запах горелой изоляции и сильный нагрев электропроводов, розеток и их обугливание, постоянно перегорают или отключаются предохранители на электросчетчике - это верный признак того, что электросеть дома перегружена и эксплуатация электрообогревателя опасна.</w:t>
      </w:r>
    </w:p>
    <w:p w:rsidR="00D33414" w:rsidRPr="00A51C75" w:rsidRDefault="00D33414" w:rsidP="00A51C75">
      <w:pPr>
        <w:spacing w:after="0" w:line="240" w:lineRule="auto"/>
        <w:jc w:val="both"/>
        <w:rPr>
          <w:rFonts w:ascii="Times New Roman" w:eastAsiaTheme="minorHAnsi" w:hAnsi="Times New Roman"/>
          <w:sz w:val="16"/>
          <w:szCs w:val="16"/>
        </w:rPr>
      </w:pPr>
    </w:p>
    <w:p w:rsidR="00A51C75" w:rsidRPr="00A51C75" w:rsidRDefault="00A51C75" w:rsidP="00A51C75">
      <w:pPr>
        <w:spacing w:after="0" w:line="240" w:lineRule="auto"/>
        <w:jc w:val="right"/>
        <w:rPr>
          <w:rFonts w:ascii="Times New Roman" w:eastAsiaTheme="minorHAnsi" w:hAnsi="Times New Roman"/>
          <w:b/>
          <w:sz w:val="24"/>
          <w:szCs w:val="24"/>
        </w:rPr>
      </w:pPr>
      <w:r w:rsidRPr="00A51C75">
        <w:rPr>
          <w:rFonts w:ascii="Times New Roman" w:eastAsiaTheme="minorHAnsi" w:hAnsi="Times New Roman"/>
          <w:b/>
          <w:sz w:val="24"/>
          <w:szCs w:val="24"/>
        </w:rPr>
        <w:t xml:space="preserve">       ОНДиПР по Мошковскому району, ПЧ-107 ГПС НСО по охране Мошковского района</w:t>
      </w:r>
      <w:r w:rsidRPr="00A51C75">
        <w:rPr>
          <w:rFonts w:ascii="Times New Roman" w:eastAsiaTheme="minorHAnsi" w:hAnsi="Times New Roman"/>
          <w:b/>
          <w:sz w:val="24"/>
          <w:szCs w:val="24"/>
        </w:rPr>
        <w:tab/>
      </w:r>
    </w:p>
    <w:p w:rsidR="009C7579" w:rsidRPr="009C7579" w:rsidRDefault="00D33414" w:rsidP="009C7579">
      <w:pPr>
        <w:spacing w:after="160" w:line="259" w:lineRule="auto"/>
        <w:jc w:val="center"/>
        <w:rPr>
          <w:rFonts w:asciiTheme="minorHAnsi" w:eastAsiaTheme="minorHAnsi" w:hAnsiTheme="minorHAnsi" w:cstheme="minorBidi"/>
          <w:b/>
          <w:sz w:val="24"/>
          <w:szCs w:val="24"/>
        </w:rPr>
      </w:pPr>
      <w:r>
        <w:rPr>
          <w:rFonts w:ascii="Times New Roman" w:hAnsi="Times New Roman"/>
          <w:b/>
          <w:i/>
          <w:sz w:val="16"/>
          <w:szCs w:val="16"/>
        </w:rPr>
        <w:t>******</w:t>
      </w:r>
    </w:p>
    <w:p w:rsidR="009C7579" w:rsidRPr="009C7579" w:rsidRDefault="009C7579" w:rsidP="000B56A6">
      <w:pPr>
        <w:spacing w:after="0" w:line="240" w:lineRule="auto"/>
        <w:jc w:val="center"/>
        <w:rPr>
          <w:rFonts w:ascii="Times New Roman" w:eastAsiaTheme="minorHAnsi" w:hAnsi="Times New Roman"/>
          <w:b/>
          <w:sz w:val="24"/>
          <w:szCs w:val="24"/>
        </w:rPr>
      </w:pPr>
      <w:r w:rsidRPr="009C7579">
        <w:rPr>
          <w:rFonts w:ascii="Times New Roman" w:eastAsiaTheme="minorHAnsi" w:hAnsi="Times New Roman"/>
          <w:b/>
          <w:sz w:val="24"/>
          <w:szCs w:val="24"/>
        </w:rPr>
        <w:t>Нарушение норм и правил эксплуатации печей создают реальную угрозу жизни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b/>
          <w:sz w:val="24"/>
          <w:szCs w:val="24"/>
        </w:rPr>
        <w:tab/>
      </w:r>
      <w:r w:rsidRPr="009C7579">
        <w:rPr>
          <w:rFonts w:ascii="Times New Roman" w:eastAsiaTheme="minorHAnsi" w:hAnsi="Times New Roman"/>
          <w:sz w:val="24"/>
          <w:szCs w:val="24"/>
        </w:rPr>
        <w:t>Соблюдая элементарные правила эксплуатации отопительных приборов и печей можно избежать трагедии:</w:t>
      </w:r>
    </w:p>
    <w:p w:rsidR="009C7579" w:rsidRPr="009C7579" w:rsidRDefault="009A7CCF" w:rsidP="009C7579">
      <w:pPr>
        <w:spacing w:after="0" w:line="240" w:lineRule="auto"/>
        <w:jc w:val="both"/>
        <w:rPr>
          <w:rFonts w:ascii="Times New Roman" w:eastAsiaTheme="minorHAnsi" w:hAnsi="Times New Roman"/>
          <w:sz w:val="24"/>
          <w:szCs w:val="24"/>
        </w:rPr>
      </w:pPr>
      <w:r w:rsidRPr="009C7579">
        <w:rPr>
          <w:rFonts w:asciiTheme="minorHAnsi" w:eastAsiaTheme="minorHAnsi" w:hAnsiTheme="minorHAnsi" w:cstheme="minorBidi"/>
          <w:noProof/>
          <w:lang w:eastAsia="ru-RU"/>
        </w:rPr>
        <w:drawing>
          <wp:anchor distT="0" distB="0" distL="114300" distR="114300" simplePos="0" relativeHeight="251782144" behindDoc="1" locked="0" layoutInCell="1" allowOverlap="1" wp14:anchorId="5C0C0BA0" wp14:editId="5526E0D3">
            <wp:simplePos x="0" y="0"/>
            <wp:positionH relativeFrom="column">
              <wp:posOffset>143582</wp:posOffset>
            </wp:positionH>
            <wp:positionV relativeFrom="paragraph">
              <wp:posOffset>101720</wp:posOffset>
            </wp:positionV>
            <wp:extent cx="2476500" cy="1750695"/>
            <wp:effectExtent l="0" t="0" r="0" b="1905"/>
            <wp:wrapTight wrapText="bothSides">
              <wp:wrapPolygon edited="0">
                <wp:start x="0" y="0"/>
                <wp:lineTo x="0" y="21388"/>
                <wp:lineTo x="21434" y="21388"/>
                <wp:lineTo x="21434" y="0"/>
                <wp:lineTo x="0" y="0"/>
              </wp:wrapPolygon>
            </wp:wrapTight>
            <wp:docPr id="4" name="Рисунок 4" descr="http://www.adm-tavda.ru/userfiles/%D0%BF%20%D0%B5%20%D1%87%20%D1%8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tavda.ru/userfiles/%D0%BF%20%D0%B5%20%D1%87%20%D1%8C1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579" w:rsidRPr="009C7579">
        <w:rPr>
          <w:rFonts w:ascii="Times New Roman" w:eastAsiaTheme="minorHAnsi" w:hAnsi="Times New Roman"/>
          <w:sz w:val="24"/>
          <w:szCs w:val="24"/>
        </w:rPr>
        <w:t>- к началу отопительного сезона необходимо проверять и производить ремонт отопительных приборов;</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необходимо регулярно осматривать все дымовые каналы и трубы на чердаках, что позволит обнаружить возникшие прогары и трещины по следам копоти, их следует замазывать глиной, а трубы - белить;</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в частных домовладениях необходимо очищать дымоходы и трубы от сажи;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перекаливать печи и применять для розжига печей на твердом топливе бензин, керосин, другие легковоспламеняющиеся жидкости;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топить печи с открытыми дверками и без наличия предтопочного листа, прибитого к полу перед топкой;</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поручать присмотр за топкой печи детям;</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хранить вблизи отопительной печи дрова, легковоспламеняющиеся жидкости, горючие материалы и оставлять топящиеся печи без присмотра.</w:t>
      </w:r>
    </w:p>
    <w:p w:rsidR="009C7579" w:rsidRPr="009C7579" w:rsidRDefault="009C7579" w:rsidP="009C7579">
      <w:pPr>
        <w:spacing w:after="0" w:line="240" w:lineRule="auto"/>
        <w:jc w:val="both"/>
        <w:rPr>
          <w:rFonts w:ascii="Times New Roman" w:eastAsiaTheme="minorHAnsi" w:hAnsi="Times New Roman"/>
          <w:sz w:val="24"/>
          <w:szCs w:val="24"/>
        </w:rPr>
      </w:pPr>
    </w:p>
    <w:p w:rsidR="009C7579" w:rsidRPr="009C7579" w:rsidRDefault="009C7579" w:rsidP="009C7579">
      <w:pPr>
        <w:spacing w:after="0" w:line="240" w:lineRule="auto"/>
        <w:jc w:val="right"/>
        <w:rPr>
          <w:rFonts w:ascii="Times New Roman" w:eastAsiaTheme="minorHAnsi" w:hAnsi="Times New Roman"/>
        </w:rPr>
      </w:pPr>
      <w:r w:rsidRPr="009C7579">
        <w:rPr>
          <w:rFonts w:ascii="Times New Roman" w:eastAsiaTheme="minorHAnsi" w:hAnsi="Times New Roman" w:cstheme="minorBidi"/>
          <w:b/>
          <w:sz w:val="24"/>
          <w:szCs w:val="24"/>
        </w:rPr>
        <w:t>ОНДиПР по Мошковскому району, ПЧ-107 ГПС НСО по охране Мошковского района</w:t>
      </w:r>
    </w:p>
    <w:p w:rsidR="009C7579" w:rsidRDefault="009C7579" w:rsidP="00294440">
      <w:pPr>
        <w:spacing w:after="0" w:line="240" w:lineRule="auto"/>
        <w:jc w:val="center"/>
        <w:rPr>
          <w:rFonts w:ascii="Times New Roman" w:hAnsi="Times New Roman"/>
          <w:b/>
          <w:i/>
          <w:sz w:val="16"/>
          <w:szCs w:val="16"/>
        </w:rPr>
      </w:pPr>
    </w:p>
    <w:p w:rsidR="00A51C75" w:rsidRPr="00F72674" w:rsidRDefault="00A51C75" w:rsidP="00294440">
      <w:pPr>
        <w:spacing w:after="0" w:line="240" w:lineRule="auto"/>
        <w:jc w:val="center"/>
        <w:rPr>
          <w:rFonts w:ascii="Times New Roman" w:hAnsi="Times New Roman"/>
          <w:b/>
          <w:i/>
          <w:sz w:val="16"/>
          <w:szCs w:val="16"/>
        </w:rPr>
      </w:pPr>
    </w:p>
    <w:p w:rsidR="00357100" w:rsidRPr="00294440" w:rsidRDefault="00357100" w:rsidP="00294440">
      <w:pPr>
        <w:spacing w:after="0" w:line="240" w:lineRule="auto"/>
        <w:jc w:val="center"/>
        <w:rPr>
          <w:rFonts w:ascii="Times New Roman" w:hAnsi="Times New Roman"/>
          <w:b/>
          <w:i/>
          <w:sz w:val="24"/>
          <w:szCs w:val="24"/>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ОМВД по Мошковскому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r w:rsidRPr="004C7BC7">
        <w:rPr>
          <w:rFonts w:ascii="Times New Roman" w:hAnsi="Times New Roman"/>
          <w:sz w:val="16"/>
          <w:szCs w:val="16"/>
          <w:lang w:val="en-US"/>
        </w:rPr>
        <w:t>mos</w:t>
      </w:r>
      <w:r w:rsidRPr="004C7BC7">
        <w:rPr>
          <w:rFonts w:ascii="Times New Roman" w:hAnsi="Times New Roman"/>
          <w:sz w:val="16"/>
          <w:szCs w:val="16"/>
        </w:rPr>
        <w:t>_</w:t>
      </w:r>
      <w:r w:rsidRPr="004C7BC7">
        <w:rPr>
          <w:rFonts w:ascii="Times New Roman" w:hAnsi="Times New Roman"/>
          <w:sz w:val="16"/>
          <w:szCs w:val="16"/>
          <w:lang w:val="en-US"/>
        </w:rPr>
        <w:t>shirok</w:t>
      </w:r>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r w:rsidRPr="004C7BC7">
        <w:rPr>
          <w:rFonts w:ascii="Times New Roman" w:hAnsi="Times New Roman"/>
          <w:sz w:val="16"/>
          <w:szCs w:val="16"/>
          <w:lang w:val="en-US"/>
        </w:rPr>
        <w:t>ru</w:t>
      </w:r>
      <w:r w:rsidRPr="004C7BC7">
        <w:rPr>
          <w:rFonts w:ascii="Times New Roman" w:hAnsi="Times New Roman"/>
          <w:sz w:val="16"/>
          <w:szCs w:val="16"/>
        </w:rPr>
        <w:t xml:space="preserve">                                 </w:t>
      </w:r>
      <w:r w:rsidRPr="004C7BC7">
        <w:rPr>
          <w:rFonts w:ascii="Times New Roman" w:hAnsi="Times New Roman"/>
          <w:b/>
          <w:sz w:val="16"/>
          <w:szCs w:val="16"/>
        </w:rPr>
        <w:t>Тираж: 101 экз</w:t>
      </w:r>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34"/>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89E" w:rsidRDefault="0049589E" w:rsidP="009729FC">
      <w:pPr>
        <w:spacing w:after="0" w:line="240" w:lineRule="auto"/>
      </w:pPr>
      <w:r>
        <w:separator/>
      </w:r>
    </w:p>
  </w:endnote>
  <w:endnote w:type="continuationSeparator" w:id="0">
    <w:p w:rsidR="0049589E" w:rsidRDefault="0049589E"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CB6" w:rsidRDefault="00772CB6">
    <w:pPr>
      <w:pStyle w:val="a5"/>
      <w:jc w:val="right"/>
    </w:pPr>
    <w:r>
      <w:fldChar w:fldCharType="begin"/>
    </w:r>
    <w:r>
      <w:instrText xml:space="preserve"> PAGE   \* MERGEFORMAT </w:instrText>
    </w:r>
    <w:r>
      <w:fldChar w:fldCharType="separate"/>
    </w:r>
    <w:r w:rsidR="00132926">
      <w:rPr>
        <w:noProof/>
      </w:rPr>
      <w:t>39</w:t>
    </w:r>
    <w:r>
      <w:fldChar w:fldCharType="end"/>
    </w:r>
  </w:p>
  <w:p w:rsidR="00772CB6" w:rsidRDefault="00772CB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89E" w:rsidRDefault="0049589E" w:rsidP="009729FC">
      <w:pPr>
        <w:spacing w:after="0" w:line="240" w:lineRule="auto"/>
      </w:pPr>
      <w:r>
        <w:separator/>
      </w:r>
    </w:p>
  </w:footnote>
  <w:footnote w:type="continuationSeparator" w:id="0">
    <w:p w:rsidR="0049589E" w:rsidRDefault="0049589E"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F3D5F7F"/>
    <w:multiLevelType w:val="multilevel"/>
    <w:tmpl w:val="C158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4F0274"/>
    <w:multiLevelType w:val="multilevel"/>
    <w:tmpl w:val="7D00F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9406B3"/>
    <w:multiLevelType w:val="multilevel"/>
    <w:tmpl w:val="833E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7"/>
  </w:num>
  <w:num w:numId="3">
    <w:abstractNumId w:val="3"/>
  </w:num>
  <w:num w:numId="4">
    <w:abstractNumId w:val="1"/>
  </w:num>
  <w:num w:numId="5">
    <w:abstractNumId w:val="2"/>
  </w:num>
  <w:num w:numId="6">
    <w:abstractNumId w:val="5"/>
  </w:num>
  <w:num w:numId="7">
    <w:abstractNumId w:val="4"/>
  </w:num>
  <w:num w:numId="8">
    <w:abstractNumId w:val="8"/>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6489"/>
    <w:rsid w:val="0007173B"/>
    <w:rsid w:val="000719E6"/>
    <w:rsid w:val="00072106"/>
    <w:rsid w:val="0007347C"/>
    <w:rsid w:val="0009646D"/>
    <w:rsid w:val="0009684A"/>
    <w:rsid w:val="000A2067"/>
    <w:rsid w:val="000A2DB7"/>
    <w:rsid w:val="000A3347"/>
    <w:rsid w:val="000A415E"/>
    <w:rsid w:val="000A6C0B"/>
    <w:rsid w:val="000B3308"/>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2926"/>
    <w:rsid w:val="00137E67"/>
    <w:rsid w:val="00137E6A"/>
    <w:rsid w:val="0014186D"/>
    <w:rsid w:val="00143DB4"/>
    <w:rsid w:val="00144AD7"/>
    <w:rsid w:val="00144DE8"/>
    <w:rsid w:val="00145E6C"/>
    <w:rsid w:val="00147C33"/>
    <w:rsid w:val="0015184D"/>
    <w:rsid w:val="00151C3A"/>
    <w:rsid w:val="00154513"/>
    <w:rsid w:val="00160101"/>
    <w:rsid w:val="00162A8B"/>
    <w:rsid w:val="00165598"/>
    <w:rsid w:val="00170DAC"/>
    <w:rsid w:val="001711AB"/>
    <w:rsid w:val="00173017"/>
    <w:rsid w:val="00173A72"/>
    <w:rsid w:val="00175707"/>
    <w:rsid w:val="0018362E"/>
    <w:rsid w:val="00187069"/>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141"/>
    <w:rsid w:val="002B1FF1"/>
    <w:rsid w:val="002B2270"/>
    <w:rsid w:val="002B2BD3"/>
    <w:rsid w:val="002B45F1"/>
    <w:rsid w:val="002B51BB"/>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9C0"/>
    <w:rsid w:val="00345DBA"/>
    <w:rsid w:val="00346A73"/>
    <w:rsid w:val="003516A7"/>
    <w:rsid w:val="0035282C"/>
    <w:rsid w:val="00353CE4"/>
    <w:rsid w:val="003545A8"/>
    <w:rsid w:val="003552D7"/>
    <w:rsid w:val="00357100"/>
    <w:rsid w:val="003601A1"/>
    <w:rsid w:val="00365262"/>
    <w:rsid w:val="00371C4F"/>
    <w:rsid w:val="00373EFC"/>
    <w:rsid w:val="0037718C"/>
    <w:rsid w:val="00377A40"/>
    <w:rsid w:val="003819F6"/>
    <w:rsid w:val="00383F29"/>
    <w:rsid w:val="0038451A"/>
    <w:rsid w:val="00387532"/>
    <w:rsid w:val="003930BD"/>
    <w:rsid w:val="00393918"/>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0E46"/>
    <w:rsid w:val="003F14AA"/>
    <w:rsid w:val="003F66A4"/>
    <w:rsid w:val="003F6EE0"/>
    <w:rsid w:val="00400B33"/>
    <w:rsid w:val="00402504"/>
    <w:rsid w:val="00403E26"/>
    <w:rsid w:val="00410545"/>
    <w:rsid w:val="00410D09"/>
    <w:rsid w:val="00413FD4"/>
    <w:rsid w:val="004204D8"/>
    <w:rsid w:val="00420577"/>
    <w:rsid w:val="004244C0"/>
    <w:rsid w:val="00431535"/>
    <w:rsid w:val="0043271C"/>
    <w:rsid w:val="00433EAE"/>
    <w:rsid w:val="00434ABE"/>
    <w:rsid w:val="00434D02"/>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589E"/>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1452"/>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7828"/>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186D"/>
    <w:rsid w:val="005A46BA"/>
    <w:rsid w:val="005B19EF"/>
    <w:rsid w:val="005B1FE6"/>
    <w:rsid w:val="005B3384"/>
    <w:rsid w:val="005B4BD1"/>
    <w:rsid w:val="005C2996"/>
    <w:rsid w:val="005C401A"/>
    <w:rsid w:val="005C4695"/>
    <w:rsid w:val="005C5ADC"/>
    <w:rsid w:val="005C7BD9"/>
    <w:rsid w:val="005D065F"/>
    <w:rsid w:val="005D08F6"/>
    <w:rsid w:val="005D1952"/>
    <w:rsid w:val="005D340B"/>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104F0"/>
    <w:rsid w:val="0061276F"/>
    <w:rsid w:val="00612CA6"/>
    <w:rsid w:val="00613C21"/>
    <w:rsid w:val="00624FB4"/>
    <w:rsid w:val="00625CA2"/>
    <w:rsid w:val="0062709C"/>
    <w:rsid w:val="006303B5"/>
    <w:rsid w:val="00631A7D"/>
    <w:rsid w:val="00632E2C"/>
    <w:rsid w:val="006333E8"/>
    <w:rsid w:val="006333F6"/>
    <w:rsid w:val="00637045"/>
    <w:rsid w:val="00641949"/>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1CBF"/>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3C5A"/>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0209"/>
    <w:rsid w:val="0076295E"/>
    <w:rsid w:val="00766EA3"/>
    <w:rsid w:val="007675EB"/>
    <w:rsid w:val="00767E8C"/>
    <w:rsid w:val="0077166F"/>
    <w:rsid w:val="00772CB6"/>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F227A"/>
    <w:rsid w:val="007F31E0"/>
    <w:rsid w:val="00800706"/>
    <w:rsid w:val="008018EA"/>
    <w:rsid w:val="008023CC"/>
    <w:rsid w:val="00802482"/>
    <w:rsid w:val="00805BB7"/>
    <w:rsid w:val="008114B5"/>
    <w:rsid w:val="0081156B"/>
    <w:rsid w:val="008137D2"/>
    <w:rsid w:val="00813841"/>
    <w:rsid w:val="00813D2F"/>
    <w:rsid w:val="00815676"/>
    <w:rsid w:val="00816FC6"/>
    <w:rsid w:val="00817D0D"/>
    <w:rsid w:val="00820897"/>
    <w:rsid w:val="00826D61"/>
    <w:rsid w:val="00834233"/>
    <w:rsid w:val="00834DE6"/>
    <w:rsid w:val="008350C1"/>
    <w:rsid w:val="00836CEF"/>
    <w:rsid w:val="00845046"/>
    <w:rsid w:val="008501B7"/>
    <w:rsid w:val="00852100"/>
    <w:rsid w:val="00861A2B"/>
    <w:rsid w:val="00864869"/>
    <w:rsid w:val="008661C3"/>
    <w:rsid w:val="00867583"/>
    <w:rsid w:val="008749D6"/>
    <w:rsid w:val="00882C72"/>
    <w:rsid w:val="0089221A"/>
    <w:rsid w:val="00894626"/>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5F8"/>
    <w:rsid w:val="00905592"/>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1E6E"/>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A7CCF"/>
    <w:rsid w:val="009B48CC"/>
    <w:rsid w:val="009B7EFC"/>
    <w:rsid w:val="009C109F"/>
    <w:rsid w:val="009C3640"/>
    <w:rsid w:val="009C5865"/>
    <w:rsid w:val="009C7579"/>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2E4F"/>
    <w:rsid w:val="00A1309B"/>
    <w:rsid w:val="00A15E24"/>
    <w:rsid w:val="00A2645A"/>
    <w:rsid w:val="00A32391"/>
    <w:rsid w:val="00A343CD"/>
    <w:rsid w:val="00A40B67"/>
    <w:rsid w:val="00A46AC4"/>
    <w:rsid w:val="00A46FB1"/>
    <w:rsid w:val="00A5036A"/>
    <w:rsid w:val="00A51C75"/>
    <w:rsid w:val="00A521B2"/>
    <w:rsid w:val="00A55F4E"/>
    <w:rsid w:val="00A5715C"/>
    <w:rsid w:val="00A61A13"/>
    <w:rsid w:val="00A62F75"/>
    <w:rsid w:val="00A671DF"/>
    <w:rsid w:val="00A729A9"/>
    <w:rsid w:val="00A72AB0"/>
    <w:rsid w:val="00A72DAB"/>
    <w:rsid w:val="00A742B3"/>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22E7"/>
    <w:rsid w:val="00B2363C"/>
    <w:rsid w:val="00B262DC"/>
    <w:rsid w:val="00B3458B"/>
    <w:rsid w:val="00B41753"/>
    <w:rsid w:val="00B42A30"/>
    <w:rsid w:val="00B42D01"/>
    <w:rsid w:val="00B4430C"/>
    <w:rsid w:val="00B44C9E"/>
    <w:rsid w:val="00B44ED4"/>
    <w:rsid w:val="00B4571F"/>
    <w:rsid w:val="00B4627C"/>
    <w:rsid w:val="00B50749"/>
    <w:rsid w:val="00B514D0"/>
    <w:rsid w:val="00B51C4A"/>
    <w:rsid w:val="00B522E3"/>
    <w:rsid w:val="00B56A3A"/>
    <w:rsid w:val="00B578B8"/>
    <w:rsid w:val="00B61C65"/>
    <w:rsid w:val="00B679F5"/>
    <w:rsid w:val="00B7168E"/>
    <w:rsid w:val="00B75D99"/>
    <w:rsid w:val="00B819BF"/>
    <w:rsid w:val="00B901BE"/>
    <w:rsid w:val="00B921F5"/>
    <w:rsid w:val="00B92C17"/>
    <w:rsid w:val="00B93776"/>
    <w:rsid w:val="00B9524A"/>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23E1"/>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0209"/>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C46"/>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2674"/>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2C222B0"/>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418C147230CA4AB267C129179EECD112B69757A5728C6886EC84575F873BEC2A86B49E1F6BFBA312E93B4Aw0f9C" TargetMode="External"/><Relationship Id="rId18" Type="http://schemas.openxmlformats.org/officeDocument/2006/relationships/hyperlink" Target="https://login.consultant.ru/link/?req=doc&amp;base=RZB&amp;n=322878&amp;date=17.10.2019&amp;dst=692&amp;fld=134"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login.consultant.ru/link/?rnd=461FB9A4E088B6A8DB3BA99F967602D8&amp;req=doc&amp;base=RZR&amp;n=344848&amp;dst=100366&amp;fld=134&amp;date=18.03.2020"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418C147230CA4AB267C1371A88808F1BBD940FA1728A63D7B9DB0C02D0w3f2C" TargetMode="External"/><Relationship Id="rId17" Type="http://schemas.openxmlformats.org/officeDocument/2006/relationships/hyperlink" Target="https://login.consultant.ru/link/?req=doc&amp;base=RZB&amp;n=330961&amp;date=17.10.2019&amp;dst=101816&amp;fld=134" TargetMode="External"/><Relationship Id="rId25" Type="http://schemas.openxmlformats.org/officeDocument/2006/relationships/hyperlink" Target="consultantplus://offline/ref=E669ABD76E2C8A8FE69C7DA55B2E88F1D096745C6656E0032C9C01782B2C28B8BBA6B88AEB9B6D0DF559E1FE010DB29A2E0845ED183FGAF"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consultantplus://offline/ref=418C147230CA4AB267C1371A88808F1BBD940FA1728A63D7B9DB0C02D0w3f2C" TargetMode="External"/><Relationship Id="rId20" Type="http://schemas.openxmlformats.org/officeDocument/2006/relationships/hyperlink" Target="consultantplus://offline/ref=E669ABD76E2C8A8FE69C7DA55B2E88F1D096745C6656E0032C9C01782B2C28B8BBA6B88AEB9B6D0DF559E1FE010DB29A2E0845ED183FGAF"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18C147230CA4AB267C1371A88808F1BBE980BAD728863D7B9DB0C02D032E67DC1FBC75D2FF6A213wEf9C" TargetMode="External"/><Relationship Id="rId24" Type="http://schemas.openxmlformats.org/officeDocument/2006/relationships/hyperlink" Target="consultantplus://offline/ref=E669ABD76E2C8A8FE69C7DA55B2E88F1D096745C6656E0032C9C01782B2C28B8BBA6B88AEB9B6D0DF559E1FE010DB29A2E0845ED183FGAF" TargetMode="External"/><Relationship Id="rId32"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consultantplus://offline/ref=418C147230CA4AB267C1371A88808F1BBE980BAD728863D7B9DB0C02D032E67DC1FBC75D2FF6A213wEf9C" TargetMode="External"/><Relationship Id="rId23" Type="http://schemas.openxmlformats.org/officeDocument/2006/relationships/hyperlink" Target="https://login.consultant.ru/link/?req=doc&amp;base=RZB&amp;n=322878&amp;date=17.10.2019&amp;dst=692&amp;fld=134" TargetMode="Externa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hyperlink" Target="consultantplus://offline/ref=418C147230CA4AB267C129179EECD112B69757A5728C6886EC84575F873BEC2A86B49E1F6BFBA312E93B49w0fEC" TargetMode="External"/><Relationship Id="rId19" Type="http://schemas.openxmlformats.org/officeDocument/2006/relationships/hyperlink" Target="consultantplus://offline/ref=E669ABD76E2C8A8FE69C7DA55B2E88F1D096745C6656E0032C9C01782B2C28B8BBA6B88AEB9B6D0DF559E1FE010DB29A2E0845ED183FGAF"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consultantplus://offline/ref=418C147230CA4AB267C129179EECD112B69757A5728C6886EC84575F873BEC2A86B49E1F6BFBA312E93B4Aw0f9C" TargetMode="External"/><Relationship Id="rId14" Type="http://schemas.openxmlformats.org/officeDocument/2006/relationships/hyperlink" Target="consultantplus://offline/ref=418C147230CA4AB267C129179EECD112B69757A5728C6886EC84575F873BEC2A86B49E1F6BFBA312E93B49w0fEC" TargetMode="External"/><Relationship Id="rId22" Type="http://schemas.openxmlformats.org/officeDocument/2006/relationships/hyperlink" Target="https://login.consultant.ru/link/?req=doc&amp;base=RZB&amp;n=330961&amp;date=17.10.2019&amp;dst=101816&amp;fld=134" TargetMode="External"/><Relationship Id="rId27" Type="http://schemas.openxmlformats.org/officeDocument/2006/relationships/image" Target="media/image3.png"/><Relationship Id="rId30" Type="http://schemas.openxmlformats.org/officeDocument/2006/relationships/hyperlink" Target="http://shereshevo-school.pruzhany.by/wp-content/uploads/2015/12/ris22122015.jpg"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D16B4-88DE-46F2-A17C-2D366CCC5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3068</TotalTime>
  <Pages>1</Pages>
  <Words>20061</Words>
  <Characters>114354</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134147</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286</cp:revision>
  <cp:lastPrinted>2020-04-02T04:02:00Z</cp:lastPrinted>
  <dcterms:created xsi:type="dcterms:W3CDTF">2018-04-03T08:54:00Z</dcterms:created>
  <dcterms:modified xsi:type="dcterms:W3CDTF">2020-04-02T04:05:00Z</dcterms:modified>
</cp:coreProperties>
</file>