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9D6575" w:rsidRDefault="002B45F1" w:rsidP="009D6575">
      <w:pPr>
        <w:tabs>
          <w:tab w:val="left" w:pos="4424"/>
        </w:tabs>
        <w:spacing w:after="0" w:line="240" w:lineRule="auto"/>
        <w:rPr>
          <w:rFonts w:ascii="Monotype Corsiva" w:hAnsi="Monotype Corsiva" w:cs="Courier New"/>
          <w:b/>
          <w:i/>
          <w:sz w:val="28"/>
          <w:szCs w:val="28"/>
        </w:rPr>
      </w:pPr>
      <w:r w:rsidRPr="00D075A9">
        <w:rPr>
          <w:rFonts w:ascii="Monotype Corsiva" w:hAnsi="Monotype Corsiva" w:cs="Courier New"/>
          <w:b/>
          <w:i/>
          <w:sz w:val="28"/>
          <w:szCs w:val="28"/>
        </w:rPr>
        <w:t xml:space="preserve">ВЫПУСК  № </w:t>
      </w:r>
      <w:r w:rsidR="00F21023">
        <w:rPr>
          <w:rFonts w:ascii="Monotype Corsiva" w:hAnsi="Monotype Corsiva" w:cs="Courier New"/>
          <w:b/>
          <w:i/>
          <w:sz w:val="28"/>
          <w:szCs w:val="28"/>
        </w:rPr>
        <w:t>3</w:t>
      </w:r>
      <w:r w:rsidR="0022251B">
        <w:rPr>
          <w:rFonts w:ascii="Monotype Corsiva" w:hAnsi="Monotype Corsiva" w:cs="Courier New"/>
          <w:b/>
          <w:i/>
          <w:sz w:val="28"/>
          <w:szCs w:val="28"/>
        </w:rPr>
        <w:t>7</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9D6575">
        <w:rPr>
          <w:rFonts w:ascii="Monotype Corsiva" w:hAnsi="Monotype Corsiva" w:cs="Courier New"/>
          <w:b/>
          <w:i/>
          <w:sz w:val="28"/>
          <w:szCs w:val="28"/>
        </w:rPr>
        <w:t xml:space="preserve">      </w:t>
      </w:r>
      <w:r w:rsidR="0022251B">
        <w:rPr>
          <w:rFonts w:ascii="Monotype Corsiva" w:hAnsi="Monotype Corsiva" w:cs="Courier New"/>
          <w:b/>
          <w:i/>
          <w:sz w:val="28"/>
          <w:szCs w:val="28"/>
        </w:rPr>
        <w:t>09</w:t>
      </w:r>
      <w:r w:rsidR="00132926">
        <w:rPr>
          <w:rFonts w:ascii="Monotype Corsiva" w:hAnsi="Monotype Corsiva" w:cs="Courier New"/>
          <w:b/>
          <w:i/>
          <w:sz w:val="28"/>
          <w:szCs w:val="28"/>
        </w:rPr>
        <w:t xml:space="preserve"> </w:t>
      </w:r>
      <w:r w:rsidR="0022251B">
        <w:rPr>
          <w:rFonts w:ascii="Monotype Corsiva" w:hAnsi="Monotype Corsiva" w:cs="Courier New"/>
          <w:b/>
          <w:i/>
          <w:sz w:val="28"/>
          <w:szCs w:val="28"/>
        </w:rPr>
        <w:t>октября</w:t>
      </w:r>
      <w:r w:rsidRPr="00D075A9">
        <w:rPr>
          <w:rFonts w:ascii="Monotype Corsiva" w:hAnsi="Monotype Corsiva" w:cs="Courier New"/>
          <w:b/>
          <w:i/>
          <w:sz w:val="28"/>
          <w:szCs w:val="28"/>
        </w:rPr>
        <w:t xml:space="preserve"> 20</w:t>
      </w:r>
      <w:r w:rsidR="005C5ADC">
        <w:rPr>
          <w:rFonts w:ascii="Monotype Corsiva" w:hAnsi="Monotype Corsiva" w:cs="Courier New"/>
          <w:b/>
          <w:i/>
          <w:sz w:val="28"/>
          <w:szCs w:val="28"/>
        </w:rPr>
        <w:t>20</w:t>
      </w:r>
      <w:r w:rsidR="00494342">
        <w:rPr>
          <w:rFonts w:ascii="Monotype Corsiva" w:hAnsi="Monotype Corsiva" w:cs="Courier New"/>
          <w:b/>
          <w:i/>
          <w:sz w:val="28"/>
          <w:szCs w:val="28"/>
        </w:rPr>
        <w:t xml:space="preserve"> года</w:t>
      </w:r>
    </w:p>
    <w:p w:rsidR="009F38D8" w:rsidRDefault="009F38D8" w:rsidP="000E3E2D">
      <w:pPr>
        <w:spacing w:after="0" w:line="240" w:lineRule="auto"/>
        <w:jc w:val="both"/>
        <w:rPr>
          <w:rFonts w:ascii="Times New Roman" w:hAnsi="Times New Roman"/>
          <w:b/>
          <w:i/>
          <w:sz w:val="24"/>
          <w:szCs w:val="24"/>
        </w:rPr>
      </w:pPr>
    </w:p>
    <w:p w:rsidR="00B443D8" w:rsidRPr="00B443D8" w:rsidRDefault="00B443D8" w:rsidP="00B443D8">
      <w:pPr>
        <w:spacing w:after="0" w:line="240" w:lineRule="auto"/>
        <w:jc w:val="both"/>
        <w:rPr>
          <w:rFonts w:ascii="Times New Roman" w:eastAsia="Times New Roman" w:hAnsi="Times New Roman"/>
          <w:sz w:val="28"/>
          <w:szCs w:val="28"/>
          <w:lang w:eastAsia="ru-RU"/>
        </w:rPr>
      </w:pPr>
    </w:p>
    <w:p w:rsidR="009423AC" w:rsidRPr="009423AC" w:rsidRDefault="009423AC" w:rsidP="009423AC">
      <w:pPr>
        <w:spacing w:after="0" w:line="240" w:lineRule="auto"/>
        <w:rPr>
          <w:rFonts w:ascii="Times New Roman" w:eastAsia="Times New Roman" w:hAnsi="Times New Roman"/>
          <w:noProof/>
          <w:sz w:val="24"/>
          <w:szCs w:val="24"/>
          <w:lang w:eastAsia="ru-RU"/>
        </w:rPr>
      </w:pPr>
      <w:r w:rsidRPr="009423AC">
        <w:rPr>
          <w:rFonts w:ascii="Times New Roman" w:eastAsia="Times New Roman" w:hAnsi="Times New Roman"/>
          <w:noProof/>
          <w:sz w:val="24"/>
          <w:szCs w:val="24"/>
          <w:lang w:eastAsia="ru-RU"/>
        </w:rPr>
        <w:drawing>
          <wp:anchor distT="0" distB="0" distL="114300" distR="114300" simplePos="0" relativeHeight="251798528" behindDoc="1" locked="0" layoutInCell="1" allowOverlap="1" wp14:anchorId="38D9B0AF" wp14:editId="125BFC39">
            <wp:simplePos x="0" y="0"/>
            <wp:positionH relativeFrom="column">
              <wp:posOffset>106009</wp:posOffset>
            </wp:positionH>
            <wp:positionV relativeFrom="paragraph">
              <wp:posOffset>76200</wp:posOffset>
            </wp:positionV>
            <wp:extent cx="1534160" cy="629285"/>
            <wp:effectExtent l="0" t="0" r="8890" b="0"/>
            <wp:wrapTight wrapText="bothSides">
              <wp:wrapPolygon edited="0">
                <wp:start x="0" y="0"/>
                <wp:lineTo x="0" y="20924"/>
                <wp:lineTo x="21457" y="20924"/>
                <wp:lineTo x="21457"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4160" cy="6292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2251B" w:rsidRPr="0022251B" w:rsidRDefault="0022251B" w:rsidP="0022251B">
      <w:pPr>
        <w:spacing w:after="0" w:line="240" w:lineRule="auto"/>
        <w:jc w:val="center"/>
        <w:rPr>
          <w:rFonts w:ascii="Times New Roman" w:eastAsia="Times New Roman" w:hAnsi="Times New Roman"/>
          <w:b/>
          <w:sz w:val="24"/>
          <w:szCs w:val="24"/>
          <w:lang w:eastAsia="ru-RU"/>
        </w:rPr>
      </w:pPr>
      <w:r w:rsidRPr="0022251B">
        <w:rPr>
          <w:rFonts w:ascii="Times New Roman" w:eastAsia="Times New Roman" w:hAnsi="Times New Roman"/>
          <w:b/>
          <w:sz w:val="24"/>
          <w:szCs w:val="24"/>
          <w:lang w:eastAsia="ru-RU"/>
        </w:rPr>
        <w:t>Присваивать адрес объекту недвижимости стали быстрее</w:t>
      </w:r>
    </w:p>
    <w:p w:rsidR="0022251B" w:rsidRPr="0022251B" w:rsidRDefault="0022251B" w:rsidP="0022251B">
      <w:pPr>
        <w:spacing w:after="0" w:line="240" w:lineRule="auto"/>
        <w:jc w:val="center"/>
        <w:rPr>
          <w:rFonts w:ascii="Times New Roman" w:eastAsia="Times New Roman" w:hAnsi="Times New Roman"/>
          <w:b/>
          <w:sz w:val="16"/>
          <w:szCs w:val="16"/>
          <w:lang w:eastAsia="ru-RU"/>
        </w:rPr>
      </w:pPr>
    </w:p>
    <w:p w:rsidR="0022251B" w:rsidRPr="0022251B" w:rsidRDefault="0022251B" w:rsidP="0022251B">
      <w:pPr>
        <w:spacing w:after="0" w:line="240" w:lineRule="auto"/>
        <w:ind w:firstLine="709"/>
        <w:contextualSpacing/>
        <w:jc w:val="both"/>
        <w:rPr>
          <w:rFonts w:ascii="Times New Roman" w:eastAsia="Times New Roman" w:hAnsi="Times New Roman"/>
          <w:sz w:val="24"/>
          <w:szCs w:val="24"/>
          <w:lang w:eastAsia="ru-RU"/>
        </w:rPr>
      </w:pPr>
      <w:r w:rsidRPr="0022251B">
        <w:rPr>
          <w:rFonts w:ascii="Times New Roman" w:eastAsia="Times New Roman" w:hAnsi="Times New Roman"/>
          <w:sz w:val="24"/>
          <w:szCs w:val="24"/>
          <w:lang w:eastAsia="ru-RU"/>
        </w:rPr>
        <w:t xml:space="preserve"> 18 сентября вступили в силу изменения в правила присвоения, изменения и аннулирования адресов объектов недвижимости. Такие правила установлены постановлением Правительства РФ. </w:t>
      </w:r>
    </w:p>
    <w:p w:rsidR="0022251B" w:rsidRPr="0022251B" w:rsidRDefault="0022251B" w:rsidP="0022251B">
      <w:pPr>
        <w:spacing w:after="0" w:line="240" w:lineRule="auto"/>
        <w:ind w:firstLine="709"/>
        <w:contextualSpacing/>
        <w:jc w:val="both"/>
        <w:rPr>
          <w:rFonts w:ascii="Times New Roman" w:eastAsia="Times New Roman" w:hAnsi="Times New Roman"/>
          <w:sz w:val="24"/>
          <w:szCs w:val="24"/>
          <w:lang w:eastAsia="ru-RU"/>
        </w:rPr>
      </w:pPr>
      <w:r w:rsidRPr="0022251B">
        <w:rPr>
          <w:rFonts w:ascii="Times New Roman" w:eastAsia="Times New Roman" w:hAnsi="Times New Roman"/>
          <w:sz w:val="24"/>
          <w:szCs w:val="24"/>
          <w:lang w:eastAsia="ru-RU"/>
        </w:rPr>
        <w:t>Теперь срок присвоения адреса займет 10 рабочих дней со дня поступления заявления вместо ранее установленных 18 рабочих дней.</w:t>
      </w:r>
    </w:p>
    <w:p w:rsidR="0022251B" w:rsidRPr="0022251B" w:rsidRDefault="0022251B" w:rsidP="0022251B">
      <w:pPr>
        <w:autoSpaceDE w:val="0"/>
        <w:autoSpaceDN w:val="0"/>
        <w:adjustRightInd w:val="0"/>
        <w:spacing w:after="0" w:line="240" w:lineRule="auto"/>
        <w:ind w:firstLine="540"/>
        <w:contextualSpacing/>
        <w:jc w:val="both"/>
        <w:rPr>
          <w:rFonts w:ascii="Times New Roman" w:eastAsia="Times New Roman" w:hAnsi="Times New Roman"/>
          <w:sz w:val="24"/>
          <w:szCs w:val="24"/>
          <w:lang w:eastAsia="ru-RU"/>
        </w:rPr>
      </w:pPr>
      <w:r w:rsidRPr="0022251B">
        <w:rPr>
          <w:rFonts w:ascii="Times New Roman" w:eastAsia="Times New Roman" w:hAnsi="Times New Roman"/>
          <w:sz w:val="24"/>
          <w:szCs w:val="24"/>
          <w:lang w:eastAsia="ru-RU"/>
        </w:rPr>
        <w:t xml:space="preserve">  Заявление о присвоении объекту адреса подается в местную администрацию либо в многофункциональный центр. Также имеется возможность подать заявление в электронной форме через портал Госуслуг </w:t>
      </w:r>
      <w:hyperlink r:id="rId10" w:history="1">
        <w:r w:rsidRPr="0022251B">
          <w:rPr>
            <w:rFonts w:ascii="Times New Roman" w:eastAsia="Times New Roman" w:hAnsi="Times New Roman"/>
            <w:sz w:val="24"/>
            <w:szCs w:val="24"/>
            <w:u w:val="single"/>
            <w:lang w:eastAsia="ru-RU"/>
          </w:rPr>
          <w:t>https://www.gosuslugi.ru</w:t>
        </w:r>
      </w:hyperlink>
      <w:r w:rsidRPr="0022251B">
        <w:rPr>
          <w:rFonts w:ascii="Times New Roman" w:eastAsia="Times New Roman" w:hAnsi="Times New Roman"/>
          <w:sz w:val="24"/>
          <w:szCs w:val="24"/>
          <w:lang w:eastAsia="ru-RU"/>
        </w:rPr>
        <w:t>.</w:t>
      </w:r>
    </w:p>
    <w:p w:rsidR="0022251B" w:rsidRPr="0022251B" w:rsidRDefault="0022251B" w:rsidP="0022251B">
      <w:pPr>
        <w:autoSpaceDE w:val="0"/>
        <w:autoSpaceDN w:val="0"/>
        <w:adjustRightInd w:val="0"/>
        <w:spacing w:after="0" w:line="240" w:lineRule="auto"/>
        <w:ind w:firstLine="540"/>
        <w:contextualSpacing/>
        <w:jc w:val="both"/>
        <w:rPr>
          <w:rFonts w:ascii="Times New Roman" w:eastAsia="Times New Roman" w:hAnsi="Times New Roman"/>
          <w:sz w:val="24"/>
          <w:szCs w:val="24"/>
          <w:lang w:eastAsia="ru-RU"/>
        </w:rPr>
      </w:pPr>
      <w:r w:rsidRPr="0022251B">
        <w:rPr>
          <w:rFonts w:ascii="Times New Roman" w:eastAsia="Times New Roman" w:hAnsi="Times New Roman"/>
          <w:sz w:val="24"/>
          <w:szCs w:val="24"/>
          <w:lang w:eastAsia="ru-RU"/>
        </w:rPr>
        <w:t xml:space="preserve">  Объектом адресации являются:</w:t>
      </w:r>
    </w:p>
    <w:p w:rsidR="0022251B" w:rsidRPr="0022251B" w:rsidRDefault="0022251B" w:rsidP="008D532F">
      <w:pPr>
        <w:numPr>
          <w:ilvl w:val="0"/>
          <w:numId w:val="11"/>
        </w:numPr>
        <w:autoSpaceDE w:val="0"/>
        <w:autoSpaceDN w:val="0"/>
        <w:adjustRightInd w:val="0"/>
        <w:spacing w:after="0" w:line="240" w:lineRule="auto"/>
        <w:ind w:left="0" w:firstLine="709"/>
        <w:contextualSpacing/>
        <w:jc w:val="both"/>
        <w:rPr>
          <w:rFonts w:ascii="Times New Roman" w:eastAsia="Times New Roman" w:hAnsi="Times New Roman"/>
          <w:sz w:val="24"/>
          <w:szCs w:val="24"/>
          <w:lang w:eastAsia="ru-RU"/>
        </w:rPr>
      </w:pPr>
      <w:r w:rsidRPr="0022251B">
        <w:rPr>
          <w:rFonts w:ascii="Times New Roman" w:eastAsia="Times New Roman" w:hAnsi="Times New Roman"/>
          <w:sz w:val="24"/>
          <w:szCs w:val="24"/>
          <w:lang w:eastAsia="ru-RU"/>
        </w:rPr>
        <w:t>здание, строение, сооружение (за исключением некапитальных), в том числе строительство которых не завершено;</w:t>
      </w:r>
    </w:p>
    <w:p w:rsidR="0022251B" w:rsidRPr="0022251B" w:rsidRDefault="0022251B" w:rsidP="008D532F">
      <w:pPr>
        <w:numPr>
          <w:ilvl w:val="0"/>
          <w:numId w:val="10"/>
        </w:numPr>
        <w:autoSpaceDE w:val="0"/>
        <w:autoSpaceDN w:val="0"/>
        <w:adjustRightInd w:val="0"/>
        <w:spacing w:after="0" w:line="240" w:lineRule="auto"/>
        <w:ind w:left="0" w:firstLine="709"/>
        <w:contextualSpacing/>
        <w:jc w:val="both"/>
        <w:rPr>
          <w:rFonts w:ascii="Times New Roman" w:eastAsia="Times New Roman" w:hAnsi="Times New Roman"/>
          <w:sz w:val="24"/>
          <w:szCs w:val="24"/>
          <w:lang w:eastAsia="ru-RU"/>
        </w:rPr>
      </w:pPr>
      <w:r w:rsidRPr="0022251B">
        <w:rPr>
          <w:rFonts w:ascii="Times New Roman" w:eastAsia="Times New Roman" w:hAnsi="Times New Roman"/>
          <w:sz w:val="24"/>
          <w:szCs w:val="24"/>
          <w:lang w:eastAsia="ru-RU"/>
        </w:rPr>
        <w:t>помещение, являющееся частью объекта капитального строительства;</w:t>
      </w:r>
    </w:p>
    <w:p w:rsidR="0022251B" w:rsidRPr="0022251B" w:rsidRDefault="0022251B" w:rsidP="008D532F">
      <w:pPr>
        <w:numPr>
          <w:ilvl w:val="0"/>
          <w:numId w:val="10"/>
        </w:numPr>
        <w:autoSpaceDE w:val="0"/>
        <w:autoSpaceDN w:val="0"/>
        <w:adjustRightInd w:val="0"/>
        <w:spacing w:after="0" w:line="240" w:lineRule="auto"/>
        <w:ind w:left="0" w:firstLine="709"/>
        <w:contextualSpacing/>
        <w:jc w:val="both"/>
        <w:rPr>
          <w:rFonts w:ascii="Times New Roman" w:eastAsia="Times New Roman" w:hAnsi="Times New Roman"/>
          <w:sz w:val="24"/>
          <w:szCs w:val="24"/>
          <w:lang w:eastAsia="ru-RU"/>
        </w:rPr>
      </w:pPr>
      <w:r w:rsidRPr="0022251B">
        <w:rPr>
          <w:rFonts w:ascii="Times New Roman" w:eastAsia="Times New Roman" w:hAnsi="Times New Roman"/>
          <w:sz w:val="24"/>
          <w:szCs w:val="24"/>
          <w:lang w:eastAsia="ru-RU"/>
        </w:rPr>
        <w:t>машино-место (за исключением машино-места, являющегося частью некапитального здания или сооружения).</w:t>
      </w:r>
    </w:p>
    <w:p w:rsidR="0022251B" w:rsidRPr="0022251B" w:rsidRDefault="0022251B" w:rsidP="008D532F">
      <w:pPr>
        <w:numPr>
          <w:ilvl w:val="0"/>
          <w:numId w:val="10"/>
        </w:numPr>
        <w:autoSpaceDE w:val="0"/>
        <w:autoSpaceDN w:val="0"/>
        <w:adjustRightInd w:val="0"/>
        <w:spacing w:after="0" w:line="240" w:lineRule="auto"/>
        <w:ind w:left="0" w:firstLine="709"/>
        <w:contextualSpacing/>
        <w:jc w:val="both"/>
        <w:rPr>
          <w:rFonts w:ascii="Times New Roman" w:eastAsia="Times New Roman" w:hAnsi="Times New Roman"/>
          <w:sz w:val="24"/>
          <w:szCs w:val="24"/>
          <w:lang w:eastAsia="ru-RU"/>
        </w:rPr>
      </w:pPr>
      <w:r w:rsidRPr="0022251B">
        <w:rPr>
          <w:rFonts w:ascii="Times New Roman" w:eastAsia="Times New Roman" w:hAnsi="Times New Roman"/>
          <w:sz w:val="24"/>
          <w:szCs w:val="24"/>
          <w:lang w:eastAsia="ru-RU"/>
        </w:rPr>
        <w:t>земельный участок, относящийся к землям населенных пунктов и предназначенный для размещения на нем объектов капитального строительства.</w:t>
      </w:r>
    </w:p>
    <w:p w:rsidR="0022251B" w:rsidRPr="0022251B" w:rsidRDefault="0022251B" w:rsidP="0022251B">
      <w:pPr>
        <w:autoSpaceDE w:val="0"/>
        <w:autoSpaceDN w:val="0"/>
        <w:adjustRightInd w:val="0"/>
        <w:spacing w:after="0" w:line="240" w:lineRule="auto"/>
        <w:ind w:firstLine="540"/>
        <w:contextualSpacing/>
        <w:jc w:val="both"/>
        <w:rPr>
          <w:rFonts w:ascii="Times New Roman" w:eastAsia="Times New Roman" w:hAnsi="Times New Roman"/>
          <w:sz w:val="24"/>
          <w:szCs w:val="24"/>
          <w:lang w:eastAsia="ru-RU"/>
        </w:rPr>
      </w:pPr>
      <w:r w:rsidRPr="0022251B">
        <w:rPr>
          <w:rFonts w:ascii="Times New Roman" w:eastAsia="Times New Roman" w:hAnsi="Times New Roman"/>
          <w:sz w:val="24"/>
          <w:szCs w:val="24"/>
          <w:lang w:eastAsia="ru-RU"/>
        </w:rPr>
        <w:t>Аннулирование адреса объекта недвижимости проводится в случае прекращения его существования и осуществляется после снятия этого объекта с государственного кадастрового учета.</w:t>
      </w:r>
    </w:p>
    <w:p w:rsidR="0022251B" w:rsidRPr="0022251B" w:rsidRDefault="0022251B" w:rsidP="0022251B">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22251B">
        <w:rPr>
          <w:rFonts w:ascii="Times New Roman" w:eastAsia="Times New Roman" w:hAnsi="Times New Roman"/>
          <w:sz w:val="24"/>
          <w:szCs w:val="24"/>
          <w:lang w:eastAsia="ru-RU"/>
        </w:rPr>
        <w:t>Адреса зданий, строений, сооружений должны соответствовать адресам земельных участков, на которых они расположены.</w:t>
      </w:r>
    </w:p>
    <w:p w:rsidR="0022251B" w:rsidRPr="0022251B" w:rsidRDefault="0022251B" w:rsidP="0022251B">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22251B">
        <w:rPr>
          <w:rFonts w:ascii="Times New Roman" w:eastAsia="Times New Roman" w:hAnsi="Times New Roman"/>
          <w:sz w:val="24"/>
          <w:szCs w:val="24"/>
          <w:lang w:eastAsia="ru-RU"/>
        </w:rPr>
        <w:t>Адреса помещений и машино-мест должны соответствовать адресам зданий, строений, сооружений, в которых они расположены.</w:t>
      </w:r>
    </w:p>
    <w:p w:rsidR="0022251B" w:rsidRPr="0022251B" w:rsidRDefault="0022251B" w:rsidP="0022251B">
      <w:pPr>
        <w:autoSpaceDE w:val="0"/>
        <w:autoSpaceDN w:val="0"/>
        <w:adjustRightInd w:val="0"/>
        <w:spacing w:after="0" w:line="240" w:lineRule="auto"/>
        <w:ind w:firstLine="540"/>
        <w:jc w:val="both"/>
        <w:rPr>
          <w:rFonts w:ascii="Times New Roman" w:eastAsia="Times New Roman" w:hAnsi="Times New Roman"/>
          <w:sz w:val="24"/>
          <w:szCs w:val="24"/>
          <w:lang w:eastAsia="ru-RU"/>
        </w:rPr>
      </w:pPr>
      <w:r w:rsidRPr="0022251B">
        <w:rPr>
          <w:rFonts w:ascii="Times New Roman" w:eastAsia="Times New Roman" w:hAnsi="Times New Roman"/>
          <w:sz w:val="24"/>
          <w:szCs w:val="24"/>
          <w:lang w:eastAsia="ru-RU"/>
        </w:rPr>
        <w:t>Присвоенный объекту недвижимости адрес используется со дня осуществления государственного кадастрового учета образуемого объекта недвижимости.</w:t>
      </w:r>
    </w:p>
    <w:p w:rsidR="0022251B" w:rsidRPr="0022251B" w:rsidRDefault="0022251B" w:rsidP="0022251B">
      <w:pPr>
        <w:widowControl w:val="0"/>
        <w:autoSpaceDE w:val="0"/>
        <w:autoSpaceDN w:val="0"/>
        <w:adjustRightInd w:val="0"/>
        <w:spacing w:after="0" w:line="240" w:lineRule="auto"/>
        <w:jc w:val="right"/>
        <w:rPr>
          <w:rFonts w:ascii="Times New Roman" w:eastAsia="Times New Roman" w:hAnsi="Times New Roman"/>
          <w:b/>
          <w:i/>
          <w:sz w:val="16"/>
          <w:szCs w:val="16"/>
          <w:lang w:eastAsia="ru-RU"/>
        </w:rPr>
      </w:pPr>
    </w:p>
    <w:p w:rsidR="009423AC" w:rsidRPr="009423AC" w:rsidRDefault="009423AC" w:rsidP="009423AC">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9423AC">
        <w:rPr>
          <w:rFonts w:ascii="Times New Roman" w:eastAsia="Times New Roman" w:hAnsi="Times New Roman"/>
          <w:b/>
          <w:i/>
          <w:sz w:val="24"/>
          <w:szCs w:val="24"/>
          <w:lang w:eastAsia="ru-RU"/>
        </w:rPr>
        <w:t>Материал подготовлен Управлением Росреестра по Новосибирской области</w:t>
      </w:r>
    </w:p>
    <w:p w:rsidR="009423AC" w:rsidRDefault="009423AC" w:rsidP="00A31BE7">
      <w:pPr>
        <w:spacing w:after="0" w:line="240" w:lineRule="auto"/>
        <w:jc w:val="center"/>
        <w:rPr>
          <w:rFonts w:ascii="Times New Roman" w:eastAsia="Times New Roman" w:hAnsi="Times New Roman"/>
          <w:b/>
          <w:bCs/>
          <w:sz w:val="24"/>
          <w:szCs w:val="24"/>
          <w:lang w:eastAsia="ru-RU"/>
        </w:rPr>
      </w:pP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РЕКОМЕНДАЦИИ</w:t>
      </w:r>
    </w:p>
    <w:p w:rsidR="009D6575"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ДЛЯ НАСЕЛЕНИЯ ПО ПРОФИЛАКТИКЕ НОВОЙ КОРОНАВИРУСНОЙ</w:t>
      </w:r>
    </w:p>
    <w:p w:rsidR="00B939E8" w:rsidRPr="00A31BE7" w:rsidRDefault="009D6575" w:rsidP="00A31BE7">
      <w:pPr>
        <w:spacing w:after="0" w:line="240" w:lineRule="auto"/>
        <w:jc w:val="center"/>
        <w:rPr>
          <w:rFonts w:ascii="Times New Roman" w:eastAsia="Times New Roman" w:hAnsi="Times New Roman"/>
          <w:b/>
          <w:bCs/>
          <w:sz w:val="24"/>
          <w:szCs w:val="24"/>
          <w:lang w:eastAsia="ru-RU"/>
        </w:rPr>
      </w:pPr>
      <w:r w:rsidRPr="00A31BE7">
        <w:rPr>
          <w:rFonts w:ascii="Times New Roman" w:eastAsia="Times New Roman" w:hAnsi="Times New Roman"/>
          <w:b/>
          <w:bCs/>
          <w:sz w:val="24"/>
          <w:szCs w:val="24"/>
          <w:lang w:eastAsia="ru-RU"/>
        </w:rPr>
        <w:t>(COVID-19) ИНФЕКЦИИ</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В текущем году период майских праздников совпадает с продолжающимся режимом ряда ограничений в связи с распространением новой коронавирусной инфекции (COVID-19).</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1. Гражданам необходимо продолжить соблюдение режима самоизоляции и воздержаться от встреч с близкими и знакомыми людьми, поездок в другой регион страны, от посещений мест массового скопления людей.</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lastRenderedPageBreak/>
        <w:t>Не подвергать опасности родных и знакомых из групп риска (лица в возрасте старше 65 лет, лица с хроническими соматическими заболеваниями), для общения и поздравления с праздниками целесообразно использовать современные дистанционные средства связи.</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2. При выходе из дома пользоваться масками для защиты органов дыхания и перчатками, в домах продолжать проведение уборок с применением дезинфицирующих средств. В магазинах обязательно использовать маски и перчатки, соблюдать дистанцию (1,5 - 2 м), отдавать предпочтение доставкам продуктов на дом.</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3. Если возникла необходимость выполнить ряд физических упражнений на открытом воздухе, следует выбирать открытые для посещений парки и скверы и время, чтобы обеспечить дистанцию с людьми более 5 м.</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4. По возможности следует воздержаться от любых поездок.</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5. Если поездку отложить не удается, необходимо придерживаться следующих правил:</w:t>
      </w:r>
    </w:p>
    <w:p w:rsidR="009D6575" w:rsidRPr="00A31BE7" w:rsidRDefault="009423AC"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hAnsi="Times New Roman"/>
          <w:noProof/>
          <w:sz w:val="24"/>
          <w:szCs w:val="24"/>
          <w:lang w:eastAsia="ru-RU"/>
        </w:rPr>
        <w:drawing>
          <wp:anchor distT="0" distB="0" distL="114300" distR="114300" simplePos="0" relativeHeight="251797504" behindDoc="1" locked="0" layoutInCell="1" allowOverlap="1" wp14:anchorId="0617D73C" wp14:editId="5BA8CE38">
            <wp:simplePos x="0" y="0"/>
            <wp:positionH relativeFrom="column">
              <wp:posOffset>3241040</wp:posOffset>
            </wp:positionH>
            <wp:positionV relativeFrom="paragraph">
              <wp:posOffset>308322</wp:posOffset>
            </wp:positionV>
            <wp:extent cx="3152775" cy="1871345"/>
            <wp:effectExtent l="0" t="0" r="9525" b="0"/>
            <wp:wrapTight wrapText="bothSides">
              <wp:wrapPolygon edited="0">
                <wp:start x="0" y="0"/>
                <wp:lineTo x="0" y="21329"/>
                <wp:lineTo x="21535" y="21329"/>
                <wp:lineTo x="21535" y="0"/>
                <wp:lineTo x="0" y="0"/>
              </wp:wrapPolygon>
            </wp:wrapTight>
            <wp:docPr id="10" name="Рисунок 10" descr="https://coronavirus-world.online/wp-content/uploads/2020/03/coronavirus-profilakticheskie-meto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ronavirus-world.online/wp-content/uploads/2020/03/coronavirus-profilakticheskie-metod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2775" cy="1871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6575" w:rsidRPr="00A31BE7">
        <w:rPr>
          <w:rFonts w:ascii="Times New Roman" w:eastAsia="Times New Roman" w:hAnsi="Times New Roman"/>
          <w:sz w:val="24"/>
          <w:szCs w:val="24"/>
          <w:lang w:eastAsia="ru-RU"/>
        </w:rPr>
        <w:t>- не расширять круг общения, находиться с теми, с кем контактировали (находились в одной квартире на самоизоляции);</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гражданам пожилого возраста (старше 65 лет) и лицам, имеющим хронические заболевания, лучше остаться дома;</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уточнить адреса и телефоны медицинских организаций в месте планируемого пребывания, запастись масками, перчатками, дезинфектантами и кожными антисептиками;</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в пути следования отдать предпочтение личному транспорту или такси (чтобы минимизировать контакты с посторонними);</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при пользовании общественным транспортом обязательно использовать маску для защиты органов дыхания, соблюдать социальную дистанцию (1,5 м - 2 метра), после касания общедоступных поверхностей (двери, поручни) обработать руки кожным антисептиком, не дотрагиваться необеззараженными руками до лица, не принимать пищу в общественном транспорте;</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по прибытию на место (дача) провести генеральную уборку помещений с дезинфектантами, избегать контактов/общения с соседями по дачному участку и компаниями на отдыхе на природе, соблюдать социальное дистанцирование (1,5 м - 2 м);</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если не исключен контакт с другими людьми (отдых на природе, в парке, на даче) использовать маску для защиты органов дыхания обязательно;</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после поездки в общественном транспорте тщательно мыть руки с мылом;</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перед приготовлением и приемом пищи вымыть руки под проточной или бутилированной водой, обработать руки кожным антисептиком, использовать только одноразовую посуду, овощи и фрукты мыть проточной, бутилированной или кипяченой водой, не использовать воду из ручьев и каптажей;</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весь период пребывания на дачном участке обеспечить проведение уборки жилых помещений с дезинфектантами, обработку столовой посуды и кухонного инвентаря, пользоваться антисептиками для рук, в магазины выходить только при необходимости, используя маску для защиты органов дыхания и перчатки, при возвращении в дом мыть руки и обрабатывать их кожным антисептиком.</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4. При появлении симптомов инфекционного заболевания (повышение температуры тела, респираторные признаки, одышка или явления расстройства кишечника) необходимо немедленно обратиться за медицинской помощью.</w:t>
      </w:r>
    </w:p>
    <w:p w:rsidR="009D6575" w:rsidRPr="00A31BE7" w:rsidRDefault="009D6575" w:rsidP="00A31BE7">
      <w:pPr>
        <w:spacing w:after="0" w:line="240" w:lineRule="auto"/>
        <w:ind w:firstLine="540"/>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5. Помнить о том, что находясь в природных стациях, необходимо принимать меры профилактики по снижению рисков нападения клещей: не ходить по нескошенной траве, надевать закрытую одежду и обувь с высоким голенищем, использовать репелленты, регулярно проводить само- и взаимоосмотры.</w:t>
      </w:r>
    </w:p>
    <w:p w:rsidR="000730C2" w:rsidRPr="009423AC" w:rsidRDefault="00961BDA" w:rsidP="009423AC">
      <w:pPr>
        <w:autoSpaceDE w:val="0"/>
        <w:autoSpaceDN w:val="0"/>
        <w:adjustRightInd w:val="0"/>
        <w:spacing w:after="0" w:line="240" w:lineRule="auto"/>
        <w:jc w:val="center"/>
        <w:outlineLvl w:val="0"/>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w:t>
      </w:r>
    </w:p>
    <w:p w:rsidR="0022251B" w:rsidRDefault="0022251B" w:rsidP="00A31BE7">
      <w:pPr>
        <w:spacing w:after="0" w:line="240" w:lineRule="auto"/>
        <w:jc w:val="center"/>
        <w:rPr>
          <w:rFonts w:ascii="Times New Roman" w:hAnsi="Times New Roman"/>
          <w:b/>
          <w:i/>
          <w:sz w:val="28"/>
          <w:szCs w:val="28"/>
        </w:rPr>
      </w:pPr>
      <w:r w:rsidRPr="0022251B">
        <w:rPr>
          <w:rFonts w:ascii="Times New Roman" w:hAnsi="Times New Roman"/>
          <w:b/>
          <w:i/>
          <w:noProof/>
          <w:sz w:val="28"/>
          <w:szCs w:val="28"/>
          <w:lang w:eastAsia="ru-RU"/>
        </w:rPr>
        <w:lastRenderedPageBreak/>
        <w:drawing>
          <wp:inline distT="0" distB="0" distL="0" distR="0">
            <wp:extent cx="6387926" cy="9276715"/>
            <wp:effectExtent l="0" t="0" r="0" b="635"/>
            <wp:docPr id="7" name="Рисунок 7" descr="D:\Desktop\5._Макет_листовки_уплата_ИН_(вертика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5._Макет_листовки_уплата_ИН_(вертикальная).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4681" cy="9286525"/>
                    </a:xfrm>
                    <a:prstGeom prst="rect">
                      <a:avLst/>
                    </a:prstGeom>
                    <a:noFill/>
                    <a:ln>
                      <a:noFill/>
                    </a:ln>
                  </pic:spPr>
                </pic:pic>
              </a:graphicData>
            </a:graphic>
          </wp:inline>
        </w:drawing>
      </w:r>
    </w:p>
    <w:p w:rsidR="003A4254" w:rsidRPr="003A4254" w:rsidRDefault="003A4254" w:rsidP="00A31BE7">
      <w:pPr>
        <w:spacing w:after="0" w:line="240" w:lineRule="auto"/>
        <w:jc w:val="center"/>
        <w:rPr>
          <w:rFonts w:ascii="Times New Roman" w:eastAsia="Times New Roman" w:hAnsi="Times New Roman"/>
          <w:b/>
          <w:bCs/>
          <w:noProof/>
          <w:kern w:val="36"/>
          <w:sz w:val="24"/>
          <w:szCs w:val="24"/>
        </w:rPr>
      </w:pPr>
      <w:r w:rsidRPr="003A4254">
        <w:rPr>
          <w:rFonts w:ascii="Times New Roman" w:eastAsia="Times New Roman" w:hAnsi="Times New Roman"/>
          <w:b/>
          <w:bCs/>
          <w:noProof/>
          <w:kern w:val="36"/>
          <w:sz w:val="24"/>
          <w:szCs w:val="24"/>
        </w:rPr>
        <w:lastRenderedPageBreak/>
        <w:drawing>
          <wp:anchor distT="0" distB="0" distL="114300" distR="114300" simplePos="0" relativeHeight="251801600" behindDoc="1" locked="0" layoutInCell="1" allowOverlap="1" wp14:anchorId="3D2180F5" wp14:editId="495D1ABC">
            <wp:simplePos x="0" y="0"/>
            <wp:positionH relativeFrom="column">
              <wp:posOffset>81915</wp:posOffset>
            </wp:positionH>
            <wp:positionV relativeFrom="paragraph">
              <wp:posOffset>0</wp:posOffset>
            </wp:positionV>
            <wp:extent cx="1339850" cy="1405890"/>
            <wp:effectExtent l="0" t="0" r="0" b="3810"/>
            <wp:wrapTight wrapText="bothSides">
              <wp:wrapPolygon edited="0">
                <wp:start x="0" y="0"/>
                <wp:lineTo x="0" y="21366"/>
                <wp:lineTo x="21191" y="21366"/>
                <wp:lineTo x="21191"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9850" cy="1405890"/>
                    </a:xfrm>
                    <a:prstGeom prst="rect">
                      <a:avLst/>
                    </a:prstGeom>
                    <a:noFill/>
                  </pic:spPr>
                </pic:pic>
              </a:graphicData>
            </a:graphic>
            <wp14:sizeRelH relativeFrom="margin">
              <wp14:pctWidth>0</wp14:pctWidth>
            </wp14:sizeRelH>
            <wp14:sizeRelV relativeFrom="margin">
              <wp14:pctHeight>0</wp14:pctHeight>
            </wp14:sizeRelV>
          </wp:anchor>
        </w:drawing>
      </w:r>
      <w:r w:rsidRPr="003A4254">
        <w:rPr>
          <w:rFonts w:ascii="Times New Roman" w:eastAsia="Times New Roman" w:hAnsi="Times New Roman"/>
          <w:b/>
          <w:bCs/>
          <w:kern w:val="36"/>
          <w:sz w:val="24"/>
          <w:szCs w:val="24"/>
        </w:rPr>
        <w:t>ОСНОВЫ НАЛОГОВОЙ ГРАМОТНОСТИ</w:t>
      </w:r>
      <w:r w:rsidRPr="003A4254">
        <w:rPr>
          <w:rFonts w:ascii="Times New Roman" w:eastAsia="Times New Roman" w:hAnsi="Times New Roman"/>
          <w:b/>
          <w:bCs/>
          <w:noProof/>
          <w:kern w:val="36"/>
          <w:sz w:val="24"/>
          <w:szCs w:val="24"/>
        </w:rPr>
        <w:t xml:space="preserve"> </w:t>
      </w:r>
    </w:p>
    <w:p w:rsidR="003A4254" w:rsidRPr="003A4254" w:rsidRDefault="003A4254" w:rsidP="00A31BE7">
      <w:pPr>
        <w:spacing w:after="0" w:line="240" w:lineRule="auto"/>
        <w:jc w:val="center"/>
        <w:rPr>
          <w:rFonts w:ascii="Times New Roman" w:eastAsia="Times New Roman" w:hAnsi="Times New Roman"/>
          <w:b/>
          <w:bCs/>
          <w:noProof/>
          <w:kern w:val="36"/>
          <w:sz w:val="16"/>
          <w:szCs w:val="16"/>
        </w:rPr>
      </w:pPr>
    </w:p>
    <w:p w:rsidR="003A4254" w:rsidRPr="003A4254" w:rsidRDefault="003A4254" w:rsidP="003A4254">
      <w:pPr>
        <w:pStyle w:val="ac"/>
        <w:spacing w:after="0" w:line="240" w:lineRule="auto"/>
        <w:ind w:left="0"/>
        <w:jc w:val="center"/>
        <w:rPr>
          <w:rFonts w:ascii="Times New Roman" w:eastAsia="Times New Roman" w:hAnsi="Times New Roman"/>
          <w:bCs/>
          <w:kern w:val="36"/>
          <w:sz w:val="28"/>
          <w:szCs w:val="28"/>
        </w:rPr>
      </w:pPr>
      <w:r w:rsidRPr="00701327">
        <w:rPr>
          <w:rFonts w:ascii="Times New Roman" w:eastAsia="Times New Roman" w:hAnsi="Times New Roman"/>
          <w:b/>
          <w:bCs/>
          <w:kern w:val="36"/>
          <w:sz w:val="28"/>
          <w:szCs w:val="28"/>
        </w:rPr>
        <w:t>Платить налоги легко!</w:t>
      </w:r>
    </w:p>
    <w:p w:rsidR="003A4254" w:rsidRDefault="003A4254" w:rsidP="003A4254">
      <w:pPr>
        <w:pStyle w:val="ac"/>
        <w:spacing w:after="0" w:line="240" w:lineRule="auto"/>
        <w:ind w:left="0" w:firstLine="709"/>
        <w:jc w:val="both"/>
        <w:rPr>
          <w:rFonts w:ascii="Times New Roman" w:eastAsia="Times New Roman" w:hAnsi="Times New Roman"/>
          <w:bCs/>
          <w:kern w:val="36"/>
          <w:sz w:val="24"/>
          <w:szCs w:val="24"/>
        </w:rPr>
      </w:pPr>
      <w:r w:rsidRPr="00350F6C">
        <w:rPr>
          <w:rFonts w:ascii="Times New Roman" w:eastAsia="Times New Roman" w:hAnsi="Times New Roman"/>
          <w:bCs/>
          <w:kern w:val="36"/>
          <w:sz w:val="24"/>
          <w:szCs w:val="24"/>
        </w:rPr>
        <w:t>Главная функция налоговых органов состоит в том, чтобы обеспечивать соблюдение законодательства о налогах и сборах, создавать комфортные условия для исполнения плательщиками налоговых обязательств.</w:t>
      </w:r>
    </w:p>
    <w:p w:rsidR="003A4254" w:rsidRPr="00350F6C" w:rsidRDefault="003A4254" w:rsidP="003A4254">
      <w:pPr>
        <w:pStyle w:val="ac"/>
        <w:spacing w:after="0" w:line="240" w:lineRule="auto"/>
        <w:ind w:left="0" w:firstLine="709"/>
        <w:jc w:val="both"/>
        <w:rPr>
          <w:rFonts w:ascii="Times New Roman" w:eastAsia="Times New Roman" w:hAnsi="Times New Roman"/>
          <w:bCs/>
          <w:kern w:val="36"/>
          <w:sz w:val="24"/>
          <w:szCs w:val="24"/>
        </w:rPr>
      </w:pPr>
      <w:r w:rsidRPr="00FF63FC">
        <w:rPr>
          <w:rFonts w:ascii="Times New Roman" w:eastAsia="Times New Roman" w:hAnsi="Times New Roman"/>
          <w:bCs/>
          <w:kern w:val="36"/>
          <w:sz w:val="24"/>
          <w:szCs w:val="24"/>
        </w:rPr>
        <w:t xml:space="preserve">Налоговая служба все активнее использует современные технологии именно для того, чтобы </w:t>
      </w:r>
      <w:r>
        <w:rPr>
          <w:rFonts w:ascii="Times New Roman" w:eastAsia="Times New Roman" w:hAnsi="Times New Roman"/>
          <w:bCs/>
          <w:kern w:val="36"/>
          <w:sz w:val="24"/>
          <w:szCs w:val="24"/>
        </w:rPr>
        <w:t>уплата налогов</w:t>
      </w:r>
      <w:r w:rsidRPr="00FF63FC">
        <w:rPr>
          <w:rFonts w:ascii="Times New Roman" w:hAnsi="Times New Roman"/>
          <w:sz w:val="24"/>
          <w:szCs w:val="24"/>
        </w:rPr>
        <w:t xml:space="preserve"> проходил</w:t>
      </w:r>
      <w:r>
        <w:rPr>
          <w:rFonts w:ascii="Times New Roman" w:hAnsi="Times New Roman"/>
          <w:sz w:val="24"/>
          <w:szCs w:val="24"/>
        </w:rPr>
        <w:t>а</w:t>
      </w:r>
      <w:r w:rsidRPr="00FF63FC">
        <w:rPr>
          <w:rFonts w:ascii="Times New Roman" w:hAnsi="Times New Roman"/>
          <w:sz w:val="24"/>
          <w:szCs w:val="24"/>
        </w:rPr>
        <w:t xml:space="preserve"> без лишних затрат и усилий, </w:t>
      </w:r>
      <w:r>
        <w:rPr>
          <w:rFonts w:ascii="Times New Roman" w:hAnsi="Times New Roman"/>
          <w:sz w:val="24"/>
          <w:szCs w:val="24"/>
        </w:rPr>
        <w:t>чтобы этот процесс стал</w:t>
      </w:r>
      <w:r w:rsidRPr="00FF63FC">
        <w:rPr>
          <w:rFonts w:ascii="Times New Roman" w:hAnsi="Times New Roman"/>
          <w:sz w:val="24"/>
          <w:szCs w:val="24"/>
        </w:rPr>
        <w:t xml:space="preserve"> часть</w:t>
      </w:r>
      <w:r>
        <w:rPr>
          <w:rFonts w:ascii="Times New Roman" w:hAnsi="Times New Roman"/>
          <w:sz w:val="24"/>
          <w:szCs w:val="24"/>
        </w:rPr>
        <w:t>ю</w:t>
      </w:r>
      <w:r w:rsidRPr="00FF63FC">
        <w:rPr>
          <w:rFonts w:ascii="Times New Roman" w:hAnsi="Times New Roman"/>
          <w:sz w:val="24"/>
          <w:szCs w:val="24"/>
        </w:rPr>
        <w:t xml:space="preserve"> повседневной </w:t>
      </w:r>
      <w:r>
        <w:rPr>
          <w:rFonts w:ascii="Times New Roman" w:hAnsi="Times New Roman"/>
          <w:sz w:val="24"/>
          <w:szCs w:val="24"/>
        </w:rPr>
        <w:t>жизни</w:t>
      </w:r>
      <w:r w:rsidRPr="00FF63FC">
        <w:rPr>
          <w:rFonts w:ascii="Times New Roman" w:hAnsi="Times New Roman"/>
          <w:sz w:val="24"/>
          <w:szCs w:val="24"/>
        </w:rPr>
        <w:t xml:space="preserve"> налогоплательщиков. </w:t>
      </w:r>
    </w:p>
    <w:p w:rsidR="003A4254" w:rsidRDefault="003A4254" w:rsidP="003A4254">
      <w:pPr>
        <w:pStyle w:val="ac"/>
        <w:spacing w:after="0" w:line="240" w:lineRule="auto"/>
        <w:ind w:left="0" w:firstLine="709"/>
        <w:jc w:val="both"/>
        <w:rPr>
          <w:rFonts w:ascii="Times New Roman" w:eastAsia="Times New Roman" w:hAnsi="Times New Roman"/>
          <w:bCs/>
          <w:kern w:val="36"/>
          <w:sz w:val="24"/>
          <w:szCs w:val="24"/>
        </w:rPr>
      </w:pPr>
      <w:r w:rsidRPr="00350F6C">
        <w:rPr>
          <w:rFonts w:ascii="Times New Roman" w:eastAsia="Times New Roman" w:hAnsi="Times New Roman"/>
          <w:bCs/>
          <w:kern w:val="36"/>
          <w:sz w:val="24"/>
          <w:szCs w:val="24"/>
        </w:rPr>
        <w:t xml:space="preserve">Все более востребованными у граждан становятся способы удаленного получения государственных услуг. </w:t>
      </w:r>
      <w:r>
        <w:rPr>
          <w:rFonts w:ascii="Times New Roman" w:eastAsia="Times New Roman" w:hAnsi="Times New Roman"/>
          <w:bCs/>
          <w:kern w:val="36"/>
          <w:sz w:val="24"/>
          <w:szCs w:val="24"/>
        </w:rPr>
        <w:t>Д</w:t>
      </w:r>
      <w:r w:rsidRPr="0008655F">
        <w:rPr>
          <w:rFonts w:ascii="Times New Roman" w:eastAsia="Times New Roman" w:hAnsi="Times New Roman"/>
          <w:bCs/>
          <w:kern w:val="36"/>
          <w:sz w:val="24"/>
          <w:szCs w:val="24"/>
        </w:rPr>
        <w:t xml:space="preserve">ля удобства налогоплательщиков и повышения качества информирования на официальном сайте ФНС России nalog.ru создан чат-бот по имени Таксик. Как получить ИНН или справку, в какое время работает налоговая инспекция, когда платить НДФЛ или налог за квартиру – на эти </w:t>
      </w:r>
      <w:r>
        <w:rPr>
          <w:rFonts w:ascii="Times New Roman" w:eastAsia="Times New Roman" w:hAnsi="Times New Roman"/>
          <w:bCs/>
          <w:kern w:val="36"/>
          <w:sz w:val="24"/>
          <w:szCs w:val="24"/>
        </w:rPr>
        <w:t xml:space="preserve">и многие другие </w:t>
      </w:r>
      <w:r w:rsidRPr="0008655F">
        <w:rPr>
          <w:rFonts w:ascii="Times New Roman" w:eastAsia="Times New Roman" w:hAnsi="Times New Roman"/>
          <w:bCs/>
          <w:kern w:val="36"/>
          <w:sz w:val="24"/>
          <w:szCs w:val="24"/>
        </w:rPr>
        <w:t xml:space="preserve">вопросы может ответить Таксик. </w:t>
      </w:r>
      <w:r>
        <w:rPr>
          <w:rFonts w:ascii="Times New Roman" w:eastAsia="Times New Roman" w:hAnsi="Times New Roman"/>
          <w:bCs/>
          <w:kern w:val="36"/>
          <w:sz w:val="24"/>
          <w:szCs w:val="24"/>
        </w:rPr>
        <w:t>Таксик поможет даже</w:t>
      </w:r>
      <w:r w:rsidRPr="0008655F">
        <w:rPr>
          <w:rFonts w:ascii="Times New Roman" w:eastAsia="Times New Roman" w:hAnsi="Times New Roman"/>
          <w:bCs/>
          <w:kern w:val="36"/>
          <w:sz w:val="24"/>
          <w:szCs w:val="24"/>
        </w:rPr>
        <w:t xml:space="preserve"> запис</w:t>
      </w:r>
      <w:r>
        <w:rPr>
          <w:rFonts w:ascii="Times New Roman" w:eastAsia="Times New Roman" w:hAnsi="Times New Roman"/>
          <w:bCs/>
          <w:kern w:val="36"/>
          <w:sz w:val="24"/>
          <w:szCs w:val="24"/>
        </w:rPr>
        <w:t>аться</w:t>
      </w:r>
      <w:r w:rsidRPr="0008655F">
        <w:rPr>
          <w:rFonts w:ascii="Times New Roman" w:eastAsia="Times New Roman" w:hAnsi="Times New Roman"/>
          <w:bCs/>
          <w:kern w:val="36"/>
          <w:sz w:val="24"/>
          <w:szCs w:val="24"/>
        </w:rPr>
        <w:t xml:space="preserve"> на прием в налоговый орган, </w:t>
      </w:r>
      <w:r>
        <w:rPr>
          <w:rFonts w:ascii="Times New Roman" w:eastAsia="Times New Roman" w:hAnsi="Times New Roman"/>
          <w:bCs/>
          <w:kern w:val="36"/>
          <w:sz w:val="24"/>
          <w:szCs w:val="24"/>
        </w:rPr>
        <w:t xml:space="preserve">нужно всего лишь </w:t>
      </w:r>
      <w:r w:rsidRPr="0008655F">
        <w:rPr>
          <w:rFonts w:ascii="Times New Roman" w:eastAsia="Times New Roman" w:hAnsi="Times New Roman"/>
          <w:bCs/>
          <w:kern w:val="36"/>
          <w:sz w:val="24"/>
          <w:szCs w:val="24"/>
        </w:rPr>
        <w:t>зада</w:t>
      </w:r>
      <w:r>
        <w:rPr>
          <w:rFonts w:ascii="Times New Roman" w:eastAsia="Times New Roman" w:hAnsi="Times New Roman"/>
          <w:bCs/>
          <w:kern w:val="36"/>
          <w:sz w:val="24"/>
          <w:szCs w:val="24"/>
        </w:rPr>
        <w:t xml:space="preserve">ть ему  </w:t>
      </w:r>
      <w:r w:rsidRPr="0008655F">
        <w:rPr>
          <w:rFonts w:ascii="Times New Roman" w:eastAsia="Times New Roman" w:hAnsi="Times New Roman"/>
          <w:bCs/>
          <w:kern w:val="36"/>
          <w:sz w:val="24"/>
          <w:szCs w:val="24"/>
        </w:rPr>
        <w:t>вопрос: «Как записаться на прием?».</w:t>
      </w:r>
    </w:p>
    <w:p w:rsidR="003A4254" w:rsidRPr="00350F6C" w:rsidRDefault="003A4254" w:rsidP="003A4254">
      <w:pPr>
        <w:pStyle w:val="ac"/>
        <w:spacing w:after="0" w:line="240" w:lineRule="auto"/>
        <w:ind w:left="0" w:firstLine="709"/>
        <w:jc w:val="both"/>
        <w:rPr>
          <w:rFonts w:ascii="Times New Roman" w:eastAsia="Times New Roman" w:hAnsi="Times New Roman"/>
          <w:bCs/>
          <w:kern w:val="36"/>
          <w:sz w:val="24"/>
          <w:szCs w:val="24"/>
        </w:rPr>
      </w:pPr>
      <w:r>
        <w:rPr>
          <w:rFonts w:ascii="Times New Roman" w:eastAsia="Times New Roman" w:hAnsi="Times New Roman"/>
          <w:bCs/>
          <w:kern w:val="36"/>
          <w:sz w:val="24"/>
          <w:szCs w:val="24"/>
        </w:rPr>
        <w:t>Между тем п</w:t>
      </w:r>
      <w:r w:rsidRPr="00211D80">
        <w:rPr>
          <w:rFonts w:ascii="Times New Roman" w:eastAsia="Times New Roman" w:hAnsi="Times New Roman"/>
          <w:bCs/>
          <w:kern w:val="36"/>
          <w:sz w:val="24"/>
          <w:szCs w:val="24"/>
        </w:rPr>
        <w:t>остепенно уходит в прошлое необходимость личного присутствия граждан в инспекциях</w:t>
      </w:r>
      <w:r>
        <w:rPr>
          <w:rFonts w:ascii="Times New Roman" w:eastAsia="Times New Roman" w:hAnsi="Times New Roman"/>
          <w:bCs/>
          <w:kern w:val="36"/>
          <w:sz w:val="24"/>
          <w:szCs w:val="24"/>
        </w:rPr>
        <w:t>.</w:t>
      </w:r>
      <w:r w:rsidRPr="00211D80">
        <w:rPr>
          <w:rFonts w:ascii="Times New Roman" w:eastAsia="Times New Roman" w:hAnsi="Times New Roman"/>
          <w:bCs/>
          <w:kern w:val="36"/>
          <w:sz w:val="24"/>
          <w:szCs w:val="24"/>
        </w:rPr>
        <w:t xml:space="preserve"> </w:t>
      </w:r>
      <w:r>
        <w:rPr>
          <w:rFonts w:ascii="Times New Roman" w:eastAsia="Times New Roman" w:hAnsi="Times New Roman"/>
          <w:bCs/>
          <w:kern w:val="36"/>
          <w:sz w:val="24"/>
          <w:szCs w:val="24"/>
        </w:rPr>
        <w:t>Физические лица могут взаимодействовать с налоговыми органами через</w:t>
      </w:r>
      <w:r w:rsidRPr="00350F6C">
        <w:rPr>
          <w:rFonts w:ascii="Times New Roman" w:eastAsia="Times New Roman" w:hAnsi="Times New Roman"/>
          <w:bCs/>
          <w:kern w:val="36"/>
          <w:sz w:val="24"/>
          <w:szCs w:val="24"/>
        </w:rPr>
        <w:t xml:space="preserve"> Личный кабинет </w:t>
      </w:r>
      <w:r>
        <w:rPr>
          <w:rFonts w:ascii="Times New Roman" w:eastAsia="Times New Roman" w:hAnsi="Times New Roman"/>
          <w:bCs/>
          <w:kern w:val="36"/>
          <w:sz w:val="24"/>
          <w:szCs w:val="24"/>
        </w:rPr>
        <w:t xml:space="preserve">налогоплательщика </w:t>
      </w:r>
      <w:r w:rsidRPr="00350F6C">
        <w:rPr>
          <w:rFonts w:ascii="Times New Roman" w:eastAsia="Times New Roman" w:hAnsi="Times New Roman"/>
          <w:bCs/>
          <w:kern w:val="36"/>
          <w:sz w:val="24"/>
          <w:szCs w:val="24"/>
        </w:rPr>
        <w:t xml:space="preserve">– это быстро, просто, удобно. </w:t>
      </w:r>
      <w:r>
        <w:rPr>
          <w:rFonts w:ascii="Times New Roman" w:eastAsia="Times New Roman" w:hAnsi="Times New Roman"/>
          <w:bCs/>
          <w:kern w:val="36"/>
          <w:sz w:val="24"/>
          <w:szCs w:val="24"/>
        </w:rPr>
        <w:t xml:space="preserve">В Личном кабинете </w:t>
      </w:r>
      <w:r w:rsidRPr="00350F6C">
        <w:rPr>
          <w:rFonts w:ascii="Times New Roman" w:eastAsia="Times New Roman" w:hAnsi="Times New Roman"/>
          <w:bCs/>
          <w:kern w:val="36"/>
          <w:sz w:val="24"/>
          <w:szCs w:val="24"/>
        </w:rPr>
        <w:t>есть информация о</w:t>
      </w:r>
      <w:r>
        <w:rPr>
          <w:rFonts w:ascii="Times New Roman" w:eastAsia="Times New Roman" w:hAnsi="Times New Roman"/>
          <w:bCs/>
          <w:kern w:val="36"/>
          <w:sz w:val="24"/>
          <w:szCs w:val="24"/>
        </w:rPr>
        <w:t xml:space="preserve">б </w:t>
      </w:r>
      <w:r w:rsidRPr="00350F6C">
        <w:rPr>
          <w:rFonts w:ascii="Times New Roman" w:eastAsia="Times New Roman" w:hAnsi="Times New Roman"/>
          <w:bCs/>
          <w:kern w:val="36"/>
          <w:sz w:val="24"/>
          <w:szCs w:val="24"/>
        </w:rPr>
        <w:t>объектах имущества и транспортных средствах</w:t>
      </w:r>
      <w:r>
        <w:rPr>
          <w:rFonts w:ascii="Times New Roman" w:eastAsia="Times New Roman" w:hAnsi="Times New Roman"/>
          <w:bCs/>
          <w:kern w:val="36"/>
          <w:sz w:val="24"/>
          <w:szCs w:val="24"/>
        </w:rPr>
        <w:t xml:space="preserve"> физических лиц</w:t>
      </w:r>
      <w:r w:rsidRPr="00350F6C">
        <w:rPr>
          <w:rFonts w:ascii="Times New Roman" w:eastAsia="Times New Roman" w:hAnsi="Times New Roman"/>
          <w:bCs/>
          <w:kern w:val="36"/>
          <w:sz w:val="24"/>
          <w:szCs w:val="24"/>
        </w:rPr>
        <w:t xml:space="preserve">, </w:t>
      </w:r>
      <w:r>
        <w:rPr>
          <w:rFonts w:ascii="Times New Roman" w:eastAsia="Times New Roman" w:hAnsi="Times New Roman"/>
          <w:bCs/>
          <w:kern w:val="36"/>
          <w:sz w:val="24"/>
          <w:szCs w:val="24"/>
        </w:rPr>
        <w:t xml:space="preserve">о </w:t>
      </w:r>
      <w:r w:rsidRPr="00350F6C">
        <w:rPr>
          <w:rFonts w:ascii="Times New Roman" w:eastAsia="Times New Roman" w:hAnsi="Times New Roman"/>
          <w:bCs/>
          <w:kern w:val="36"/>
          <w:sz w:val="24"/>
          <w:szCs w:val="24"/>
        </w:rPr>
        <w:t xml:space="preserve">начисленных </w:t>
      </w:r>
      <w:r>
        <w:rPr>
          <w:rFonts w:ascii="Times New Roman" w:eastAsia="Times New Roman" w:hAnsi="Times New Roman"/>
          <w:bCs/>
          <w:kern w:val="36"/>
          <w:sz w:val="24"/>
          <w:szCs w:val="24"/>
        </w:rPr>
        <w:t xml:space="preserve">к уплате </w:t>
      </w:r>
      <w:r w:rsidRPr="00350F6C">
        <w:rPr>
          <w:rFonts w:ascii="Times New Roman" w:eastAsia="Times New Roman" w:hAnsi="Times New Roman"/>
          <w:bCs/>
          <w:kern w:val="36"/>
          <w:sz w:val="24"/>
          <w:szCs w:val="24"/>
        </w:rPr>
        <w:t xml:space="preserve">и </w:t>
      </w:r>
      <w:r>
        <w:rPr>
          <w:rFonts w:ascii="Times New Roman" w:eastAsia="Times New Roman" w:hAnsi="Times New Roman"/>
          <w:bCs/>
          <w:kern w:val="36"/>
          <w:sz w:val="24"/>
          <w:szCs w:val="24"/>
        </w:rPr>
        <w:t xml:space="preserve">уже </w:t>
      </w:r>
      <w:r w:rsidRPr="00350F6C">
        <w:rPr>
          <w:rFonts w:ascii="Times New Roman" w:eastAsia="Times New Roman" w:hAnsi="Times New Roman"/>
          <w:bCs/>
          <w:kern w:val="36"/>
          <w:sz w:val="24"/>
          <w:szCs w:val="24"/>
        </w:rPr>
        <w:t>уплаченных налог</w:t>
      </w:r>
      <w:r>
        <w:rPr>
          <w:rFonts w:ascii="Times New Roman" w:eastAsia="Times New Roman" w:hAnsi="Times New Roman"/>
          <w:bCs/>
          <w:kern w:val="36"/>
          <w:sz w:val="24"/>
          <w:szCs w:val="24"/>
        </w:rPr>
        <w:t>ах</w:t>
      </w:r>
      <w:r w:rsidRPr="00350F6C">
        <w:rPr>
          <w:rFonts w:ascii="Times New Roman" w:eastAsia="Times New Roman" w:hAnsi="Times New Roman"/>
          <w:bCs/>
          <w:kern w:val="36"/>
          <w:sz w:val="24"/>
          <w:szCs w:val="24"/>
        </w:rPr>
        <w:t xml:space="preserve">, </w:t>
      </w:r>
      <w:r>
        <w:rPr>
          <w:rFonts w:ascii="Times New Roman" w:eastAsia="Times New Roman" w:hAnsi="Times New Roman"/>
          <w:bCs/>
          <w:kern w:val="36"/>
          <w:sz w:val="24"/>
          <w:szCs w:val="24"/>
        </w:rPr>
        <w:t xml:space="preserve">о </w:t>
      </w:r>
      <w:r w:rsidRPr="00350F6C">
        <w:rPr>
          <w:rFonts w:ascii="Times New Roman" w:eastAsia="Times New Roman" w:hAnsi="Times New Roman"/>
          <w:bCs/>
          <w:kern w:val="36"/>
          <w:sz w:val="24"/>
          <w:szCs w:val="24"/>
        </w:rPr>
        <w:t>наличии налоговой задолженности и переплат</w:t>
      </w:r>
      <w:r>
        <w:rPr>
          <w:rFonts w:ascii="Times New Roman" w:eastAsia="Times New Roman" w:hAnsi="Times New Roman"/>
          <w:bCs/>
          <w:kern w:val="36"/>
          <w:sz w:val="24"/>
          <w:szCs w:val="24"/>
        </w:rPr>
        <w:t>ах</w:t>
      </w:r>
      <w:r w:rsidRPr="00350F6C">
        <w:rPr>
          <w:rFonts w:ascii="Times New Roman" w:eastAsia="Times New Roman" w:hAnsi="Times New Roman"/>
          <w:bCs/>
          <w:kern w:val="36"/>
          <w:sz w:val="24"/>
          <w:szCs w:val="24"/>
        </w:rPr>
        <w:t xml:space="preserve">, </w:t>
      </w:r>
      <w:r>
        <w:rPr>
          <w:rFonts w:ascii="Times New Roman" w:eastAsia="Times New Roman" w:hAnsi="Times New Roman"/>
          <w:bCs/>
          <w:kern w:val="36"/>
          <w:sz w:val="24"/>
          <w:szCs w:val="24"/>
        </w:rPr>
        <w:t xml:space="preserve">есть </w:t>
      </w:r>
      <w:r w:rsidRPr="00350F6C">
        <w:rPr>
          <w:rFonts w:ascii="Times New Roman" w:eastAsia="Times New Roman" w:hAnsi="Times New Roman"/>
          <w:bCs/>
          <w:kern w:val="36"/>
          <w:sz w:val="24"/>
          <w:szCs w:val="24"/>
        </w:rPr>
        <w:t>сведения о доходах</w:t>
      </w:r>
      <w:r>
        <w:rPr>
          <w:rFonts w:ascii="Times New Roman" w:eastAsia="Times New Roman" w:hAnsi="Times New Roman"/>
          <w:bCs/>
          <w:kern w:val="36"/>
          <w:sz w:val="24"/>
          <w:szCs w:val="24"/>
        </w:rPr>
        <w:t xml:space="preserve"> налогоплательщика, представленные работодателем</w:t>
      </w:r>
      <w:r w:rsidRPr="00350F6C">
        <w:rPr>
          <w:rFonts w:ascii="Times New Roman" w:eastAsia="Times New Roman" w:hAnsi="Times New Roman"/>
          <w:bCs/>
          <w:kern w:val="36"/>
          <w:sz w:val="24"/>
          <w:szCs w:val="24"/>
        </w:rPr>
        <w:t xml:space="preserve">. Здесь же можно уплатить налоги, заполнить и направить в налоговую инспекцию декларацию о доходах, документы, заявления и обращения в налоговые органы. </w:t>
      </w:r>
    </w:p>
    <w:p w:rsidR="003A4254" w:rsidRPr="009645B9" w:rsidRDefault="003A4254" w:rsidP="003A4254">
      <w:pPr>
        <w:pStyle w:val="ac"/>
        <w:spacing w:after="0" w:line="240" w:lineRule="auto"/>
        <w:ind w:left="0" w:firstLine="709"/>
        <w:jc w:val="both"/>
        <w:rPr>
          <w:rFonts w:ascii="Times New Roman" w:eastAsia="Times New Roman" w:hAnsi="Times New Roman"/>
          <w:bCs/>
          <w:kern w:val="36"/>
          <w:sz w:val="24"/>
          <w:szCs w:val="24"/>
        </w:rPr>
      </w:pPr>
      <w:r>
        <w:rPr>
          <w:rFonts w:ascii="Times New Roman" w:eastAsia="Times New Roman" w:hAnsi="Times New Roman"/>
          <w:bCs/>
          <w:kern w:val="36"/>
          <w:sz w:val="24"/>
          <w:szCs w:val="24"/>
        </w:rPr>
        <w:t xml:space="preserve">Благодаря электронным сервисам </w:t>
      </w:r>
      <w:r w:rsidRPr="00211D80">
        <w:rPr>
          <w:rFonts w:ascii="Times New Roman" w:eastAsia="Times New Roman" w:hAnsi="Times New Roman"/>
          <w:bCs/>
          <w:kern w:val="36"/>
          <w:sz w:val="24"/>
          <w:szCs w:val="24"/>
        </w:rPr>
        <w:t xml:space="preserve">на сайте ФНС России </w:t>
      </w:r>
      <w:r>
        <w:rPr>
          <w:rFonts w:ascii="Times New Roman" w:eastAsia="Times New Roman" w:hAnsi="Times New Roman"/>
          <w:bCs/>
          <w:kern w:val="36"/>
          <w:sz w:val="24"/>
          <w:szCs w:val="24"/>
        </w:rPr>
        <w:t>н</w:t>
      </w:r>
      <w:r w:rsidRPr="00350F6C">
        <w:rPr>
          <w:rFonts w:ascii="Times New Roman" w:eastAsia="Times New Roman" w:hAnsi="Times New Roman"/>
          <w:bCs/>
          <w:kern w:val="36"/>
          <w:sz w:val="24"/>
          <w:szCs w:val="24"/>
        </w:rPr>
        <w:t xml:space="preserve">алогоплательщики имеют возможность получать необходимые госуслуги практически в любое время и из любой точки мира. </w:t>
      </w:r>
    </w:p>
    <w:p w:rsidR="003A4254" w:rsidRPr="009645B9" w:rsidRDefault="003A4254" w:rsidP="003A4254">
      <w:pPr>
        <w:pStyle w:val="ac"/>
        <w:spacing w:after="0" w:line="240" w:lineRule="auto"/>
        <w:ind w:left="0" w:firstLine="709"/>
        <w:jc w:val="both"/>
        <w:rPr>
          <w:rFonts w:ascii="Times New Roman" w:eastAsia="Times New Roman" w:hAnsi="Times New Roman"/>
          <w:bCs/>
          <w:kern w:val="36"/>
          <w:sz w:val="24"/>
          <w:szCs w:val="24"/>
        </w:rPr>
      </w:pPr>
      <w:r>
        <w:rPr>
          <w:rFonts w:ascii="Times New Roman" w:eastAsia="Times New Roman" w:hAnsi="Times New Roman"/>
          <w:bCs/>
          <w:kern w:val="36"/>
          <w:sz w:val="24"/>
          <w:szCs w:val="24"/>
        </w:rPr>
        <w:t>К</w:t>
      </w:r>
      <w:r w:rsidRPr="00E7640E">
        <w:rPr>
          <w:rFonts w:ascii="Times New Roman" w:eastAsia="Times New Roman" w:hAnsi="Times New Roman"/>
          <w:bCs/>
          <w:kern w:val="36"/>
          <w:sz w:val="24"/>
          <w:szCs w:val="24"/>
        </w:rPr>
        <w:t xml:space="preserve">ак правильно пользоваться </w:t>
      </w:r>
      <w:r>
        <w:rPr>
          <w:rFonts w:ascii="Times New Roman" w:eastAsia="Times New Roman" w:hAnsi="Times New Roman"/>
          <w:bCs/>
          <w:kern w:val="36"/>
          <w:sz w:val="24"/>
          <w:szCs w:val="24"/>
        </w:rPr>
        <w:t>этими</w:t>
      </w:r>
      <w:r w:rsidRPr="00E7640E">
        <w:rPr>
          <w:rFonts w:ascii="Times New Roman" w:eastAsia="Times New Roman" w:hAnsi="Times New Roman"/>
          <w:bCs/>
          <w:kern w:val="36"/>
          <w:sz w:val="24"/>
          <w:szCs w:val="24"/>
        </w:rPr>
        <w:t xml:space="preserve"> сервисами</w:t>
      </w:r>
      <w:r>
        <w:rPr>
          <w:rFonts w:ascii="Times New Roman" w:eastAsia="Times New Roman" w:hAnsi="Times New Roman"/>
          <w:bCs/>
          <w:kern w:val="36"/>
          <w:sz w:val="24"/>
          <w:szCs w:val="24"/>
        </w:rPr>
        <w:t>, в каких случаях стоит обращаться в налоговый орган, как заявлять о своих правах на льготы – ответы на эти и многие другие часто задаваемые налогоплательщиками вопросы даны в</w:t>
      </w:r>
      <w:r w:rsidRPr="009645B9">
        <w:rPr>
          <w:rFonts w:ascii="Times New Roman" w:eastAsia="Times New Roman" w:hAnsi="Times New Roman"/>
          <w:bCs/>
          <w:kern w:val="36"/>
          <w:sz w:val="24"/>
          <w:szCs w:val="24"/>
        </w:rPr>
        <w:t xml:space="preserve"> брошюре «Основы налоговой грамотности»</w:t>
      </w:r>
      <w:r>
        <w:rPr>
          <w:rFonts w:ascii="Times New Roman" w:eastAsia="Times New Roman" w:hAnsi="Times New Roman"/>
          <w:bCs/>
          <w:kern w:val="36"/>
          <w:sz w:val="24"/>
          <w:szCs w:val="24"/>
        </w:rPr>
        <w:t>.</w:t>
      </w:r>
      <w:r w:rsidRPr="009645B9">
        <w:rPr>
          <w:rFonts w:ascii="Times New Roman" w:eastAsia="Times New Roman" w:hAnsi="Times New Roman"/>
          <w:bCs/>
          <w:kern w:val="36"/>
          <w:sz w:val="24"/>
          <w:szCs w:val="24"/>
        </w:rPr>
        <w:t xml:space="preserve"> </w:t>
      </w:r>
    </w:p>
    <w:p w:rsidR="003A4254" w:rsidRPr="003A4254" w:rsidRDefault="003A4254" w:rsidP="003A4254">
      <w:pPr>
        <w:spacing w:after="0" w:line="240" w:lineRule="auto"/>
        <w:jc w:val="both"/>
        <w:outlineLvl w:val="1"/>
        <w:rPr>
          <w:rFonts w:ascii="Times New Roman" w:eastAsia="Times New Roman" w:hAnsi="Times New Roman"/>
          <w:b/>
          <w:bCs/>
          <w:sz w:val="16"/>
          <w:szCs w:val="16"/>
        </w:rPr>
      </w:pPr>
    </w:p>
    <w:p w:rsidR="003A4254" w:rsidRPr="003A4254" w:rsidRDefault="003A4254" w:rsidP="003A4254">
      <w:pPr>
        <w:spacing w:after="0" w:line="240" w:lineRule="auto"/>
        <w:jc w:val="center"/>
        <w:outlineLvl w:val="1"/>
        <w:rPr>
          <w:rFonts w:ascii="Times New Roman" w:eastAsia="Times New Roman" w:hAnsi="Times New Roman"/>
          <w:b/>
          <w:bCs/>
          <w:sz w:val="28"/>
          <w:szCs w:val="28"/>
        </w:rPr>
      </w:pPr>
      <w:r w:rsidRPr="00B92CE8">
        <w:rPr>
          <w:rFonts w:ascii="Times New Roman" w:eastAsia="Times New Roman" w:hAnsi="Times New Roman"/>
          <w:b/>
          <w:bCs/>
          <w:sz w:val="28"/>
          <w:szCs w:val="28"/>
        </w:rPr>
        <w:t>Как получить идентификационный номер налогоплательщика</w:t>
      </w:r>
    </w:p>
    <w:p w:rsidR="003A4254" w:rsidRDefault="003A4254" w:rsidP="003A4254">
      <w:pPr>
        <w:spacing w:after="0" w:line="240" w:lineRule="auto"/>
        <w:ind w:firstLine="709"/>
        <w:jc w:val="both"/>
        <w:rPr>
          <w:rFonts w:ascii="Times New Roman" w:eastAsia="Times New Roman" w:hAnsi="Times New Roman"/>
          <w:sz w:val="24"/>
          <w:szCs w:val="24"/>
        </w:rPr>
      </w:pPr>
      <w:r w:rsidRPr="009F12D7">
        <w:rPr>
          <w:rFonts w:ascii="Times New Roman" w:eastAsia="Times New Roman" w:hAnsi="Times New Roman"/>
          <w:sz w:val="24"/>
          <w:szCs w:val="24"/>
        </w:rPr>
        <w:t>Идентификационный номер налогоплательщика (ИНН) – это цифровой код, позволяющий предоставить уникальный номер каждому налогоплательщику, что исключает путаницу, связанную с совпадением имен и фамилий физических лиц и т. д.</w:t>
      </w:r>
      <w:r>
        <w:rPr>
          <w:rFonts w:ascii="Times New Roman" w:eastAsia="Times New Roman" w:hAnsi="Times New Roman"/>
          <w:sz w:val="24"/>
          <w:szCs w:val="24"/>
        </w:rPr>
        <w:t xml:space="preserve"> Он</w:t>
      </w:r>
      <w:r w:rsidRPr="009F12D7">
        <w:rPr>
          <w:rFonts w:ascii="Times New Roman" w:eastAsia="Times New Roman" w:hAnsi="Times New Roman"/>
          <w:sz w:val="24"/>
          <w:szCs w:val="24"/>
        </w:rPr>
        <w:t xml:space="preserve"> служит только для ускорения обработки огромного потока информации в интересах соблюдения прав налогоплательщиков. </w:t>
      </w:r>
    </w:p>
    <w:p w:rsidR="003A4254" w:rsidRPr="00350F6C" w:rsidRDefault="003A4254" w:rsidP="003A4254">
      <w:pPr>
        <w:spacing w:after="0" w:line="240" w:lineRule="auto"/>
        <w:ind w:firstLine="709"/>
        <w:jc w:val="both"/>
        <w:rPr>
          <w:rFonts w:ascii="Times New Roman" w:eastAsia="Times New Roman" w:hAnsi="Times New Roman"/>
          <w:sz w:val="24"/>
          <w:szCs w:val="24"/>
        </w:rPr>
      </w:pPr>
      <w:r w:rsidRPr="00350F6C">
        <w:rPr>
          <w:rFonts w:ascii="Times New Roman" w:eastAsia="Times New Roman" w:hAnsi="Times New Roman"/>
          <w:sz w:val="24"/>
          <w:szCs w:val="24"/>
        </w:rPr>
        <w:t>ИНН присваивается один раз, используется на всей территории РФ и не меняется, даже если налогоплательщик меняет место жительства, фамилию и другие паспортные данные. При желании в любой налоговой инспекции можно получить свидетельство о постановке на учет физического лица.</w:t>
      </w:r>
    </w:p>
    <w:p w:rsidR="003A4254" w:rsidRPr="00350F6C" w:rsidRDefault="003A4254" w:rsidP="003A4254">
      <w:pPr>
        <w:spacing w:after="0" w:line="240" w:lineRule="auto"/>
        <w:ind w:firstLine="709"/>
        <w:jc w:val="both"/>
        <w:rPr>
          <w:rFonts w:ascii="Times New Roman" w:eastAsia="Times New Roman" w:hAnsi="Times New Roman"/>
          <w:sz w:val="24"/>
          <w:szCs w:val="24"/>
        </w:rPr>
      </w:pPr>
      <w:r w:rsidRPr="00350F6C">
        <w:rPr>
          <w:rFonts w:ascii="Times New Roman" w:eastAsia="Times New Roman" w:hAnsi="Times New Roman"/>
          <w:sz w:val="24"/>
          <w:szCs w:val="24"/>
        </w:rPr>
        <w:t>Для того чтобы узнать, есть ли у вас ИНН, нужно на сайте ФНС России зайти в раздел «Узнать ИНН», где заполнить форму запроса. Если вы состоите на учете в налоговых органах, ИНН появится в строке результата. Если ИНН нет – можно обратиться в любой налоговый орган для постановки на учет.</w:t>
      </w:r>
    </w:p>
    <w:p w:rsidR="003A4254" w:rsidRPr="003A4254" w:rsidRDefault="003A4254" w:rsidP="003A4254">
      <w:pPr>
        <w:spacing w:after="0" w:line="240" w:lineRule="auto"/>
        <w:ind w:firstLine="709"/>
        <w:jc w:val="both"/>
        <w:outlineLvl w:val="0"/>
        <w:rPr>
          <w:rFonts w:ascii="Times New Roman" w:eastAsia="Times New Roman" w:hAnsi="Times New Roman"/>
          <w:b/>
          <w:bCs/>
          <w:kern w:val="36"/>
          <w:sz w:val="16"/>
          <w:szCs w:val="16"/>
        </w:rPr>
      </w:pPr>
    </w:p>
    <w:p w:rsidR="003A4254" w:rsidRPr="003A4254" w:rsidRDefault="003A4254" w:rsidP="003A4254">
      <w:pPr>
        <w:spacing w:after="0" w:line="240" w:lineRule="auto"/>
        <w:ind w:firstLine="709"/>
        <w:jc w:val="center"/>
        <w:outlineLvl w:val="0"/>
        <w:rPr>
          <w:rFonts w:ascii="Times New Roman" w:eastAsia="Times New Roman" w:hAnsi="Times New Roman"/>
          <w:b/>
          <w:bCs/>
          <w:kern w:val="36"/>
          <w:sz w:val="28"/>
          <w:szCs w:val="28"/>
        </w:rPr>
      </w:pPr>
      <w:r w:rsidRPr="00701327">
        <w:rPr>
          <w:rFonts w:ascii="Times New Roman" w:eastAsia="Times New Roman" w:hAnsi="Times New Roman"/>
          <w:b/>
          <w:bCs/>
          <w:kern w:val="36"/>
          <w:sz w:val="28"/>
          <w:szCs w:val="28"/>
        </w:rPr>
        <w:t>Где узнать адрес и реквизиты своей инспекции</w:t>
      </w:r>
    </w:p>
    <w:p w:rsidR="003A4254" w:rsidRPr="00350F6C" w:rsidRDefault="003A4254" w:rsidP="003A4254">
      <w:pPr>
        <w:spacing w:after="0" w:line="240" w:lineRule="auto"/>
        <w:ind w:firstLine="709"/>
        <w:jc w:val="both"/>
        <w:rPr>
          <w:rFonts w:ascii="Times New Roman" w:eastAsia="Times New Roman" w:hAnsi="Times New Roman"/>
          <w:sz w:val="24"/>
          <w:szCs w:val="24"/>
        </w:rPr>
      </w:pPr>
      <w:r w:rsidRPr="00350F6C">
        <w:rPr>
          <w:rFonts w:ascii="Times New Roman" w:eastAsia="Times New Roman" w:hAnsi="Times New Roman"/>
          <w:sz w:val="24"/>
          <w:szCs w:val="24"/>
        </w:rPr>
        <w:t>Узнать адрес инспекции по месту учета можно с помощью специального сервиса на сайте ФНС России, где необходимо ввести либо адрес своего места жительства (пребывания), либо адрес места нахождения недвижимого имущества (транспорта).</w:t>
      </w:r>
    </w:p>
    <w:p w:rsidR="003A4254" w:rsidRPr="00350F6C" w:rsidRDefault="003A4254" w:rsidP="003A4254">
      <w:pPr>
        <w:spacing w:after="0" w:line="240" w:lineRule="auto"/>
        <w:ind w:firstLine="709"/>
        <w:jc w:val="both"/>
        <w:rPr>
          <w:rFonts w:ascii="Times New Roman" w:eastAsia="Times New Roman" w:hAnsi="Times New Roman"/>
          <w:sz w:val="24"/>
          <w:szCs w:val="24"/>
        </w:rPr>
      </w:pPr>
      <w:r w:rsidRPr="00350F6C">
        <w:rPr>
          <w:rFonts w:ascii="Times New Roman" w:eastAsia="Times New Roman" w:hAnsi="Times New Roman"/>
          <w:sz w:val="24"/>
          <w:szCs w:val="24"/>
        </w:rPr>
        <w:t>Подробная информация о каждом налоговом органе опубликована в рубрике «Контакты». Для этого можно перейти по ссылке необходимой инспекции.</w:t>
      </w:r>
    </w:p>
    <w:p w:rsidR="003A4254" w:rsidRPr="003A4254" w:rsidRDefault="003A4254" w:rsidP="003A4254">
      <w:pPr>
        <w:spacing w:after="0" w:line="240" w:lineRule="auto"/>
        <w:ind w:firstLine="709"/>
        <w:jc w:val="both"/>
        <w:outlineLvl w:val="0"/>
        <w:rPr>
          <w:rFonts w:ascii="Times New Roman" w:eastAsia="Times New Roman" w:hAnsi="Times New Roman"/>
          <w:bCs/>
          <w:kern w:val="36"/>
          <w:sz w:val="16"/>
          <w:szCs w:val="16"/>
        </w:rPr>
      </w:pPr>
    </w:p>
    <w:p w:rsidR="003A4254" w:rsidRDefault="003A4254" w:rsidP="003A4254">
      <w:pPr>
        <w:spacing w:after="0" w:line="240" w:lineRule="auto"/>
        <w:ind w:firstLine="709"/>
        <w:jc w:val="center"/>
        <w:rPr>
          <w:rFonts w:ascii="Times New Roman" w:hAnsi="Times New Roman"/>
          <w:b/>
          <w:sz w:val="28"/>
          <w:szCs w:val="28"/>
        </w:rPr>
      </w:pPr>
      <w:r w:rsidRPr="00701327">
        <w:rPr>
          <w:rFonts w:ascii="Times New Roman" w:hAnsi="Times New Roman"/>
          <w:b/>
          <w:sz w:val="28"/>
          <w:szCs w:val="28"/>
        </w:rPr>
        <w:t>Как записаться онлайн на прием в налоговый орган</w:t>
      </w:r>
    </w:p>
    <w:p w:rsidR="003A4254" w:rsidRPr="00B92CE8"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noProof/>
          <w:sz w:val="24"/>
          <w:szCs w:val="24"/>
        </w:rPr>
        <w:lastRenderedPageBreak/>
        <w:drawing>
          <wp:anchor distT="0" distB="0" distL="114300" distR="114300" simplePos="0" relativeHeight="251803648" behindDoc="1" locked="0" layoutInCell="1" allowOverlap="1" wp14:anchorId="005FECC2" wp14:editId="7B0A6E18">
            <wp:simplePos x="0" y="0"/>
            <wp:positionH relativeFrom="column">
              <wp:posOffset>514985</wp:posOffset>
            </wp:positionH>
            <wp:positionV relativeFrom="paragraph">
              <wp:posOffset>2376170</wp:posOffset>
            </wp:positionV>
            <wp:extent cx="5535930" cy="1721485"/>
            <wp:effectExtent l="0" t="0" r="7620" b="0"/>
            <wp:wrapTight wrapText="bothSides">
              <wp:wrapPolygon edited="0">
                <wp:start x="0" y="0"/>
                <wp:lineTo x="0" y="21273"/>
                <wp:lineTo x="21555" y="21273"/>
                <wp:lineTo x="21555" y="0"/>
                <wp:lineTo x="0" y="0"/>
              </wp:wrapPolygon>
            </wp:wrapTight>
            <wp:docPr id="11" name="Рисунок 1" descr="C:\Users\user206b_2\Desktop\для пенсионеров\онлайн запись\OnlineApp-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06b_2\Desktop\для пенсионеров\онлайн запись\OnlineApp-0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35930" cy="1721485"/>
                    </a:xfrm>
                    <a:prstGeom prst="rect">
                      <a:avLst/>
                    </a:prstGeom>
                    <a:noFill/>
                    <a:ln w="9525">
                      <a:noFill/>
                      <a:miter lim="800000"/>
                      <a:headEnd/>
                      <a:tailEnd/>
                    </a:ln>
                  </pic:spPr>
                </pic:pic>
              </a:graphicData>
            </a:graphic>
          </wp:anchor>
        </w:drawing>
      </w:r>
      <w:r w:rsidRPr="00350F6C">
        <w:rPr>
          <w:rFonts w:ascii="Times New Roman" w:hAnsi="Times New Roman"/>
          <w:b/>
          <w:noProof/>
          <w:sz w:val="24"/>
          <w:szCs w:val="24"/>
        </w:rPr>
        <w:drawing>
          <wp:anchor distT="0" distB="0" distL="114300" distR="114300" simplePos="0" relativeHeight="251802624" behindDoc="1" locked="0" layoutInCell="1" allowOverlap="1" wp14:anchorId="6A58E95D" wp14:editId="6FFD8639">
            <wp:simplePos x="0" y="0"/>
            <wp:positionH relativeFrom="column">
              <wp:posOffset>513032</wp:posOffset>
            </wp:positionH>
            <wp:positionV relativeFrom="paragraph">
              <wp:posOffset>478837</wp:posOffset>
            </wp:positionV>
            <wp:extent cx="5538186" cy="1725096"/>
            <wp:effectExtent l="0" t="0" r="5715" b="8890"/>
            <wp:wrapTight wrapText="bothSides">
              <wp:wrapPolygon edited="0">
                <wp:start x="0" y="0"/>
                <wp:lineTo x="0" y="21473"/>
                <wp:lineTo x="21548" y="21473"/>
                <wp:lineTo x="21548" y="0"/>
                <wp:lineTo x="0" y="0"/>
              </wp:wrapPolygon>
            </wp:wrapTight>
            <wp:docPr id="9" name="Рисунок 2" descr="OnlineApp-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App-0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38186" cy="1725096"/>
                    </a:xfrm>
                    <a:prstGeom prst="rect">
                      <a:avLst/>
                    </a:prstGeom>
                  </pic:spPr>
                </pic:pic>
              </a:graphicData>
            </a:graphic>
          </wp:anchor>
        </w:drawing>
      </w:r>
      <w:r w:rsidRPr="00B92CE8">
        <w:rPr>
          <w:rFonts w:ascii="Times New Roman" w:hAnsi="Times New Roman"/>
          <w:sz w:val="24"/>
          <w:szCs w:val="24"/>
        </w:rPr>
        <w:t>Записать</w:t>
      </w:r>
      <w:r>
        <w:rPr>
          <w:rFonts w:ascii="Times New Roman" w:hAnsi="Times New Roman"/>
          <w:sz w:val="24"/>
          <w:szCs w:val="24"/>
        </w:rPr>
        <w:t>ся на прием в налоговую инспекцию можно онлайн на сайте ФНС России через сервис «Запись на прием в инспекцию», заполнив соответствующую форму.</w:t>
      </w:r>
    </w:p>
    <w:p w:rsidR="003A4254" w:rsidRPr="00350F6C" w:rsidRDefault="003A4254" w:rsidP="003A4254">
      <w:pPr>
        <w:spacing w:after="0" w:line="240" w:lineRule="auto"/>
        <w:jc w:val="both"/>
        <w:rPr>
          <w:rFonts w:ascii="Times New Roman" w:hAnsi="Times New Roman"/>
          <w:sz w:val="24"/>
          <w:szCs w:val="24"/>
        </w:rPr>
      </w:pPr>
      <w:r w:rsidRPr="00350F6C">
        <w:rPr>
          <w:rFonts w:ascii="Times New Roman" w:hAnsi="Times New Roman"/>
          <w:noProof/>
          <w:sz w:val="24"/>
          <w:szCs w:val="24"/>
        </w:rPr>
        <w:drawing>
          <wp:anchor distT="0" distB="0" distL="114300" distR="114300" simplePos="0" relativeHeight="251804672" behindDoc="1" locked="0" layoutInCell="1" allowOverlap="1" wp14:anchorId="4BD92C07" wp14:editId="657AE4B4">
            <wp:simplePos x="0" y="0"/>
            <wp:positionH relativeFrom="column">
              <wp:posOffset>426085</wp:posOffset>
            </wp:positionH>
            <wp:positionV relativeFrom="paragraph">
              <wp:posOffset>3941445</wp:posOffset>
            </wp:positionV>
            <wp:extent cx="5622925" cy="1751330"/>
            <wp:effectExtent l="0" t="0" r="0" b="1270"/>
            <wp:wrapTight wrapText="bothSides">
              <wp:wrapPolygon edited="0">
                <wp:start x="0" y="0"/>
                <wp:lineTo x="0" y="21381"/>
                <wp:lineTo x="21515" y="21381"/>
                <wp:lineTo x="21515" y="0"/>
                <wp:lineTo x="0" y="0"/>
              </wp:wrapPolygon>
            </wp:wrapTight>
            <wp:docPr id="12" name="Рисунок 3" descr="OnlineApp-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lineApp-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22925" cy="1751330"/>
                    </a:xfrm>
                    <a:prstGeom prst="rect">
                      <a:avLst/>
                    </a:prstGeom>
                  </pic:spPr>
                </pic:pic>
              </a:graphicData>
            </a:graphic>
          </wp:anchor>
        </w:drawing>
      </w:r>
    </w:p>
    <w:p w:rsidR="003A4254" w:rsidRDefault="003A4254" w:rsidP="003A4254">
      <w:pPr>
        <w:spacing w:after="0" w:line="240" w:lineRule="auto"/>
        <w:ind w:firstLine="709"/>
        <w:jc w:val="center"/>
        <w:outlineLvl w:val="0"/>
        <w:rPr>
          <w:rFonts w:ascii="Times New Roman" w:hAnsi="Times New Roman"/>
          <w:sz w:val="24"/>
          <w:szCs w:val="24"/>
        </w:rPr>
      </w:pPr>
    </w:p>
    <w:p w:rsidR="003A4254" w:rsidRPr="003A4254" w:rsidRDefault="003A4254" w:rsidP="003A4254">
      <w:pPr>
        <w:spacing w:after="0" w:line="240" w:lineRule="auto"/>
        <w:ind w:firstLine="709"/>
        <w:jc w:val="center"/>
        <w:outlineLvl w:val="0"/>
        <w:rPr>
          <w:rFonts w:ascii="Times New Roman" w:eastAsia="Times New Roman" w:hAnsi="Times New Roman"/>
          <w:b/>
          <w:bCs/>
          <w:kern w:val="36"/>
          <w:sz w:val="28"/>
          <w:szCs w:val="28"/>
        </w:rPr>
      </w:pPr>
      <w:r w:rsidRPr="00701327">
        <w:rPr>
          <w:rFonts w:ascii="Times New Roman" w:eastAsia="Times New Roman" w:hAnsi="Times New Roman"/>
          <w:b/>
          <w:bCs/>
          <w:kern w:val="36"/>
          <w:sz w:val="28"/>
          <w:szCs w:val="28"/>
        </w:rPr>
        <w:t>Как подключить Личный кабинет налогоплательщика</w:t>
      </w:r>
    </w:p>
    <w:p w:rsidR="003A4254" w:rsidRPr="00350F6C" w:rsidRDefault="003A4254" w:rsidP="003A4254">
      <w:pPr>
        <w:spacing w:after="0" w:line="240" w:lineRule="auto"/>
        <w:ind w:firstLine="709"/>
        <w:jc w:val="both"/>
        <w:rPr>
          <w:rFonts w:ascii="Times New Roman" w:hAnsi="Times New Roman"/>
          <w:sz w:val="24"/>
          <w:szCs w:val="24"/>
        </w:rPr>
      </w:pPr>
      <w:r>
        <w:rPr>
          <w:rFonts w:ascii="Times New Roman" w:hAnsi="Times New Roman"/>
          <w:sz w:val="24"/>
          <w:szCs w:val="24"/>
        </w:rPr>
        <w:t xml:space="preserve">В </w:t>
      </w:r>
      <w:r w:rsidRPr="00350F6C">
        <w:rPr>
          <w:rFonts w:ascii="Times New Roman" w:hAnsi="Times New Roman"/>
          <w:sz w:val="24"/>
          <w:szCs w:val="24"/>
        </w:rPr>
        <w:t>Личн</w:t>
      </w:r>
      <w:r>
        <w:rPr>
          <w:rFonts w:ascii="Times New Roman" w:hAnsi="Times New Roman"/>
          <w:sz w:val="24"/>
          <w:szCs w:val="24"/>
        </w:rPr>
        <w:t>ом</w:t>
      </w:r>
      <w:r w:rsidRPr="00350F6C">
        <w:rPr>
          <w:rFonts w:ascii="Times New Roman" w:hAnsi="Times New Roman"/>
          <w:sz w:val="24"/>
          <w:szCs w:val="24"/>
        </w:rPr>
        <w:t xml:space="preserve"> кабинет</w:t>
      </w:r>
      <w:r>
        <w:rPr>
          <w:rFonts w:ascii="Times New Roman" w:hAnsi="Times New Roman"/>
          <w:sz w:val="24"/>
          <w:szCs w:val="24"/>
        </w:rPr>
        <w:t>е</w:t>
      </w:r>
      <w:r w:rsidRPr="00350F6C">
        <w:rPr>
          <w:rFonts w:ascii="Times New Roman" w:hAnsi="Times New Roman"/>
          <w:sz w:val="24"/>
          <w:szCs w:val="24"/>
        </w:rPr>
        <w:t xml:space="preserve"> налогоплательщика для физических лиц предоставл</w:t>
      </w:r>
      <w:r>
        <w:rPr>
          <w:rFonts w:ascii="Times New Roman" w:hAnsi="Times New Roman"/>
          <w:sz w:val="24"/>
          <w:szCs w:val="24"/>
        </w:rPr>
        <w:t>ена</w:t>
      </w:r>
      <w:r w:rsidRPr="00350F6C">
        <w:rPr>
          <w:rFonts w:ascii="Times New Roman" w:hAnsi="Times New Roman"/>
          <w:sz w:val="24"/>
          <w:szCs w:val="24"/>
        </w:rPr>
        <w:t xml:space="preserve"> информаци</w:t>
      </w:r>
      <w:r>
        <w:rPr>
          <w:rFonts w:ascii="Times New Roman" w:hAnsi="Times New Roman"/>
          <w:sz w:val="24"/>
          <w:szCs w:val="24"/>
        </w:rPr>
        <w:t>я</w:t>
      </w:r>
      <w:r w:rsidRPr="00350F6C">
        <w:rPr>
          <w:rFonts w:ascii="Times New Roman" w:hAnsi="Times New Roman"/>
          <w:sz w:val="24"/>
          <w:szCs w:val="24"/>
        </w:rPr>
        <w:t xml:space="preserve"> об объектах имущества, суммах начисленных и уплаченных налогов, налоговой задолженности и переплатах, сведения от работодателя о доходах</w:t>
      </w:r>
      <w:r>
        <w:rPr>
          <w:rFonts w:ascii="Times New Roman" w:hAnsi="Times New Roman"/>
          <w:sz w:val="24"/>
          <w:szCs w:val="24"/>
        </w:rPr>
        <w:t xml:space="preserve"> физлица</w:t>
      </w:r>
      <w:r w:rsidRPr="00350F6C">
        <w:rPr>
          <w:rFonts w:ascii="Times New Roman" w:hAnsi="Times New Roman"/>
          <w:sz w:val="24"/>
          <w:szCs w:val="24"/>
        </w:rPr>
        <w:t>.</w:t>
      </w:r>
    </w:p>
    <w:p w:rsidR="003A4254" w:rsidRDefault="003A4254" w:rsidP="003A4254">
      <w:pPr>
        <w:spacing w:after="0" w:line="240" w:lineRule="auto"/>
        <w:ind w:firstLine="709"/>
        <w:jc w:val="both"/>
        <w:rPr>
          <w:rFonts w:ascii="Times New Roman" w:hAnsi="Times New Roman"/>
          <w:sz w:val="24"/>
          <w:szCs w:val="24"/>
        </w:rPr>
      </w:pPr>
      <w:r>
        <w:rPr>
          <w:rFonts w:ascii="Times New Roman" w:hAnsi="Times New Roman"/>
          <w:sz w:val="24"/>
          <w:szCs w:val="24"/>
        </w:rPr>
        <w:t>Через Личный кабинет можно</w:t>
      </w:r>
      <w:r w:rsidRPr="00350F6C">
        <w:rPr>
          <w:rFonts w:ascii="Times New Roman" w:hAnsi="Times New Roman"/>
          <w:sz w:val="24"/>
          <w:szCs w:val="24"/>
        </w:rPr>
        <w:t xml:space="preserve"> направлять в налоговые органы документы, заявления и обращения; представлять декларации по налогу на доходы физических лиц и отслеживать статус их камеральной проверки; оплачивать онлайн налоги и налоговую задолженность.</w:t>
      </w:r>
    </w:p>
    <w:p w:rsidR="003A4254" w:rsidRPr="00350F6C" w:rsidRDefault="003A4254" w:rsidP="003A4254">
      <w:pPr>
        <w:spacing w:after="0" w:line="240" w:lineRule="auto"/>
        <w:ind w:firstLine="709"/>
        <w:jc w:val="both"/>
        <w:rPr>
          <w:rFonts w:ascii="Times New Roman" w:hAnsi="Times New Roman"/>
          <w:sz w:val="24"/>
          <w:szCs w:val="24"/>
        </w:rPr>
      </w:pPr>
      <w:r w:rsidRPr="009F12D7">
        <w:rPr>
          <w:rFonts w:ascii="Times New Roman" w:hAnsi="Times New Roman"/>
          <w:sz w:val="24"/>
          <w:szCs w:val="24"/>
        </w:rPr>
        <w:t>Кроме того, бесплатно и в любое удобное время можно скачать электронное свидетельство о постановке на учет физического лица, подписанное усиленной квалифицированной электронной подписью. Документ имеет такую же юридическую силу, как и бумажная копия, подписанная должностным лицом налогового органа и заверенная печатью. Для этого достаточно обратиться в раздел «Жизненные ситуации» и направить заявление о постановке физического лица на учет в налоговом органе. После чего в разделе «Профиль» появится возможность скачать свидетельство о постановке на учет неограниченное количество раз.</w:t>
      </w:r>
    </w:p>
    <w:p w:rsidR="003A4254" w:rsidRPr="00350F6C" w:rsidRDefault="003A4254" w:rsidP="003A4254">
      <w:pPr>
        <w:spacing w:after="0" w:line="240" w:lineRule="auto"/>
        <w:ind w:firstLine="709"/>
        <w:jc w:val="both"/>
        <w:rPr>
          <w:rFonts w:ascii="Times New Roman" w:eastAsia="Times New Roman" w:hAnsi="Times New Roman"/>
          <w:sz w:val="24"/>
          <w:szCs w:val="24"/>
        </w:rPr>
      </w:pPr>
      <w:r w:rsidRPr="00350F6C">
        <w:rPr>
          <w:rFonts w:ascii="Times New Roman" w:eastAsia="Times New Roman" w:hAnsi="Times New Roman"/>
          <w:sz w:val="24"/>
          <w:szCs w:val="24"/>
        </w:rPr>
        <w:t>Доступ к сервису «Личный кабинет налогоплательщика для физических лиц» можно получить:</w:t>
      </w:r>
    </w:p>
    <w:p w:rsidR="003A4254" w:rsidRPr="00350F6C" w:rsidRDefault="003A4254" w:rsidP="003A4254">
      <w:pPr>
        <w:spacing w:after="0" w:line="240" w:lineRule="auto"/>
        <w:ind w:firstLine="709"/>
        <w:jc w:val="both"/>
        <w:rPr>
          <w:rFonts w:ascii="Times New Roman" w:eastAsia="Times New Roman" w:hAnsi="Times New Roman"/>
          <w:sz w:val="24"/>
          <w:szCs w:val="24"/>
        </w:rPr>
      </w:pPr>
      <w:r w:rsidRPr="00350F6C">
        <w:rPr>
          <w:rFonts w:ascii="Times New Roman" w:eastAsia="Times New Roman" w:hAnsi="Times New Roman"/>
          <w:sz w:val="24"/>
          <w:szCs w:val="24"/>
        </w:rPr>
        <w:lastRenderedPageBreak/>
        <w:t xml:space="preserve">1. </w:t>
      </w:r>
      <w:r w:rsidRPr="00350F6C">
        <w:rPr>
          <w:rFonts w:ascii="Times New Roman" w:eastAsia="Times New Roman" w:hAnsi="Times New Roman"/>
          <w:bCs/>
          <w:sz w:val="24"/>
          <w:szCs w:val="24"/>
        </w:rPr>
        <w:t xml:space="preserve">С помощью логина и пароля, указанных в регистрационной карте. </w:t>
      </w:r>
      <w:r w:rsidRPr="00350F6C">
        <w:rPr>
          <w:rFonts w:ascii="Times New Roman" w:eastAsia="Times New Roman" w:hAnsi="Times New Roman"/>
          <w:sz w:val="24"/>
          <w:szCs w:val="24"/>
        </w:rPr>
        <w:t>Получить регистрационную карту мож</w:t>
      </w:r>
      <w:r>
        <w:rPr>
          <w:rFonts w:ascii="Times New Roman" w:eastAsia="Times New Roman" w:hAnsi="Times New Roman"/>
          <w:sz w:val="24"/>
          <w:szCs w:val="24"/>
        </w:rPr>
        <w:t>но</w:t>
      </w:r>
      <w:r w:rsidRPr="00350F6C">
        <w:rPr>
          <w:rFonts w:ascii="Times New Roman" w:eastAsia="Times New Roman" w:hAnsi="Times New Roman"/>
          <w:sz w:val="24"/>
          <w:szCs w:val="24"/>
        </w:rPr>
        <w:t xml:space="preserve"> лично в любо</w:t>
      </w:r>
      <w:r>
        <w:rPr>
          <w:rFonts w:ascii="Times New Roman" w:eastAsia="Times New Roman" w:hAnsi="Times New Roman"/>
          <w:sz w:val="24"/>
          <w:szCs w:val="24"/>
        </w:rPr>
        <w:t>й</w:t>
      </w:r>
      <w:r w:rsidRPr="00350F6C">
        <w:rPr>
          <w:rFonts w:ascii="Times New Roman" w:eastAsia="Times New Roman" w:hAnsi="Times New Roman"/>
          <w:sz w:val="24"/>
          <w:szCs w:val="24"/>
        </w:rPr>
        <w:t xml:space="preserve"> налогово</w:t>
      </w:r>
      <w:r>
        <w:rPr>
          <w:rFonts w:ascii="Times New Roman" w:eastAsia="Times New Roman" w:hAnsi="Times New Roman"/>
          <w:sz w:val="24"/>
          <w:szCs w:val="24"/>
        </w:rPr>
        <w:t>й инспекции</w:t>
      </w:r>
      <w:r w:rsidRPr="00350F6C">
        <w:rPr>
          <w:rFonts w:ascii="Times New Roman" w:eastAsia="Times New Roman" w:hAnsi="Times New Roman"/>
          <w:sz w:val="24"/>
          <w:szCs w:val="24"/>
        </w:rPr>
        <w:t>, независимо от места постановки на учет. При обращении при себе необходимо иметь документ, удостоверяющий личность (например, паспорт).</w:t>
      </w:r>
    </w:p>
    <w:p w:rsidR="003A4254" w:rsidRPr="00350F6C" w:rsidRDefault="003A4254" w:rsidP="003A4254">
      <w:pPr>
        <w:spacing w:after="0" w:line="240" w:lineRule="auto"/>
        <w:ind w:firstLine="709"/>
        <w:jc w:val="both"/>
        <w:rPr>
          <w:rFonts w:ascii="Times New Roman" w:eastAsia="Times New Roman" w:hAnsi="Times New Roman"/>
          <w:sz w:val="24"/>
          <w:szCs w:val="24"/>
        </w:rPr>
      </w:pPr>
      <w:r w:rsidRPr="00350F6C">
        <w:rPr>
          <w:rFonts w:ascii="Times New Roman" w:eastAsia="Times New Roman" w:hAnsi="Times New Roman"/>
          <w:bCs/>
          <w:sz w:val="24"/>
          <w:szCs w:val="24"/>
        </w:rPr>
        <w:t xml:space="preserve">2. С помощью учетной записи </w:t>
      </w:r>
      <w:r w:rsidRPr="00350F6C">
        <w:rPr>
          <w:rFonts w:ascii="Times New Roman" w:eastAsia="Times New Roman" w:hAnsi="Times New Roman"/>
          <w:sz w:val="24"/>
          <w:szCs w:val="24"/>
        </w:rPr>
        <w:t>Едино</w:t>
      </w:r>
      <w:r>
        <w:rPr>
          <w:rFonts w:ascii="Times New Roman" w:eastAsia="Times New Roman" w:hAnsi="Times New Roman"/>
          <w:sz w:val="24"/>
          <w:szCs w:val="24"/>
        </w:rPr>
        <w:t>го</w:t>
      </w:r>
      <w:r w:rsidRPr="00350F6C">
        <w:rPr>
          <w:rFonts w:ascii="Times New Roman" w:eastAsia="Times New Roman" w:hAnsi="Times New Roman"/>
          <w:sz w:val="24"/>
          <w:szCs w:val="24"/>
        </w:rPr>
        <w:t xml:space="preserve"> портал</w:t>
      </w:r>
      <w:r>
        <w:rPr>
          <w:rFonts w:ascii="Times New Roman" w:eastAsia="Times New Roman" w:hAnsi="Times New Roman"/>
          <w:sz w:val="24"/>
          <w:szCs w:val="24"/>
        </w:rPr>
        <w:t>а</w:t>
      </w:r>
      <w:r w:rsidRPr="00350F6C">
        <w:rPr>
          <w:rFonts w:ascii="Times New Roman" w:eastAsia="Times New Roman" w:hAnsi="Times New Roman"/>
          <w:sz w:val="24"/>
          <w:szCs w:val="24"/>
        </w:rPr>
        <w:t xml:space="preserve"> государственных и муниципальных услуг.</w:t>
      </w:r>
    </w:p>
    <w:p w:rsidR="003A4254" w:rsidRPr="006A2B6F" w:rsidRDefault="003A4254" w:rsidP="003A4254">
      <w:pPr>
        <w:spacing w:after="0" w:line="240" w:lineRule="auto"/>
        <w:ind w:firstLine="709"/>
        <w:jc w:val="both"/>
        <w:rPr>
          <w:rFonts w:ascii="Times New Roman" w:eastAsia="Times New Roman" w:hAnsi="Times New Roman"/>
          <w:sz w:val="24"/>
          <w:szCs w:val="24"/>
        </w:rPr>
      </w:pPr>
      <w:r w:rsidRPr="006A2B6F">
        <w:rPr>
          <w:rFonts w:ascii="Times New Roman" w:eastAsia="Times New Roman" w:hAnsi="Times New Roman"/>
          <w:sz w:val="24"/>
          <w:szCs w:val="24"/>
        </w:rPr>
        <w:t>Мобильную версию Личного кабинета налогоплательщика «Налоги ФЛ» можно скачать в </w:t>
      </w:r>
      <w:hyperlink r:id="rId17" w:tgtFrame="_blank" w:history="1">
        <w:r w:rsidRPr="006A2B6F">
          <w:rPr>
            <w:rFonts w:ascii="Times New Roman" w:eastAsia="Times New Roman" w:hAnsi="Times New Roman"/>
            <w:sz w:val="24"/>
            <w:szCs w:val="24"/>
          </w:rPr>
          <w:t>Google Play</w:t>
        </w:r>
      </w:hyperlink>
      <w:r w:rsidRPr="006A2B6F">
        <w:rPr>
          <w:rFonts w:ascii="Times New Roman" w:eastAsia="Times New Roman" w:hAnsi="Times New Roman"/>
          <w:sz w:val="24"/>
          <w:szCs w:val="24"/>
        </w:rPr>
        <w:t> и </w:t>
      </w:r>
      <w:hyperlink r:id="rId18" w:tgtFrame="_blank" w:history="1">
        <w:r w:rsidRPr="006A2B6F">
          <w:rPr>
            <w:rFonts w:ascii="Times New Roman" w:eastAsia="Times New Roman" w:hAnsi="Times New Roman"/>
            <w:sz w:val="24"/>
            <w:szCs w:val="24"/>
          </w:rPr>
          <w:t>App Store</w:t>
        </w:r>
      </w:hyperlink>
      <w:r w:rsidRPr="006A2B6F">
        <w:rPr>
          <w:rFonts w:ascii="Times New Roman" w:eastAsia="Times New Roman" w:hAnsi="Times New Roman"/>
          <w:sz w:val="24"/>
          <w:szCs w:val="24"/>
        </w:rPr>
        <w:t>.</w:t>
      </w:r>
    </w:p>
    <w:p w:rsidR="003A4254" w:rsidRPr="003A4254" w:rsidRDefault="003A4254" w:rsidP="003A4254">
      <w:pPr>
        <w:spacing w:after="0" w:line="240" w:lineRule="auto"/>
        <w:ind w:firstLine="709"/>
        <w:jc w:val="both"/>
        <w:rPr>
          <w:rFonts w:ascii="Times New Roman" w:hAnsi="Times New Roman"/>
          <w:sz w:val="16"/>
          <w:szCs w:val="16"/>
        </w:rPr>
      </w:pPr>
    </w:p>
    <w:p w:rsidR="003A4254" w:rsidRPr="003A4254" w:rsidRDefault="003A4254" w:rsidP="003A4254">
      <w:pPr>
        <w:spacing w:after="0" w:line="240" w:lineRule="auto"/>
        <w:ind w:firstLine="709"/>
        <w:jc w:val="center"/>
        <w:rPr>
          <w:rFonts w:ascii="Times New Roman" w:hAnsi="Times New Roman"/>
          <w:b/>
          <w:sz w:val="28"/>
          <w:szCs w:val="28"/>
        </w:rPr>
      </w:pPr>
      <w:r w:rsidRPr="00701327">
        <w:rPr>
          <w:rFonts w:ascii="Times New Roman" w:hAnsi="Times New Roman"/>
          <w:b/>
          <w:sz w:val="28"/>
          <w:szCs w:val="28"/>
        </w:rPr>
        <w:t>Как уплачивается налог на доходы физических лиц</w:t>
      </w:r>
    </w:p>
    <w:p w:rsidR="003A4254" w:rsidRDefault="003A4254" w:rsidP="003A4254">
      <w:pPr>
        <w:autoSpaceDE w:val="0"/>
        <w:autoSpaceDN w:val="0"/>
        <w:adjustRightInd w:val="0"/>
        <w:spacing w:after="0" w:line="240" w:lineRule="auto"/>
        <w:ind w:firstLine="709"/>
        <w:jc w:val="both"/>
        <w:rPr>
          <w:rFonts w:ascii="Times New Roman" w:hAnsi="Times New Roman"/>
          <w:sz w:val="24"/>
          <w:szCs w:val="24"/>
        </w:rPr>
      </w:pPr>
      <w:r w:rsidRPr="00380BC3">
        <w:rPr>
          <w:rFonts w:ascii="Times New Roman" w:hAnsi="Times New Roman"/>
          <w:sz w:val="24"/>
          <w:szCs w:val="24"/>
        </w:rPr>
        <w:t>Большинство доходов физических лиц облагается по налоговой ставке в размере 13%. К таким доходам, например, относится заработная плата, вознаграждения по гражданско-правовым договорам, доходы от продажи имущества, а также некоторые иные доходы.</w:t>
      </w:r>
      <w:r>
        <w:rPr>
          <w:rFonts w:ascii="Times New Roman" w:hAnsi="Times New Roman"/>
          <w:sz w:val="24"/>
          <w:szCs w:val="24"/>
        </w:rPr>
        <w:t xml:space="preserve"> </w:t>
      </w:r>
    </w:p>
    <w:p w:rsidR="003A4254" w:rsidRPr="0008655F" w:rsidRDefault="003A4254" w:rsidP="003A4254">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Некоторые виды доходов освобождаются от налогообложения, например, государственные пособия, пенсии, алименты, гранты, </w:t>
      </w:r>
      <w:r w:rsidRPr="0008655F">
        <w:rPr>
          <w:rFonts w:ascii="Times New Roman" w:hAnsi="Times New Roman"/>
          <w:sz w:val="24"/>
          <w:szCs w:val="24"/>
        </w:rPr>
        <w:t>стипендии</w:t>
      </w:r>
      <w:r>
        <w:rPr>
          <w:rFonts w:ascii="Times New Roman" w:hAnsi="Times New Roman"/>
          <w:sz w:val="24"/>
          <w:szCs w:val="24"/>
        </w:rPr>
        <w:t>. Освобождаются от налогов и</w:t>
      </w:r>
      <w:r w:rsidRPr="0008655F">
        <w:rPr>
          <w:rFonts w:ascii="Times New Roman" w:hAnsi="Times New Roman"/>
          <w:sz w:val="24"/>
          <w:szCs w:val="24"/>
        </w:rPr>
        <w:t xml:space="preserve"> </w:t>
      </w:r>
      <w:bookmarkStart w:id="0" w:name="Par0"/>
      <w:bookmarkEnd w:id="0"/>
      <w:r w:rsidRPr="0008655F">
        <w:rPr>
          <w:rFonts w:ascii="Times New Roman" w:hAnsi="Times New Roman"/>
          <w:sz w:val="24"/>
          <w:szCs w:val="24"/>
        </w:rPr>
        <w:t>доходы</w:t>
      </w:r>
      <w:r w:rsidRPr="008A0BA8">
        <w:rPr>
          <w:rFonts w:ascii="Arial" w:hAnsi="Arial" w:cs="Arial"/>
          <w:color w:val="FF0000"/>
          <w:sz w:val="20"/>
          <w:szCs w:val="20"/>
        </w:rPr>
        <w:t xml:space="preserve"> </w:t>
      </w:r>
      <w:r w:rsidRPr="0008655F">
        <w:rPr>
          <w:rFonts w:ascii="Times New Roman" w:hAnsi="Times New Roman"/>
          <w:sz w:val="24"/>
          <w:szCs w:val="24"/>
        </w:rPr>
        <w:t>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3A4254" w:rsidRPr="0008655F" w:rsidRDefault="003A4254" w:rsidP="003A4254">
      <w:pPr>
        <w:autoSpaceDE w:val="0"/>
        <w:autoSpaceDN w:val="0"/>
        <w:adjustRightInd w:val="0"/>
        <w:spacing w:after="0" w:line="240" w:lineRule="auto"/>
        <w:ind w:firstLine="709"/>
        <w:jc w:val="both"/>
        <w:rPr>
          <w:rFonts w:ascii="Times New Roman" w:hAnsi="Times New Roman"/>
          <w:sz w:val="24"/>
          <w:szCs w:val="24"/>
        </w:rPr>
      </w:pPr>
      <w:r w:rsidRPr="0008655F">
        <w:rPr>
          <w:rFonts w:ascii="Times New Roman" w:hAnsi="Times New Roman"/>
          <w:sz w:val="24"/>
          <w:szCs w:val="24"/>
        </w:rPr>
        <w:t>Указанные доходы освобождаются от налогообложения при одновременном соблюдении следующих условий:</w:t>
      </w:r>
    </w:p>
    <w:p w:rsidR="003A4254" w:rsidRPr="0008655F" w:rsidRDefault="003A4254" w:rsidP="003A4254">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08655F">
        <w:rPr>
          <w:rFonts w:ascii="Times New Roman" w:hAnsi="Times New Roman"/>
          <w:sz w:val="24"/>
          <w:szCs w:val="24"/>
        </w:rPr>
        <w:t xml:space="preserve">если общая площадь </w:t>
      </w:r>
      <w:r>
        <w:rPr>
          <w:rFonts w:ascii="Times New Roman" w:hAnsi="Times New Roman"/>
          <w:sz w:val="24"/>
          <w:szCs w:val="24"/>
        </w:rPr>
        <w:t xml:space="preserve">одного (или нескольких) </w:t>
      </w:r>
      <w:r w:rsidRPr="0008655F">
        <w:rPr>
          <w:rFonts w:ascii="Times New Roman" w:hAnsi="Times New Roman"/>
          <w:sz w:val="24"/>
          <w:szCs w:val="24"/>
        </w:rPr>
        <w:t>земельного участка, который</w:t>
      </w:r>
      <w:r>
        <w:rPr>
          <w:rFonts w:ascii="Times New Roman" w:hAnsi="Times New Roman"/>
          <w:sz w:val="24"/>
          <w:szCs w:val="24"/>
        </w:rPr>
        <w:t xml:space="preserve"> </w:t>
      </w:r>
      <w:r w:rsidRPr="0008655F">
        <w:rPr>
          <w:rFonts w:ascii="Times New Roman" w:hAnsi="Times New Roman"/>
          <w:sz w:val="24"/>
          <w:szCs w:val="24"/>
        </w:rPr>
        <w:t>находится</w:t>
      </w:r>
      <w:r>
        <w:rPr>
          <w:rFonts w:ascii="Times New Roman" w:hAnsi="Times New Roman"/>
          <w:sz w:val="24"/>
          <w:szCs w:val="24"/>
        </w:rPr>
        <w:t xml:space="preserve"> </w:t>
      </w:r>
      <w:r w:rsidRPr="0008655F">
        <w:rPr>
          <w:rFonts w:ascii="Times New Roman" w:hAnsi="Times New Roman"/>
          <w:sz w:val="24"/>
          <w:szCs w:val="24"/>
        </w:rPr>
        <w:t xml:space="preserve">на праве собственности физических лиц, не превышает максимального размера, </w:t>
      </w:r>
      <w:r>
        <w:rPr>
          <w:rFonts w:ascii="Times New Roman" w:hAnsi="Times New Roman"/>
          <w:sz w:val="24"/>
          <w:szCs w:val="24"/>
        </w:rPr>
        <w:t xml:space="preserve">установленного в соответствии с </w:t>
      </w:r>
      <w:r w:rsidRPr="0008655F">
        <w:rPr>
          <w:rFonts w:ascii="Times New Roman" w:hAnsi="Times New Roman"/>
          <w:sz w:val="24"/>
          <w:szCs w:val="24"/>
        </w:rPr>
        <w:t>Федеральн</w:t>
      </w:r>
      <w:r>
        <w:rPr>
          <w:rFonts w:ascii="Times New Roman" w:hAnsi="Times New Roman"/>
          <w:sz w:val="24"/>
          <w:szCs w:val="24"/>
        </w:rPr>
        <w:t>ым</w:t>
      </w:r>
      <w:r w:rsidRPr="0008655F">
        <w:rPr>
          <w:rFonts w:ascii="Times New Roman" w:hAnsi="Times New Roman"/>
          <w:sz w:val="24"/>
          <w:szCs w:val="24"/>
        </w:rPr>
        <w:t xml:space="preserve"> закон</w:t>
      </w:r>
      <w:r>
        <w:rPr>
          <w:rFonts w:ascii="Times New Roman" w:hAnsi="Times New Roman"/>
          <w:sz w:val="24"/>
          <w:szCs w:val="24"/>
        </w:rPr>
        <w:t>ом</w:t>
      </w:r>
      <w:r w:rsidRPr="0008655F">
        <w:rPr>
          <w:rFonts w:ascii="Times New Roman" w:hAnsi="Times New Roman"/>
          <w:sz w:val="24"/>
          <w:szCs w:val="24"/>
        </w:rPr>
        <w:t xml:space="preserve"> от </w:t>
      </w:r>
      <w:r>
        <w:rPr>
          <w:rFonts w:ascii="Times New Roman" w:hAnsi="Times New Roman"/>
          <w:sz w:val="24"/>
          <w:szCs w:val="24"/>
        </w:rPr>
        <w:t>07.07.</w:t>
      </w:r>
      <w:r w:rsidRPr="0008655F">
        <w:rPr>
          <w:rFonts w:ascii="Times New Roman" w:hAnsi="Times New Roman"/>
          <w:sz w:val="24"/>
          <w:szCs w:val="24"/>
        </w:rPr>
        <w:t>2003</w:t>
      </w:r>
      <w:r>
        <w:rPr>
          <w:rFonts w:ascii="Times New Roman" w:hAnsi="Times New Roman"/>
          <w:sz w:val="24"/>
          <w:szCs w:val="24"/>
        </w:rPr>
        <w:t xml:space="preserve"> № 112-ФЗ «</w:t>
      </w:r>
      <w:r w:rsidRPr="0008655F">
        <w:rPr>
          <w:rFonts w:ascii="Times New Roman" w:hAnsi="Times New Roman"/>
          <w:sz w:val="24"/>
          <w:szCs w:val="24"/>
        </w:rPr>
        <w:t>О личном подсобном хозяйстве</w:t>
      </w:r>
      <w:r>
        <w:rPr>
          <w:rFonts w:ascii="Times New Roman" w:hAnsi="Times New Roman"/>
          <w:sz w:val="24"/>
          <w:szCs w:val="24"/>
        </w:rPr>
        <w:t xml:space="preserve">» (максимальный размер </w:t>
      </w:r>
      <w:r w:rsidRPr="0008655F">
        <w:rPr>
          <w:rFonts w:ascii="Times New Roman" w:hAnsi="Times New Roman"/>
          <w:sz w:val="24"/>
          <w:szCs w:val="24"/>
        </w:rPr>
        <w:t>0,5 га</w:t>
      </w:r>
      <w:r>
        <w:rPr>
          <w:rFonts w:ascii="Times New Roman" w:hAnsi="Times New Roman"/>
          <w:sz w:val="24"/>
          <w:szCs w:val="24"/>
        </w:rPr>
        <w:t>; он</w:t>
      </w:r>
      <w:r w:rsidRPr="0008655F">
        <w:rPr>
          <w:rFonts w:ascii="Times New Roman" w:hAnsi="Times New Roman"/>
          <w:sz w:val="24"/>
          <w:szCs w:val="24"/>
        </w:rPr>
        <w:t xml:space="preserve"> может быть увеличен законом субъекта Российской Федерации, но не более чем в пять раз</w:t>
      </w:r>
      <w:r>
        <w:rPr>
          <w:rFonts w:ascii="Times New Roman" w:hAnsi="Times New Roman"/>
          <w:sz w:val="24"/>
          <w:szCs w:val="24"/>
        </w:rPr>
        <w:t>)</w:t>
      </w:r>
      <w:r w:rsidRPr="0008655F">
        <w:rPr>
          <w:rFonts w:ascii="Times New Roman" w:hAnsi="Times New Roman"/>
          <w:sz w:val="24"/>
          <w:szCs w:val="24"/>
        </w:rPr>
        <w:t>;</w:t>
      </w:r>
    </w:p>
    <w:p w:rsidR="003A4254" w:rsidRPr="0008655F" w:rsidRDefault="003A4254" w:rsidP="003A4254">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08655F">
        <w:rPr>
          <w:rFonts w:ascii="Times New Roman" w:hAnsi="Times New Roman"/>
          <w:sz w:val="24"/>
          <w:szCs w:val="24"/>
        </w:rP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19" w:history="1">
        <w:r w:rsidRPr="0008655F">
          <w:rPr>
            <w:rFonts w:ascii="Times New Roman" w:hAnsi="Times New Roman"/>
            <w:sz w:val="24"/>
            <w:szCs w:val="24"/>
          </w:rPr>
          <w:t>законодательством</w:t>
        </w:r>
      </w:hyperlink>
      <w:r w:rsidRPr="0008655F">
        <w:rPr>
          <w:rFonts w:ascii="Times New Roman" w:hAnsi="Times New Roman"/>
          <w:sz w:val="24"/>
          <w:szCs w:val="24"/>
        </w:rPr>
        <w:t xml:space="preserve"> наемных работников.</w:t>
      </w:r>
    </w:p>
    <w:p w:rsidR="003A4254" w:rsidRDefault="003A4254" w:rsidP="003A4254">
      <w:pPr>
        <w:spacing w:after="0" w:line="240" w:lineRule="auto"/>
        <w:ind w:firstLine="709"/>
        <w:jc w:val="both"/>
        <w:rPr>
          <w:rFonts w:ascii="Times New Roman" w:hAnsi="Times New Roman"/>
          <w:sz w:val="24"/>
          <w:szCs w:val="24"/>
        </w:rPr>
      </w:pPr>
      <w:r>
        <w:rPr>
          <w:rFonts w:ascii="Times New Roman" w:hAnsi="Times New Roman"/>
          <w:sz w:val="24"/>
          <w:szCs w:val="24"/>
        </w:rPr>
        <w:t>О</w:t>
      </w:r>
      <w:r w:rsidRPr="00380BC3">
        <w:rPr>
          <w:rFonts w:ascii="Times New Roman" w:hAnsi="Times New Roman"/>
          <w:sz w:val="24"/>
          <w:szCs w:val="24"/>
        </w:rPr>
        <w:t>бязанность по исчислению, удержанию у налогоплательщика и перечислению налога на доходы физических лиц (НДФЛ) в бюджетную систему Российской Федерации</w:t>
      </w:r>
      <w:r>
        <w:rPr>
          <w:rFonts w:ascii="Times New Roman" w:hAnsi="Times New Roman"/>
          <w:sz w:val="24"/>
          <w:szCs w:val="24"/>
        </w:rPr>
        <w:t xml:space="preserve"> возложена на о</w:t>
      </w:r>
      <w:r w:rsidRPr="00380BC3">
        <w:rPr>
          <w:rFonts w:ascii="Times New Roman" w:hAnsi="Times New Roman"/>
          <w:sz w:val="24"/>
          <w:szCs w:val="24"/>
        </w:rPr>
        <w:t>рганизации и индивидуальны</w:t>
      </w:r>
      <w:r>
        <w:rPr>
          <w:rFonts w:ascii="Times New Roman" w:hAnsi="Times New Roman"/>
          <w:sz w:val="24"/>
          <w:szCs w:val="24"/>
        </w:rPr>
        <w:t>х</w:t>
      </w:r>
      <w:r w:rsidRPr="00380BC3">
        <w:rPr>
          <w:rFonts w:ascii="Times New Roman" w:hAnsi="Times New Roman"/>
          <w:sz w:val="24"/>
          <w:szCs w:val="24"/>
        </w:rPr>
        <w:t xml:space="preserve"> предпринимател</w:t>
      </w:r>
      <w:r>
        <w:rPr>
          <w:rFonts w:ascii="Times New Roman" w:hAnsi="Times New Roman"/>
          <w:sz w:val="24"/>
          <w:szCs w:val="24"/>
        </w:rPr>
        <w:t>ей</w:t>
      </w:r>
      <w:r w:rsidRPr="00380BC3">
        <w:rPr>
          <w:rFonts w:ascii="Times New Roman" w:hAnsi="Times New Roman"/>
          <w:sz w:val="24"/>
          <w:szCs w:val="24"/>
        </w:rPr>
        <w:t>, являющи</w:t>
      </w:r>
      <w:r>
        <w:rPr>
          <w:rFonts w:ascii="Times New Roman" w:hAnsi="Times New Roman"/>
          <w:sz w:val="24"/>
          <w:szCs w:val="24"/>
        </w:rPr>
        <w:t>х</w:t>
      </w:r>
      <w:r w:rsidRPr="00380BC3">
        <w:rPr>
          <w:rFonts w:ascii="Times New Roman" w:hAnsi="Times New Roman"/>
          <w:sz w:val="24"/>
          <w:szCs w:val="24"/>
        </w:rPr>
        <w:t xml:space="preserve">ся работодателями, </w:t>
      </w:r>
      <w:r>
        <w:rPr>
          <w:rFonts w:ascii="Times New Roman" w:hAnsi="Times New Roman"/>
          <w:sz w:val="24"/>
          <w:szCs w:val="24"/>
        </w:rPr>
        <w:t xml:space="preserve">которые </w:t>
      </w:r>
      <w:r w:rsidRPr="00380BC3">
        <w:rPr>
          <w:rFonts w:ascii="Times New Roman" w:hAnsi="Times New Roman"/>
          <w:sz w:val="24"/>
          <w:szCs w:val="24"/>
        </w:rPr>
        <w:t>призна</w:t>
      </w:r>
      <w:r>
        <w:rPr>
          <w:rFonts w:ascii="Times New Roman" w:hAnsi="Times New Roman"/>
          <w:sz w:val="24"/>
          <w:szCs w:val="24"/>
        </w:rPr>
        <w:t>ны</w:t>
      </w:r>
      <w:r w:rsidRPr="00380BC3">
        <w:rPr>
          <w:rFonts w:ascii="Times New Roman" w:hAnsi="Times New Roman"/>
          <w:sz w:val="24"/>
          <w:szCs w:val="24"/>
        </w:rPr>
        <w:t xml:space="preserve"> налоговыми агентами</w:t>
      </w:r>
      <w:r>
        <w:rPr>
          <w:rFonts w:ascii="Times New Roman" w:hAnsi="Times New Roman"/>
          <w:sz w:val="24"/>
          <w:szCs w:val="24"/>
        </w:rPr>
        <w:t>.</w:t>
      </w:r>
      <w:r w:rsidRPr="00380BC3">
        <w:rPr>
          <w:rFonts w:ascii="Times New Roman" w:hAnsi="Times New Roman"/>
          <w:sz w:val="24"/>
          <w:szCs w:val="24"/>
        </w:rPr>
        <w:t xml:space="preserve"> </w:t>
      </w:r>
    </w:p>
    <w:p w:rsidR="003A4254" w:rsidRPr="00380BC3" w:rsidRDefault="003A4254" w:rsidP="003A4254">
      <w:pPr>
        <w:spacing w:after="0" w:line="240" w:lineRule="auto"/>
        <w:ind w:firstLine="709"/>
        <w:jc w:val="both"/>
        <w:rPr>
          <w:rFonts w:ascii="Times New Roman" w:hAnsi="Times New Roman"/>
          <w:sz w:val="24"/>
          <w:szCs w:val="24"/>
        </w:rPr>
      </w:pPr>
      <w:r w:rsidRPr="00380BC3">
        <w:rPr>
          <w:rFonts w:ascii="Times New Roman" w:hAnsi="Times New Roman"/>
          <w:sz w:val="24"/>
          <w:szCs w:val="24"/>
        </w:rPr>
        <w:t xml:space="preserve">Отдельные категории налогоплательщиков обязаны самостоятельно задекларировать доход, подать </w:t>
      </w:r>
      <w:r>
        <w:rPr>
          <w:rFonts w:ascii="Times New Roman" w:hAnsi="Times New Roman"/>
          <w:sz w:val="24"/>
          <w:szCs w:val="24"/>
        </w:rPr>
        <w:t xml:space="preserve">в налоговый орган </w:t>
      </w:r>
      <w:r w:rsidRPr="00380BC3">
        <w:rPr>
          <w:rFonts w:ascii="Times New Roman" w:hAnsi="Times New Roman"/>
          <w:sz w:val="24"/>
          <w:szCs w:val="24"/>
        </w:rPr>
        <w:t>декларацию по форме 3-НДФЛ и уплатить налог.</w:t>
      </w:r>
      <w:r>
        <w:rPr>
          <w:rFonts w:ascii="Times New Roman" w:hAnsi="Times New Roman"/>
          <w:sz w:val="24"/>
          <w:szCs w:val="24"/>
        </w:rPr>
        <w:t xml:space="preserve"> </w:t>
      </w:r>
      <w:r w:rsidRPr="00380BC3">
        <w:rPr>
          <w:rFonts w:ascii="Times New Roman" w:hAnsi="Times New Roman"/>
          <w:sz w:val="24"/>
          <w:szCs w:val="24"/>
        </w:rPr>
        <w:t>Деклараци</w:t>
      </w:r>
      <w:r>
        <w:rPr>
          <w:rFonts w:ascii="Times New Roman" w:hAnsi="Times New Roman"/>
          <w:sz w:val="24"/>
          <w:szCs w:val="24"/>
        </w:rPr>
        <w:t>ю</w:t>
      </w:r>
      <w:r w:rsidRPr="00380BC3">
        <w:rPr>
          <w:rFonts w:ascii="Times New Roman" w:hAnsi="Times New Roman"/>
          <w:sz w:val="24"/>
          <w:szCs w:val="24"/>
        </w:rPr>
        <w:t xml:space="preserve"> по налогу на доходы физических лиц </w:t>
      </w:r>
      <w:r>
        <w:rPr>
          <w:rFonts w:ascii="Times New Roman" w:hAnsi="Times New Roman"/>
          <w:sz w:val="24"/>
          <w:szCs w:val="24"/>
        </w:rPr>
        <w:t>должны</w:t>
      </w:r>
      <w:r w:rsidRPr="00380BC3">
        <w:rPr>
          <w:rFonts w:ascii="Times New Roman" w:hAnsi="Times New Roman"/>
          <w:sz w:val="24"/>
          <w:szCs w:val="24"/>
        </w:rPr>
        <w:t xml:space="preserve"> предст</w:t>
      </w:r>
      <w:r>
        <w:rPr>
          <w:rFonts w:ascii="Times New Roman" w:hAnsi="Times New Roman"/>
          <w:sz w:val="24"/>
          <w:szCs w:val="24"/>
        </w:rPr>
        <w:t>а</w:t>
      </w:r>
      <w:r w:rsidRPr="00380BC3">
        <w:rPr>
          <w:rFonts w:ascii="Times New Roman" w:hAnsi="Times New Roman"/>
          <w:sz w:val="24"/>
          <w:szCs w:val="24"/>
        </w:rPr>
        <w:t>влять:</w:t>
      </w:r>
    </w:p>
    <w:p w:rsidR="003A4254" w:rsidRPr="00380BC3" w:rsidRDefault="003A4254" w:rsidP="003A4254">
      <w:pPr>
        <w:spacing w:after="0" w:line="240" w:lineRule="auto"/>
        <w:ind w:firstLine="709"/>
        <w:jc w:val="both"/>
        <w:rPr>
          <w:rFonts w:ascii="Times New Roman" w:hAnsi="Times New Roman"/>
          <w:sz w:val="24"/>
          <w:szCs w:val="24"/>
        </w:rPr>
      </w:pPr>
      <w:r w:rsidRPr="00380BC3">
        <w:rPr>
          <w:rFonts w:ascii="Times New Roman" w:hAnsi="Times New Roman"/>
          <w:sz w:val="24"/>
          <w:szCs w:val="24"/>
        </w:rPr>
        <w:t xml:space="preserve">- индивидуальные предприниматели; </w:t>
      </w:r>
    </w:p>
    <w:p w:rsidR="003A4254" w:rsidRPr="00380BC3" w:rsidRDefault="003A4254" w:rsidP="003A4254">
      <w:pPr>
        <w:spacing w:after="0" w:line="240" w:lineRule="auto"/>
        <w:ind w:firstLine="709"/>
        <w:jc w:val="both"/>
        <w:rPr>
          <w:rFonts w:ascii="Times New Roman" w:hAnsi="Times New Roman"/>
          <w:sz w:val="24"/>
          <w:szCs w:val="24"/>
        </w:rPr>
      </w:pPr>
      <w:r w:rsidRPr="00380BC3">
        <w:rPr>
          <w:rFonts w:ascii="Times New Roman" w:hAnsi="Times New Roman"/>
          <w:sz w:val="24"/>
          <w:szCs w:val="24"/>
        </w:rPr>
        <w:t>- нотариусы, адвокаты и другие лица, занимающиеся частной практикой;</w:t>
      </w:r>
    </w:p>
    <w:p w:rsidR="003A4254" w:rsidRPr="00380BC3" w:rsidRDefault="003A4254" w:rsidP="003A4254">
      <w:pPr>
        <w:pStyle w:val="ac"/>
        <w:spacing w:after="0" w:line="240" w:lineRule="auto"/>
        <w:ind w:left="0" w:firstLine="709"/>
        <w:jc w:val="both"/>
        <w:rPr>
          <w:rFonts w:ascii="Times New Roman" w:hAnsi="Times New Roman"/>
          <w:spacing w:val="-4"/>
          <w:sz w:val="24"/>
          <w:szCs w:val="24"/>
        </w:rPr>
      </w:pPr>
      <w:r w:rsidRPr="00380BC3">
        <w:rPr>
          <w:rFonts w:ascii="Times New Roman" w:hAnsi="Times New Roman"/>
          <w:sz w:val="24"/>
          <w:szCs w:val="24"/>
        </w:rPr>
        <w:t>- лица</w:t>
      </w:r>
      <w:r w:rsidRPr="00380BC3">
        <w:rPr>
          <w:rFonts w:ascii="Times New Roman" w:hAnsi="Times New Roman"/>
          <w:spacing w:val="-4"/>
          <w:sz w:val="24"/>
          <w:szCs w:val="24"/>
        </w:rPr>
        <w:t xml:space="preserve">, получившие доходы от продажи имущества в зависимости от срока владения; </w:t>
      </w:r>
    </w:p>
    <w:p w:rsidR="003A4254" w:rsidRPr="00380BC3" w:rsidRDefault="003A4254" w:rsidP="003A4254">
      <w:pPr>
        <w:pStyle w:val="ac"/>
        <w:spacing w:after="0" w:line="240" w:lineRule="auto"/>
        <w:ind w:left="0" w:firstLine="709"/>
        <w:jc w:val="both"/>
        <w:rPr>
          <w:rFonts w:ascii="Times New Roman" w:hAnsi="Times New Roman"/>
          <w:spacing w:val="-4"/>
          <w:sz w:val="24"/>
          <w:szCs w:val="24"/>
        </w:rPr>
      </w:pPr>
      <w:r w:rsidRPr="00380BC3">
        <w:rPr>
          <w:rFonts w:ascii="Times New Roman" w:hAnsi="Times New Roman"/>
          <w:spacing w:val="-4"/>
          <w:sz w:val="24"/>
          <w:szCs w:val="24"/>
        </w:rPr>
        <w:t>- лица, получившие доход от ценных бумаг и др.;</w:t>
      </w:r>
    </w:p>
    <w:p w:rsidR="003A4254" w:rsidRDefault="003A4254" w:rsidP="003A4254">
      <w:pPr>
        <w:pStyle w:val="ac"/>
        <w:spacing w:after="0" w:line="240" w:lineRule="auto"/>
        <w:ind w:left="0" w:firstLine="709"/>
        <w:jc w:val="both"/>
        <w:rPr>
          <w:rFonts w:ascii="Times New Roman" w:hAnsi="Times New Roman"/>
          <w:spacing w:val="-4"/>
          <w:sz w:val="24"/>
          <w:szCs w:val="24"/>
        </w:rPr>
      </w:pPr>
      <w:r>
        <w:rPr>
          <w:rFonts w:ascii="Times New Roman" w:hAnsi="Times New Roman"/>
          <w:spacing w:val="-4"/>
          <w:sz w:val="24"/>
          <w:szCs w:val="24"/>
        </w:rPr>
        <w:t xml:space="preserve">- лица, получившие доход </w:t>
      </w:r>
      <w:r w:rsidRPr="00224AB8">
        <w:rPr>
          <w:rFonts w:ascii="Times New Roman" w:hAnsi="Times New Roman"/>
          <w:spacing w:val="-4"/>
          <w:sz w:val="24"/>
          <w:szCs w:val="24"/>
        </w:rPr>
        <w:t>от сдачи имущества в аренду</w:t>
      </w:r>
      <w:r>
        <w:rPr>
          <w:rFonts w:ascii="Times New Roman" w:hAnsi="Times New Roman"/>
          <w:spacing w:val="-4"/>
          <w:sz w:val="24"/>
          <w:szCs w:val="24"/>
        </w:rPr>
        <w:t>;</w:t>
      </w:r>
      <w:r w:rsidRPr="00224AB8">
        <w:rPr>
          <w:rFonts w:ascii="Times New Roman" w:hAnsi="Times New Roman"/>
          <w:spacing w:val="-4"/>
          <w:sz w:val="24"/>
          <w:szCs w:val="24"/>
        </w:rPr>
        <w:t xml:space="preserve"> </w:t>
      </w:r>
    </w:p>
    <w:p w:rsidR="003A4254" w:rsidRDefault="003A4254" w:rsidP="003A4254">
      <w:pPr>
        <w:pStyle w:val="ac"/>
        <w:spacing w:after="0" w:line="240" w:lineRule="auto"/>
        <w:ind w:left="0" w:firstLine="709"/>
        <w:jc w:val="both"/>
        <w:rPr>
          <w:rFonts w:ascii="Times New Roman" w:hAnsi="Times New Roman"/>
          <w:spacing w:val="-4"/>
          <w:sz w:val="24"/>
          <w:szCs w:val="24"/>
        </w:rPr>
      </w:pPr>
      <w:r>
        <w:rPr>
          <w:rFonts w:ascii="Times New Roman" w:hAnsi="Times New Roman"/>
          <w:spacing w:val="-4"/>
          <w:sz w:val="24"/>
          <w:szCs w:val="24"/>
        </w:rPr>
        <w:t xml:space="preserve">- лица, </w:t>
      </w:r>
      <w:r w:rsidRPr="00224AB8">
        <w:rPr>
          <w:rFonts w:ascii="Times New Roman" w:hAnsi="Times New Roman"/>
          <w:spacing w:val="-4"/>
          <w:sz w:val="24"/>
          <w:szCs w:val="24"/>
        </w:rPr>
        <w:t>получившие выигрыши в сумме до 15 тысяч рублей</w:t>
      </w:r>
      <w:r>
        <w:rPr>
          <w:rFonts w:ascii="Times New Roman" w:hAnsi="Times New Roman"/>
          <w:spacing w:val="-4"/>
          <w:sz w:val="24"/>
          <w:szCs w:val="24"/>
        </w:rPr>
        <w:t>;</w:t>
      </w:r>
      <w:r w:rsidRPr="00224AB8">
        <w:rPr>
          <w:rFonts w:ascii="Times New Roman" w:hAnsi="Times New Roman"/>
          <w:spacing w:val="-4"/>
          <w:sz w:val="24"/>
          <w:szCs w:val="24"/>
        </w:rPr>
        <w:t xml:space="preserve"> </w:t>
      </w:r>
    </w:p>
    <w:p w:rsidR="003A4254" w:rsidRDefault="003A4254" w:rsidP="003A4254">
      <w:pPr>
        <w:pStyle w:val="ac"/>
        <w:spacing w:after="0" w:line="240" w:lineRule="auto"/>
        <w:ind w:left="0" w:firstLine="709"/>
        <w:jc w:val="both"/>
        <w:rPr>
          <w:rFonts w:ascii="Times New Roman" w:hAnsi="Times New Roman"/>
          <w:spacing w:val="-4"/>
          <w:sz w:val="24"/>
          <w:szCs w:val="24"/>
        </w:rPr>
      </w:pPr>
      <w:r>
        <w:rPr>
          <w:rFonts w:ascii="Times New Roman" w:hAnsi="Times New Roman"/>
          <w:spacing w:val="-4"/>
          <w:sz w:val="24"/>
          <w:szCs w:val="24"/>
        </w:rPr>
        <w:t xml:space="preserve">- лица, </w:t>
      </w:r>
      <w:r w:rsidRPr="00224AB8">
        <w:rPr>
          <w:rFonts w:ascii="Times New Roman" w:hAnsi="Times New Roman"/>
          <w:spacing w:val="-4"/>
          <w:sz w:val="24"/>
          <w:szCs w:val="24"/>
        </w:rPr>
        <w:t>получившие в дар имущество</w:t>
      </w:r>
      <w:r>
        <w:rPr>
          <w:rFonts w:ascii="Times New Roman" w:hAnsi="Times New Roman"/>
          <w:spacing w:val="-4"/>
          <w:sz w:val="24"/>
          <w:szCs w:val="24"/>
        </w:rPr>
        <w:t xml:space="preserve"> и</w:t>
      </w:r>
      <w:r w:rsidRPr="00224AB8">
        <w:rPr>
          <w:rFonts w:ascii="Times New Roman" w:hAnsi="Times New Roman"/>
          <w:spacing w:val="-4"/>
          <w:sz w:val="24"/>
          <w:szCs w:val="24"/>
        </w:rPr>
        <w:t xml:space="preserve"> др</w:t>
      </w:r>
      <w:r>
        <w:rPr>
          <w:rFonts w:ascii="Times New Roman" w:hAnsi="Times New Roman"/>
          <w:spacing w:val="-4"/>
          <w:sz w:val="24"/>
          <w:szCs w:val="24"/>
        </w:rPr>
        <w:t>.</w:t>
      </w:r>
      <w:r w:rsidRPr="00224AB8">
        <w:rPr>
          <w:rFonts w:ascii="Times New Roman" w:hAnsi="Times New Roman"/>
          <w:spacing w:val="-4"/>
          <w:sz w:val="24"/>
          <w:szCs w:val="24"/>
        </w:rPr>
        <w:t xml:space="preserve"> не от близких родственников</w:t>
      </w:r>
      <w:r>
        <w:rPr>
          <w:rFonts w:ascii="Times New Roman" w:hAnsi="Times New Roman"/>
          <w:spacing w:val="-4"/>
          <w:sz w:val="24"/>
          <w:szCs w:val="24"/>
        </w:rPr>
        <w:t>.</w:t>
      </w:r>
    </w:p>
    <w:p w:rsidR="003A4254" w:rsidRPr="00BA1332" w:rsidRDefault="003A4254" w:rsidP="003A4254">
      <w:pPr>
        <w:pStyle w:val="ac"/>
        <w:spacing w:after="0" w:line="240" w:lineRule="auto"/>
        <w:ind w:left="0" w:firstLine="709"/>
        <w:jc w:val="both"/>
        <w:rPr>
          <w:rFonts w:ascii="Times New Roman" w:hAnsi="Times New Roman"/>
          <w:spacing w:val="-4"/>
          <w:sz w:val="24"/>
          <w:szCs w:val="24"/>
        </w:rPr>
      </w:pPr>
      <w:r w:rsidRPr="00BA1332">
        <w:rPr>
          <w:rFonts w:ascii="Times New Roman" w:hAnsi="Times New Roman"/>
          <w:spacing w:val="-4"/>
          <w:sz w:val="24"/>
          <w:szCs w:val="24"/>
        </w:rPr>
        <w:t>Подать декларацию 3-НДФЛ можно одним из способов:</w:t>
      </w:r>
    </w:p>
    <w:p w:rsidR="003A4254" w:rsidRPr="003968D6" w:rsidRDefault="003A4254" w:rsidP="003A4254">
      <w:pPr>
        <w:spacing w:after="0" w:line="240" w:lineRule="auto"/>
        <w:ind w:firstLine="709"/>
        <w:jc w:val="both"/>
        <w:rPr>
          <w:rFonts w:ascii="Times New Roman" w:hAnsi="Times New Roman"/>
          <w:sz w:val="24"/>
          <w:szCs w:val="24"/>
        </w:rPr>
      </w:pPr>
      <w:r w:rsidRPr="003968D6">
        <w:rPr>
          <w:rFonts w:ascii="Times New Roman" w:hAnsi="Times New Roman"/>
          <w:sz w:val="24"/>
          <w:szCs w:val="24"/>
        </w:rPr>
        <w:t>– через Личный кабинет налогоплательщика</w:t>
      </w:r>
      <w:r>
        <w:rPr>
          <w:rFonts w:ascii="Times New Roman" w:hAnsi="Times New Roman"/>
          <w:sz w:val="24"/>
          <w:szCs w:val="24"/>
        </w:rPr>
        <w:t>;</w:t>
      </w:r>
    </w:p>
    <w:p w:rsidR="003A4254" w:rsidRDefault="003A4254" w:rsidP="003A4254">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Pr="003968D6">
        <w:rPr>
          <w:rFonts w:ascii="Times New Roman" w:hAnsi="Times New Roman"/>
          <w:sz w:val="24"/>
          <w:szCs w:val="24"/>
        </w:rPr>
        <w:t xml:space="preserve">в </w:t>
      </w:r>
      <w:r>
        <w:rPr>
          <w:rFonts w:ascii="Times New Roman" w:hAnsi="Times New Roman"/>
          <w:sz w:val="24"/>
          <w:szCs w:val="24"/>
        </w:rPr>
        <w:t xml:space="preserve">налоговую </w:t>
      </w:r>
      <w:r w:rsidRPr="003968D6">
        <w:rPr>
          <w:rFonts w:ascii="Times New Roman" w:hAnsi="Times New Roman"/>
          <w:sz w:val="24"/>
          <w:szCs w:val="24"/>
        </w:rPr>
        <w:t>инспекци</w:t>
      </w:r>
      <w:r>
        <w:rPr>
          <w:rFonts w:ascii="Times New Roman" w:hAnsi="Times New Roman"/>
          <w:sz w:val="24"/>
          <w:szCs w:val="24"/>
        </w:rPr>
        <w:t>ю</w:t>
      </w:r>
      <w:r w:rsidRPr="003968D6">
        <w:rPr>
          <w:rFonts w:ascii="Times New Roman" w:hAnsi="Times New Roman"/>
          <w:sz w:val="24"/>
          <w:szCs w:val="24"/>
        </w:rPr>
        <w:t xml:space="preserve"> </w:t>
      </w:r>
      <w:r>
        <w:rPr>
          <w:rFonts w:ascii="Times New Roman" w:hAnsi="Times New Roman"/>
          <w:sz w:val="24"/>
          <w:szCs w:val="24"/>
        </w:rPr>
        <w:t>по месту регистрации;</w:t>
      </w:r>
    </w:p>
    <w:p w:rsidR="003A4254" w:rsidRDefault="003A4254" w:rsidP="003A4254">
      <w:pPr>
        <w:spacing w:after="0" w:line="240" w:lineRule="auto"/>
        <w:ind w:firstLine="709"/>
        <w:jc w:val="both"/>
        <w:rPr>
          <w:rFonts w:ascii="Times New Roman" w:hAnsi="Times New Roman"/>
          <w:sz w:val="24"/>
          <w:szCs w:val="24"/>
        </w:rPr>
      </w:pPr>
      <w:r>
        <w:rPr>
          <w:rFonts w:ascii="Times New Roman" w:hAnsi="Times New Roman"/>
          <w:sz w:val="24"/>
          <w:szCs w:val="24"/>
        </w:rPr>
        <w:softHyphen/>
        <w:t>– в любое подразделение МФЦ;</w:t>
      </w:r>
    </w:p>
    <w:p w:rsidR="003A4254" w:rsidRDefault="003A4254" w:rsidP="003A4254">
      <w:pPr>
        <w:spacing w:after="0" w:line="240" w:lineRule="auto"/>
        <w:ind w:firstLine="709"/>
        <w:jc w:val="both"/>
        <w:rPr>
          <w:rFonts w:ascii="Times New Roman" w:hAnsi="Times New Roman"/>
          <w:sz w:val="24"/>
          <w:szCs w:val="24"/>
        </w:rPr>
      </w:pPr>
      <w:r>
        <w:rPr>
          <w:rFonts w:ascii="Times New Roman" w:hAnsi="Times New Roman"/>
          <w:sz w:val="24"/>
          <w:szCs w:val="24"/>
        </w:rPr>
        <w:t>– почтовым отправлением.</w:t>
      </w:r>
    </w:p>
    <w:p w:rsidR="003A4254" w:rsidRPr="00BA1332" w:rsidRDefault="003A4254" w:rsidP="003A4254">
      <w:pPr>
        <w:spacing w:after="0" w:line="240" w:lineRule="auto"/>
        <w:ind w:firstLine="709"/>
        <w:jc w:val="both"/>
        <w:rPr>
          <w:rFonts w:ascii="Times New Roman" w:hAnsi="Times New Roman"/>
          <w:sz w:val="24"/>
          <w:szCs w:val="24"/>
        </w:rPr>
      </w:pPr>
      <w:r w:rsidRPr="00380BC3">
        <w:rPr>
          <w:rFonts w:ascii="Times New Roman" w:hAnsi="Times New Roman"/>
          <w:sz w:val="24"/>
          <w:szCs w:val="24"/>
        </w:rPr>
        <w:t xml:space="preserve">Декларация по налогу на доходы физических лиц подаётся в налоговый орган </w:t>
      </w:r>
      <w:r w:rsidRPr="007B1B4B">
        <w:rPr>
          <w:rStyle w:val="af9"/>
          <w:rFonts w:ascii="Times New Roman" w:hAnsi="Times New Roman"/>
          <w:sz w:val="24"/>
          <w:szCs w:val="24"/>
        </w:rPr>
        <w:t>не позднее 30 апреля года</w:t>
      </w:r>
      <w:r w:rsidRPr="00380BC3">
        <w:rPr>
          <w:rFonts w:ascii="Times New Roman" w:hAnsi="Times New Roman"/>
          <w:sz w:val="24"/>
          <w:szCs w:val="24"/>
        </w:rPr>
        <w:t>, следующего за годом, в котором был полу</w:t>
      </w:r>
      <w:r w:rsidRPr="00380BC3">
        <w:rPr>
          <w:rFonts w:ascii="Times New Roman" w:hAnsi="Times New Roman"/>
          <w:sz w:val="24"/>
          <w:szCs w:val="24"/>
        </w:rPr>
        <w:softHyphen/>
        <w:t>чен соответствующий доход.</w:t>
      </w:r>
      <w:r>
        <w:rPr>
          <w:rFonts w:ascii="Times New Roman" w:hAnsi="Times New Roman"/>
          <w:sz w:val="24"/>
          <w:szCs w:val="24"/>
        </w:rPr>
        <w:t xml:space="preserve"> </w:t>
      </w:r>
      <w:r w:rsidRPr="00BA1332">
        <w:rPr>
          <w:rFonts w:ascii="Times New Roman" w:hAnsi="Times New Roman"/>
          <w:sz w:val="24"/>
          <w:szCs w:val="24"/>
        </w:rPr>
        <w:t>15 июля – срок уплаты налога, исчисленного и отраженного налогоплательщиком в налоговой декларации.</w:t>
      </w:r>
    </w:p>
    <w:p w:rsidR="003A4254" w:rsidRDefault="003A4254" w:rsidP="003A4254">
      <w:pPr>
        <w:spacing w:after="0" w:line="240" w:lineRule="auto"/>
        <w:ind w:firstLine="709"/>
        <w:jc w:val="center"/>
        <w:rPr>
          <w:rFonts w:ascii="Times New Roman" w:hAnsi="Times New Roman"/>
          <w:b/>
          <w:sz w:val="28"/>
          <w:szCs w:val="28"/>
        </w:rPr>
      </w:pPr>
      <w:r w:rsidRPr="00701327">
        <w:rPr>
          <w:rFonts w:ascii="Times New Roman" w:hAnsi="Times New Roman"/>
          <w:b/>
          <w:sz w:val="28"/>
          <w:szCs w:val="28"/>
        </w:rPr>
        <w:t>Как получить налоговый вычет</w:t>
      </w:r>
    </w:p>
    <w:p w:rsidR="003A4254" w:rsidRPr="003A4254" w:rsidRDefault="003A4254" w:rsidP="003A4254">
      <w:pPr>
        <w:spacing w:after="0" w:line="240" w:lineRule="auto"/>
        <w:ind w:firstLine="709"/>
        <w:jc w:val="center"/>
        <w:rPr>
          <w:rFonts w:ascii="Times New Roman" w:hAnsi="Times New Roman"/>
          <w:b/>
          <w:sz w:val="28"/>
          <w:szCs w:val="28"/>
        </w:rPr>
      </w:pPr>
      <w:r w:rsidRPr="0019222A">
        <w:rPr>
          <w:rFonts w:ascii="Times New Roman" w:eastAsia="Times New Roman" w:hAnsi="Times New Roman"/>
          <w:sz w:val="24"/>
          <w:szCs w:val="24"/>
        </w:rPr>
        <w:t>Налоговым кодексом РФ предусмотрены налоговые вычеты, позволяющие гражданам вернуть часть налога, ранее уплаченного в бюджет, в связи с определенными расходами.</w:t>
      </w:r>
    </w:p>
    <w:p w:rsidR="003A4254" w:rsidRPr="0019222A" w:rsidRDefault="003A4254" w:rsidP="003A4254">
      <w:pPr>
        <w:spacing w:after="0" w:line="240" w:lineRule="auto"/>
        <w:ind w:firstLine="709"/>
        <w:jc w:val="both"/>
        <w:rPr>
          <w:rFonts w:ascii="Times New Roman" w:eastAsia="Times New Roman" w:hAnsi="Times New Roman"/>
          <w:sz w:val="24"/>
          <w:szCs w:val="24"/>
        </w:rPr>
      </w:pPr>
      <w:r w:rsidRPr="0019222A">
        <w:rPr>
          <w:rFonts w:ascii="Times New Roman" w:eastAsia="Times New Roman" w:hAnsi="Times New Roman"/>
          <w:sz w:val="24"/>
          <w:szCs w:val="24"/>
        </w:rPr>
        <w:lastRenderedPageBreak/>
        <w:t>Претендовать на налоговые вычеты могут физические лица, получающие доходы, с которых удерживался налог на доходы физических лиц (НДФЛ) по ставке 13 %, и которые понесли расходы, связанные, например, с приобретением квартиры, с лечением, покупкой медикаментов, обучением и т.д. Воспользоваться правом на получение налоговых вычетов могут только те физические лица, которые уплачивают НДФЛ с доходов, облагаемых по ставке 13%.</w:t>
      </w:r>
    </w:p>
    <w:p w:rsidR="003A4254" w:rsidRPr="0019222A" w:rsidRDefault="003A4254" w:rsidP="003A4254">
      <w:pPr>
        <w:spacing w:after="0" w:line="240" w:lineRule="auto"/>
        <w:ind w:firstLine="709"/>
        <w:jc w:val="both"/>
        <w:rPr>
          <w:rFonts w:ascii="Times New Roman" w:eastAsia="Times New Roman" w:hAnsi="Times New Roman"/>
          <w:sz w:val="24"/>
          <w:szCs w:val="24"/>
        </w:rPr>
      </w:pPr>
      <w:r w:rsidRPr="0019222A">
        <w:rPr>
          <w:rFonts w:ascii="Times New Roman" w:eastAsia="Times New Roman" w:hAnsi="Times New Roman"/>
          <w:sz w:val="24"/>
          <w:szCs w:val="24"/>
        </w:rPr>
        <w:t>Налоговые вычеты не могут применять граждане, освобожденные от уплаты НДФЛ в связи с тем, что у них в принципе отсутствует облагаемый доход, в частности, получающие стипендию или пенсию. Но в некоторых случаях за их лечение, обучение и т.п. налоговый вычет могут получить их близкие родственники (например, вычет можно получить за лечение и обучение детей, супругов, родителей). Для получения налоговых вычетов нужно:</w:t>
      </w:r>
    </w:p>
    <w:p w:rsidR="003A4254" w:rsidRPr="0019222A" w:rsidRDefault="003A4254" w:rsidP="008D532F">
      <w:pPr>
        <w:pStyle w:val="ac"/>
        <w:numPr>
          <w:ilvl w:val="0"/>
          <w:numId w:val="15"/>
        </w:numPr>
        <w:spacing w:after="0" w:line="240" w:lineRule="auto"/>
        <w:ind w:left="0" w:firstLine="709"/>
        <w:jc w:val="both"/>
        <w:rPr>
          <w:rFonts w:ascii="Times New Roman" w:eastAsia="Times New Roman" w:hAnsi="Times New Roman"/>
          <w:sz w:val="24"/>
          <w:szCs w:val="24"/>
        </w:rPr>
      </w:pPr>
      <w:r w:rsidRPr="0019222A">
        <w:rPr>
          <w:rFonts w:ascii="Times New Roman" w:eastAsia="Times New Roman" w:hAnsi="Times New Roman"/>
          <w:sz w:val="24"/>
          <w:szCs w:val="24"/>
        </w:rPr>
        <w:t>получить справку из бухгалтерии по месту работы (по форме 2-НДФЛ), которая потребуется для заполнения налоговой декларации;</w:t>
      </w:r>
    </w:p>
    <w:p w:rsidR="003A4254" w:rsidRPr="0019222A" w:rsidRDefault="003A4254" w:rsidP="008D532F">
      <w:pPr>
        <w:pStyle w:val="ac"/>
        <w:numPr>
          <w:ilvl w:val="0"/>
          <w:numId w:val="15"/>
        </w:numPr>
        <w:spacing w:after="0" w:line="240" w:lineRule="auto"/>
        <w:ind w:left="0" w:firstLine="709"/>
        <w:jc w:val="both"/>
        <w:rPr>
          <w:rFonts w:ascii="Times New Roman" w:eastAsia="Times New Roman" w:hAnsi="Times New Roman"/>
          <w:sz w:val="24"/>
          <w:szCs w:val="24"/>
        </w:rPr>
      </w:pPr>
      <w:r w:rsidRPr="0019222A">
        <w:rPr>
          <w:rFonts w:ascii="Times New Roman" w:eastAsia="Times New Roman" w:hAnsi="Times New Roman"/>
          <w:sz w:val="24"/>
          <w:szCs w:val="24"/>
        </w:rPr>
        <w:t xml:space="preserve">заполнить налоговую декларацию (по форме 3-НДФЛ); </w:t>
      </w:r>
    </w:p>
    <w:p w:rsidR="003A4254" w:rsidRPr="0019222A" w:rsidRDefault="003A4254" w:rsidP="008D532F">
      <w:pPr>
        <w:pStyle w:val="ac"/>
        <w:numPr>
          <w:ilvl w:val="0"/>
          <w:numId w:val="15"/>
        </w:numPr>
        <w:spacing w:after="0" w:line="240" w:lineRule="auto"/>
        <w:ind w:left="0" w:firstLine="709"/>
        <w:jc w:val="both"/>
        <w:rPr>
          <w:rFonts w:ascii="Times New Roman" w:eastAsia="Times New Roman" w:hAnsi="Times New Roman"/>
          <w:sz w:val="24"/>
          <w:szCs w:val="24"/>
        </w:rPr>
      </w:pPr>
      <w:r w:rsidRPr="0019222A">
        <w:rPr>
          <w:rFonts w:ascii="Times New Roman" w:eastAsia="Times New Roman" w:hAnsi="Times New Roman"/>
          <w:sz w:val="24"/>
          <w:szCs w:val="24"/>
        </w:rPr>
        <w:t>подготовить копии документов, подтверждающих право налогоплательщика на налоговые вычеты, копии платежных документов, подтверждающих факт уплаты денежных средств по произведенным расходам, документов, подтверждающих степень родства с лицом, за которое понесены расходы, связанные с лечением или обучением, и др.</w:t>
      </w:r>
    </w:p>
    <w:p w:rsidR="003A4254" w:rsidRPr="00A74823" w:rsidRDefault="003A4254" w:rsidP="003A4254">
      <w:pPr>
        <w:spacing w:after="0" w:line="240" w:lineRule="auto"/>
        <w:ind w:firstLine="709"/>
        <w:jc w:val="both"/>
        <w:rPr>
          <w:rFonts w:ascii="Times New Roman" w:eastAsia="Times New Roman" w:hAnsi="Times New Roman"/>
          <w:sz w:val="24"/>
          <w:szCs w:val="24"/>
        </w:rPr>
      </w:pPr>
      <w:r w:rsidRPr="0019222A">
        <w:rPr>
          <w:rFonts w:ascii="Times New Roman" w:eastAsia="Times New Roman" w:hAnsi="Times New Roman"/>
          <w:sz w:val="24"/>
          <w:szCs w:val="24"/>
        </w:rPr>
        <w:t>Заполнить налоговую декларацию можно с помощью специальной программы «</w:t>
      </w:r>
      <w:r w:rsidRPr="00A74823">
        <w:rPr>
          <w:rFonts w:ascii="Times New Roman" w:eastAsia="Times New Roman" w:hAnsi="Times New Roman"/>
          <w:sz w:val="24"/>
          <w:szCs w:val="24"/>
        </w:rPr>
        <w:t>Декларация» на сайте ФНС России.</w:t>
      </w:r>
    </w:p>
    <w:p w:rsidR="003A4254" w:rsidRPr="00A74823" w:rsidRDefault="003A4254" w:rsidP="003A4254">
      <w:pPr>
        <w:spacing w:after="0" w:line="240" w:lineRule="auto"/>
        <w:ind w:firstLine="709"/>
        <w:jc w:val="both"/>
        <w:rPr>
          <w:rFonts w:ascii="Times New Roman" w:eastAsia="Times New Roman" w:hAnsi="Times New Roman"/>
          <w:sz w:val="24"/>
          <w:szCs w:val="24"/>
        </w:rPr>
      </w:pPr>
      <w:r w:rsidRPr="00A74823">
        <w:rPr>
          <w:rFonts w:ascii="Times New Roman" w:eastAsia="Times New Roman" w:hAnsi="Times New Roman"/>
          <w:sz w:val="24"/>
          <w:szCs w:val="24"/>
        </w:rPr>
        <w:t xml:space="preserve">Декларацию и документы по окончании года покупки квартиры, или получения соответствующей медицинской или образовательной услуги, нужно сдать в налоговую инспекцию по месту жительства, или в офис МФЦ. Пользователи Личного кабинета налогоплательщика физических лиц могут направить документы в электронном виде. </w:t>
      </w:r>
    </w:p>
    <w:p w:rsidR="003A4254" w:rsidRPr="000616A8" w:rsidRDefault="003A4254" w:rsidP="003A4254">
      <w:pPr>
        <w:spacing w:after="0" w:line="240" w:lineRule="auto"/>
        <w:ind w:firstLine="709"/>
        <w:jc w:val="both"/>
        <w:rPr>
          <w:rFonts w:ascii="Times New Roman" w:hAnsi="Times New Roman"/>
          <w:b/>
          <w:sz w:val="24"/>
          <w:szCs w:val="24"/>
        </w:rPr>
      </w:pPr>
      <w:r>
        <w:rPr>
          <w:rFonts w:ascii="Times New Roman" w:hAnsi="Times New Roman"/>
          <w:sz w:val="24"/>
          <w:szCs w:val="24"/>
        </w:rPr>
        <w:t>П</w:t>
      </w:r>
      <w:r w:rsidRPr="00A74823">
        <w:rPr>
          <w:rFonts w:ascii="Times New Roman" w:hAnsi="Times New Roman"/>
          <w:sz w:val="24"/>
          <w:szCs w:val="24"/>
        </w:rPr>
        <w:t xml:space="preserve">одать декларацию в налоговый орган </w:t>
      </w:r>
      <w:r>
        <w:rPr>
          <w:rFonts w:ascii="Times New Roman" w:hAnsi="Times New Roman"/>
          <w:sz w:val="24"/>
          <w:szCs w:val="24"/>
        </w:rPr>
        <w:t>для</w:t>
      </w:r>
      <w:r w:rsidRPr="00A74823">
        <w:rPr>
          <w:rFonts w:ascii="Times New Roman" w:hAnsi="Times New Roman"/>
          <w:sz w:val="24"/>
          <w:szCs w:val="24"/>
        </w:rPr>
        <w:t xml:space="preserve"> получения налого</w:t>
      </w:r>
      <w:r w:rsidRPr="00A74823">
        <w:rPr>
          <w:rFonts w:ascii="Times New Roman" w:hAnsi="Times New Roman"/>
          <w:sz w:val="24"/>
          <w:szCs w:val="24"/>
        </w:rPr>
        <w:softHyphen/>
        <w:t xml:space="preserve">вого вычета налогоплательщик может </w:t>
      </w:r>
      <w:r w:rsidRPr="000616A8">
        <w:rPr>
          <w:rStyle w:val="af9"/>
          <w:rFonts w:ascii="Times New Roman" w:hAnsi="Times New Roman"/>
          <w:sz w:val="24"/>
          <w:szCs w:val="24"/>
        </w:rPr>
        <w:t>в любое время в течение года</w:t>
      </w:r>
      <w:r w:rsidRPr="000616A8">
        <w:rPr>
          <w:rFonts w:ascii="Times New Roman" w:hAnsi="Times New Roman"/>
          <w:b/>
          <w:sz w:val="24"/>
          <w:szCs w:val="24"/>
        </w:rPr>
        <w:t>.</w:t>
      </w:r>
    </w:p>
    <w:p w:rsidR="003A4254" w:rsidRPr="00A74823" w:rsidRDefault="003A4254" w:rsidP="003A4254">
      <w:pPr>
        <w:spacing w:after="0" w:line="240" w:lineRule="auto"/>
        <w:ind w:firstLine="709"/>
        <w:jc w:val="both"/>
        <w:rPr>
          <w:rFonts w:ascii="Times New Roman" w:hAnsi="Times New Roman"/>
          <w:sz w:val="24"/>
          <w:szCs w:val="24"/>
        </w:rPr>
      </w:pPr>
      <w:r w:rsidRPr="00A74823">
        <w:rPr>
          <w:rFonts w:ascii="Times New Roman" w:eastAsia="Times New Roman" w:hAnsi="Times New Roman"/>
          <w:sz w:val="24"/>
          <w:szCs w:val="24"/>
        </w:rPr>
        <w:t>Подробную информацию о правилах и порядке предоставления налоговых вычетов можно узнать в разделе «</w:t>
      </w:r>
      <w:r>
        <w:rPr>
          <w:rFonts w:ascii="Times New Roman" w:eastAsia="Times New Roman" w:hAnsi="Times New Roman"/>
          <w:sz w:val="24"/>
          <w:szCs w:val="24"/>
        </w:rPr>
        <w:t>Н</w:t>
      </w:r>
      <w:r w:rsidRPr="00A74823">
        <w:rPr>
          <w:rFonts w:ascii="Times New Roman" w:eastAsia="Times New Roman" w:hAnsi="Times New Roman"/>
          <w:sz w:val="24"/>
          <w:szCs w:val="24"/>
        </w:rPr>
        <w:t>алоговый вычет» на сайте ФНС России</w:t>
      </w:r>
      <w:r>
        <w:rPr>
          <w:rFonts w:ascii="Times New Roman" w:eastAsia="Times New Roman" w:hAnsi="Times New Roman"/>
          <w:sz w:val="24"/>
          <w:szCs w:val="24"/>
        </w:rPr>
        <w:t xml:space="preserve"> (на странице «Налоги на доходы физических лиц»)</w:t>
      </w:r>
      <w:r w:rsidRPr="00A74823">
        <w:rPr>
          <w:rFonts w:ascii="Times New Roman" w:eastAsia="Times New Roman" w:hAnsi="Times New Roman"/>
          <w:sz w:val="24"/>
          <w:szCs w:val="24"/>
        </w:rPr>
        <w:t>.</w:t>
      </w:r>
    </w:p>
    <w:p w:rsidR="003A4254" w:rsidRPr="00350F6C" w:rsidRDefault="003A4254" w:rsidP="003A4254">
      <w:pPr>
        <w:spacing w:after="0" w:line="240" w:lineRule="auto"/>
        <w:jc w:val="both"/>
        <w:rPr>
          <w:rFonts w:ascii="Times New Roman" w:hAnsi="Times New Roman"/>
          <w:b/>
          <w:sz w:val="24"/>
          <w:szCs w:val="24"/>
        </w:rPr>
      </w:pPr>
      <w:r w:rsidRPr="005C6E89">
        <w:rPr>
          <w:rFonts w:ascii="Times New Roman" w:hAnsi="Times New Roman"/>
          <w:b/>
          <w:noProof/>
          <w:sz w:val="24"/>
          <w:szCs w:val="24"/>
        </w:rPr>
        <w:drawing>
          <wp:anchor distT="0" distB="0" distL="114300" distR="114300" simplePos="0" relativeHeight="251805696" behindDoc="1" locked="0" layoutInCell="1" allowOverlap="1" wp14:anchorId="0F819814" wp14:editId="79B3F60D">
            <wp:simplePos x="0" y="0"/>
            <wp:positionH relativeFrom="column">
              <wp:posOffset>357505</wp:posOffset>
            </wp:positionH>
            <wp:positionV relativeFrom="paragraph">
              <wp:posOffset>93309</wp:posOffset>
            </wp:positionV>
            <wp:extent cx="6072997" cy="3341370"/>
            <wp:effectExtent l="0" t="0" r="4445" b="0"/>
            <wp:wrapTight wrapText="bothSides">
              <wp:wrapPolygon edited="0">
                <wp:start x="0" y="0"/>
                <wp:lineTo x="0" y="21428"/>
                <wp:lineTo x="21548" y="21428"/>
                <wp:lineTo x="21548" y="0"/>
                <wp:lineTo x="0" y="0"/>
              </wp:wrapPolygon>
            </wp:wrapTight>
            <wp:docPr id="13" name="Рисунок 13" descr="налоговый выче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логовый вычет.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72997" cy="3341370"/>
                    </a:xfrm>
                    <a:prstGeom prst="rect">
                      <a:avLst/>
                    </a:prstGeom>
                  </pic:spPr>
                </pic:pic>
              </a:graphicData>
            </a:graphic>
          </wp:anchor>
        </w:drawing>
      </w:r>
    </w:p>
    <w:p w:rsidR="003A4254" w:rsidRPr="00701327" w:rsidRDefault="003A4254" w:rsidP="003A4254">
      <w:pPr>
        <w:spacing w:after="0" w:line="240" w:lineRule="auto"/>
        <w:ind w:firstLine="709"/>
        <w:jc w:val="center"/>
        <w:rPr>
          <w:rFonts w:ascii="Times New Roman" w:hAnsi="Times New Roman"/>
          <w:b/>
          <w:sz w:val="28"/>
          <w:szCs w:val="28"/>
        </w:rPr>
      </w:pPr>
      <w:r w:rsidRPr="00701327">
        <w:rPr>
          <w:rFonts w:ascii="Times New Roman" w:hAnsi="Times New Roman"/>
          <w:b/>
          <w:sz w:val="28"/>
          <w:szCs w:val="28"/>
        </w:rPr>
        <w:t>Какие имущественные налоги должны платить физические лица</w:t>
      </w:r>
    </w:p>
    <w:p w:rsidR="003A4254" w:rsidRPr="003A4254" w:rsidRDefault="003A4254" w:rsidP="003A4254">
      <w:pPr>
        <w:spacing w:after="0" w:line="240" w:lineRule="auto"/>
        <w:ind w:firstLine="709"/>
        <w:jc w:val="both"/>
        <w:rPr>
          <w:rFonts w:ascii="Times New Roman" w:hAnsi="Times New Roman"/>
          <w:b/>
          <w:sz w:val="24"/>
          <w:szCs w:val="24"/>
          <w:u w:val="single"/>
        </w:rPr>
      </w:pPr>
      <w:r w:rsidRPr="003A4254">
        <w:rPr>
          <w:rFonts w:ascii="Times New Roman" w:hAnsi="Times New Roman"/>
          <w:b/>
          <w:sz w:val="24"/>
          <w:szCs w:val="24"/>
          <w:u w:val="single"/>
        </w:rPr>
        <w:t>Налог на имущество физических лиц</w:t>
      </w:r>
    </w:p>
    <w:p w:rsidR="003A4254"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t>Плательщиками налога на имущество физических лиц являются те, кто обладает правом собственности на имущество, признаваемое объектом налогообложения: жилой дом, квартира, комната, гараж, объект незавершенного строительства и др.</w:t>
      </w:r>
    </w:p>
    <w:p w:rsidR="003A4254" w:rsidRPr="00350F6C"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lastRenderedPageBreak/>
        <w:t>Налог на имущество физических лиц  – местны</w:t>
      </w:r>
      <w:r>
        <w:rPr>
          <w:rFonts w:ascii="Times New Roman" w:hAnsi="Times New Roman"/>
          <w:sz w:val="24"/>
          <w:szCs w:val="24"/>
        </w:rPr>
        <w:t>й</w:t>
      </w:r>
      <w:r w:rsidRPr="00350F6C">
        <w:rPr>
          <w:rFonts w:ascii="Times New Roman" w:hAnsi="Times New Roman"/>
          <w:sz w:val="24"/>
          <w:szCs w:val="24"/>
        </w:rPr>
        <w:t xml:space="preserve"> налог, он устанавлива</w:t>
      </w:r>
      <w:r>
        <w:rPr>
          <w:rFonts w:ascii="Times New Roman" w:hAnsi="Times New Roman"/>
          <w:sz w:val="24"/>
          <w:szCs w:val="24"/>
        </w:rPr>
        <w:t>е</w:t>
      </w:r>
      <w:r w:rsidRPr="00350F6C">
        <w:rPr>
          <w:rFonts w:ascii="Times New Roman" w:hAnsi="Times New Roman"/>
          <w:sz w:val="24"/>
          <w:szCs w:val="24"/>
        </w:rPr>
        <w:t xml:space="preserve">тся </w:t>
      </w:r>
      <w:r>
        <w:rPr>
          <w:rFonts w:ascii="Times New Roman" w:hAnsi="Times New Roman"/>
          <w:sz w:val="24"/>
          <w:szCs w:val="24"/>
        </w:rPr>
        <w:t xml:space="preserve">Налоговым кодексом РФ и </w:t>
      </w:r>
      <w:r w:rsidRPr="00350F6C">
        <w:rPr>
          <w:rFonts w:ascii="Times New Roman" w:hAnsi="Times New Roman"/>
          <w:sz w:val="24"/>
          <w:szCs w:val="24"/>
        </w:rPr>
        <w:t xml:space="preserve">нормативными правовыми актами представительных органов муниципальных образований. </w:t>
      </w:r>
    </w:p>
    <w:p w:rsidR="003A4254" w:rsidRPr="00350F6C"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t>Сумм</w:t>
      </w:r>
      <w:r>
        <w:rPr>
          <w:rFonts w:ascii="Times New Roman" w:hAnsi="Times New Roman"/>
          <w:sz w:val="24"/>
          <w:szCs w:val="24"/>
        </w:rPr>
        <w:t xml:space="preserve">а </w:t>
      </w:r>
      <w:r w:rsidRPr="00350F6C">
        <w:rPr>
          <w:rFonts w:ascii="Times New Roman" w:hAnsi="Times New Roman"/>
          <w:sz w:val="24"/>
          <w:szCs w:val="24"/>
        </w:rPr>
        <w:t>налог</w:t>
      </w:r>
      <w:r>
        <w:rPr>
          <w:rFonts w:ascii="Times New Roman" w:hAnsi="Times New Roman"/>
          <w:sz w:val="24"/>
          <w:szCs w:val="24"/>
        </w:rPr>
        <w:t>а</w:t>
      </w:r>
      <w:r w:rsidRPr="00350F6C">
        <w:rPr>
          <w:rFonts w:ascii="Times New Roman" w:hAnsi="Times New Roman"/>
          <w:sz w:val="24"/>
          <w:szCs w:val="24"/>
        </w:rPr>
        <w:t xml:space="preserve"> начисля</w:t>
      </w:r>
      <w:r>
        <w:rPr>
          <w:rFonts w:ascii="Times New Roman" w:hAnsi="Times New Roman"/>
          <w:sz w:val="24"/>
          <w:szCs w:val="24"/>
        </w:rPr>
        <w:t>е</w:t>
      </w:r>
      <w:r w:rsidRPr="00350F6C">
        <w:rPr>
          <w:rFonts w:ascii="Times New Roman" w:hAnsi="Times New Roman"/>
          <w:sz w:val="24"/>
          <w:szCs w:val="24"/>
        </w:rPr>
        <w:t>тся налоговыми органами на основании сведений, которые представляются органами, осуществляющими государственный кадастровый учет и государственную регистрацию прав на недвижимое имущество (Росреестр).</w:t>
      </w:r>
    </w:p>
    <w:p w:rsidR="003A4254" w:rsidRPr="003A4254" w:rsidRDefault="003A4254" w:rsidP="003A4254">
      <w:pPr>
        <w:spacing w:after="0" w:line="240" w:lineRule="auto"/>
        <w:ind w:firstLine="709"/>
        <w:jc w:val="both"/>
        <w:rPr>
          <w:rFonts w:ascii="Times New Roman" w:hAnsi="Times New Roman"/>
          <w:b/>
          <w:sz w:val="24"/>
          <w:szCs w:val="24"/>
        </w:rPr>
      </w:pPr>
      <w:r w:rsidRPr="003A4254">
        <w:rPr>
          <w:rFonts w:ascii="Times New Roman" w:hAnsi="Times New Roman"/>
          <w:b/>
          <w:sz w:val="24"/>
          <w:szCs w:val="24"/>
          <w:u w:val="single"/>
        </w:rPr>
        <w:t>Земельный налог</w:t>
      </w:r>
      <w:r w:rsidRPr="003A4254">
        <w:rPr>
          <w:rFonts w:ascii="Times New Roman" w:hAnsi="Times New Roman"/>
          <w:b/>
          <w:sz w:val="24"/>
          <w:szCs w:val="24"/>
        </w:rPr>
        <w:t xml:space="preserve"> </w:t>
      </w:r>
    </w:p>
    <w:p w:rsidR="003A4254" w:rsidRPr="00350F6C"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t>Плательщиками земельного налога являются физические лица, обладающие земельными участками, признаваемыми объектом налогообложения.</w:t>
      </w:r>
    </w:p>
    <w:p w:rsidR="003A4254" w:rsidRPr="00350F6C" w:rsidRDefault="003A4254" w:rsidP="003A4254">
      <w:pPr>
        <w:spacing w:after="0" w:line="240" w:lineRule="auto"/>
        <w:ind w:firstLine="709"/>
        <w:jc w:val="both"/>
        <w:rPr>
          <w:rFonts w:ascii="Times New Roman" w:hAnsi="Times New Roman"/>
          <w:sz w:val="24"/>
          <w:szCs w:val="24"/>
        </w:rPr>
      </w:pPr>
      <w:r>
        <w:rPr>
          <w:rFonts w:ascii="Times New Roman" w:hAnsi="Times New Roman"/>
          <w:sz w:val="24"/>
          <w:szCs w:val="24"/>
        </w:rPr>
        <w:t>З</w:t>
      </w:r>
      <w:r w:rsidRPr="00350F6C">
        <w:rPr>
          <w:rFonts w:ascii="Times New Roman" w:hAnsi="Times New Roman"/>
          <w:sz w:val="24"/>
          <w:szCs w:val="24"/>
        </w:rPr>
        <w:t>емельный налог – местны</w:t>
      </w:r>
      <w:r>
        <w:rPr>
          <w:rFonts w:ascii="Times New Roman" w:hAnsi="Times New Roman"/>
          <w:sz w:val="24"/>
          <w:szCs w:val="24"/>
        </w:rPr>
        <w:t>й</w:t>
      </w:r>
      <w:r w:rsidRPr="00350F6C">
        <w:rPr>
          <w:rFonts w:ascii="Times New Roman" w:hAnsi="Times New Roman"/>
          <w:sz w:val="24"/>
          <w:szCs w:val="24"/>
        </w:rPr>
        <w:t xml:space="preserve"> налог, он устанавлива</w:t>
      </w:r>
      <w:r>
        <w:rPr>
          <w:rFonts w:ascii="Times New Roman" w:hAnsi="Times New Roman"/>
          <w:sz w:val="24"/>
          <w:szCs w:val="24"/>
        </w:rPr>
        <w:t>е</w:t>
      </w:r>
      <w:r w:rsidRPr="00350F6C">
        <w:rPr>
          <w:rFonts w:ascii="Times New Roman" w:hAnsi="Times New Roman"/>
          <w:sz w:val="24"/>
          <w:szCs w:val="24"/>
        </w:rPr>
        <w:t xml:space="preserve">тся </w:t>
      </w:r>
      <w:r w:rsidRPr="0078314A">
        <w:rPr>
          <w:rFonts w:ascii="Times New Roman" w:hAnsi="Times New Roman"/>
          <w:sz w:val="24"/>
          <w:szCs w:val="24"/>
        </w:rPr>
        <w:t>Н</w:t>
      </w:r>
      <w:r>
        <w:rPr>
          <w:rFonts w:ascii="Times New Roman" w:hAnsi="Times New Roman"/>
          <w:sz w:val="24"/>
          <w:szCs w:val="24"/>
        </w:rPr>
        <w:t>алоговым кодексом</w:t>
      </w:r>
      <w:r w:rsidRPr="0078314A">
        <w:rPr>
          <w:rFonts w:ascii="Times New Roman" w:hAnsi="Times New Roman"/>
          <w:sz w:val="24"/>
          <w:szCs w:val="24"/>
        </w:rPr>
        <w:t xml:space="preserve"> РФ и </w:t>
      </w:r>
      <w:r w:rsidRPr="00350F6C">
        <w:rPr>
          <w:rFonts w:ascii="Times New Roman" w:hAnsi="Times New Roman"/>
          <w:sz w:val="24"/>
          <w:szCs w:val="24"/>
        </w:rPr>
        <w:t xml:space="preserve">нормативными правовыми актами представительных органов муниципальных образований. </w:t>
      </w:r>
    </w:p>
    <w:p w:rsidR="003A4254" w:rsidRPr="00350F6C"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t>Сумм</w:t>
      </w:r>
      <w:r>
        <w:rPr>
          <w:rFonts w:ascii="Times New Roman" w:hAnsi="Times New Roman"/>
          <w:sz w:val="24"/>
          <w:szCs w:val="24"/>
        </w:rPr>
        <w:t xml:space="preserve">а </w:t>
      </w:r>
      <w:r w:rsidRPr="00350F6C">
        <w:rPr>
          <w:rFonts w:ascii="Times New Roman" w:hAnsi="Times New Roman"/>
          <w:sz w:val="24"/>
          <w:szCs w:val="24"/>
        </w:rPr>
        <w:t>налог</w:t>
      </w:r>
      <w:r>
        <w:rPr>
          <w:rFonts w:ascii="Times New Roman" w:hAnsi="Times New Roman"/>
          <w:sz w:val="24"/>
          <w:szCs w:val="24"/>
        </w:rPr>
        <w:t>а</w:t>
      </w:r>
      <w:r w:rsidRPr="00350F6C">
        <w:rPr>
          <w:rFonts w:ascii="Times New Roman" w:hAnsi="Times New Roman"/>
          <w:sz w:val="24"/>
          <w:szCs w:val="24"/>
        </w:rPr>
        <w:t xml:space="preserve"> начисля</w:t>
      </w:r>
      <w:r>
        <w:rPr>
          <w:rFonts w:ascii="Times New Roman" w:hAnsi="Times New Roman"/>
          <w:sz w:val="24"/>
          <w:szCs w:val="24"/>
        </w:rPr>
        <w:t>е</w:t>
      </w:r>
      <w:r w:rsidRPr="00350F6C">
        <w:rPr>
          <w:rFonts w:ascii="Times New Roman" w:hAnsi="Times New Roman"/>
          <w:sz w:val="24"/>
          <w:szCs w:val="24"/>
        </w:rPr>
        <w:t>тся налоговыми органами на основании сведений, которые представляются органами, осуществляющими государственный кадастровый учет и государственную регистрацию прав на недвижимое имущество.</w:t>
      </w:r>
    </w:p>
    <w:p w:rsidR="003A4254" w:rsidRPr="003A4254" w:rsidRDefault="003A4254" w:rsidP="003A4254">
      <w:pPr>
        <w:spacing w:after="0" w:line="240" w:lineRule="auto"/>
        <w:ind w:firstLine="709"/>
        <w:jc w:val="both"/>
        <w:rPr>
          <w:rFonts w:ascii="Times New Roman" w:hAnsi="Times New Roman"/>
          <w:b/>
          <w:sz w:val="24"/>
          <w:szCs w:val="24"/>
          <w:u w:val="single"/>
        </w:rPr>
      </w:pPr>
      <w:r w:rsidRPr="003A4254">
        <w:rPr>
          <w:rFonts w:ascii="Times New Roman" w:hAnsi="Times New Roman"/>
          <w:b/>
          <w:sz w:val="24"/>
          <w:szCs w:val="24"/>
          <w:u w:val="single"/>
        </w:rPr>
        <w:t>Транспортный налог</w:t>
      </w:r>
    </w:p>
    <w:p w:rsidR="003A4254" w:rsidRPr="00350F6C"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t>Плательщиками транспортного налога являются лица, на которых в соответствии с законодательством РФ зарегистрированы транспортные средства, признаваемые объектом налогообложения: автомобили, мотоциклы, автобусы, водные и воздушные транспортные средства и др.</w:t>
      </w:r>
    </w:p>
    <w:p w:rsidR="003A4254" w:rsidRPr="00350F6C"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t xml:space="preserve">Транспортный налог является региональным налогом, устанавливается </w:t>
      </w:r>
      <w:r w:rsidRPr="0078314A">
        <w:rPr>
          <w:rFonts w:ascii="Times New Roman" w:hAnsi="Times New Roman"/>
          <w:sz w:val="24"/>
          <w:szCs w:val="24"/>
        </w:rPr>
        <w:t xml:space="preserve">НК РФ и </w:t>
      </w:r>
      <w:r w:rsidRPr="00350F6C">
        <w:rPr>
          <w:rFonts w:ascii="Times New Roman" w:hAnsi="Times New Roman"/>
          <w:sz w:val="24"/>
          <w:szCs w:val="24"/>
        </w:rPr>
        <w:t>законами субъектов РФ. В Новосибирской области ставки транспортного налога установлены Законом Новосибирской области от 16.10.2003 № 142-ОЗ «О налогах и особенностях налогообложения отдельных категорий налогоплательщиков в Новосибирской области».</w:t>
      </w:r>
    </w:p>
    <w:p w:rsidR="003A4254" w:rsidRPr="00350F6C"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t>Сумма налога начисляется налоговыми органами на основании сведений, которые представляются органами, осуществляющими государственную регистрацию транспортных средств на территории РФ (ГИБДД</w:t>
      </w:r>
      <w:r>
        <w:rPr>
          <w:rFonts w:ascii="Times New Roman" w:hAnsi="Times New Roman"/>
          <w:sz w:val="24"/>
          <w:szCs w:val="24"/>
        </w:rPr>
        <w:t xml:space="preserve"> и др.</w:t>
      </w:r>
      <w:r w:rsidRPr="00350F6C">
        <w:rPr>
          <w:rFonts w:ascii="Times New Roman" w:hAnsi="Times New Roman"/>
          <w:sz w:val="24"/>
          <w:szCs w:val="24"/>
        </w:rPr>
        <w:t>).</w:t>
      </w:r>
    </w:p>
    <w:p w:rsidR="003A4254" w:rsidRPr="003A4254" w:rsidRDefault="003A4254" w:rsidP="003A4254">
      <w:pPr>
        <w:spacing w:after="0" w:line="240" w:lineRule="auto"/>
        <w:ind w:firstLine="709"/>
        <w:jc w:val="both"/>
        <w:rPr>
          <w:rFonts w:ascii="Times New Roman" w:hAnsi="Times New Roman"/>
          <w:sz w:val="16"/>
          <w:szCs w:val="16"/>
        </w:rPr>
      </w:pPr>
    </w:p>
    <w:p w:rsidR="003A4254" w:rsidRPr="003A4254" w:rsidRDefault="003A4254" w:rsidP="003A4254">
      <w:pPr>
        <w:spacing w:after="0" w:line="240" w:lineRule="auto"/>
        <w:ind w:firstLine="709"/>
        <w:jc w:val="center"/>
        <w:rPr>
          <w:rFonts w:ascii="Times New Roman" w:hAnsi="Times New Roman"/>
          <w:b/>
          <w:sz w:val="28"/>
          <w:szCs w:val="28"/>
        </w:rPr>
      </w:pPr>
      <w:r w:rsidRPr="00701327">
        <w:rPr>
          <w:rFonts w:ascii="Times New Roman" w:hAnsi="Times New Roman"/>
          <w:b/>
          <w:sz w:val="28"/>
          <w:szCs w:val="28"/>
        </w:rPr>
        <w:t>Что делать, если вы не получили налоговое уведомление</w:t>
      </w:r>
    </w:p>
    <w:p w:rsidR="003A4254" w:rsidRPr="00350F6C" w:rsidRDefault="003A4254" w:rsidP="003A4254">
      <w:pPr>
        <w:spacing w:after="0" w:line="240" w:lineRule="auto"/>
        <w:ind w:firstLine="709"/>
        <w:jc w:val="both"/>
        <w:rPr>
          <w:rFonts w:ascii="Times New Roman" w:eastAsia="Times New Roman" w:hAnsi="Times New Roman"/>
          <w:sz w:val="24"/>
          <w:szCs w:val="24"/>
        </w:rPr>
      </w:pPr>
      <w:r w:rsidRPr="00350F6C">
        <w:rPr>
          <w:rFonts w:ascii="Times New Roman" w:eastAsia="Times New Roman" w:hAnsi="Times New Roman"/>
          <w:sz w:val="24"/>
          <w:szCs w:val="24"/>
        </w:rPr>
        <w:t>Налоговое уведомление на уплату имущественных налогов должно быть направлено не позднее, чем за 30 рабочих дней до наступления срока уплаты налога</w:t>
      </w:r>
      <w:r>
        <w:rPr>
          <w:rFonts w:ascii="Times New Roman" w:eastAsia="Times New Roman" w:hAnsi="Times New Roman"/>
          <w:sz w:val="24"/>
          <w:szCs w:val="24"/>
        </w:rPr>
        <w:t xml:space="preserve"> – 1 декабря</w:t>
      </w:r>
      <w:r w:rsidRPr="00350F6C">
        <w:rPr>
          <w:rFonts w:ascii="Times New Roman" w:eastAsia="Times New Roman" w:hAnsi="Times New Roman"/>
          <w:sz w:val="24"/>
          <w:szCs w:val="24"/>
        </w:rPr>
        <w:t>. Пользователям Личного кабинета налогоплательщика уведомления приходят в электронной форме, остальным – по почте.</w:t>
      </w:r>
    </w:p>
    <w:p w:rsidR="003A4254" w:rsidRPr="00350F6C" w:rsidRDefault="003A4254" w:rsidP="003A4254">
      <w:pPr>
        <w:spacing w:after="0" w:line="240" w:lineRule="auto"/>
        <w:ind w:firstLine="709"/>
        <w:jc w:val="both"/>
        <w:rPr>
          <w:rFonts w:ascii="Times New Roman" w:eastAsia="Times New Roman" w:hAnsi="Times New Roman"/>
          <w:sz w:val="24"/>
          <w:szCs w:val="24"/>
        </w:rPr>
      </w:pPr>
      <w:r w:rsidRPr="00350F6C">
        <w:rPr>
          <w:rFonts w:ascii="Times New Roman" w:hAnsi="Times New Roman"/>
          <w:sz w:val="24"/>
          <w:szCs w:val="24"/>
        </w:rPr>
        <w:t>Что делать, если вы не получили налоговое уведомление? Все зависит от причины его недоставки</w:t>
      </w:r>
      <w:r w:rsidRPr="00350F6C">
        <w:rPr>
          <w:rFonts w:ascii="Times New Roman" w:eastAsia="Times New Roman" w:hAnsi="Times New Roman"/>
          <w:sz w:val="24"/>
          <w:szCs w:val="24"/>
        </w:rPr>
        <w:t>:</w:t>
      </w:r>
    </w:p>
    <w:p w:rsidR="003A4254" w:rsidRPr="00350F6C" w:rsidRDefault="003A4254" w:rsidP="008D532F">
      <w:pPr>
        <w:pStyle w:val="ac"/>
        <w:numPr>
          <w:ilvl w:val="0"/>
          <w:numId w:val="14"/>
        </w:numPr>
        <w:spacing w:after="0" w:line="240" w:lineRule="auto"/>
        <w:ind w:left="0" w:firstLine="709"/>
        <w:jc w:val="both"/>
        <w:rPr>
          <w:rFonts w:ascii="Times New Roman" w:eastAsia="Times New Roman" w:hAnsi="Times New Roman"/>
          <w:sz w:val="24"/>
          <w:szCs w:val="24"/>
        </w:rPr>
      </w:pPr>
      <w:r w:rsidRPr="00350F6C">
        <w:rPr>
          <w:rFonts w:ascii="Times New Roman" w:eastAsia="Times New Roman" w:hAnsi="Times New Roman"/>
          <w:sz w:val="24"/>
          <w:szCs w:val="24"/>
        </w:rPr>
        <w:t>уведомление не доставлено почтой,</w:t>
      </w:r>
    </w:p>
    <w:p w:rsidR="003A4254" w:rsidRPr="00350F6C" w:rsidRDefault="003A4254" w:rsidP="008D532F">
      <w:pPr>
        <w:pStyle w:val="ac"/>
        <w:numPr>
          <w:ilvl w:val="0"/>
          <w:numId w:val="14"/>
        </w:numPr>
        <w:spacing w:after="0" w:line="240" w:lineRule="auto"/>
        <w:ind w:left="0" w:firstLine="709"/>
        <w:jc w:val="both"/>
        <w:rPr>
          <w:rFonts w:ascii="Times New Roman" w:eastAsia="Times New Roman" w:hAnsi="Times New Roman"/>
          <w:sz w:val="24"/>
          <w:szCs w:val="24"/>
        </w:rPr>
      </w:pPr>
      <w:r w:rsidRPr="00350F6C">
        <w:rPr>
          <w:rFonts w:ascii="Times New Roman" w:eastAsia="Times New Roman" w:hAnsi="Times New Roman"/>
          <w:sz w:val="24"/>
          <w:szCs w:val="24"/>
        </w:rPr>
        <w:t>сумма начислений меньше 100 рублей,</w:t>
      </w:r>
    </w:p>
    <w:p w:rsidR="003A4254" w:rsidRPr="00350F6C" w:rsidRDefault="003A4254" w:rsidP="008D532F">
      <w:pPr>
        <w:pStyle w:val="ac"/>
        <w:numPr>
          <w:ilvl w:val="0"/>
          <w:numId w:val="14"/>
        </w:numPr>
        <w:spacing w:after="0" w:line="240" w:lineRule="auto"/>
        <w:ind w:left="0" w:firstLine="709"/>
        <w:jc w:val="both"/>
        <w:rPr>
          <w:rFonts w:ascii="Times New Roman" w:eastAsia="Times New Roman" w:hAnsi="Times New Roman"/>
          <w:sz w:val="24"/>
          <w:szCs w:val="24"/>
        </w:rPr>
      </w:pPr>
      <w:r w:rsidRPr="00350F6C">
        <w:rPr>
          <w:rFonts w:ascii="Times New Roman" w:eastAsia="Times New Roman" w:hAnsi="Times New Roman"/>
          <w:sz w:val="24"/>
          <w:szCs w:val="24"/>
        </w:rPr>
        <w:t>отсутствуют объекты налогообложения,</w:t>
      </w:r>
    </w:p>
    <w:p w:rsidR="003A4254" w:rsidRPr="00350F6C" w:rsidRDefault="003A4254" w:rsidP="008D532F">
      <w:pPr>
        <w:pStyle w:val="ac"/>
        <w:numPr>
          <w:ilvl w:val="0"/>
          <w:numId w:val="14"/>
        </w:numPr>
        <w:spacing w:after="0" w:line="240" w:lineRule="auto"/>
        <w:ind w:left="0" w:firstLine="709"/>
        <w:jc w:val="both"/>
        <w:rPr>
          <w:rFonts w:ascii="Times New Roman" w:eastAsia="Times New Roman" w:hAnsi="Times New Roman"/>
          <w:sz w:val="24"/>
          <w:szCs w:val="24"/>
        </w:rPr>
      </w:pPr>
      <w:r w:rsidRPr="00350F6C">
        <w:rPr>
          <w:rFonts w:ascii="Times New Roman" w:eastAsia="Times New Roman" w:hAnsi="Times New Roman"/>
          <w:sz w:val="24"/>
          <w:szCs w:val="24"/>
        </w:rPr>
        <w:t>предоставлены льготы,</w:t>
      </w:r>
    </w:p>
    <w:p w:rsidR="003A4254" w:rsidRPr="00350F6C" w:rsidRDefault="003A4254" w:rsidP="008D532F">
      <w:pPr>
        <w:pStyle w:val="ac"/>
        <w:numPr>
          <w:ilvl w:val="0"/>
          <w:numId w:val="14"/>
        </w:numPr>
        <w:spacing w:after="0" w:line="240" w:lineRule="auto"/>
        <w:ind w:left="0" w:firstLine="709"/>
        <w:jc w:val="both"/>
        <w:rPr>
          <w:rFonts w:ascii="Times New Roman" w:eastAsia="Times New Roman" w:hAnsi="Times New Roman"/>
          <w:sz w:val="24"/>
          <w:szCs w:val="24"/>
        </w:rPr>
      </w:pPr>
      <w:r w:rsidRPr="00350F6C">
        <w:rPr>
          <w:rFonts w:ascii="Times New Roman" w:eastAsia="Times New Roman" w:hAnsi="Times New Roman"/>
          <w:sz w:val="24"/>
          <w:szCs w:val="24"/>
        </w:rPr>
        <w:t>нет начислений в этом периоде.</w:t>
      </w:r>
    </w:p>
    <w:p w:rsidR="003A4254" w:rsidRPr="00350F6C"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t>Начислений может не быть, если в налоговые органы не поступили сведения из регистрирующих органов (из Росреестра, ГИБДД</w:t>
      </w:r>
      <w:r>
        <w:rPr>
          <w:rFonts w:ascii="Times New Roman" w:hAnsi="Times New Roman"/>
          <w:sz w:val="24"/>
          <w:szCs w:val="24"/>
        </w:rPr>
        <w:t xml:space="preserve"> и др.</w:t>
      </w:r>
      <w:r w:rsidRPr="00350F6C">
        <w:rPr>
          <w:rFonts w:ascii="Times New Roman" w:hAnsi="Times New Roman"/>
          <w:sz w:val="24"/>
          <w:szCs w:val="24"/>
        </w:rPr>
        <w:t>) о возникновении права собственности на объекты налогообложения. Налогоплательщик обязан сообщить о таких случаях.</w:t>
      </w:r>
    </w:p>
    <w:p w:rsidR="003A4254" w:rsidRPr="00350F6C"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t>Таким образом, если вы должны были получить налоговое уведомление, но оно не поступило, вам следует обратиться в отделение Почты России, либо в налоговый орган.</w:t>
      </w:r>
    </w:p>
    <w:p w:rsidR="003A4254" w:rsidRPr="003A4254" w:rsidRDefault="003A4254" w:rsidP="003A4254">
      <w:pPr>
        <w:spacing w:after="0" w:line="240" w:lineRule="auto"/>
        <w:ind w:firstLine="709"/>
        <w:jc w:val="both"/>
        <w:outlineLvl w:val="0"/>
        <w:rPr>
          <w:rFonts w:ascii="Times New Roman" w:eastAsia="Times New Roman" w:hAnsi="Times New Roman"/>
          <w:b/>
          <w:bCs/>
          <w:kern w:val="36"/>
          <w:sz w:val="16"/>
          <w:szCs w:val="16"/>
        </w:rPr>
      </w:pPr>
    </w:p>
    <w:p w:rsidR="003A4254" w:rsidRPr="003A4254" w:rsidRDefault="003A4254" w:rsidP="003A4254">
      <w:pPr>
        <w:spacing w:after="0" w:line="240" w:lineRule="auto"/>
        <w:ind w:firstLine="709"/>
        <w:jc w:val="center"/>
        <w:outlineLvl w:val="0"/>
        <w:rPr>
          <w:rFonts w:ascii="Times New Roman" w:eastAsia="Times New Roman" w:hAnsi="Times New Roman"/>
          <w:b/>
          <w:bCs/>
          <w:kern w:val="36"/>
          <w:sz w:val="28"/>
          <w:szCs w:val="28"/>
        </w:rPr>
      </w:pPr>
      <w:r w:rsidRPr="00701327">
        <w:rPr>
          <w:rFonts w:ascii="Times New Roman" w:eastAsia="Times New Roman" w:hAnsi="Times New Roman"/>
          <w:b/>
          <w:bCs/>
          <w:kern w:val="36"/>
          <w:sz w:val="28"/>
          <w:szCs w:val="28"/>
        </w:rPr>
        <w:t>Как узнать, какие льготы есть у жителей Новосибирской области по имущественным налогам</w:t>
      </w:r>
    </w:p>
    <w:p w:rsidR="003A4254" w:rsidRPr="00647B62" w:rsidRDefault="003A4254" w:rsidP="003A4254">
      <w:pPr>
        <w:spacing w:after="0" w:line="240" w:lineRule="auto"/>
        <w:ind w:firstLine="709"/>
        <w:jc w:val="both"/>
        <w:rPr>
          <w:rFonts w:ascii="Times New Roman" w:hAnsi="Times New Roman"/>
          <w:spacing w:val="-6"/>
          <w:sz w:val="24"/>
          <w:szCs w:val="24"/>
        </w:rPr>
      </w:pPr>
      <w:r w:rsidRPr="00647B62">
        <w:rPr>
          <w:rFonts w:ascii="Times New Roman" w:hAnsi="Times New Roman"/>
          <w:spacing w:val="-6"/>
          <w:sz w:val="24"/>
          <w:szCs w:val="24"/>
        </w:rPr>
        <w:t xml:space="preserve">Жители Новосибирской области, у которых впервые возникло право на льготу по транспортному налогу, земельному налогу, налогу на имущество физических лиц, </w:t>
      </w:r>
      <w:r w:rsidRPr="00647B62">
        <w:rPr>
          <w:rFonts w:ascii="Times New Roman" w:hAnsi="Times New Roman"/>
          <w:spacing w:val="-6"/>
          <w:sz w:val="24"/>
          <w:szCs w:val="24"/>
        </w:rPr>
        <w:br/>
        <w:t xml:space="preserve">могут обратиться в налоговую инспекцию с соответствующим заявлением </w:t>
      </w:r>
      <w:r w:rsidRPr="00647B62">
        <w:rPr>
          <w:rFonts w:ascii="Times New Roman" w:hAnsi="Times New Roman"/>
          <w:spacing w:val="-6"/>
          <w:sz w:val="24"/>
          <w:szCs w:val="24"/>
        </w:rPr>
        <w:br/>
        <w:t>по установленной форме</w:t>
      </w:r>
      <w:r>
        <w:rPr>
          <w:rFonts w:ascii="Times New Roman" w:hAnsi="Times New Roman"/>
          <w:spacing w:val="-6"/>
          <w:sz w:val="24"/>
          <w:szCs w:val="24"/>
        </w:rPr>
        <w:t xml:space="preserve"> </w:t>
      </w:r>
      <w:r w:rsidRPr="00647B62">
        <w:rPr>
          <w:rFonts w:ascii="Times New Roman" w:hAnsi="Times New Roman"/>
          <w:spacing w:val="-6"/>
          <w:sz w:val="24"/>
          <w:szCs w:val="24"/>
        </w:rPr>
        <w:t>любым из способов:</w:t>
      </w:r>
    </w:p>
    <w:p w:rsidR="003A4254" w:rsidRPr="00647B62" w:rsidRDefault="003A4254" w:rsidP="003A4254">
      <w:pPr>
        <w:spacing w:after="0" w:line="240" w:lineRule="auto"/>
        <w:ind w:firstLine="709"/>
        <w:jc w:val="both"/>
        <w:rPr>
          <w:rFonts w:ascii="Times New Roman" w:hAnsi="Times New Roman"/>
          <w:spacing w:val="-6"/>
          <w:sz w:val="24"/>
          <w:szCs w:val="24"/>
        </w:rPr>
      </w:pPr>
      <w:r w:rsidRPr="00647B62">
        <w:rPr>
          <w:rFonts w:ascii="Times New Roman" w:hAnsi="Times New Roman"/>
          <w:spacing w:val="-6"/>
          <w:sz w:val="24"/>
          <w:szCs w:val="24"/>
        </w:rPr>
        <w:t>- через Личный кабинет налогоплательщика для физических лиц,</w:t>
      </w:r>
    </w:p>
    <w:p w:rsidR="003A4254" w:rsidRPr="00647B62" w:rsidRDefault="003A4254" w:rsidP="003A4254">
      <w:pPr>
        <w:spacing w:after="0" w:line="240" w:lineRule="auto"/>
        <w:ind w:firstLine="709"/>
        <w:jc w:val="both"/>
        <w:rPr>
          <w:rFonts w:ascii="Times New Roman" w:hAnsi="Times New Roman"/>
          <w:spacing w:val="-6"/>
          <w:sz w:val="24"/>
          <w:szCs w:val="24"/>
        </w:rPr>
      </w:pPr>
      <w:r w:rsidRPr="00647B62">
        <w:rPr>
          <w:rFonts w:ascii="Times New Roman" w:hAnsi="Times New Roman"/>
          <w:spacing w:val="-6"/>
          <w:sz w:val="24"/>
          <w:szCs w:val="24"/>
        </w:rPr>
        <w:t>- при личном визите в любую налоговую инспекцию или в МФЦ,</w:t>
      </w:r>
    </w:p>
    <w:p w:rsidR="003A4254" w:rsidRPr="00647B62" w:rsidRDefault="003A4254" w:rsidP="003A4254">
      <w:pPr>
        <w:spacing w:after="0" w:line="240" w:lineRule="auto"/>
        <w:ind w:firstLine="709"/>
        <w:jc w:val="both"/>
        <w:rPr>
          <w:rFonts w:ascii="Times New Roman" w:hAnsi="Times New Roman"/>
          <w:spacing w:val="-6"/>
          <w:sz w:val="24"/>
          <w:szCs w:val="24"/>
        </w:rPr>
      </w:pPr>
      <w:r w:rsidRPr="00647B62">
        <w:rPr>
          <w:rFonts w:ascii="Times New Roman" w:hAnsi="Times New Roman"/>
          <w:spacing w:val="-6"/>
          <w:sz w:val="24"/>
          <w:szCs w:val="24"/>
        </w:rPr>
        <w:lastRenderedPageBreak/>
        <w:t>- почтовым отравлением.</w:t>
      </w:r>
    </w:p>
    <w:p w:rsidR="003A4254" w:rsidRPr="00647B62" w:rsidRDefault="003A4254" w:rsidP="003A4254">
      <w:pPr>
        <w:spacing w:after="0" w:line="240" w:lineRule="auto"/>
        <w:ind w:firstLine="709"/>
        <w:jc w:val="both"/>
        <w:rPr>
          <w:rFonts w:ascii="Times New Roman" w:hAnsi="Times New Roman"/>
          <w:spacing w:val="-6"/>
          <w:sz w:val="24"/>
          <w:szCs w:val="24"/>
        </w:rPr>
      </w:pPr>
      <w:r w:rsidRPr="00647B62">
        <w:rPr>
          <w:rFonts w:ascii="Times New Roman" w:hAnsi="Times New Roman"/>
          <w:spacing w:val="-6"/>
          <w:sz w:val="24"/>
          <w:szCs w:val="24"/>
        </w:rPr>
        <w:t>Заявление целесообразно подать до 20 мая</w:t>
      </w:r>
      <w:r>
        <w:rPr>
          <w:rFonts w:ascii="Times New Roman" w:hAnsi="Times New Roman"/>
          <w:spacing w:val="-6"/>
          <w:sz w:val="24"/>
          <w:szCs w:val="24"/>
        </w:rPr>
        <w:t xml:space="preserve"> </w:t>
      </w:r>
      <w:r w:rsidRPr="00647B62">
        <w:rPr>
          <w:rFonts w:ascii="Times New Roman" w:hAnsi="Times New Roman"/>
          <w:spacing w:val="-6"/>
          <w:sz w:val="24"/>
          <w:szCs w:val="24"/>
        </w:rPr>
        <w:t xml:space="preserve">– </w:t>
      </w:r>
      <w:r w:rsidRPr="00647B62">
        <w:rPr>
          <w:rFonts w:ascii="Times New Roman" w:hAnsi="Times New Roman"/>
          <w:spacing w:val="-6"/>
          <w:sz w:val="24"/>
          <w:szCs w:val="24"/>
        </w:rPr>
        <w:br/>
        <w:t xml:space="preserve">до начала </w:t>
      </w:r>
      <w:r w:rsidRPr="003D79DD">
        <w:rPr>
          <w:rFonts w:ascii="Times New Roman" w:hAnsi="Times New Roman"/>
          <w:spacing w:val="-6"/>
          <w:sz w:val="24"/>
          <w:szCs w:val="24"/>
        </w:rPr>
        <w:t>массового расчета сумм имущественных налогов, подлежащих уплате в бюджет.</w:t>
      </w:r>
    </w:p>
    <w:p w:rsidR="003A4254" w:rsidRPr="003A4254" w:rsidRDefault="003A4254" w:rsidP="003A4254">
      <w:pPr>
        <w:spacing w:after="0" w:line="240" w:lineRule="auto"/>
        <w:ind w:firstLine="709"/>
        <w:jc w:val="both"/>
        <w:rPr>
          <w:rFonts w:ascii="Times New Roman" w:hAnsi="Times New Roman"/>
          <w:spacing w:val="-6"/>
          <w:sz w:val="24"/>
          <w:szCs w:val="24"/>
        </w:rPr>
      </w:pPr>
      <w:r>
        <w:rPr>
          <w:rFonts w:ascii="Times New Roman" w:eastAsia="Times New Roman" w:hAnsi="Times New Roman"/>
          <w:bCs/>
          <w:noProof/>
          <w:kern w:val="36"/>
          <w:sz w:val="24"/>
          <w:szCs w:val="24"/>
        </w:rPr>
        <w:drawing>
          <wp:anchor distT="0" distB="0" distL="114300" distR="114300" simplePos="0" relativeHeight="251807744" behindDoc="1" locked="0" layoutInCell="1" allowOverlap="1" wp14:anchorId="53335911" wp14:editId="73ECD623">
            <wp:simplePos x="0" y="0"/>
            <wp:positionH relativeFrom="column">
              <wp:posOffset>245110</wp:posOffset>
            </wp:positionH>
            <wp:positionV relativeFrom="paragraph">
              <wp:posOffset>4567195</wp:posOffset>
            </wp:positionV>
            <wp:extent cx="6012815" cy="4043045"/>
            <wp:effectExtent l="0" t="0" r="6985" b="0"/>
            <wp:wrapTight wrapText="bothSides">
              <wp:wrapPolygon edited="0">
                <wp:start x="0" y="0"/>
                <wp:lineTo x="0" y="21474"/>
                <wp:lineTo x="21557" y="21474"/>
                <wp:lineTo x="21557" y="0"/>
                <wp:lineTo x="0" y="0"/>
              </wp:wrapPolygon>
            </wp:wrapTight>
            <wp:docPr id="15" name="Рисунок 8" descr="C:\Users\user206b_2\Desktop\рабочая\материалы\для пенсионеров\брошюра_2020\презентация\льготы_ИН\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206b_2\Desktop\рабочая\материалы\для пенсионеров\брошюра_2020\презентация\льготы_ИН\Слайд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12815" cy="40430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bCs/>
          <w:noProof/>
          <w:kern w:val="36"/>
          <w:sz w:val="24"/>
          <w:szCs w:val="24"/>
        </w:rPr>
        <w:drawing>
          <wp:anchor distT="0" distB="0" distL="114300" distR="114300" simplePos="0" relativeHeight="251808768" behindDoc="1" locked="0" layoutInCell="1" allowOverlap="1" wp14:anchorId="6493D081" wp14:editId="15B2DFE6">
            <wp:simplePos x="0" y="0"/>
            <wp:positionH relativeFrom="column">
              <wp:posOffset>245745</wp:posOffset>
            </wp:positionH>
            <wp:positionV relativeFrom="paragraph">
              <wp:posOffset>807085</wp:posOffset>
            </wp:positionV>
            <wp:extent cx="6106795" cy="3665855"/>
            <wp:effectExtent l="0" t="0" r="8255" b="0"/>
            <wp:wrapTight wrapText="bothSides">
              <wp:wrapPolygon edited="0">
                <wp:start x="0" y="0"/>
                <wp:lineTo x="0" y="21439"/>
                <wp:lineTo x="21562" y="21439"/>
                <wp:lineTo x="21562" y="0"/>
                <wp:lineTo x="0" y="0"/>
              </wp:wrapPolygon>
            </wp:wrapTight>
            <wp:docPr id="16" name="Рисунок 9" descr="C:\Users\user206b_2\Desktop\рабочая\материалы\для пенсионеров\брошюра_2020\презентация\льготы_ИН\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206b_2\Desktop\рабочая\материалы\для пенсионеров\брошюра_2020\презентация\льготы_ИН\Слайд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06795" cy="36658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47B62">
        <w:rPr>
          <w:rFonts w:ascii="Times New Roman" w:hAnsi="Times New Roman"/>
          <w:spacing w:val="-6"/>
          <w:sz w:val="24"/>
          <w:szCs w:val="24"/>
        </w:rPr>
        <w:t xml:space="preserve">Не направлять заявления могут пенсионеры, предпенсионеры, инвалиды, лица, имеющие трех и более несовершеннолетних детей, владельцы хозяйственных построек площадью не более 50 квадратных метров. Для них налоговые органы применяют льготы </w:t>
      </w:r>
      <w:r w:rsidRPr="00647B62">
        <w:rPr>
          <w:rFonts w:ascii="Times New Roman" w:hAnsi="Times New Roman"/>
          <w:spacing w:val="-6"/>
          <w:sz w:val="24"/>
          <w:szCs w:val="24"/>
        </w:rPr>
        <w:br/>
        <w:t>на основании сведений, полученных от ПФР, Росреестра, органов социальной защиты.</w:t>
      </w:r>
    </w:p>
    <w:p w:rsidR="003A4254" w:rsidRDefault="003A4254" w:rsidP="003A4254">
      <w:pPr>
        <w:spacing w:after="0" w:line="240" w:lineRule="auto"/>
        <w:outlineLvl w:val="0"/>
        <w:rPr>
          <w:rFonts w:ascii="Times New Roman" w:eastAsia="Times New Roman" w:hAnsi="Times New Roman"/>
          <w:bCs/>
          <w:kern w:val="36"/>
          <w:sz w:val="24"/>
          <w:szCs w:val="24"/>
        </w:rPr>
      </w:pPr>
      <w:r>
        <w:rPr>
          <w:rFonts w:ascii="Times New Roman" w:eastAsia="Times New Roman" w:hAnsi="Times New Roman"/>
          <w:bCs/>
          <w:noProof/>
          <w:kern w:val="36"/>
          <w:sz w:val="24"/>
          <w:szCs w:val="24"/>
        </w:rPr>
        <w:drawing>
          <wp:anchor distT="0" distB="0" distL="114300" distR="114300" simplePos="0" relativeHeight="251806720" behindDoc="1" locked="0" layoutInCell="1" allowOverlap="1" wp14:anchorId="18F96C93" wp14:editId="33C6EFD6">
            <wp:simplePos x="0" y="0"/>
            <wp:positionH relativeFrom="column">
              <wp:posOffset>375009</wp:posOffset>
            </wp:positionH>
            <wp:positionV relativeFrom="paragraph">
              <wp:posOffset>162224</wp:posOffset>
            </wp:positionV>
            <wp:extent cx="5940425" cy="3343139"/>
            <wp:effectExtent l="0" t="0" r="3175" b="0"/>
            <wp:wrapTight wrapText="bothSides">
              <wp:wrapPolygon edited="0">
                <wp:start x="0" y="0"/>
                <wp:lineTo x="0" y="21419"/>
                <wp:lineTo x="21542" y="21419"/>
                <wp:lineTo x="21542" y="0"/>
                <wp:lineTo x="0" y="0"/>
              </wp:wrapPolygon>
            </wp:wrapTight>
            <wp:docPr id="14" name="Рисунок 7" descr="C:\Users\user206b_2\Desktop\рабочая\материалы\для пенсионеров\брошюра_2020\презентация\льготы_ИН\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206b_2\Desktop\рабочая\материалы\для пенсионеров\брошюра_2020\презентация\льготы_ИН\Слайд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3343139"/>
                    </a:xfrm>
                    <a:prstGeom prst="rect">
                      <a:avLst/>
                    </a:prstGeom>
                    <a:noFill/>
                    <a:ln w="9525">
                      <a:noFill/>
                      <a:miter lim="800000"/>
                      <a:headEnd/>
                      <a:tailEnd/>
                    </a:ln>
                  </pic:spPr>
                </pic:pic>
              </a:graphicData>
            </a:graphic>
          </wp:anchor>
        </w:drawing>
      </w:r>
    </w:p>
    <w:p w:rsidR="003A4254" w:rsidRPr="003A4254" w:rsidRDefault="003A4254" w:rsidP="003A4254">
      <w:pPr>
        <w:spacing w:after="0" w:line="240" w:lineRule="auto"/>
        <w:ind w:firstLine="709"/>
        <w:jc w:val="center"/>
        <w:outlineLvl w:val="0"/>
        <w:rPr>
          <w:rFonts w:ascii="Times New Roman" w:eastAsia="Times New Roman" w:hAnsi="Times New Roman"/>
          <w:bCs/>
          <w:kern w:val="36"/>
          <w:sz w:val="24"/>
          <w:szCs w:val="24"/>
        </w:rPr>
      </w:pPr>
      <w:r w:rsidRPr="00701327">
        <w:rPr>
          <w:rFonts w:ascii="Times New Roman" w:hAnsi="Times New Roman"/>
          <w:b/>
          <w:sz w:val="28"/>
          <w:szCs w:val="28"/>
        </w:rPr>
        <w:lastRenderedPageBreak/>
        <w:t>Как можно уплатить налоги</w:t>
      </w:r>
    </w:p>
    <w:p w:rsidR="003A4254" w:rsidRPr="00350F6C" w:rsidRDefault="003A4254" w:rsidP="008D532F">
      <w:pPr>
        <w:pStyle w:val="ac"/>
        <w:numPr>
          <w:ilvl w:val="0"/>
          <w:numId w:val="13"/>
        </w:numPr>
        <w:spacing w:after="0" w:line="240" w:lineRule="auto"/>
        <w:ind w:left="0" w:firstLine="709"/>
        <w:jc w:val="both"/>
        <w:rPr>
          <w:rFonts w:ascii="Times New Roman" w:hAnsi="Times New Roman"/>
          <w:sz w:val="24"/>
          <w:szCs w:val="24"/>
        </w:rPr>
      </w:pPr>
      <w:r w:rsidRPr="00350F6C">
        <w:rPr>
          <w:rFonts w:ascii="Times New Roman" w:hAnsi="Times New Roman"/>
          <w:sz w:val="24"/>
          <w:szCs w:val="24"/>
        </w:rPr>
        <w:t>в электронном виде: через сайт ФНС России с помощью сервиса «Уплата налогов, страховых взносов физических лиц», через Личный кабинет налогоплательщика для физических лиц, а также через  приложение для мобильных устройств «Налоги ФЛ»;</w:t>
      </w:r>
    </w:p>
    <w:p w:rsidR="003A4254" w:rsidRPr="00350F6C" w:rsidRDefault="003A4254" w:rsidP="008D532F">
      <w:pPr>
        <w:pStyle w:val="ac"/>
        <w:numPr>
          <w:ilvl w:val="0"/>
          <w:numId w:val="13"/>
        </w:numPr>
        <w:spacing w:after="0" w:line="240" w:lineRule="auto"/>
        <w:ind w:left="0" w:firstLine="709"/>
        <w:jc w:val="both"/>
        <w:rPr>
          <w:rFonts w:ascii="Times New Roman" w:hAnsi="Times New Roman"/>
          <w:sz w:val="24"/>
          <w:szCs w:val="24"/>
        </w:rPr>
      </w:pPr>
      <w:r w:rsidRPr="00350F6C">
        <w:rPr>
          <w:rFonts w:ascii="Times New Roman" w:hAnsi="Times New Roman"/>
          <w:sz w:val="24"/>
          <w:szCs w:val="24"/>
        </w:rPr>
        <w:t>по платежным документам: через кассы и терминалы кредитных учреждений, в офисах Почты России.</w:t>
      </w:r>
    </w:p>
    <w:p w:rsidR="003A4254" w:rsidRDefault="003A4254" w:rsidP="003A4254">
      <w:pPr>
        <w:spacing w:after="0" w:line="240" w:lineRule="auto"/>
        <w:ind w:firstLine="709"/>
        <w:jc w:val="both"/>
        <w:rPr>
          <w:rFonts w:ascii="Times New Roman" w:hAnsi="Times New Roman"/>
          <w:sz w:val="24"/>
          <w:szCs w:val="24"/>
        </w:rPr>
      </w:pPr>
      <w:r w:rsidRPr="00C54F51">
        <w:rPr>
          <w:rFonts w:ascii="Times New Roman" w:hAnsi="Times New Roman"/>
          <w:sz w:val="24"/>
          <w:szCs w:val="24"/>
        </w:rPr>
        <w:t>На сайте ФНС России налогоплательщик может заплатить не только за себя, но и за других (например, за родственников) через сервис «Уплата налогов за третьих лиц».</w:t>
      </w:r>
    </w:p>
    <w:p w:rsidR="003A4254" w:rsidRPr="00C54F51" w:rsidRDefault="007A5B2F" w:rsidP="003A4254">
      <w:pPr>
        <w:spacing w:after="0" w:line="240" w:lineRule="auto"/>
        <w:ind w:firstLine="709"/>
        <w:jc w:val="both"/>
        <w:rPr>
          <w:rFonts w:ascii="Times New Roman" w:hAnsi="Times New Roman"/>
          <w:sz w:val="24"/>
          <w:szCs w:val="24"/>
        </w:rPr>
      </w:pPr>
      <w:r>
        <w:rPr>
          <w:rFonts w:ascii="Times New Roman" w:eastAsia="Times New Roman" w:hAnsi="Times New Roman"/>
          <w:b/>
          <w:bCs/>
          <w:noProof/>
          <w:kern w:val="36"/>
          <w:sz w:val="24"/>
          <w:szCs w:val="24"/>
        </w:rPr>
        <w:drawing>
          <wp:anchor distT="0" distB="0" distL="114300" distR="114300" simplePos="0" relativeHeight="251810816" behindDoc="1" locked="0" layoutInCell="1" allowOverlap="1" wp14:anchorId="513B541B" wp14:editId="6C16788E">
            <wp:simplePos x="0" y="0"/>
            <wp:positionH relativeFrom="column">
              <wp:posOffset>1292596</wp:posOffset>
            </wp:positionH>
            <wp:positionV relativeFrom="paragraph">
              <wp:posOffset>4650344</wp:posOffset>
            </wp:positionV>
            <wp:extent cx="5110480" cy="2874645"/>
            <wp:effectExtent l="0" t="0" r="0" b="1905"/>
            <wp:wrapTight wrapText="bothSides">
              <wp:wrapPolygon edited="0">
                <wp:start x="0" y="0"/>
                <wp:lineTo x="0" y="21471"/>
                <wp:lineTo x="21498" y="21471"/>
                <wp:lineTo x="21498"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ЕНП1.jpg"/>
                    <pic:cNvPicPr/>
                  </pic:nvPicPr>
                  <pic:blipFill>
                    <a:blip r:embed="rId24">
                      <a:extLst>
                        <a:ext uri="{28A0092B-C50C-407E-A947-70E740481C1C}">
                          <a14:useLocalDpi xmlns:a14="http://schemas.microsoft.com/office/drawing/2010/main" val="0"/>
                        </a:ext>
                      </a:extLst>
                    </a:blip>
                    <a:stretch>
                      <a:fillRect/>
                    </a:stretch>
                  </pic:blipFill>
                  <pic:spPr>
                    <a:xfrm>
                      <a:off x="0" y="0"/>
                      <a:ext cx="5110480" cy="2874645"/>
                    </a:xfrm>
                    <a:prstGeom prst="rect">
                      <a:avLst/>
                    </a:prstGeom>
                  </pic:spPr>
                </pic:pic>
              </a:graphicData>
            </a:graphic>
            <wp14:sizeRelH relativeFrom="margin">
              <wp14:pctWidth>0</wp14:pctWidth>
            </wp14:sizeRelH>
            <wp14:sizeRelV relativeFrom="margin">
              <wp14:pctHeight>0</wp14:pctHeight>
            </wp14:sizeRelV>
          </wp:anchor>
        </w:drawing>
      </w:r>
      <w:r w:rsidR="003A4254">
        <w:rPr>
          <w:rFonts w:ascii="Times New Roman" w:eastAsia="Times New Roman" w:hAnsi="Times New Roman"/>
          <w:bCs/>
          <w:noProof/>
          <w:kern w:val="36"/>
          <w:sz w:val="24"/>
          <w:szCs w:val="24"/>
        </w:rPr>
        <w:drawing>
          <wp:anchor distT="0" distB="0" distL="114300" distR="114300" simplePos="0" relativeHeight="251809792" behindDoc="1" locked="0" layoutInCell="1" allowOverlap="1" wp14:anchorId="37EE7C26" wp14:editId="531D80F1">
            <wp:simplePos x="0" y="0"/>
            <wp:positionH relativeFrom="column">
              <wp:posOffset>-6195</wp:posOffset>
            </wp:positionH>
            <wp:positionV relativeFrom="paragraph">
              <wp:posOffset>634712</wp:posOffset>
            </wp:positionV>
            <wp:extent cx="6407785" cy="3605530"/>
            <wp:effectExtent l="0" t="0" r="0" b="0"/>
            <wp:wrapTight wrapText="bothSides">
              <wp:wrapPolygon edited="0">
                <wp:start x="0" y="0"/>
                <wp:lineTo x="0" y="21455"/>
                <wp:lineTo x="21512" y="21455"/>
                <wp:lineTo x="21512" y="0"/>
                <wp:lineTo x="0" y="0"/>
              </wp:wrapPolygon>
            </wp:wrapTight>
            <wp:docPr id="6" name="Рисунок 6" descr="C:\Users\5400-00-882\Desktop\льготы_ИН\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400-00-882\Desktop\льготы_ИН\Слайд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7785" cy="3605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4254">
        <w:rPr>
          <w:rFonts w:ascii="Times New Roman" w:hAnsi="Times New Roman"/>
          <w:sz w:val="24"/>
          <w:szCs w:val="24"/>
        </w:rPr>
        <w:t>Налоги можно уплатить авансом, с помощью Единого налогового платежа. ЕНП – э</w:t>
      </w:r>
      <w:r w:rsidR="003A4254" w:rsidRPr="00FF5561">
        <w:rPr>
          <w:rFonts w:ascii="Times New Roman" w:hAnsi="Times New Roman"/>
          <w:sz w:val="24"/>
          <w:szCs w:val="24"/>
        </w:rPr>
        <w:t>то электронный кошелек, куда можно перечислить деньги для уплаты</w:t>
      </w:r>
      <w:r w:rsidR="003A4254">
        <w:rPr>
          <w:rFonts w:ascii="Times New Roman" w:hAnsi="Times New Roman"/>
          <w:sz w:val="24"/>
          <w:szCs w:val="24"/>
        </w:rPr>
        <w:t xml:space="preserve"> </w:t>
      </w:r>
      <w:r w:rsidR="003A4254" w:rsidRPr="00FF5561">
        <w:rPr>
          <w:rFonts w:ascii="Times New Roman" w:hAnsi="Times New Roman"/>
          <w:sz w:val="24"/>
          <w:szCs w:val="24"/>
        </w:rPr>
        <w:t>налога на имущество, земельного налога,</w:t>
      </w:r>
      <w:r w:rsidR="003A4254">
        <w:rPr>
          <w:rFonts w:ascii="Times New Roman" w:hAnsi="Times New Roman"/>
          <w:sz w:val="24"/>
          <w:szCs w:val="24"/>
        </w:rPr>
        <w:t xml:space="preserve"> </w:t>
      </w:r>
      <w:r w:rsidR="003A4254" w:rsidRPr="00FF5561">
        <w:rPr>
          <w:rFonts w:ascii="Times New Roman" w:hAnsi="Times New Roman"/>
          <w:sz w:val="24"/>
          <w:szCs w:val="24"/>
        </w:rPr>
        <w:t>транспортного налога</w:t>
      </w:r>
      <w:r w:rsidR="003A4254">
        <w:rPr>
          <w:rFonts w:ascii="Times New Roman" w:hAnsi="Times New Roman"/>
          <w:sz w:val="24"/>
          <w:szCs w:val="24"/>
        </w:rPr>
        <w:t xml:space="preserve"> и </w:t>
      </w:r>
      <w:r w:rsidR="003A4254" w:rsidRPr="00FF5561">
        <w:rPr>
          <w:rFonts w:ascii="Times New Roman" w:hAnsi="Times New Roman"/>
          <w:sz w:val="24"/>
          <w:szCs w:val="24"/>
        </w:rPr>
        <w:t>НДФЛ</w:t>
      </w:r>
      <w:r w:rsidR="003A4254">
        <w:rPr>
          <w:rFonts w:ascii="Times New Roman" w:hAnsi="Times New Roman"/>
          <w:sz w:val="24"/>
          <w:szCs w:val="24"/>
        </w:rPr>
        <w:t>. Средства можно внести через</w:t>
      </w:r>
      <w:r w:rsidR="003A4254" w:rsidRPr="00FF5561">
        <w:rPr>
          <w:rFonts w:ascii="Times New Roman" w:hAnsi="Times New Roman"/>
          <w:sz w:val="24"/>
          <w:szCs w:val="24"/>
        </w:rPr>
        <w:t xml:space="preserve"> Личн</w:t>
      </w:r>
      <w:r w:rsidR="003A4254">
        <w:rPr>
          <w:rFonts w:ascii="Times New Roman" w:hAnsi="Times New Roman"/>
          <w:sz w:val="24"/>
          <w:szCs w:val="24"/>
        </w:rPr>
        <w:t>ый</w:t>
      </w:r>
      <w:r w:rsidR="003A4254" w:rsidRPr="00FF5561">
        <w:rPr>
          <w:rFonts w:ascii="Times New Roman" w:hAnsi="Times New Roman"/>
          <w:sz w:val="24"/>
          <w:szCs w:val="24"/>
        </w:rPr>
        <w:t xml:space="preserve"> кабинет налогоплательщика для физических лиц</w:t>
      </w:r>
      <w:r w:rsidR="003A4254">
        <w:rPr>
          <w:rFonts w:ascii="Times New Roman" w:hAnsi="Times New Roman"/>
          <w:sz w:val="24"/>
          <w:szCs w:val="24"/>
        </w:rPr>
        <w:t xml:space="preserve">, либо </w:t>
      </w:r>
      <w:r w:rsidR="003A4254" w:rsidRPr="00FF5561">
        <w:rPr>
          <w:rFonts w:ascii="Times New Roman" w:hAnsi="Times New Roman"/>
          <w:sz w:val="24"/>
          <w:szCs w:val="24"/>
        </w:rPr>
        <w:t xml:space="preserve">с помощью сервиса «Уплата налогов </w:t>
      </w:r>
      <w:r w:rsidR="003A4254">
        <w:rPr>
          <w:rFonts w:ascii="Times New Roman" w:hAnsi="Times New Roman"/>
          <w:sz w:val="24"/>
          <w:szCs w:val="24"/>
        </w:rPr>
        <w:t xml:space="preserve">и пошлин», выбрав пункт </w:t>
      </w:r>
      <w:r w:rsidR="003A4254" w:rsidRPr="00FF5561">
        <w:rPr>
          <w:rFonts w:ascii="Times New Roman" w:hAnsi="Times New Roman"/>
          <w:sz w:val="24"/>
          <w:szCs w:val="24"/>
        </w:rPr>
        <w:t>«Уплата налогов, страховых взносов физических лиц»</w:t>
      </w:r>
      <w:r w:rsidR="003A4254">
        <w:rPr>
          <w:rFonts w:ascii="Times New Roman" w:hAnsi="Times New Roman"/>
          <w:sz w:val="24"/>
          <w:szCs w:val="24"/>
        </w:rPr>
        <w:t xml:space="preserve"> и соответствующий способ уплаты.</w:t>
      </w:r>
    </w:p>
    <w:p w:rsidR="003A4254" w:rsidRPr="00701327" w:rsidRDefault="003A4254" w:rsidP="003A4254">
      <w:pPr>
        <w:spacing w:after="0" w:line="240" w:lineRule="auto"/>
        <w:ind w:firstLine="709"/>
        <w:jc w:val="both"/>
        <w:outlineLvl w:val="0"/>
        <w:rPr>
          <w:rFonts w:ascii="Times New Roman" w:eastAsia="Times New Roman" w:hAnsi="Times New Roman"/>
          <w:bCs/>
          <w:kern w:val="36"/>
          <w:sz w:val="24"/>
          <w:szCs w:val="24"/>
        </w:rPr>
      </w:pPr>
      <w:r w:rsidRPr="00701327">
        <w:rPr>
          <w:rFonts w:ascii="Times New Roman" w:eastAsia="Times New Roman" w:hAnsi="Times New Roman"/>
          <w:bCs/>
          <w:kern w:val="36"/>
          <w:sz w:val="24"/>
          <w:szCs w:val="24"/>
        </w:rPr>
        <w:t>Такой платеж позволяет гражданам сократить время на оформление платежных документов, избежать ошибок и процедуры уточнения платежа, а также своевременно исполнить свои обязательства по уплате налогов.</w:t>
      </w:r>
    </w:p>
    <w:p w:rsidR="003A4254" w:rsidRPr="00350F6C" w:rsidRDefault="003A4254" w:rsidP="003A4254">
      <w:pPr>
        <w:spacing w:after="0" w:line="240" w:lineRule="auto"/>
        <w:ind w:firstLine="709"/>
        <w:jc w:val="both"/>
        <w:outlineLvl w:val="0"/>
        <w:rPr>
          <w:rFonts w:ascii="Times New Roman" w:eastAsia="Times New Roman" w:hAnsi="Times New Roman"/>
          <w:bCs/>
          <w:kern w:val="36"/>
          <w:sz w:val="24"/>
          <w:szCs w:val="24"/>
        </w:rPr>
      </w:pPr>
      <w:r w:rsidRPr="00701327">
        <w:rPr>
          <w:rFonts w:ascii="Times New Roman" w:eastAsia="Times New Roman" w:hAnsi="Times New Roman"/>
          <w:bCs/>
          <w:kern w:val="36"/>
          <w:sz w:val="24"/>
          <w:szCs w:val="24"/>
        </w:rPr>
        <w:lastRenderedPageBreak/>
        <w:t xml:space="preserve">При наступлении срока уплаты имущественных налогов (1 декабря) налоговая </w:t>
      </w:r>
      <w:r>
        <w:rPr>
          <w:rFonts w:ascii="Times New Roman" w:eastAsia="Times New Roman" w:hAnsi="Times New Roman"/>
          <w:bCs/>
          <w:kern w:val="36"/>
          <w:sz w:val="24"/>
          <w:szCs w:val="24"/>
        </w:rPr>
        <w:t>служба</w:t>
      </w:r>
      <w:r w:rsidRPr="00701327">
        <w:rPr>
          <w:rFonts w:ascii="Times New Roman" w:eastAsia="Times New Roman" w:hAnsi="Times New Roman"/>
          <w:bCs/>
          <w:kern w:val="36"/>
          <w:sz w:val="24"/>
          <w:szCs w:val="24"/>
        </w:rPr>
        <w:t xml:space="preserve"> проведет зачет средств из поступившего авансового платежа в счет имущественных налогов и направит сообщение об этом в Личный кабинет налогоплательщика для физических лиц.</w:t>
      </w:r>
    </w:p>
    <w:p w:rsidR="003A4254" w:rsidRPr="007A5B2F" w:rsidRDefault="003A4254" w:rsidP="003A4254">
      <w:pPr>
        <w:spacing w:after="0" w:line="240" w:lineRule="auto"/>
        <w:ind w:firstLine="709"/>
        <w:jc w:val="both"/>
        <w:outlineLvl w:val="0"/>
        <w:rPr>
          <w:rFonts w:ascii="Times New Roman" w:eastAsia="Times New Roman" w:hAnsi="Times New Roman"/>
          <w:b/>
          <w:bCs/>
          <w:kern w:val="36"/>
          <w:sz w:val="16"/>
          <w:szCs w:val="16"/>
        </w:rPr>
      </w:pPr>
    </w:p>
    <w:p w:rsidR="003A4254" w:rsidRPr="007A5B2F" w:rsidRDefault="003A4254" w:rsidP="007A5B2F">
      <w:pPr>
        <w:spacing w:after="0" w:line="240" w:lineRule="auto"/>
        <w:ind w:firstLine="709"/>
        <w:jc w:val="center"/>
        <w:outlineLvl w:val="0"/>
        <w:rPr>
          <w:rFonts w:ascii="Times New Roman" w:eastAsia="Times New Roman" w:hAnsi="Times New Roman"/>
          <w:b/>
          <w:bCs/>
          <w:kern w:val="36"/>
          <w:sz w:val="28"/>
          <w:szCs w:val="28"/>
        </w:rPr>
      </w:pPr>
      <w:r w:rsidRPr="00683530">
        <w:rPr>
          <w:rFonts w:ascii="Times New Roman" w:eastAsia="Times New Roman" w:hAnsi="Times New Roman"/>
          <w:b/>
          <w:bCs/>
          <w:kern w:val="36"/>
          <w:sz w:val="28"/>
          <w:szCs w:val="28"/>
        </w:rPr>
        <w:t>Что будет, если не платить налоги</w:t>
      </w:r>
    </w:p>
    <w:p w:rsidR="003A4254" w:rsidRPr="00350F6C"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t xml:space="preserve">Если вы не уплатили налоги вовремя, то после 1 декабря долг будет расти каждый день до его полного погашения. </w:t>
      </w:r>
    </w:p>
    <w:p w:rsidR="003A4254" w:rsidRPr="00350F6C"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t xml:space="preserve">В случае неуплаты или несвоевременной уплаты имущественных налогов у физических лиц возникают следующие негативные последствия: </w:t>
      </w:r>
    </w:p>
    <w:p w:rsidR="003A4254" w:rsidRPr="00350F6C" w:rsidRDefault="003A4254" w:rsidP="008D532F">
      <w:pPr>
        <w:pStyle w:val="ac"/>
        <w:numPr>
          <w:ilvl w:val="0"/>
          <w:numId w:val="16"/>
        </w:numPr>
        <w:spacing w:after="0" w:line="240" w:lineRule="auto"/>
        <w:ind w:left="0" w:firstLine="709"/>
        <w:jc w:val="both"/>
        <w:rPr>
          <w:rFonts w:ascii="Times New Roman" w:hAnsi="Times New Roman"/>
          <w:sz w:val="24"/>
          <w:szCs w:val="24"/>
        </w:rPr>
      </w:pPr>
      <w:r w:rsidRPr="00350F6C">
        <w:rPr>
          <w:rFonts w:ascii="Times New Roman" w:hAnsi="Times New Roman"/>
          <w:sz w:val="24"/>
          <w:szCs w:val="24"/>
        </w:rPr>
        <w:t>за неуплату налогов в срок буд</w:t>
      </w:r>
      <w:r>
        <w:rPr>
          <w:rFonts w:ascii="Times New Roman" w:hAnsi="Times New Roman"/>
          <w:sz w:val="24"/>
          <w:szCs w:val="24"/>
        </w:rPr>
        <w:t>у</w:t>
      </w:r>
      <w:r w:rsidRPr="00350F6C">
        <w:rPr>
          <w:rFonts w:ascii="Times New Roman" w:hAnsi="Times New Roman"/>
          <w:sz w:val="24"/>
          <w:szCs w:val="24"/>
        </w:rPr>
        <w:t xml:space="preserve">т начислены пени, размер которых определяется путем умножения суммы долга на количество дней просрочки и на 1/300 ставки рефинансирования ЦБ; </w:t>
      </w:r>
    </w:p>
    <w:p w:rsidR="003A4254" w:rsidRPr="00350F6C" w:rsidRDefault="003A4254" w:rsidP="008D532F">
      <w:pPr>
        <w:pStyle w:val="ac"/>
        <w:numPr>
          <w:ilvl w:val="0"/>
          <w:numId w:val="16"/>
        </w:numPr>
        <w:spacing w:after="0" w:line="240" w:lineRule="auto"/>
        <w:ind w:left="0" w:firstLine="709"/>
        <w:jc w:val="both"/>
        <w:rPr>
          <w:rFonts w:ascii="Times New Roman" w:hAnsi="Times New Roman"/>
          <w:sz w:val="24"/>
          <w:szCs w:val="24"/>
        </w:rPr>
      </w:pPr>
      <w:r w:rsidRPr="00350F6C">
        <w:rPr>
          <w:rFonts w:ascii="Times New Roman" w:hAnsi="Times New Roman"/>
          <w:sz w:val="24"/>
          <w:szCs w:val="24"/>
        </w:rPr>
        <w:t>службой судебных приставов может быть наложен арест на денежные средства и имущество должника;</w:t>
      </w:r>
    </w:p>
    <w:p w:rsidR="003A4254" w:rsidRPr="00350F6C" w:rsidRDefault="003A4254" w:rsidP="008D532F">
      <w:pPr>
        <w:pStyle w:val="ac"/>
        <w:numPr>
          <w:ilvl w:val="0"/>
          <w:numId w:val="16"/>
        </w:numPr>
        <w:spacing w:after="0" w:line="240" w:lineRule="auto"/>
        <w:ind w:left="0" w:firstLine="709"/>
        <w:jc w:val="both"/>
        <w:rPr>
          <w:rFonts w:ascii="Times New Roman" w:hAnsi="Times New Roman"/>
          <w:sz w:val="24"/>
          <w:szCs w:val="24"/>
        </w:rPr>
      </w:pPr>
      <w:r w:rsidRPr="00350F6C">
        <w:rPr>
          <w:rFonts w:ascii="Times New Roman" w:hAnsi="Times New Roman"/>
          <w:sz w:val="24"/>
          <w:szCs w:val="24"/>
        </w:rPr>
        <w:t>налоговый орган может направить письмо работодателю должника о том, что он не исполняет обязанность по уплате налоговой задолженности;</w:t>
      </w:r>
    </w:p>
    <w:p w:rsidR="003A4254" w:rsidRPr="00350F6C" w:rsidRDefault="003A4254" w:rsidP="008D532F">
      <w:pPr>
        <w:pStyle w:val="ac"/>
        <w:numPr>
          <w:ilvl w:val="0"/>
          <w:numId w:val="16"/>
        </w:numPr>
        <w:spacing w:after="0" w:line="240" w:lineRule="auto"/>
        <w:ind w:left="0" w:firstLine="709"/>
        <w:jc w:val="both"/>
        <w:rPr>
          <w:rFonts w:ascii="Times New Roman" w:hAnsi="Times New Roman"/>
          <w:sz w:val="24"/>
          <w:szCs w:val="24"/>
        </w:rPr>
      </w:pPr>
      <w:r w:rsidRPr="00350F6C">
        <w:rPr>
          <w:rFonts w:ascii="Times New Roman" w:hAnsi="Times New Roman"/>
          <w:sz w:val="24"/>
          <w:szCs w:val="24"/>
        </w:rPr>
        <w:t>при сумме долга выше 30 тыс. руб. может быть введено ограничение на выезд за рубеж;</w:t>
      </w:r>
    </w:p>
    <w:p w:rsidR="003A4254" w:rsidRPr="00350F6C" w:rsidRDefault="003A4254" w:rsidP="008D532F">
      <w:pPr>
        <w:pStyle w:val="ac"/>
        <w:numPr>
          <w:ilvl w:val="0"/>
          <w:numId w:val="16"/>
        </w:numPr>
        <w:spacing w:after="0" w:line="240" w:lineRule="auto"/>
        <w:ind w:left="0" w:firstLine="709"/>
        <w:jc w:val="both"/>
        <w:rPr>
          <w:rFonts w:ascii="Times New Roman" w:hAnsi="Times New Roman"/>
          <w:sz w:val="24"/>
          <w:szCs w:val="24"/>
        </w:rPr>
      </w:pPr>
      <w:r w:rsidRPr="00350F6C">
        <w:rPr>
          <w:rFonts w:ascii="Times New Roman" w:hAnsi="Times New Roman"/>
          <w:sz w:val="24"/>
          <w:szCs w:val="24"/>
        </w:rPr>
        <w:t>появятся дополнительные расходы в виде уплаты  государственной пошлины за рассмотрение дела, исполнительского сбора, а также расходов на совершение исполнительных действий.</w:t>
      </w:r>
    </w:p>
    <w:p w:rsidR="003A4254" w:rsidRPr="007A5B2F" w:rsidRDefault="003A4254" w:rsidP="003A4254">
      <w:pPr>
        <w:spacing w:after="0" w:line="240" w:lineRule="auto"/>
        <w:ind w:firstLine="709"/>
        <w:jc w:val="both"/>
        <w:outlineLvl w:val="0"/>
        <w:rPr>
          <w:rFonts w:ascii="Times New Roman" w:eastAsia="Times New Roman" w:hAnsi="Times New Roman"/>
          <w:bCs/>
          <w:kern w:val="36"/>
          <w:sz w:val="16"/>
          <w:szCs w:val="16"/>
        </w:rPr>
      </w:pPr>
    </w:p>
    <w:p w:rsidR="003A4254" w:rsidRPr="007A5B2F" w:rsidRDefault="003A4254" w:rsidP="007A5B2F">
      <w:pPr>
        <w:spacing w:after="0" w:line="240" w:lineRule="auto"/>
        <w:ind w:firstLine="709"/>
        <w:jc w:val="both"/>
        <w:outlineLvl w:val="0"/>
        <w:rPr>
          <w:rFonts w:ascii="Times New Roman" w:eastAsia="Times New Roman" w:hAnsi="Times New Roman"/>
          <w:b/>
          <w:bCs/>
          <w:kern w:val="36"/>
          <w:sz w:val="28"/>
          <w:szCs w:val="28"/>
        </w:rPr>
      </w:pPr>
      <w:r w:rsidRPr="00683530">
        <w:rPr>
          <w:rFonts w:ascii="Times New Roman" w:eastAsia="Times New Roman" w:hAnsi="Times New Roman"/>
          <w:b/>
          <w:bCs/>
          <w:kern w:val="36"/>
          <w:sz w:val="28"/>
          <w:szCs w:val="28"/>
        </w:rPr>
        <w:t>Как узнать, есть ли у вас задолженность по имущественным налогам</w:t>
      </w:r>
    </w:p>
    <w:p w:rsidR="003A4254" w:rsidRPr="00350F6C"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t>Проверить наличие задолженности можно:</w:t>
      </w:r>
    </w:p>
    <w:p w:rsidR="003A4254" w:rsidRPr="00350F6C" w:rsidRDefault="003A4254" w:rsidP="008D532F">
      <w:pPr>
        <w:pStyle w:val="ac"/>
        <w:numPr>
          <w:ilvl w:val="0"/>
          <w:numId w:val="15"/>
        </w:numPr>
        <w:spacing w:after="0" w:line="240" w:lineRule="auto"/>
        <w:ind w:left="0" w:firstLine="709"/>
        <w:jc w:val="both"/>
        <w:rPr>
          <w:rFonts w:ascii="Times New Roman" w:hAnsi="Times New Roman"/>
          <w:sz w:val="24"/>
          <w:szCs w:val="24"/>
        </w:rPr>
      </w:pPr>
      <w:r w:rsidRPr="00350F6C">
        <w:rPr>
          <w:rFonts w:ascii="Times New Roman" w:hAnsi="Times New Roman"/>
          <w:sz w:val="24"/>
          <w:szCs w:val="24"/>
        </w:rPr>
        <w:t xml:space="preserve">через Личный кабинет налогоплательщика для физических лиц на сайте ФНС России; </w:t>
      </w:r>
    </w:p>
    <w:p w:rsidR="003A4254" w:rsidRPr="00350F6C" w:rsidRDefault="003A4254" w:rsidP="008D532F">
      <w:pPr>
        <w:pStyle w:val="ac"/>
        <w:numPr>
          <w:ilvl w:val="0"/>
          <w:numId w:val="15"/>
        </w:numPr>
        <w:spacing w:after="0" w:line="240" w:lineRule="auto"/>
        <w:ind w:left="0" w:firstLine="709"/>
        <w:jc w:val="both"/>
        <w:rPr>
          <w:rFonts w:ascii="Times New Roman" w:hAnsi="Times New Roman"/>
          <w:sz w:val="24"/>
          <w:szCs w:val="24"/>
        </w:rPr>
      </w:pPr>
      <w:r w:rsidRPr="00350F6C">
        <w:rPr>
          <w:rFonts w:ascii="Times New Roman" w:hAnsi="Times New Roman"/>
          <w:sz w:val="24"/>
          <w:szCs w:val="24"/>
        </w:rPr>
        <w:t xml:space="preserve">через  приложение для мобильных устройств «Налоги ФЛ»; </w:t>
      </w:r>
    </w:p>
    <w:p w:rsidR="003A4254" w:rsidRPr="00350F6C" w:rsidRDefault="003A4254" w:rsidP="008D532F">
      <w:pPr>
        <w:pStyle w:val="ac"/>
        <w:numPr>
          <w:ilvl w:val="0"/>
          <w:numId w:val="15"/>
        </w:numPr>
        <w:spacing w:after="0" w:line="240" w:lineRule="auto"/>
        <w:ind w:left="0" w:firstLine="709"/>
        <w:jc w:val="both"/>
        <w:rPr>
          <w:rFonts w:ascii="Times New Roman" w:hAnsi="Times New Roman"/>
          <w:sz w:val="24"/>
          <w:szCs w:val="24"/>
        </w:rPr>
      </w:pPr>
      <w:r w:rsidRPr="00350F6C">
        <w:rPr>
          <w:rFonts w:ascii="Times New Roman" w:hAnsi="Times New Roman"/>
          <w:sz w:val="24"/>
          <w:szCs w:val="24"/>
        </w:rPr>
        <w:t xml:space="preserve">через </w:t>
      </w:r>
      <w:r w:rsidRPr="00350F6C">
        <w:rPr>
          <w:rFonts w:ascii="Times New Roman" w:eastAsia="Times New Roman" w:hAnsi="Times New Roman"/>
          <w:sz w:val="24"/>
          <w:szCs w:val="24"/>
        </w:rPr>
        <w:t>Единый портал государственных и муниципальных услуг</w:t>
      </w:r>
      <w:r w:rsidRPr="00350F6C">
        <w:rPr>
          <w:rFonts w:ascii="Times New Roman" w:hAnsi="Times New Roman"/>
          <w:sz w:val="24"/>
          <w:szCs w:val="24"/>
        </w:rPr>
        <w:t xml:space="preserve"> (сайт госуслуг); </w:t>
      </w:r>
    </w:p>
    <w:p w:rsidR="003A4254" w:rsidRPr="00350F6C" w:rsidRDefault="003A4254" w:rsidP="008D532F">
      <w:pPr>
        <w:pStyle w:val="ac"/>
        <w:numPr>
          <w:ilvl w:val="0"/>
          <w:numId w:val="15"/>
        </w:numPr>
        <w:spacing w:after="0" w:line="240" w:lineRule="auto"/>
        <w:ind w:left="0" w:firstLine="709"/>
        <w:jc w:val="both"/>
        <w:rPr>
          <w:rFonts w:ascii="Times New Roman" w:hAnsi="Times New Roman"/>
          <w:sz w:val="24"/>
          <w:szCs w:val="24"/>
        </w:rPr>
      </w:pPr>
      <w:r w:rsidRPr="00350F6C">
        <w:rPr>
          <w:rFonts w:ascii="Times New Roman" w:hAnsi="Times New Roman"/>
          <w:sz w:val="24"/>
          <w:szCs w:val="24"/>
        </w:rPr>
        <w:t xml:space="preserve">в любой налоговой инспекции; </w:t>
      </w:r>
    </w:p>
    <w:p w:rsidR="003A4254" w:rsidRPr="00350F6C" w:rsidRDefault="003A4254" w:rsidP="008D532F">
      <w:pPr>
        <w:pStyle w:val="ac"/>
        <w:numPr>
          <w:ilvl w:val="0"/>
          <w:numId w:val="15"/>
        </w:numPr>
        <w:spacing w:after="0" w:line="240" w:lineRule="auto"/>
        <w:ind w:left="0" w:firstLine="709"/>
        <w:jc w:val="both"/>
        <w:rPr>
          <w:rFonts w:ascii="Times New Roman" w:hAnsi="Times New Roman"/>
          <w:sz w:val="24"/>
          <w:szCs w:val="24"/>
        </w:rPr>
      </w:pPr>
      <w:r w:rsidRPr="00350F6C">
        <w:rPr>
          <w:rFonts w:ascii="Times New Roman" w:hAnsi="Times New Roman"/>
          <w:sz w:val="24"/>
          <w:szCs w:val="24"/>
        </w:rPr>
        <w:t>в офисах МФЦ.</w:t>
      </w:r>
    </w:p>
    <w:p w:rsidR="003A4254" w:rsidRPr="00350F6C" w:rsidRDefault="003A4254" w:rsidP="003A4254">
      <w:pPr>
        <w:pStyle w:val="ac"/>
        <w:spacing w:after="0" w:line="240" w:lineRule="auto"/>
        <w:ind w:left="0" w:firstLine="709"/>
        <w:jc w:val="both"/>
        <w:rPr>
          <w:rFonts w:ascii="Times New Roman" w:hAnsi="Times New Roman"/>
          <w:sz w:val="24"/>
          <w:szCs w:val="24"/>
        </w:rPr>
      </w:pPr>
      <w:r w:rsidRPr="00350F6C">
        <w:rPr>
          <w:rFonts w:ascii="Times New Roman" w:hAnsi="Times New Roman"/>
          <w:sz w:val="24"/>
          <w:szCs w:val="24"/>
        </w:rPr>
        <w:t xml:space="preserve">Оплатить задолженность можно как </w:t>
      </w:r>
      <w:r>
        <w:rPr>
          <w:rFonts w:ascii="Times New Roman" w:hAnsi="Times New Roman"/>
          <w:sz w:val="24"/>
          <w:szCs w:val="24"/>
        </w:rPr>
        <w:t xml:space="preserve">в электронном виде (через </w:t>
      </w:r>
      <w:r w:rsidRPr="00350F6C">
        <w:rPr>
          <w:rFonts w:ascii="Times New Roman" w:hAnsi="Times New Roman"/>
          <w:sz w:val="24"/>
          <w:szCs w:val="24"/>
        </w:rPr>
        <w:t>Личный кабинет налогоплательщика для физических лиц, а также через  приложение для мобильных устройств «Налоги ФЛ»), так и</w:t>
      </w:r>
      <w:r w:rsidRPr="00350F6C">
        <w:rPr>
          <w:sz w:val="24"/>
          <w:szCs w:val="24"/>
        </w:rPr>
        <w:t xml:space="preserve"> </w:t>
      </w:r>
      <w:r w:rsidRPr="00350F6C">
        <w:rPr>
          <w:rFonts w:ascii="Times New Roman" w:hAnsi="Times New Roman"/>
          <w:sz w:val="24"/>
          <w:szCs w:val="24"/>
        </w:rPr>
        <w:t>по платежным документам (через кассы и терминалы кредитных учреждений, в офисах Почты России).</w:t>
      </w:r>
    </w:p>
    <w:p w:rsidR="003A4254" w:rsidRDefault="003A4254" w:rsidP="003A4254">
      <w:pPr>
        <w:spacing w:after="0" w:line="240" w:lineRule="auto"/>
        <w:ind w:firstLine="709"/>
        <w:outlineLvl w:val="1"/>
        <w:rPr>
          <w:rFonts w:ascii="Times New Roman" w:eastAsia="Times New Roman" w:hAnsi="Times New Roman"/>
          <w:b/>
          <w:bCs/>
          <w:sz w:val="24"/>
          <w:szCs w:val="24"/>
        </w:rPr>
      </w:pPr>
    </w:p>
    <w:p w:rsidR="003A4254" w:rsidRPr="007A5B2F" w:rsidRDefault="003A4254" w:rsidP="007A5B2F">
      <w:pPr>
        <w:spacing w:after="0" w:line="240" w:lineRule="auto"/>
        <w:ind w:firstLine="709"/>
        <w:jc w:val="center"/>
        <w:outlineLvl w:val="1"/>
        <w:rPr>
          <w:rFonts w:ascii="Times New Roman" w:eastAsia="Times New Roman" w:hAnsi="Times New Roman"/>
          <w:b/>
          <w:bCs/>
          <w:sz w:val="28"/>
          <w:szCs w:val="28"/>
        </w:rPr>
      </w:pPr>
      <w:r w:rsidRPr="00683530">
        <w:rPr>
          <w:rFonts w:ascii="Times New Roman" w:eastAsia="Times New Roman" w:hAnsi="Times New Roman"/>
          <w:b/>
          <w:bCs/>
          <w:sz w:val="28"/>
          <w:szCs w:val="28"/>
        </w:rPr>
        <w:t>Кто может зарегистрироваться в качестве самозанятого</w:t>
      </w:r>
    </w:p>
    <w:p w:rsidR="003A4254" w:rsidRDefault="003A4254" w:rsidP="003A425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В Российской Федерации в виде эксперимента введен налог на профессиональный доход для самозанятых. Налог на профессиональный доход — это не дополнительный налог, а новый специальный налоговый режим. На него можно перейти самостоятельно и добровольно. </w:t>
      </w:r>
    </w:p>
    <w:p w:rsidR="003A4254" w:rsidRDefault="003A4254" w:rsidP="003A425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 xml:space="preserve">Физические лица и индивидуальные предприниматели, которые перейдут на новый специальный налоговый режим (самозанятые), могут платить с доходов от самостоятельной деятельности только налог по льготной ставке — 4% (при расчетах с физическими лицами)  или 6% (при расчетах с ИП или организациями). </w:t>
      </w:r>
    </w:p>
    <w:p w:rsidR="003A4254" w:rsidRDefault="003A4254" w:rsidP="003A4254">
      <w:pPr>
        <w:spacing w:after="0" w:line="240" w:lineRule="auto"/>
        <w:ind w:firstLine="709"/>
        <w:jc w:val="both"/>
        <w:rPr>
          <w:rFonts w:ascii="Times New Roman" w:eastAsia="Times New Roman" w:hAnsi="Times New Roman"/>
          <w:sz w:val="24"/>
          <w:szCs w:val="24"/>
        </w:rPr>
      </w:pPr>
      <w:r>
        <w:rPr>
          <w:rFonts w:ascii="Times New Roman" w:hAnsi="Times New Roman"/>
          <w:sz w:val="24"/>
          <w:szCs w:val="24"/>
        </w:rPr>
        <w:t>Налог на профессиональный доход можно платить, пока сумма дохода нарастающим итогом в течение года не превысит 2,4 млн рублей.</w:t>
      </w:r>
    </w:p>
    <w:p w:rsidR="003A4254" w:rsidRDefault="003A4254" w:rsidP="003A425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Новый спецрежим могут применять граждане, у которых одновременно соблюдаются следующие условия:</w:t>
      </w:r>
    </w:p>
    <w:p w:rsidR="003A4254" w:rsidRDefault="003A4254" w:rsidP="008D532F">
      <w:pPr>
        <w:numPr>
          <w:ilvl w:val="0"/>
          <w:numId w:val="17"/>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они получают доход от самостоятельного ведения деятельности или использования имущества;</w:t>
      </w:r>
    </w:p>
    <w:p w:rsidR="003A4254" w:rsidRDefault="003A4254" w:rsidP="008D532F">
      <w:pPr>
        <w:numPr>
          <w:ilvl w:val="0"/>
          <w:numId w:val="17"/>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они ведут деятельность в регионе проведения эксперимента;</w:t>
      </w:r>
    </w:p>
    <w:p w:rsidR="003A4254" w:rsidRDefault="003A4254" w:rsidP="008D532F">
      <w:pPr>
        <w:numPr>
          <w:ilvl w:val="0"/>
          <w:numId w:val="17"/>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при ведении этой деятельности не имеют работодателя, с которым заключен трудовой договор;</w:t>
      </w:r>
    </w:p>
    <w:p w:rsidR="003A4254" w:rsidRDefault="003A4254" w:rsidP="008D532F">
      <w:pPr>
        <w:numPr>
          <w:ilvl w:val="0"/>
          <w:numId w:val="17"/>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не привлекают для этой деятельности наемных работников по трудовым договорам.</w:t>
      </w:r>
    </w:p>
    <w:p w:rsidR="003A4254" w:rsidRPr="00B97316" w:rsidRDefault="003A4254" w:rsidP="003A4254">
      <w:pPr>
        <w:pStyle w:val="ac"/>
        <w:spacing w:after="0" w:line="240" w:lineRule="auto"/>
        <w:ind w:left="0" w:firstLine="709"/>
        <w:jc w:val="both"/>
        <w:rPr>
          <w:rFonts w:ascii="Times New Roman" w:hAnsi="Times New Roman"/>
          <w:sz w:val="24"/>
          <w:szCs w:val="24"/>
        </w:rPr>
      </w:pPr>
      <w:r w:rsidRPr="00B97316">
        <w:rPr>
          <w:rFonts w:ascii="Times New Roman" w:hAnsi="Times New Roman"/>
          <w:sz w:val="24"/>
          <w:szCs w:val="24"/>
        </w:rPr>
        <w:lastRenderedPageBreak/>
        <w:t>Не могут применять налог на профессиональный доход:</w:t>
      </w:r>
    </w:p>
    <w:p w:rsidR="003A4254" w:rsidRPr="00B97316" w:rsidRDefault="003A4254" w:rsidP="003A4254">
      <w:pPr>
        <w:pStyle w:val="ac"/>
        <w:spacing w:after="0" w:line="240" w:lineRule="auto"/>
        <w:ind w:left="0" w:firstLine="709"/>
        <w:jc w:val="both"/>
        <w:rPr>
          <w:rFonts w:ascii="Times New Roman" w:hAnsi="Times New Roman"/>
          <w:sz w:val="24"/>
          <w:szCs w:val="24"/>
        </w:rPr>
      </w:pPr>
      <w:r w:rsidRPr="00B97316">
        <w:rPr>
          <w:rFonts w:ascii="Times New Roman" w:hAnsi="Times New Roman"/>
          <w:sz w:val="24"/>
          <w:szCs w:val="24"/>
        </w:rPr>
        <w:t>1.</w:t>
      </w:r>
      <w:r w:rsidRPr="00B97316">
        <w:rPr>
          <w:rFonts w:ascii="Times New Roman" w:hAnsi="Times New Roman"/>
          <w:sz w:val="24"/>
          <w:szCs w:val="24"/>
        </w:rPr>
        <w:tab/>
        <w:t>лица, занимающиеся перепродажей товаров;</w:t>
      </w:r>
    </w:p>
    <w:p w:rsidR="003A4254" w:rsidRPr="00B97316" w:rsidRDefault="003A4254" w:rsidP="003A4254">
      <w:pPr>
        <w:pStyle w:val="ac"/>
        <w:spacing w:after="0" w:line="240" w:lineRule="auto"/>
        <w:ind w:left="0" w:firstLine="709"/>
        <w:jc w:val="both"/>
        <w:rPr>
          <w:rFonts w:ascii="Times New Roman" w:hAnsi="Times New Roman"/>
          <w:sz w:val="24"/>
          <w:szCs w:val="24"/>
        </w:rPr>
      </w:pPr>
      <w:r w:rsidRPr="00B97316">
        <w:rPr>
          <w:rFonts w:ascii="Times New Roman" w:hAnsi="Times New Roman"/>
          <w:sz w:val="24"/>
          <w:szCs w:val="24"/>
        </w:rPr>
        <w:t>2.</w:t>
      </w:r>
      <w:r w:rsidRPr="00B97316">
        <w:rPr>
          <w:rFonts w:ascii="Times New Roman" w:hAnsi="Times New Roman"/>
          <w:sz w:val="24"/>
          <w:szCs w:val="24"/>
        </w:rPr>
        <w:tab/>
        <w:t>лица, ведущие предпринимательскую деятельность в интересах других лиц по договорам поручения, агентским договорам (например, поиск покупателей, клиентов и т.д.);</w:t>
      </w:r>
    </w:p>
    <w:p w:rsidR="003A4254" w:rsidRPr="00B97316" w:rsidRDefault="003A4254" w:rsidP="003A4254">
      <w:pPr>
        <w:pStyle w:val="ac"/>
        <w:spacing w:after="0" w:line="240" w:lineRule="auto"/>
        <w:ind w:left="0" w:firstLine="709"/>
        <w:jc w:val="both"/>
        <w:rPr>
          <w:rFonts w:ascii="Times New Roman" w:hAnsi="Times New Roman"/>
          <w:sz w:val="24"/>
          <w:szCs w:val="24"/>
        </w:rPr>
      </w:pPr>
      <w:r w:rsidRPr="00B97316">
        <w:rPr>
          <w:rFonts w:ascii="Times New Roman" w:hAnsi="Times New Roman"/>
          <w:sz w:val="24"/>
          <w:szCs w:val="24"/>
        </w:rPr>
        <w:t>3.</w:t>
      </w:r>
      <w:r w:rsidRPr="00B97316">
        <w:rPr>
          <w:rFonts w:ascii="Times New Roman" w:hAnsi="Times New Roman"/>
          <w:sz w:val="24"/>
          <w:szCs w:val="24"/>
        </w:rPr>
        <w:tab/>
        <w:t>лица, получающие доход от продажи недвижимого имущества и транспортных средств, от переуступки прав требований (например, по договорам инвестиционного строительства жилья);</w:t>
      </w:r>
    </w:p>
    <w:p w:rsidR="003A4254" w:rsidRPr="00B97316" w:rsidRDefault="003A4254" w:rsidP="003A4254">
      <w:pPr>
        <w:pStyle w:val="ac"/>
        <w:spacing w:after="0" w:line="240" w:lineRule="auto"/>
        <w:ind w:left="0" w:firstLine="709"/>
        <w:jc w:val="both"/>
        <w:rPr>
          <w:rFonts w:ascii="Times New Roman" w:hAnsi="Times New Roman"/>
          <w:sz w:val="24"/>
          <w:szCs w:val="24"/>
        </w:rPr>
      </w:pPr>
      <w:r w:rsidRPr="00B97316">
        <w:rPr>
          <w:rFonts w:ascii="Times New Roman" w:hAnsi="Times New Roman"/>
          <w:sz w:val="24"/>
          <w:szCs w:val="24"/>
        </w:rPr>
        <w:t>4.</w:t>
      </w:r>
      <w:r w:rsidRPr="00B97316">
        <w:rPr>
          <w:rFonts w:ascii="Times New Roman" w:hAnsi="Times New Roman"/>
          <w:sz w:val="24"/>
          <w:szCs w:val="24"/>
        </w:rPr>
        <w:tab/>
        <w:t>лица, получающие доход от сдачи в аренду нежилых помещений и земельных участков;</w:t>
      </w:r>
    </w:p>
    <w:p w:rsidR="003A4254" w:rsidRPr="00B97316" w:rsidRDefault="003A4254" w:rsidP="003A4254">
      <w:pPr>
        <w:pStyle w:val="ac"/>
        <w:spacing w:after="0" w:line="240" w:lineRule="auto"/>
        <w:ind w:left="0" w:firstLine="709"/>
        <w:jc w:val="both"/>
        <w:rPr>
          <w:rFonts w:ascii="Times New Roman" w:hAnsi="Times New Roman"/>
          <w:sz w:val="24"/>
          <w:szCs w:val="24"/>
        </w:rPr>
      </w:pPr>
      <w:r w:rsidRPr="00B97316">
        <w:rPr>
          <w:rFonts w:ascii="Times New Roman" w:hAnsi="Times New Roman"/>
          <w:sz w:val="24"/>
          <w:szCs w:val="24"/>
        </w:rPr>
        <w:t>5.</w:t>
      </w:r>
      <w:r w:rsidRPr="00B97316">
        <w:rPr>
          <w:rFonts w:ascii="Times New Roman" w:hAnsi="Times New Roman"/>
          <w:sz w:val="24"/>
          <w:szCs w:val="24"/>
        </w:rPr>
        <w:tab/>
        <w:t>лица, получающие доход от работодателя (бывшего работодателя, если не прошло 2 года после увольнения) за товары, оказанные услуги; при этом состоять в трудовых отношениях с работодателем  и одновременно быть плательщиком НПД человек вправе;</w:t>
      </w:r>
    </w:p>
    <w:p w:rsidR="003A4254" w:rsidRPr="00B97316" w:rsidRDefault="003A4254" w:rsidP="003A4254">
      <w:pPr>
        <w:pStyle w:val="ac"/>
        <w:spacing w:after="0" w:line="240" w:lineRule="auto"/>
        <w:ind w:left="0" w:firstLine="709"/>
        <w:jc w:val="both"/>
        <w:rPr>
          <w:rFonts w:ascii="Times New Roman" w:hAnsi="Times New Roman"/>
          <w:sz w:val="24"/>
          <w:szCs w:val="24"/>
        </w:rPr>
      </w:pPr>
      <w:r w:rsidRPr="00B97316">
        <w:rPr>
          <w:rFonts w:ascii="Times New Roman" w:hAnsi="Times New Roman"/>
          <w:sz w:val="24"/>
          <w:szCs w:val="24"/>
        </w:rPr>
        <w:t>6.</w:t>
      </w:r>
      <w:r w:rsidRPr="00B97316">
        <w:rPr>
          <w:rFonts w:ascii="Times New Roman" w:hAnsi="Times New Roman"/>
          <w:sz w:val="24"/>
          <w:szCs w:val="24"/>
        </w:rPr>
        <w:tab/>
        <w:t xml:space="preserve">арбитражные управляющие, адвокаты, нотариусы, медиаторы, оценщики и другие частнопрактикующие лица.  </w:t>
      </w:r>
    </w:p>
    <w:p w:rsidR="003A4254" w:rsidRPr="00B97316" w:rsidRDefault="003A4254" w:rsidP="003A4254">
      <w:pPr>
        <w:spacing w:after="0" w:line="240" w:lineRule="auto"/>
        <w:ind w:firstLine="709"/>
        <w:jc w:val="both"/>
        <w:rPr>
          <w:rFonts w:ascii="Times New Roman" w:hAnsi="Times New Roman"/>
          <w:sz w:val="24"/>
          <w:szCs w:val="24"/>
        </w:rPr>
      </w:pPr>
      <w:r w:rsidRPr="00B97316">
        <w:rPr>
          <w:rFonts w:ascii="Times New Roman" w:hAnsi="Times New Roman"/>
          <w:sz w:val="24"/>
          <w:szCs w:val="24"/>
        </w:rPr>
        <w:t>Право применять налог на профессиональный доход предоставлено государственным и муниципальным служащим, которые сдают в аренду жилые помещения.</w:t>
      </w:r>
    </w:p>
    <w:p w:rsidR="003A4254" w:rsidRDefault="003A4254" w:rsidP="003A425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Чтобы использовать новый специальный налоговый режим, нужно пройти регистрацию и получить подтверждение. Без регистрации применение налогового режима и формирование чеков невозможно.</w:t>
      </w:r>
    </w:p>
    <w:p w:rsidR="003A4254" w:rsidRDefault="003A4254" w:rsidP="003A4254">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Способы регистрации:</w:t>
      </w:r>
    </w:p>
    <w:p w:rsidR="003A4254" w:rsidRDefault="003A4254" w:rsidP="003A4254">
      <w:pPr>
        <w:spacing w:after="0" w:line="240" w:lineRule="auto"/>
        <w:ind w:left="709"/>
        <w:jc w:val="both"/>
        <w:rPr>
          <w:rFonts w:ascii="Times New Roman" w:eastAsia="Times New Roman" w:hAnsi="Times New Roman"/>
          <w:sz w:val="24"/>
          <w:szCs w:val="24"/>
        </w:rPr>
      </w:pPr>
      <w:r>
        <w:rPr>
          <w:rFonts w:ascii="Times New Roman" w:eastAsia="Times New Roman" w:hAnsi="Times New Roman"/>
          <w:sz w:val="24"/>
          <w:szCs w:val="24"/>
        </w:rPr>
        <w:t>– бесплатное мобильное приложение «Мой налог»;</w:t>
      </w:r>
    </w:p>
    <w:p w:rsidR="003A4254" w:rsidRDefault="003A4254" w:rsidP="003A4254">
      <w:pPr>
        <w:spacing w:after="0" w:line="240" w:lineRule="auto"/>
        <w:ind w:left="709"/>
        <w:jc w:val="both"/>
        <w:rPr>
          <w:rFonts w:ascii="Times New Roman" w:eastAsia="Times New Roman" w:hAnsi="Times New Roman"/>
          <w:sz w:val="24"/>
          <w:szCs w:val="24"/>
        </w:rPr>
      </w:pPr>
      <w:r>
        <w:rPr>
          <w:rFonts w:ascii="Times New Roman" w:eastAsia="Times New Roman" w:hAnsi="Times New Roman"/>
          <w:sz w:val="24"/>
          <w:szCs w:val="24"/>
        </w:rPr>
        <w:t>– кабинет налогоплательщика «Налога на профессиональный доход» на сайте ФНС России;</w:t>
      </w:r>
    </w:p>
    <w:p w:rsidR="003A4254" w:rsidRDefault="003A4254" w:rsidP="003A4254">
      <w:pPr>
        <w:spacing w:after="0" w:line="240" w:lineRule="auto"/>
        <w:ind w:left="709"/>
        <w:jc w:val="both"/>
        <w:rPr>
          <w:rFonts w:ascii="Times New Roman" w:eastAsia="Times New Roman" w:hAnsi="Times New Roman"/>
          <w:sz w:val="24"/>
          <w:szCs w:val="24"/>
        </w:rPr>
      </w:pPr>
      <w:r>
        <w:rPr>
          <w:rFonts w:ascii="Times New Roman" w:eastAsia="Times New Roman" w:hAnsi="Times New Roman"/>
          <w:sz w:val="24"/>
          <w:szCs w:val="24"/>
        </w:rPr>
        <w:t>– уполномоченные банки.</w:t>
      </w:r>
    </w:p>
    <w:p w:rsidR="003A4254" w:rsidRDefault="007A5B2F" w:rsidP="003A4254">
      <w:pPr>
        <w:spacing w:after="0" w:line="240" w:lineRule="auto"/>
        <w:ind w:firstLine="709"/>
        <w:jc w:val="both"/>
        <w:rPr>
          <w:rFonts w:ascii="Times New Roman" w:eastAsia="Times New Roman" w:hAnsi="Times New Roman"/>
          <w:sz w:val="24"/>
          <w:szCs w:val="24"/>
        </w:rPr>
      </w:pPr>
      <w:r>
        <w:rPr>
          <w:rFonts w:ascii="Times New Roman" w:hAnsi="Times New Roman"/>
          <w:noProof/>
          <w:sz w:val="24"/>
          <w:szCs w:val="24"/>
        </w:rPr>
        <w:drawing>
          <wp:anchor distT="0" distB="0" distL="114300" distR="114300" simplePos="0" relativeHeight="251811840" behindDoc="1" locked="0" layoutInCell="1" allowOverlap="1" wp14:anchorId="5C4E5ADC" wp14:editId="450082F0">
            <wp:simplePos x="0" y="0"/>
            <wp:positionH relativeFrom="column">
              <wp:posOffset>152400</wp:posOffset>
            </wp:positionH>
            <wp:positionV relativeFrom="paragraph">
              <wp:posOffset>701040</wp:posOffset>
            </wp:positionV>
            <wp:extent cx="6161405" cy="3467735"/>
            <wp:effectExtent l="0" t="0" r="0" b="0"/>
            <wp:wrapTight wrapText="bothSides">
              <wp:wrapPolygon edited="0">
                <wp:start x="0" y="0"/>
                <wp:lineTo x="0" y="21477"/>
                <wp:lineTo x="21504" y="21477"/>
                <wp:lineTo x="21504" y="0"/>
                <wp:lineTo x="0" y="0"/>
              </wp:wrapPolygon>
            </wp:wrapTight>
            <wp:docPr id="18" name="Рисунок 1" descr="C:\Users\user206b_2\Desktop\НП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06b_2\Desktop\НПД.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61405" cy="34677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A4254">
        <w:rPr>
          <w:rFonts w:ascii="Times New Roman" w:eastAsia="Times New Roman" w:hAnsi="Times New Roman"/>
          <w:sz w:val="24"/>
          <w:szCs w:val="24"/>
        </w:rPr>
        <w:t xml:space="preserve">Заполнять заявление на бумаге не нужно. При регистрации в приложении «Мой налог» понадобится только паспорт для сканирования и проверки, а также фотография, которую можно сделать прямо на камеру смартфона. </w:t>
      </w:r>
    </w:p>
    <w:p w:rsidR="003A4254" w:rsidRPr="00621AFE" w:rsidRDefault="003A4254" w:rsidP="003A4254">
      <w:pPr>
        <w:spacing w:after="0" w:line="240" w:lineRule="auto"/>
        <w:ind w:firstLine="709"/>
        <w:jc w:val="both"/>
        <w:rPr>
          <w:rFonts w:ascii="Times New Roman" w:eastAsia="Times New Roman" w:hAnsi="Times New Roman"/>
          <w:sz w:val="24"/>
          <w:szCs w:val="24"/>
        </w:rPr>
      </w:pPr>
    </w:p>
    <w:p w:rsidR="003A4254" w:rsidRPr="007A5B2F" w:rsidRDefault="003A4254" w:rsidP="007A5B2F">
      <w:pPr>
        <w:pStyle w:val="ac"/>
        <w:spacing w:after="0" w:line="240" w:lineRule="auto"/>
        <w:ind w:left="0" w:firstLine="709"/>
        <w:jc w:val="center"/>
        <w:rPr>
          <w:rFonts w:ascii="Times New Roman" w:hAnsi="Times New Roman"/>
          <w:b/>
          <w:sz w:val="28"/>
          <w:szCs w:val="28"/>
        </w:rPr>
      </w:pPr>
      <w:r w:rsidRPr="00683530">
        <w:rPr>
          <w:rFonts w:ascii="Times New Roman" w:hAnsi="Times New Roman"/>
          <w:b/>
          <w:sz w:val="28"/>
          <w:szCs w:val="28"/>
        </w:rPr>
        <w:t>На что стоит обращать внимание при регистрации ИП</w:t>
      </w:r>
    </w:p>
    <w:p w:rsidR="003A4254" w:rsidRPr="00350F6C"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t xml:space="preserve">Статистика показывает, что в Новосибирской области участились случаи регистрации фиктивных индивидуальных предпринимателей (ИП), когда оформить на себя бизнес предлагают студентам или пенсионерам за небольшое вознаграждение. Между тем регистрация фиктивных ИП влечет серьезные риски для гражданина. </w:t>
      </w:r>
    </w:p>
    <w:p w:rsidR="003A4254" w:rsidRPr="00350F6C"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lastRenderedPageBreak/>
        <w:t>Помимо административной ответственности за предоставление заведомо ложных сведений у индивидуального предпринимателя возникают финансовые обязательства, в частности, по уплате страховых взносов. Страховые взносы уплач</w:t>
      </w:r>
      <w:r>
        <w:rPr>
          <w:rFonts w:ascii="Times New Roman" w:hAnsi="Times New Roman"/>
          <w:sz w:val="24"/>
          <w:szCs w:val="24"/>
        </w:rPr>
        <w:t>иваются в фиксированном размере</w:t>
      </w:r>
      <w:r w:rsidRPr="00350F6C">
        <w:rPr>
          <w:rFonts w:ascii="Times New Roman" w:hAnsi="Times New Roman"/>
          <w:sz w:val="24"/>
          <w:szCs w:val="24"/>
        </w:rPr>
        <w:t>. Причем платить страховые взносы нужно с момента постановки на учет в качестве ИП и до момента снятия с учета. Эта обязанность не зависит от фактического ведения предпринимательской деятельности и получения какого-либо дохода от нее. Отметим: снятие с учета плательщика в качестве индивидуального предпринимателя не влечет за собой списание задолженности по налогам. Взыскание задолженности продолжается с плательщика уже как физического лица.</w:t>
      </w:r>
    </w:p>
    <w:p w:rsidR="003A4254" w:rsidRPr="00350F6C" w:rsidRDefault="003A4254" w:rsidP="003A4254">
      <w:pPr>
        <w:spacing w:after="0" w:line="240" w:lineRule="auto"/>
        <w:ind w:firstLine="709"/>
        <w:jc w:val="both"/>
        <w:rPr>
          <w:sz w:val="24"/>
          <w:szCs w:val="24"/>
        </w:rPr>
      </w:pPr>
      <w:r w:rsidRPr="00350F6C">
        <w:rPr>
          <w:rFonts w:ascii="Times New Roman" w:hAnsi="Times New Roman"/>
          <w:sz w:val="24"/>
          <w:szCs w:val="24"/>
        </w:rPr>
        <w:t>Неуплата страховых взносов ведет не только к дополнительным расходам, но и может привести к аресту имущества, должник может столкнуться с отказами банков в получении кредитов. Кроме того, такой бизнес используют в мошеннических схемах, что чревато уже уголовной ответственностью.</w:t>
      </w:r>
      <w:r w:rsidRPr="00350F6C">
        <w:rPr>
          <w:sz w:val="24"/>
          <w:szCs w:val="24"/>
        </w:rPr>
        <w:t xml:space="preserve"> </w:t>
      </w:r>
    </w:p>
    <w:p w:rsidR="003A4254" w:rsidRPr="00350F6C" w:rsidRDefault="003A4254" w:rsidP="003A4254">
      <w:pPr>
        <w:spacing w:after="0" w:line="240" w:lineRule="auto"/>
        <w:ind w:firstLine="709"/>
        <w:jc w:val="both"/>
        <w:rPr>
          <w:rFonts w:ascii="Times New Roman" w:hAnsi="Times New Roman"/>
          <w:sz w:val="24"/>
          <w:szCs w:val="24"/>
        </w:rPr>
      </w:pPr>
      <w:r w:rsidRPr="00350F6C">
        <w:rPr>
          <w:rFonts w:ascii="Times New Roman" w:hAnsi="Times New Roman"/>
          <w:sz w:val="24"/>
          <w:szCs w:val="24"/>
        </w:rPr>
        <w:t>Таким образом, необходимо проявить должную осмотрительность при сомнительных предложениях третьих лиц оформить на себя бизнес.</w:t>
      </w:r>
    </w:p>
    <w:p w:rsidR="003A4254" w:rsidRPr="007A5B2F" w:rsidRDefault="003A4254" w:rsidP="007A5B2F">
      <w:pPr>
        <w:spacing w:after="0" w:line="240" w:lineRule="auto"/>
        <w:ind w:firstLine="709"/>
        <w:jc w:val="both"/>
        <w:outlineLvl w:val="0"/>
        <w:rPr>
          <w:rFonts w:ascii="Times New Roman" w:eastAsia="Times New Roman" w:hAnsi="Times New Roman"/>
          <w:b/>
          <w:bCs/>
          <w:kern w:val="36"/>
          <w:sz w:val="28"/>
          <w:szCs w:val="28"/>
        </w:rPr>
      </w:pPr>
      <w:r w:rsidRPr="00683530">
        <w:rPr>
          <w:rFonts w:ascii="Times New Roman" w:eastAsia="Times New Roman" w:hAnsi="Times New Roman"/>
          <w:b/>
          <w:bCs/>
          <w:kern w:val="36"/>
          <w:sz w:val="28"/>
          <w:szCs w:val="28"/>
        </w:rPr>
        <w:t xml:space="preserve">Остались вопросы? </w:t>
      </w:r>
    </w:p>
    <w:p w:rsidR="003A4254" w:rsidRPr="00350F6C" w:rsidRDefault="003A4254" w:rsidP="003A4254">
      <w:pPr>
        <w:spacing w:after="0" w:line="240" w:lineRule="auto"/>
        <w:ind w:firstLine="709"/>
        <w:jc w:val="both"/>
        <w:rPr>
          <w:rFonts w:ascii="Times New Roman" w:eastAsia="Times New Roman" w:hAnsi="Times New Roman"/>
          <w:sz w:val="24"/>
          <w:szCs w:val="24"/>
        </w:rPr>
      </w:pPr>
      <w:r w:rsidRPr="00350F6C">
        <w:rPr>
          <w:rFonts w:ascii="Times New Roman" w:eastAsia="Times New Roman" w:hAnsi="Times New Roman"/>
          <w:sz w:val="24"/>
          <w:szCs w:val="24"/>
        </w:rPr>
        <w:t>В Федеральную налоговую службу России и налоговые органы Новосибирской области можно обратиться:</w:t>
      </w:r>
    </w:p>
    <w:p w:rsidR="003A4254" w:rsidRPr="00350F6C" w:rsidRDefault="003A4254" w:rsidP="008D532F">
      <w:pPr>
        <w:numPr>
          <w:ilvl w:val="0"/>
          <w:numId w:val="12"/>
        </w:numPr>
        <w:spacing w:after="0" w:line="240" w:lineRule="auto"/>
        <w:ind w:left="0" w:firstLine="709"/>
        <w:jc w:val="both"/>
        <w:rPr>
          <w:rFonts w:ascii="Times New Roman" w:eastAsia="Times New Roman" w:hAnsi="Times New Roman"/>
          <w:sz w:val="24"/>
          <w:szCs w:val="24"/>
        </w:rPr>
      </w:pPr>
      <w:r w:rsidRPr="00350F6C">
        <w:rPr>
          <w:rFonts w:ascii="Times New Roman" w:eastAsia="Times New Roman" w:hAnsi="Times New Roman"/>
          <w:sz w:val="24"/>
          <w:szCs w:val="24"/>
        </w:rPr>
        <w:t xml:space="preserve">в электронном виде: с официального сайта ФНС России </w:t>
      </w:r>
      <w:r w:rsidRPr="00350F6C">
        <w:rPr>
          <w:rFonts w:ascii="Times New Roman" w:hAnsi="Times New Roman"/>
          <w:sz w:val="24"/>
          <w:szCs w:val="24"/>
        </w:rPr>
        <w:t>через Личный кабинет налогоплательщика для физических лиц</w:t>
      </w:r>
      <w:r w:rsidRPr="00350F6C">
        <w:rPr>
          <w:rFonts w:ascii="Times New Roman" w:eastAsia="Times New Roman" w:hAnsi="Times New Roman"/>
          <w:sz w:val="24"/>
          <w:szCs w:val="24"/>
        </w:rPr>
        <w:t xml:space="preserve"> или с помощью сервиса «Обратиться в ФНС России»;</w:t>
      </w:r>
    </w:p>
    <w:p w:rsidR="003A4254" w:rsidRPr="00350F6C" w:rsidRDefault="003A4254" w:rsidP="008D532F">
      <w:pPr>
        <w:numPr>
          <w:ilvl w:val="0"/>
          <w:numId w:val="12"/>
        </w:numPr>
        <w:spacing w:after="0" w:line="240" w:lineRule="auto"/>
        <w:ind w:left="0" w:firstLine="709"/>
        <w:jc w:val="both"/>
        <w:rPr>
          <w:rFonts w:ascii="Times New Roman" w:eastAsia="Times New Roman" w:hAnsi="Times New Roman"/>
          <w:sz w:val="24"/>
          <w:szCs w:val="24"/>
        </w:rPr>
      </w:pPr>
      <w:r>
        <w:rPr>
          <w:rFonts w:ascii="Times New Roman" w:eastAsia="Times New Roman" w:hAnsi="Times New Roman"/>
          <w:sz w:val="24"/>
          <w:szCs w:val="24"/>
        </w:rPr>
        <w:t>на бумажном носителе</w:t>
      </w:r>
      <w:r w:rsidRPr="00350F6C">
        <w:rPr>
          <w:rFonts w:ascii="Times New Roman" w:eastAsia="Times New Roman" w:hAnsi="Times New Roman"/>
          <w:sz w:val="24"/>
          <w:szCs w:val="24"/>
        </w:rPr>
        <w:t>: отправив обращение почтой по адресу Федеральной налоговой службы или налоговых органов региона;</w:t>
      </w:r>
    </w:p>
    <w:p w:rsidR="003A4254" w:rsidRPr="007A5B2F" w:rsidRDefault="003A4254" w:rsidP="008D532F">
      <w:pPr>
        <w:numPr>
          <w:ilvl w:val="0"/>
          <w:numId w:val="12"/>
        </w:numPr>
        <w:spacing w:after="0" w:line="240" w:lineRule="auto"/>
        <w:ind w:left="0" w:firstLine="709"/>
        <w:jc w:val="both"/>
        <w:rPr>
          <w:rFonts w:ascii="Times New Roman" w:eastAsia="Times New Roman" w:hAnsi="Times New Roman"/>
          <w:sz w:val="24"/>
          <w:szCs w:val="24"/>
        </w:rPr>
      </w:pPr>
      <w:r w:rsidRPr="00350F6C">
        <w:rPr>
          <w:rFonts w:ascii="Times New Roman" w:eastAsia="Times New Roman" w:hAnsi="Times New Roman"/>
          <w:sz w:val="24"/>
          <w:szCs w:val="24"/>
        </w:rPr>
        <w:t>в устной форме: на личном приеме в налоговых органах или позвонив по телефону (</w:t>
      </w:r>
      <w:r>
        <w:rPr>
          <w:rFonts w:ascii="Times New Roman" w:eastAsia="Times New Roman" w:hAnsi="Times New Roman"/>
          <w:sz w:val="24"/>
          <w:szCs w:val="24"/>
        </w:rPr>
        <w:t>номер телефона</w:t>
      </w:r>
      <w:r w:rsidRPr="00350F6C">
        <w:rPr>
          <w:rFonts w:ascii="Times New Roman" w:hAnsi="Times New Roman"/>
          <w:sz w:val="24"/>
          <w:szCs w:val="24"/>
        </w:rPr>
        <w:t xml:space="preserve"> Единого контакт-центра 8-800-222-22-22, звонок бесплатный).</w:t>
      </w:r>
    </w:p>
    <w:p w:rsidR="007A5B2F" w:rsidRPr="007A5B2F" w:rsidRDefault="007A5B2F" w:rsidP="007A5B2F">
      <w:pPr>
        <w:spacing w:after="0" w:line="240" w:lineRule="auto"/>
        <w:ind w:left="709"/>
        <w:jc w:val="both"/>
        <w:rPr>
          <w:rFonts w:ascii="Times New Roman" w:eastAsia="Times New Roman" w:hAnsi="Times New Roman"/>
          <w:sz w:val="16"/>
          <w:szCs w:val="16"/>
        </w:rPr>
      </w:pPr>
    </w:p>
    <w:p w:rsidR="007A5B2F" w:rsidRPr="007A5B2F" w:rsidRDefault="007A5B2F" w:rsidP="007A5B2F">
      <w:pPr>
        <w:spacing w:after="0" w:line="240" w:lineRule="auto"/>
        <w:ind w:left="709"/>
        <w:jc w:val="right"/>
        <w:rPr>
          <w:rFonts w:ascii="Times New Roman" w:eastAsia="Times New Roman" w:hAnsi="Times New Roman"/>
          <w:b/>
          <w:sz w:val="24"/>
          <w:szCs w:val="24"/>
        </w:rPr>
      </w:pPr>
      <w:r w:rsidRPr="007A5B2F">
        <w:rPr>
          <w:rFonts w:ascii="Times New Roman" w:eastAsia="Times New Roman" w:hAnsi="Times New Roman"/>
          <w:b/>
          <w:sz w:val="24"/>
          <w:szCs w:val="24"/>
        </w:rPr>
        <w:t>Управление Федеральной налоговой службы по Новосибирской области</w:t>
      </w:r>
    </w:p>
    <w:p w:rsidR="003A4254" w:rsidRDefault="003A4254" w:rsidP="00A31BE7">
      <w:pPr>
        <w:spacing w:after="0" w:line="240" w:lineRule="auto"/>
        <w:jc w:val="center"/>
        <w:rPr>
          <w:rFonts w:ascii="Times New Roman" w:hAnsi="Times New Roman"/>
          <w:b/>
          <w:i/>
          <w:sz w:val="28"/>
          <w:szCs w:val="28"/>
        </w:rPr>
      </w:pPr>
    </w:p>
    <w:p w:rsidR="00F72674" w:rsidRPr="000A0C99" w:rsidRDefault="00CA487D" w:rsidP="00A31BE7">
      <w:pPr>
        <w:spacing w:after="0" w:line="240" w:lineRule="auto"/>
        <w:jc w:val="center"/>
        <w:rPr>
          <w:rFonts w:ascii="Times New Roman" w:eastAsia="Times New Roman" w:hAnsi="Times New Roman"/>
          <w:sz w:val="28"/>
          <w:szCs w:val="28"/>
          <w:lang w:eastAsia="ru-RU"/>
        </w:rPr>
      </w:pPr>
      <w:r w:rsidRPr="000A0C99">
        <w:rPr>
          <w:rFonts w:ascii="Times New Roman" w:hAnsi="Times New Roman"/>
          <w:b/>
          <w:i/>
          <w:sz w:val="28"/>
          <w:szCs w:val="28"/>
        </w:rPr>
        <w:t>Будильник безопасности – автономный пожарный извещатель!</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 xml:space="preserve">Выбор пожарного извещателя хлопотное дело, ведь от этого зависит ваша жизнь и жизнь </w:t>
      </w:r>
      <w:r w:rsidR="00B93776" w:rsidRPr="00A31BE7">
        <w:t>окружающих вас людей.</w:t>
      </w:r>
    </w:p>
    <w:p w:rsidR="00CA487D" w:rsidRPr="00A31BE7" w:rsidRDefault="003D43E0" w:rsidP="00A31BE7">
      <w:pPr>
        <w:pStyle w:val="af1"/>
        <w:shd w:val="clear" w:color="auto" w:fill="FFFFFF"/>
        <w:spacing w:before="0" w:beforeAutospacing="0" w:after="0" w:afterAutospacing="0"/>
        <w:jc w:val="both"/>
      </w:pPr>
      <w:r w:rsidRPr="00A31BE7">
        <w:rPr>
          <w:rStyle w:val="af9"/>
        </w:rPr>
        <w:tab/>
      </w:r>
      <w:r w:rsidR="00CA487D" w:rsidRPr="00A31BE7">
        <w:rPr>
          <w:rStyle w:val="af9"/>
        </w:rPr>
        <w:t>Автономный пожарный извещатель</w:t>
      </w:r>
      <w:r w:rsidR="00CA487D" w:rsidRPr="00A31BE7">
        <w:t> – пожарный извещатель,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7A5B2F" w:rsidRDefault="007A5B2F" w:rsidP="00A31BE7">
      <w:pPr>
        <w:pStyle w:val="af1"/>
        <w:shd w:val="clear" w:color="auto" w:fill="FFFFFF"/>
        <w:spacing w:before="0" w:beforeAutospacing="0" w:after="0" w:afterAutospacing="0"/>
        <w:jc w:val="both"/>
        <w:rPr>
          <w:noProof/>
        </w:rPr>
      </w:pPr>
    </w:p>
    <w:p w:rsidR="00CA487D" w:rsidRPr="00A31BE7" w:rsidRDefault="00D84D24" w:rsidP="00A31BE7">
      <w:pPr>
        <w:pStyle w:val="af1"/>
        <w:shd w:val="clear" w:color="auto" w:fill="FFFFFF"/>
        <w:spacing w:before="0" w:beforeAutospacing="0" w:after="0" w:afterAutospacing="0"/>
        <w:jc w:val="both"/>
      </w:pPr>
      <w:r w:rsidRPr="00A31BE7">
        <w:rPr>
          <w:noProof/>
        </w:rPr>
        <w:drawing>
          <wp:anchor distT="0" distB="0" distL="114300" distR="114300" simplePos="0" relativeHeight="251681792" behindDoc="1" locked="0" layoutInCell="1" allowOverlap="1" wp14:anchorId="314FBCE1" wp14:editId="5B0DD9FB">
            <wp:simplePos x="0" y="0"/>
            <wp:positionH relativeFrom="margin">
              <wp:posOffset>3408045</wp:posOffset>
            </wp:positionH>
            <wp:positionV relativeFrom="paragraph">
              <wp:posOffset>750306</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D43E0" w:rsidRPr="00A31BE7">
        <w:tab/>
      </w:r>
      <w:r w:rsidR="00CA487D" w:rsidRPr="00A31BE7">
        <w:t>Принцип работы таких извещателей направлен на определение частиц дыма в воздухе. При срабатывании детектора дыма извещатель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рассылку SMS-сообщений. Извещатели рассчитаны на круглосуточную непрерывную работу. В большинстве выпускаемых отечественных автономных пожарных извещателях элементом питания служит  девятивольтовая батарея.</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потолок помещения, либо на стену под потолком на расстояние, указанное в паспорте на извещатель.</w:t>
      </w:r>
    </w:p>
    <w:p w:rsidR="00CA487D" w:rsidRPr="00A31BE7" w:rsidRDefault="003D43E0" w:rsidP="00A31BE7">
      <w:pPr>
        <w:pStyle w:val="af1"/>
        <w:shd w:val="clear" w:color="auto" w:fill="FFFFFF"/>
        <w:spacing w:before="0" w:beforeAutospacing="0" w:after="0" w:afterAutospacing="0"/>
        <w:jc w:val="both"/>
      </w:pPr>
      <w:r w:rsidRPr="00A31BE7">
        <w:lastRenderedPageBreak/>
        <w:tab/>
      </w:r>
      <w:r w:rsidR="00CA487D" w:rsidRPr="00A31BE7">
        <w:t>Для исключения ложных срабатываний из-за запыленности оптической системы извещателя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A31BE7" w:rsidRDefault="003D43E0" w:rsidP="00A31BE7">
      <w:pPr>
        <w:pStyle w:val="af1"/>
        <w:shd w:val="clear" w:color="auto" w:fill="FFFFFF"/>
        <w:spacing w:before="0" w:beforeAutospacing="0" w:after="0" w:afterAutospacing="0"/>
        <w:jc w:val="both"/>
      </w:pPr>
      <w:r w:rsidRPr="00A31BE7">
        <w:tab/>
      </w:r>
      <w:r w:rsidR="00CA487D" w:rsidRPr="00A31BE7">
        <w:t>Что касается современных автономных дымовых пожарных извещателей, то речь идет об извещателях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извещателю с GSM оповещением допускается подключить до 10 автономных извещателей, что позволяет увеличить площадь покрытия.</w:t>
      </w:r>
    </w:p>
    <w:p w:rsidR="00480A31" w:rsidRPr="00A31BE7" w:rsidRDefault="00143DB4" w:rsidP="00A31BE7">
      <w:pPr>
        <w:pStyle w:val="af1"/>
        <w:shd w:val="clear" w:color="auto" w:fill="FFFFFF"/>
        <w:spacing w:before="0" w:beforeAutospacing="0" w:after="0" w:afterAutospacing="0"/>
        <w:jc w:val="both"/>
      </w:pPr>
      <w:r w:rsidRPr="00A31BE7">
        <w:tab/>
      </w:r>
      <w:r w:rsidR="00CA487D" w:rsidRPr="00A31BE7">
        <w:t>Отделение надзорной деятельности и профилактической работы по Мошковскому району рекомендует установить в жилье именно автоматические дымовые пожарные извещатели с GSM-оповещением. Несмотря на то что такие датчики дороже обычных, но все же </w:t>
      </w:r>
      <w:r w:rsidR="00CA487D" w:rsidRPr="00A31BE7">
        <w:rPr>
          <w:rStyle w:val="af9"/>
        </w:rPr>
        <w:t>цена датчика-извещателя с GSM-оповещением гораздо ниже, чем человеческое здоровье, жизнь или сумма возможного ущерба от пожара!</w:t>
      </w:r>
    </w:p>
    <w:p w:rsidR="00CA487D" w:rsidRPr="00A31BE7" w:rsidRDefault="00435181" w:rsidP="00A31BE7">
      <w:pPr>
        <w:pStyle w:val="af1"/>
        <w:shd w:val="clear" w:color="auto" w:fill="FFFFFF"/>
        <w:spacing w:before="0" w:beforeAutospacing="0" w:after="0" w:afterAutospacing="0"/>
        <w:jc w:val="both"/>
      </w:pPr>
      <w:r w:rsidRPr="00A31BE7">
        <w:tab/>
      </w:r>
      <w:r w:rsidR="00CA487D" w:rsidRPr="00A31BE7">
        <w:t>При поступлении сигнала от автономного пожарного извещателя необходимо проверить наличие признаков горения (задымления, запаха гари, тления и т.п.), а также:</w:t>
      </w:r>
    </w:p>
    <w:p w:rsidR="00CA487D" w:rsidRPr="00A31BE7" w:rsidRDefault="00CA487D" w:rsidP="00A31BE7">
      <w:pPr>
        <w:pStyle w:val="af1"/>
        <w:shd w:val="clear" w:color="auto" w:fill="FFFFFF"/>
        <w:spacing w:before="0" w:beforeAutospacing="0" w:after="0" w:afterAutospacing="0"/>
        <w:jc w:val="both"/>
      </w:pPr>
      <w:r w:rsidRPr="00A31BE7">
        <w:t>— применить первичные средства пожаротушения (при наличии огнетушителя);</w:t>
      </w:r>
    </w:p>
    <w:p w:rsidR="00CA487D" w:rsidRPr="00A31BE7" w:rsidRDefault="00CA487D" w:rsidP="00A31BE7">
      <w:pPr>
        <w:pStyle w:val="af1"/>
        <w:shd w:val="clear" w:color="auto" w:fill="FFFFFF"/>
        <w:spacing w:before="0" w:beforeAutospacing="0" w:after="0" w:afterAutospacing="0"/>
        <w:jc w:val="both"/>
      </w:pPr>
      <w:r w:rsidRPr="00A31BE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A31BE7" w:rsidRDefault="00CA487D" w:rsidP="00A31BE7">
      <w:pPr>
        <w:pStyle w:val="af1"/>
        <w:shd w:val="clear" w:color="auto" w:fill="FFFFFF"/>
        <w:spacing w:before="0" w:beforeAutospacing="0" w:after="0" w:afterAutospacing="0"/>
        <w:jc w:val="both"/>
      </w:pPr>
      <w:r w:rsidRPr="00A31BE7">
        <w:t>— немедленно вызвать пожарную охрану по телефону </w:t>
      </w:r>
      <w:r w:rsidRPr="00A31BE7">
        <w:rPr>
          <w:rStyle w:val="af9"/>
        </w:rPr>
        <w:t>101 (как со стационарного телефона, так и с мобильного);</w:t>
      </w:r>
    </w:p>
    <w:p w:rsidR="00CA487D" w:rsidRPr="00A31BE7" w:rsidRDefault="00CA487D" w:rsidP="00A31BE7">
      <w:pPr>
        <w:pStyle w:val="af1"/>
        <w:shd w:val="clear" w:color="auto" w:fill="FFFFFF"/>
        <w:spacing w:before="0" w:beforeAutospacing="0" w:after="0" w:afterAutospacing="0"/>
        <w:jc w:val="both"/>
      </w:pPr>
      <w:r w:rsidRPr="00A31BE7">
        <w:t>— сообщить диспетчеру свою фамилию и имя, адрес, кратко описать ситуацию, что горит, где и какие признаки пожара;</w:t>
      </w:r>
    </w:p>
    <w:p w:rsidR="00CA487D" w:rsidRPr="00A31BE7" w:rsidRDefault="00CA487D" w:rsidP="00A31BE7">
      <w:pPr>
        <w:pStyle w:val="af1"/>
        <w:shd w:val="clear" w:color="auto" w:fill="FFFFFF"/>
        <w:spacing w:before="0" w:beforeAutospacing="0" w:after="0" w:afterAutospacing="0"/>
        <w:jc w:val="both"/>
      </w:pPr>
      <w:r w:rsidRPr="00A31BE7">
        <w:t>— оповестить о пожаре соседей любыми доступными способами;</w:t>
      </w:r>
    </w:p>
    <w:p w:rsidR="00F72674" w:rsidRPr="00A31BE7" w:rsidRDefault="00CA487D" w:rsidP="00A31BE7">
      <w:pPr>
        <w:pStyle w:val="af1"/>
        <w:shd w:val="clear" w:color="auto" w:fill="FFFFFF"/>
        <w:spacing w:before="0" w:beforeAutospacing="0" w:after="0" w:afterAutospacing="0"/>
        <w:jc w:val="both"/>
        <w:rPr>
          <w:rStyle w:val="af9"/>
          <w:b w:val="0"/>
          <w:bCs w:val="0"/>
        </w:rPr>
      </w:pPr>
      <w:r w:rsidRPr="00A31BE7">
        <w:t>— не отключать телефон первым, возможно, у диспетчера возникнут вопросы или он даст вам необходимые указания.</w:t>
      </w:r>
    </w:p>
    <w:p w:rsidR="00CA487D" w:rsidRPr="00A31BE7" w:rsidRDefault="00CA487D" w:rsidP="00A31BE7">
      <w:pPr>
        <w:pStyle w:val="af1"/>
        <w:shd w:val="clear" w:color="auto" w:fill="FFFFFF"/>
        <w:spacing w:before="0" w:beforeAutospacing="0" w:after="0" w:afterAutospacing="0"/>
        <w:jc w:val="both"/>
      </w:pPr>
      <w:r w:rsidRPr="00A31BE7">
        <w:rPr>
          <w:rStyle w:val="af9"/>
        </w:rPr>
        <w:t>Также особое внимание необходимо уделить эвакуации из помещений при пожаре:</w:t>
      </w:r>
    </w:p>
    <w:p w:rsidR="00CA487D" w:rsidRPr="00A31BE7" w:rsidRDefault="00CA487D" w:rsidP="00A31BE7">
      <w:pPr>
        <w:pStyle w:val="af1"/>
        <w:shd w:val="clear" w:color="auto" w:fill="FFFFFF"/>
        <w:spacing w:before="0" w:beforeAutospacing="0" w:after="0" w:afterAutospacing="0"/>
        <w:jc w:val="both"/>
      </w:pPr>
      <w:r w:rsidRPr="00A31BE7">
        <w:t>Если дым и пламя в соседних комнатах не позволяют выйти наружу:</w:t>
      </w:r>
    </w:p>
    <w:p w:rsidR="00CA487D" w:rsidRPr="00A31BE7" w:rsidRDefault="00CA487D" w:rsidP="00A31BE7">
      <w:pPr>
        <w:pStyle w:val="af1"/>
        <w:shd w:val="clear" w:color="auto" w:fill="FFFFFF"/>
        <w:spacing w:before="0" w:beforeAutospacing="0" w:after="0" w:afterAutospacing="0"/>
        <w:jc w:val="both"/>
      </w:pPr>
      <w:r w:rsidRPr="00A31BE7">
        <w:t>— не поддавайтесь панике;</w:t>
      </w:r>
    </w:p>
    <w:p w:rsidR="00CA487D" w:rsidRPr="00A31BE7" w:rsidRDefault="00CA487D" w:rsidP="00A31BE7">
      <w:pPr>
        <w:pStyle w:val="af1"/>
        <w:shd w:val="clear" w:color="auto" w:fill="FFFFFF"/>
        <w:spacing w:before="0" w:beforeAutospacing="0" w:after="0" w:afterAutospacing="0"/>
        <w:jc w:val="both"/>
      </w:pPr>
      <w:r w:rsidRPr="00A31BE7">
        <w:t>— если нет возможности эвакуироваться, то для защиты от тепла и дыма постарайтесь надежно загерметизировать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A31BE7" w:rsidRDefault="00CA487D" w:rsidP="00A31BE7">
      <w:pPr>
        <w:pStyle w:val="af1"/>
        <w:shd w:val="clear" w:color="auto" w:fill="FFFFFF"/>
        <w:spacing w:before="0" w:beforeAutospacing="0" w:after="0" w:afterAutospacing="0"/>
        <w:jc w:val="both"/>
      </w:pPr>
      <w:r w:rsidRPr="00A31BE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A31BE7" w:rsidRDefault="00CA487D" w:rsidP="00A31BE7">
      <w:pPr>
        <w:pStyle w:val="af1"/>
        <w:shd w:val="clear" w:color="auto" w:fill="FFFFFF"/>
        <w:spacing w:before="0" w:beforeAutospacing="0" w:after="0" w:afterAutospacing="0"/>
        <w:jc w:val="both"/>
      </w:pPr>
      <w:r w:rsidRPr="00A31BE7">
        <w:t>Помните, от ваших действий (бездействия) могут зависеть ваши жизни и жизни близких вам людей!</w:t>
      </w:r>
    </w:p>
    <w:p w:rsidR="00CA487D" w:rsidRPr="00B94394" w:rsidRDefault="00CA487D" w:rsidP="00A31BE7">
      <w:pPr>
        <w:pStyle w:val="af1"/>
        <w:shd w:val="clear" w:color="auto" w:fill="FFFFFF"/>
        <w:spacing w:before="0" w:beforeAutospacing="0" w:after="0" w:afterAutospacing="0"/>
        <w:jc w:val="both"/>
        <w:rPr>
          <w:color w:val="333333"/>
          <w:sz w:val="16"/>
          <w:szCs w:val="16"/>
        </w:rPr>
      </w:pPr>
    </w:p>
    <w:p w:rsidR="003B6330" w:rsidRPr="00A31BE7" w:rsidRDefault="00CA487D" w:rsidP="00A31BE7">
      <w:pPr>
        <w:pStyle w:val="af1"/>
        <w:shd w:val="clear" w:color="auto" w:fill="FFFFFF"/>
        <w:spacing w:before="0" w:beforeAutospacing="0" w:after="0" w:afterAutospacing="0"/>
        <w:jc w:val="right"/>
        <w:rPr>
          <w:b/>
          <w:color w:val="333333"/>
        </w:rPr>
      </w:pPr>
      <w:r w:rsidRPr="00A31BE7">
        <w:rPr>
          <w:b/>
          <w:color w:val="333333"/>
        </w:rPr>
        <w:t>ОНДиПР по Мошковскому району</w:t>
      </w:r>
    </w:p>
    <w:p w:rsidR="00D33414" w:rsidRPr="00A31BE7" w:rsidRDefault="00D33414" w:rsidP="00A31BE7">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F72674" w:rsidRPr="000A0C99" w:rsidRDefault="004C7BC7" w:rsidP="00A31BE7">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0A0C99">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hAnsi="Times New Roman"/>
          <w:sz w:val="24"/>
          <w:szCs w:val="24"/>
        </w:rPr>
        <w:tab/>
      </w:r>
      <w:hyperlink r:id="rId28" w:tooltip="&quot;ris22122015&quot; " w:history="1"/>
      <w:r w:rsidRPr="00A31BE7">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A31BE7">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i/>
          <w:iCs/>
          <w:sz w:val="24"/>
          <w:szCs w:val="24"/>
          <w:lang w:eastAsia="ru-RU"/>
        </w:rPr>
        <w:tab/>
      </w:r>
      <w:r w:rsidRPr="00A31BE7">
        <w:rPr>
          <w:rFonts w:ascii="Times New Roman" w:eastAsia="Times New Roman" w:hAnsi="Times New Roman"/>
          <w:b/>
          <w:i/>
          <w:iCs/>
          <w:sz w:val="24"/>
          <w:szCs w:val="24"/>
          <w:lang w:eastAsia="ru-RU"/>
        </w:rPr>
        <w:t>Нельзя быть уверенным в том, что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Бывают случаи, когда взрослые ввиду разных обстоятельств вынуждены оставлять детей на какое-то время без надзора.</w:t>
      </w:r>
    </w:p>
    <w:p w:rsidR="004C7BC7" w:rsidRPr="00A31BE7" w:rsidRDefault="004C7BC7" w:rsidP="00A31BE7">
      <w:pPr>
        <w:shd w:val="clear" w:color="auto" w:fill="FFFFFF"/>
        <w:spacing w:after="0" w:line="240" w:lineRule="auto"/>
        <w:jc w:val="both"/>
        <w:rPr>
          <w:rFonts w:ascii="Times New Roman" w:eastAsia="Times New Roman" w:hAnsi="Times New Roman"/>
          <w:b/>
          <w:sz w:val="24"/>
          <w:szCs w:val="24"/>
          <w:lang w:eastAsia="ru-RU"/>
        </w:rPr>
      </w:pPr>
      <w:r w:rsidRPr="00A31BE7">
        <w:rPr>
          <w:rFonts w:ascii="Times New Roman" w:eastAsia="Times New Roman" w:hAnsi="Times New Roman"/>
          <w:b/>
          <w:i/>
          <w:iCs/>
          <w:sz w:val="24"/>
          <w:szCs w:val="24"/>
          <w:lang w:eastAsia="ru-RU"/>
        </w:rPr>
        <w:lastRenderedPageBreak/>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последствиям могут привести такие развлечения.</w:t>
      </w:r>
    </w:p>
    <w:p w:rsidR="004C7BC7" w:rsidRPr="00A31BE7" w:rsidRDefault="004C7BC7" w:rsidP="00A31BE7">
      <w:pPr>
        <w:shd w:val="clear" w:color="auto" w:fill="FFFFFF"/>
        <w:spacing w:after="0" w:line="240" w:lineRule="auto"/>
        <w:jc w:val="both"/>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рассказывайте детям о пожаробезопасном поведении;</w:t>
      </w:r>
    </w:p>
    <w:p w:rsidR="004C7BC7" w:rsidRPr="00A31BE7" w:rsidRDefault="005B5FB0"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hAnsi="Times New Roman"/>
          <w:noProof/>
          <w:sz w:val="24"/>
          <w:szCs w:val="24"/>
          <w:lang w:eastAsia="ru-RU"/>
        </w:rPr>
        <w:drawing>
          <wp:anchor distT="0" distB="0" distL="114300" distR="114300" simplePos="0" relativeHeight="251694080" behindDoc="1" locked="0" layoutInCell="1" allowOverlap="1" wp14:anchorId="23E5D47C" wp14:editId="43155092">
            <wp:simplePos x="0" y="0"/>
            <wp:positionH relativeFrom="column">
              <wp:posOffset>4034838</wp:posOffset>
            </wp:positionH>
            <wp:positionV relativeFrom="paragraph">
              <wp:posOffset>35105</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7BC7" w:rsidRPr="00A31BE7">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оставляйте спички в доступном для детей месте;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следите, чтобы дети не разжигали костры;</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организуйте ребенку интересный досуг.</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Научите ребенка правильным действиям при пожаре.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A31BE7" w:rsidRDefault="004C7BC7"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A31BE7">
        <w:rPr>
          <w:rFonts w:ascii="Times New Roman" w:eastAsia="Times New Roman" w:hAnsi="Times New Roman"/>
          <w:sz w:val="24"/>
          <w:szCs w:val="24"/>
          <w:lang w:eastAsia="ru-RU"/>
        </w:rPr>
        <w:t>Нельзя!»</w:t>
      </w:r>
    </w:p>
    <w:p w:rsidR="004C7BC7" w:rsidRPr="00A31BE7" w:rsidRDefault="00F359B8" w:rsidP="00A31BE7">
      <w:pPr>
        <w:shd w:val="clear" w:color="auto" w:fill="FFFFFF"/>
        <w:spacing w:after="0" w:line="240" w:lineRule="auto"/>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 xml:space="preserve">     </w:t>
      </w:r>
      <w:r w:rsidR="004C7BC7" w:rsidRPr="00A31BE7">
        <w:rPr>
          <w:rFonts w:ascii="Times New Roman" w:eastAsia="Times New Roman" w:hAnsi="Times New Roman"/>
          <w:b/>
          <w:bCs/>
          <w:sz w:val="24"/>
          <w:szCs w:val="24"/>
          <w:lang w:eastAsia="ru-RU"/>
        </w:rPr>
        <w:t>Родители!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с включенными электроприборами.</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 оставляйте детей одних, когда зажжена газовая плита.</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Говорите детям: «Спички не тронь — в спичках огонь!»</w:t>
      </w:r>
    </w:p>
    <w:p w:rsidR="004C7BC7" w:rsidRPr="00A31BE7" w:rsidRDefault="004C7BC7" w:rsidP="00A31BE7">
      <w:pPr>
        <w:numPr>
          <w:ilvl w:val="0"/>
          <w:numId w:val="4"/>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Шалость детей с огнем — причина пожара.</w:t>
      </w:r>
    </w:p>
    <w:p w:rsidR="004C7BC7" w:rsidRPr="00A31BE7" w:rsidRDefault="004C7BC7" w:rsidP="00A31BE7">
      <w:pPr>
        <w:shd w:val="clear" w:color="auto" w:fill="FFFFFF"/>
        <w:spacing w:after="0" w:line="240" w:lineRule="auto"/>
        <w:ind w:firstLine="284"/>
        <w:rPr>
          <w:rFonts w:ascii="Times New Roman" w:eastAsia="Times New Roman" w:hAnsi="Times New Roman"/>
          <w:sz w:val="24"/>
          <w:szCs w:val="24"/>
          <w:lang w:eastAsia="ru-RU"/>
        </w:rPr>
      </w:pPr>
      <w:r w:rsidRPr="00A31BE7">
        <w:rPr>
          <w:rFonts w:ascii="Times New Roman" w:eastAsia="Times New Roman" w:hAnsi="Times New Roman"/>
          <w:b/>
          <w:bCs/>
          <w:sz w:val="24"/>
          <w:szCs w:val="24"/>
          <w:lang w:eastAsia="ru-RU"/>
        </w:rPr>
        <w:t>Взрослые!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 xml:space="preserve">Не проходите мимо детей, играющих с огнем, а иначе — </w:t>
      </w:r>
      <w:r w:rsidRPr="00A31BE7">
        <w:rPr>
          <w:rFonts w:ascii="Times New Roman" w:eastAsia="Times New Roman" w:hAnsi="Times New Roman"/>
          <w:sz w:val="24"/>
          <w:szCs w:val="24"/>
          <w:lang w:eastAsia="ru-RU"/>
        </w:rPr>
        <w:softHyphen/>
        <w:t>быть беде.</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A31BE7" w:rsidRDefault="004C7BC7" w:rsidP="00A31BE7">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Для костра надо найти песчаное или галечное место у реки или озера.</w:t>
      </w:r>
    </w:p>
    <w:p w:rsidR="009423AC" w:rsidRPr="009423AC" w:rsidRDefault="004C7BC7" w:rsidP="009423AC">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A31BE7">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0A0C99" w:rsidRDefault="009423AC" w:rsidP="009423AC">
      <w:pPr>
        <w:shd w:val="clear" w:color="auto" w:fill="FFFFFF"/>
        <w:spacing w:after="0" w:line="240" w:lineRule="auto"/>
        <w:jc w:val="center"/>
        <w:rPr>
          <w:rFonts w:ascii="Times New Roman" w:eastAsia="Times New Roman" w:hAnsi="Times New Roman"/>
          <w:b/>
          <w:bCs/>
          <w:kern w:val="36"/>
          <w:sz w:val="24"/>
          <w:szCs w:val="24"/>
          <w:lang w:eastAsia="ru-RU"/>
        </w:rPr>
      </w:pPr>
      <w:r>
        <w:rPr>
          <w:rFonts w:ascii="Times New Roman" w:eastAsia="Times New Roman" w:hAnsi="Times New Roman"/>
          <w:b/>
          <w:bCs/>
          <w:kern w:val="36"/>
          <w:sz w:val="24"/>
          <w:szCs w:val="24"/>
          <w:lang w:eastAsia="ru-RU"/>
        </w:rPr>
        <w:t>*****</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Пик "печных" пожаров приходится именно на отопительный сезон, на период холодов. Квартиросъемщики и домовладельцы за летний период теряют навыки в обращении с отопительными приборами, забывают о мерах предосторожности. Да и само печное оборудование со временем приходит в негодность.</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Основные причины "печных" пожаров:</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Во-первых, нарушение правил устройства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xml:space="preserve">недостаточные разделки дымовых труб в местах их прохождения через деревянные перекрытия, а также малые отступки - расстояния между стенками печи и деревянными конструкциями </w:t>
      </w:r>
      <w:r w:rsidRPr="009423AC">
        <w:rPr>
          <w:rFonts w:ascii="Times New Roman" w:eastAsia="Times New Roman" w:hAnsi="Times New Roman"/>
          <w:sz w:val="24"/>
          <w:szCs w:val="24"/>
          <w:lang w:eastAsia="ru-RU"/>
        </w:rPr>
        <w:lastRenderedPageBreak/>
        <w:t>перегородок и стен дома; отсутствие предтопочного листа. Под печь возводится самостоятельный фундамент.</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9423AC" w:rsidRPr="009423AC">
        <w:rPr>
          <w:rFonts w:ascii="Times New Roman" w:eastAsia="Times New Roman" w:hAnsi="Times New Roman"/>
          <w:sz w:val="24"/>
          <w:szCs w:val="24"/>
          <w:lang w:eastAsia="ru-RU"/>
        </w:rPr>
        <w:t>Во-вторых, нарушение правил пожарной безопасности при эксплуатации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розжиг печи бензином, керосином и другими легковоспламеняющимися жидкостями; использование дров, длина которых превышает размеры топливника; перекаливание печей; оставленные открытыми дверки; сушка одежды или других предметов вблизи очага.</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Рекомендации по монтажу и эксплуатации печного отопления: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Необходимо помнить, что в печи ценится, не только хорошая тяга, теплоотдача, экономичность и эстетические качества, но и безопасность.</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noProof/>
          <w:lang w:eastAsia="ru-RU"/>
        </w:rPr>
        <w:drawing>
          <wp:anchor distT="0" distB="0" distL="114300" distR="114300" simplePos="0" relativeHeight="251799552" behindDoc="1" locked="0" layoutInCell="1" allowOverlap="1" wp14:anchorId="742FCF7D" wp14:editId="6937D848">
            <wp:simplePos x="0" y="0"/>
            <wp:positionH relativeFrom="column">
              <wp:posOffset>3460762</wp:posOffset>
            </wp:positionH>
            <wp:positionV relativeFrom="paragraph">
              <wp:posOffset>92027</wp:posOffset>
            </wp:positionV>
            <wp:extent cx="2927985" cy="1717675"/>
            <wp:effectExtent l="0" t="0" r="5715" b="0"/>
            <wp:wrapTight wrapText="bothSides">
              <wp:wrapPolygon edited="0">
                <wp:start x="0" y="0"/>
                <wp:lineTo x="0" y="21321"/>
                <wp:lineTo x="21502" y="21321"/>
                <wp:lineTo x="21502" y="0"/>
                <wp:lineTo x="0" y="0"/>
              </wp:wrapPolygon>
            </wp:wrapTight>
            <wp:docPr id="4" name="Рисунок 4" descr="http://vkurmane.ru/_nw/56/96637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vkurmane.ru/_nw/56/966378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7985"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23AC" w:rsidRPr="009423AC">
        <w:rPr>
          <w:rFonts w:ascii="Times New Roman" w:eastAsia="Times New Roman" w:hAnsi="Times New Roman"/>
          <w:sz w:val="24"/>
          <w:szCs w:val="24"/>
          <w:lang w:eastAsia="ru-RU"/>
        </w:rPr>
        <w:t>Неправильно сложенная печь может стать причиной пожара в доме. Чтобы этого не случилось, не поручайте кладку печи лицам, не знакомым с правилами пожарной безопасности при устройстве печного отопления.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Перед началом отопительного сезона печи необходимо проверить и отремонтировать, дымоходы следует очистить от сажи и побелить. Неисправные печи, камины и дымоходы не должны допускаться к эксплуатации. </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Печь обязательно должна быть белой это позволит своевременно обнаруживать неисправности, трещины в печи которые могут привести к пожару, так как на белом фоне хорошо заметен чёрный след от дыма. </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Для отвода дыма следует применять вертикальные дымовые трубы без уступов. В местах пересечения дымовых труб со сгораемыми конструкциями расстояние от внутренней поверхности дымовых каналов до этих конструкций должно быть не менее 38 см.</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Для защиты сгораемого и трудносгораемого пола перед топкой печи следует предусмотреть металлический лист размером 70х50 см. Под каркасными печами и кухонными плитами на ножках полы необходимо защитить кровельной сталью по асбестовому картону толщиной 10 мм. Высота металлических ножек у печей должна быть не менее 100 мм.</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В садовых домиках допускается эксплуатация печей только на твёрдом топливе.</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При эксплуатации печного отопления запрещается:</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Оставлять без присмотра топящиеся печи, а также поручать детям надзор за ними.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Располагать топливо и другие горючие вещества, и материалы на предтопочном листе.</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Применять для розжига печей бензин, керосин, дизельное топливо и другие ЛВЖ и ГЖ.</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Топить углем, коксом и газом печи, не предназначенные для этих видов топлива.</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Производить топку печей во время проведения в помещениях собраний и других массовых мероприятий.</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Перекаливать печи.</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Устанавливать металлические печи, не отвечающие требованиям пожарной безопасности, стандартам и техническим условиям. При установке временных металлических и других печей заводского изготовления должны выполняться указания (инструкции) предприятий-изготовителей, а также требования норм проектирования, предъявляемые к системам отопления.</w:t>
      </w:r>
    </w:p>
    <w:p w:rsidR="009423AC" w:rsidRPr="009423AC" w:rsidRDefault="007A5589" w:rsidP="007A558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9423AC" w:rsidRPr="009423AC">
        <w:rPr>
          <w:rFonts w:ascii="Times New Roman" w:eastAsia="Times New Roman" w:hAnsi="Times New Roman"/>
          <w:b/>
          <w:bCs/>
          <w:sz w:val="24"/>
          <w:szCs w:val="24"/>
          <w:lang w:eastAsia="ru-RU"/>
        </w:rPr>
        <w:t>Правила поведения при пожаре:</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 обнаружении пожара или признаков горения (задымление, запаха гари, повышенной температуры) незамедлительно сообщить по телефону 01 или 112;</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при этом назвать адрес объекта, место возникновения пожара и сообщить свою фамилию;</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в случае угрозы жизни людей немедленно организовать их спасение, используя для этого имеющиеся силы и средства;</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до прибытия пожарного подразделения использовать в тушение пожара имеющиеся первичные средства пожаротушения (вода, песок, снег, огнетушители, тканевые материалы, смоченные водой); </w:t>
      </w:r>
    </w:p>
    <w:p w:rsidR="009423AC" w:rsidRPr="009423AC" w:rsidRDefault="009423AC" w:rsidP="007A5589">
      <w:pPr>
        <w:spacing w:after="0" w:line="240" w:lineRule="auto"/>
        <w:jc w:val="both"/>
        <w:rPr>
          <w:rFonts w:ascii="Times New Roman" w:eastAsia="Times New Roman" w:hAnsi="Times New Roman"/>
          <w:sz w:val="24"/>
          <w:szCs w:val="24"/>
          <w:lang w:eastAsia="ru-RU"/>
        </w:rPr>
      </w:pPr>
      <w:r w:rsidRPr="009423AC">
        <w:rPr>
          <w:rFonts w:ascii="Times New Roman" w:eastAsia="Times New Roman" w:hAnsi="Times New Roman"/>
          <w:sz w:val="24"/>
          <w:szCs w:val="24"/>
          <w:lang w:eastAsia="ru-RU"/>
        </w:rPr>
        <w:t>- удалите за пределы опасной зоны людей пожилого возраста, детей, инвалидов и больных. </w:t>
      </w:r>
    </w:p>
    <w:p w:rsidR="009423AC" w:rsidRPr="00B52E46" w:rsidRDefault="009423AC" w:rsidP="007A5589">
      <w:pPr>
        <w:shd w:val="clear" w:color="auto" w:fill="FFFFFF"/>
        <w:spacing w:after="0" w:line="240" w:lineRule="auto"/>
        <w:jc w:val="both"/>
        <w:rPr>
          <w:rFonts w:ascii="Times New Roman" w:eastAsia="Times New Roman" w:hAnsi="Times New Roman"/>
          <w:b/>
          <w:bCs/>
          <w:sz w:val="24"/>
          <w:szCs w:val="24"/>
          <w:lang w:eastAsia="ru-RU" w:bidi="en-US"/>
        </w:rPr>
      </w:pPr>
    </w:p>
    <w:p w:rsidR="00B73AF9" w:rsidRPr="00B73AF9" w:rsidRDefault="00B73AF9" w:rsidP="00B73AF9">
      <w:pPr>
        <w:pStyle w:val="c5"/>
        <w:spacing w:before="0" w:beforeAutospacing="0" w:after="0" w:afterAutospacing="0"/>
        <w:jc w:val="center"/>
        <w:rPr>
          <w:b/>
          <w:sz w:val="28"/>
          <w:szCs w:val="28"/>
        </w:rPr>
      </w:pPr>
      <w:r w:rsidRPr="00B73AF9">
        <w:rPr>
          <w:noProof/>
        </w:rPr>
        <w:lastRenderedPageBreak/>
        <w:drawing>
          <wp:anchor distT="0" distB="0" distL="114300" distR="114300" simplePos="0" relativeHeight="251800576" behindDoc="1" locked="0" layoutInCell="1" allowOverlap="1" wp14:anchorId="76FC4648" wp14:editId="4721275A">
            <wp:simplePos x="0" y="0"/>
            <wp:positionH relativeFrom="column">
              <wp:posOffset>69227</wp:posOffset>
            </wp:positionH>
            <wp:positionV relativeFrom="paragraph">
              <wp:posOffset>172528</wp:posOffset>
            </wp:positionV>
            <wp:extent cx="2712085" cy="2035810"/>
            <wp:effectExtent l="0" t="0" r="0" b="2540"/>
            <wp:wrapTight wrapText="bothSides">
              <wp:wrapPolygon edited="0">
                <wp:start x="0" y="0"/>
                <wp:lineTo x="0" y="21425"/>
                <wp:lineTo x="21393" y="21425"/>
                <wp:lineTo x="21393" y="0"/>
                <wp:lineTo x="0" y="0"/>
              </wp:wrapPolygon>
            </wp:wrapTight>
            <wp:docPr id="5" name="Рисунок 5" descr="https://bakali.rbsmi.ru/upload/resize_cache/iblock/578/563_376_1/578574675c28ea7985d5e29db5d2c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kali.rbsmi.ru/upload/resize_cache/iblock/578/563_376_1/578574675c28ea7985d5e29db5d2c6e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2085" cy="2035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696F" w:rsidRPr="00B73AF9">
        <w:br/>
      </w:r>
      <w:r w:rsidRPr="00B73AF9">
        <w:rPr>
          <w:b/>
          <w:sz w:val="28"/>
          <w:szCs w:val="28"/>
        </w:rPr>
        <w:t>О вреде алкоголя, курения, наркомании</w:t>
      </w:r>
    </w:p>
    <w:p w:rsidR="007A5589" w:rsidRPr="00B73AF9" w:rsidRDefault="007A5589" w:rsidP="00B73AF9">
      <w:pPr>
        <w:pStyle w:val="c5"/>
        <w:spacing w:before="0" w:beforeAutospacing="0" w:after="0" w:afterAutospacing="0"/>
        <w:jc w:val="both"/>
      </w:pPr>
      <w:r w:rsidRPr="00B73AF9">
        <w:t>Человек – это великое чудо природы. Поразительны рациональность и совершенство его анатомии и физиологии, его функциональные возможности, сила и выносливость. Эволюция обеспечила организм человека неисчерпаемыми резервами прочности и надежности, которые обусловлены избыточностью элементов всех его систем, их взаимозаменяемостью, взаимодействием, способностью к адаптации и компенсации. Чрезвычайно велика общая информационная емкость человеческого мозга. Он состоит из 30 млрд. Нервных клеток. «Кладовая памяти человека рассчитана на хранение огромного количества информации. Если бы человек мог полностью использовать свою память, ему удалось бы запомнить 100 тыс. статей Большой советской энциклопедии, кроме того, усвоить программы трех институтов и свободно владеть шестью иностранными языками. Однако, как считают психологи, человек использует возможности своей памяти в течение жизни лишь на 30 – 40 %.</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Природа создала человека для долгой и счастливой жизни. Академик Н. М. Амосов утверждает, что запас прочности «конструкции» человека имеет коэффициент около 10, т.е. его органы и системы могут выдерживать напряжение и выполнять нагрузки, примерно в 10 раз большие, чем те, с которыми человеку приходится сталкиваться в повседневной жизни.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Однако, ряд привычек, которые человек может начать приобретать еще в школьные годы и от которых потом не может избавиться в течение всей жизни, серьезно вредят его здоровью. Французский писатель А. Декурсель (1821 – 1892) советовал: «Самая лучшая привычка – не иметь дурных привычек».</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Вредные привычки способствуют быстрому расходованию всего потенциала возможностей человека, его преждевременному старению и приобретению им устойчивых заболеваний. К таким привычкам в первую очередь надо отнести курение, употребление алкоголя и наркотиков.</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Алкоголь.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Алкоголь, или спирт, является наркотическим ядом, он действует прежде всего на клетки головного мозга, парализуя их. Доза  в 7 – 8 г чистого спирта на 1 кг веса тела является смертельной для человека. По данным Всемирной организации здравоохранения (ВОЗ), алкоголизм ежегодно уносит около 6 млн. человеческих жизней.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Некоторые люди считают спиртное чудодейственным лекарством, способным излечивать чуть ли не все болезни. Между тем исследования специалистов показали, что алкогольные напитки никакими целебными свойствами не обладают. Учеными доказано, что нет безопасных доз алкоголя, уже 100 г водки губят 7,5 тыс. активно работающих клеток головного мозга. Например, всего 80 г алкоголя действует целые сутки. Прием даже небольших доз алкоголя понижает работоспособность и ведет к быстрой утомляемости, рассеянности, затрудняет правильное восприятие событий.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Алкоголь – внутриклеточный яд, разрушающе действующий на все   системы и органы человека. В результате его систематического употребления развивается зависимость , теряется чувство меры и контроль над количеством потребляемого алкоголя.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Возникающие при опьянении нарушения равновесия, внимания, ясности восприятия окружающего, координации движений часто становятся причиной несчастных случаев. В Москве до 30% поступающих в больницы с тяжелыми травмами составляют люди, находящиеся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Особенно пагубно влияние алкоголя на печень; при длительном его употреблении развиваются хронический гепатит и цирроз печени. Алкоголь вызывает (в том числе и у лиц молодого возраста) нарушения регуляции тонуса сосудов, сердечного ритма, обмена в тканях сердца и мозга, необратимые изменения клеток этих тканей.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7A5589" w:rsidRPr="007A5589">
        <w:rPr>
          <w:rFonts w:ascii="Times New Roman" w:eastAsia="Times New Roman" w:hAnsi="Times New Roman"/>
          <w:sz w:val="24"/>
          <w:szCs w:val="24"/>
          <w:lang w:eastAsia="ru-RU"/>
        </w:rPr>
        <w:t>Гипертоническая болезнь, ишемическая болезнь сердца и другие поражения сердечно-сосудистой системы вдвое чаще приводят к смерти употребляющих спиртное, чем непьющих. Алкоголь оказывает вредное влияние на железы внутренней секреции, и в первую очередь на половые железы; снижение половой функции наблюдается у 1/3 лиц, злоупотребляющих спиртными напитками. Алкоголизм существенно влияет на структуру смертности населения.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данным Всемирной организации здравоохранения, показатель смертности от разных причин у лиц, даже умеренно потребляющих алкоголь, в 3 – 4 раза превышает аналогичный показатель для населения в целом. Средняя продолжительность жизни у пьющих людей не превышает обычно 55 – 57 лет.</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Взаимосвязь алкоголя с преступностью обусловлена формированием под его влиянием насильственного типа личности. С помощью алкоголя преступники вербуют соучастников, вызывают у них снижение самоконтроля, облегчающее совершение преступления.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Состояние опьянения, сопровождающееся ослаблением сдерживающих факторов, утратой чувства стыда и реальной оценки последствий совершаемых поступков, часто толкает молодых людей на легкомысленные случайные половые связи. Следствием их нередко бывают нежелательная беременность, аборт, заражение венерическими болезнями. По данным статистики, 90% заражений сифилисом и 95 % гонореей (как у мужчин, так и у женщин) происходит в состоянии опьянения.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трети женщин, употребляющих спиртное, рождаются недоношенные дети. 25 % пьющих женщин производят на свет мертворожденных. Давно доказано, что зачатие в пьяном виде чревато большой опасностью для будущего ребенка. Обследования показали, что из 100 детей-эпилептиков у 60 родители употребляли спиртные напитки. У 40 из 100 умственно отсталых детей родители – алкоголики.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Дети, родившиеся у женщин, употребляющих алкоголь во время беременности, появляются на свет с тяжелыми нарушениями здоровья (задержка роста, низкая масса тела, косоглазие и др.)</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При употреблении алкоголя происходит поражение жизненно важных органов и систем женского организма, прежде всего печени, сердца и нервной системы. При этом печень женщины способна обезвредить ограниченное количество этилового спирта, расщепив его до углекислого газа и воды.</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Процесс расщепления останавливается на промежуточном продукте – ацетальдегиде, иначе говоря, винном уксусе, который является сильнодействующим ядом. Проницаемость плаценты плода для алкоголя и ацетальдегида в обратном направлении снижена. Поэтому даже небольшое количество алкоголя и ацетальдегида, попавшее в плод, длительно циркулирует в нем, производя страшные разрушения.  В результате ребенок появляется на свет с различными уродствами. Примерно у трети пьющих женщин рождаются внешне благополучные дети. Однако с течением времени у них, как правило, проявляются нервная возбудимость, снижение темпов умственного развития.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Не случайно еще в древние времена человечество боролось с алкоголизмом. В Древнем Китае и Древнем Египте во втором тысячелетии до н. э. под страхом сурового наказания было запрещено употребление алкоголя молодыми, особенно в день свадьбы. В Древнем Риме в 3 веке до н. э. Существовал запрет пить вино лицам до 30 –летнего возраста.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Прежде чем взять рюмку спиртного, кем бы она ни была предложена, подумайте: или вы хотите быть здоровыми, жизнерадостными, способными воплотить свои желания в жизнь, или вы начинаете уничтожать себя. Подумайте и примите правильное решение.</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Курение.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Курение табака (никотинизм) – вредная привычка, заключающаяся во вдыхании дыма тлеющего табака. Это одна из форм токсикомании. Курение оказывает отрицательное влияние на здоровье курильщиков и окружающих лиц.</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Активным началом табачного дыма является никотин, который практически мгновенно попадает в кровоток через альвеолы легких. Кроме никотина, в табачном дыме содержится большое количество продуктов сгорания табачных листьев и веществ, используемых при технологической обработке, они также оказывают вредное влияние на организм.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 xml:space="preserve">Это угарный газ, синильная кислота, сероводород, углекислота, аммиак, эфирные масла и концентрат из жидких и твердых продуктов горения и сухой перегонки табака, называемый табачным дегтем. В последнем содержатся сотни химических соединений веществ, в том числе радиоактивные изотопы калия и полония, мышьяк, ряд ароматических полициклических </w:t>
      </w:r>
      <w:r w:rsidR="007A5589" w:rsidRPr="007A5589">
        <w:rPr>
          <w:rFonts w:ascii="Times New Roman" w:eastAsia="Times New Roman" w:hAnsi="Times New Roman"/>
          <w:sz w:val="24"/>
          <w:szCs w:val="24"/>
          <w:lang w:eastAsia="ru-RU"/>
        </w:rPr>
        <w:lastRenderedPageBreak/>
        <w:t>углеводородов – канцерогенов (канцерогенные вещества – химические вещества, воздействие которых на организм может вызвать рак).</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Отмечено, что табак в первую очередь действует на нервную систему, вначале возбуждая, затем угнетая ее. Память и внимание ослабевают, работоспособность снижается. Никотин нарушает деятельность сердечно-сосудистой системы. Табак вызывает воспаление носоглотки и гортани, хронический бронхит. Функция легких под влиянием курения ослабевает, процесс обмена углекислоты на кислород затрудняется.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Первыми в контакт с табачным дымом вступают ротовая полость и носоглотка. Температура дыма в полости рта около 50 – 60 град. Чтобы ввести дым из полости рта и носоглотки в легкие, курильщик вдыхает порцию воздуха. Температура воздуха , поступающего в рот, примерно на 40 градусов ниже , чем температура дыма. Перепады температуры вызывают со временем на эмали зубов микроскопические трещины, поэтому зубы у курильщиков начинают разрушаться раньше, чем у некурящих людей.</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Кроме того, нарушение зубной эмали способствует отложению на поверхности зубов табачного дегтя, отчего зубы приобретают желтоватый цвет, а полость рта – специфический запах.</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Табачный дым раздражает слюнные железы. Часть слюны курильщик проглатывает. Ядовитые вещества дыма, растворяясь в слюне, действуют на слизистую оболочку желудка, что может привести в конечном результате к язве желудка и двенадцатиперстной кишки.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Постоянное курение, как правило, сопровождается бронхитом (воспалением бронхов с преимущественным поражением их слизистой оболочки). Хроническое раздражение голосовых связок сказывается на тембре голоса. Он теряет свойственную юности звонкость и чистоту, что особенно заметно у девушек и женщин.</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 результате поступления дыма в легкие кровь в альвеолярных капиллярах, вместо того чтобы обогатиться кислородом, насыщается угарным газом, который, соединяясь с гемоглобином, исключает часть гемоглобина из процесса нормального дыхания. Наступает кислородное голодание. Из-за этого прежде всего страдают сердечная мышца и головной мозг.</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Синильная кислота хронически отравляет нервную систему. Аммиак раздражает слизистые оболочки, снижается сопротивляемость легких к различным инфекционным заболеваниям, в частности, к туберкулезу.</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Но основное действие на организм человека при курении оказывает никотин – сильный яд. Смертельная доза никотина для человека составляет 1 мг на 1 кг массы тела, т.е. около 50 – 70 мг для подростка. Смерть может наступить , если подросток сразу выкурит полпачки сигарет. Согласно данным ВОЗ, ежегодно во всем мире от болезней, связанных с курением, умирает 2,5 млн. человек</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В настоящее время на миллион человек 1 смертный случай в результате авиакатастрофы возникает 1 раз в 50 лет; от употребления алкоголя – 1 раз в 4 – 5 дней, от автокатастроф – каждые 2 – 3 дня, а от курения – каждые 2 – 3 часа. К многообразным последствиям курения относятся прежде всего болезни сердечно-сосудистой и пищеварительной систем. Риск развития ишемической болезни сердца, гипертонической болезни, язвенной болезни желудка и двенадцатиперстной кишки у курильщиков значительно выше. Установлена прямая связь между курением и возникновением рака легких.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Вдыхание задымленного табачного воздуха (так называемое пассивное курение) вызывает те же болезни, которыми страдают курильщики. Опасность от пассивного курения весьма реальна. Дым, струящийся от зажженной сигареты, оставленной или находящейся в руке курильщика, - это не тот же самый дым, который вдыхает курящий. Курящий вдыхает дым, который прошел через фильтр в сигарете, а некурящий в задымленном помещении вдыхает абсолютно не отфильтрованный дым. Этот дым содержит в 50 раз больше канцерогенов, вдвое больше дегтя и никотина, в 5 раз больше окиси углерода и в 50 раз больше аммиака, чем дым, вдыхаемый через сигарету. Для людей, работающих в сильно накуренных помещениях, степень пассивного курения может достигать эквивалента 14 сигарет в день.</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Существуют убедительные данные, свидетельствующие  об увеличении числа случаев рака легких среди некурящих, которые живут вместе с курящими. Независимые исследования в США, Японии, Греции, Германии показали, что в тех семьях, где есть заядлый курильщик, некурящие заболевают раком легких в 2 – 3 раза чаще, чем в семьях, где нет курящих.</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7A5589" w:rsidRPr="007A5589">
        <w:rPr>
          <w:rFonts w:ascii="Times New Roman" w:eastAsia="Times New Roman" w:hAnsi="Times New Roman"/>
          <w:sz w:val="24"/>
          <w:szCs w:val="24"/>
          <w:lang w:eastAsia="ru-RU"/>
        </w:rPr>
        <w:t>В настоящее время курение глубоко вошло в быт многих людей, стало повседневным явлением. В среднем в мире курит около 50 % мужчин и 25 % женщин. В нашей стране курение также широко распространено , при этом ряды курильщиков пополняются в основном за счет подростков и молодежи: 30 % курильщиков начинают курить в возрасте от 13 до 30 лет. Почти треть мужчин начинают курить с 14 – 15 –летнего возраста.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Помните: пристрастие к курению сродни наркомании! Многие люди курят не потому, что хотят курить, а потому, что не могут избавиться от этой привычки.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Действительно, начать курить легко, а вот отвыкнуть от курения в дальнейшем очень трудно. Начав курить, можно стать рабом этой привычки, медленно и верно уничтожать свое здоровье, данное природой для других целей – для труда и созидания, для самосовершенствования, любви и счастья.</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У молодых женщин, которые приобрели привычку к курению и продолжают курить во время беременности, ее течение редко бывает благополучным. При выкуривании 10 – 20 сигарет в день во время беременности может начаться кровотечение.</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Под влиянием никотина происходит спазм сосудов матки. Окись углерода, соединяясь с гемоглобином крови, приводит к кислородному голоданию плода. Кислородное голодание во время внутриутробной жизни ребенка приводит в дальнейшем к отставанию в физическом и умственном развитии. У таких детей долго сохраняется расстройство вегетативной нервной системы.</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Если вы начали курить, но хотите иметь здорового ребенка, от курения необходимо отказаться. Чтобы быть любимыми и счастливыми в семейной жизни, долго оставаться красивыми и привлекательными, лучше никогда не начинать курить. Девушки-курильщицы теряют очень много, а приобретают только дурную привычку, от которой практически невозможно избавиться. Как сказал китайский философ Конфуций (552 – 479 гг. до н. э.): «Побеждать дурные привычки легче сегодня, нежели завтра».</w:t>
      </w:r>
    </w:p>
    <w:p w:rsidR="007A5589" w:rsidRPr="007A5589" w:rsidRDefault="007A5589" w:rsidP="00B73AF9">
      <w:pPr>
        <w:spacing w:after="0" w:line="240" w:lineRule="auto"/>
        <w:jc w:val="center"/>
        <w:rPr>
          <w:rFonts w:ascii="Times New Roman" w:eastAsia="Times New Roman" w:hAnsi="Times New Roman"/>
          <w:b/>
          <w:sz w:val="24"/>
          <w:szCs w:val="24"/>
          <w:lang w:eastAsia="ru-RU"/>
        </w:rPr>
      </w:pPr>
      <w:r w:rsidRPr="007A5589">
        <w:rPr>
          <w:rFonts w:ascii="Times New Roman" w:eastAsia="Times New Roman" w:hAnsi="Times New Roman"/>
          <w:b/>
          <w:sz w:val="24"/>
          <w:szCs w:val="24"/>
          <w:lang w:eastAsia="ru-RU"/>
        </w:rPr>
        <w:t>О наркомании и токсикомании.</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Наркомания – тяжелое заболевание, вызываемое злоупотреблением наркотиков, и приобретенное патологическое пристрастие к ним.</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Наркотические вещества растительного происхождения, обладающие особым одурманивающим действием, были известны человечеству очень давно. Употребление наркотиков первоначально было связано с религиозными и бытовыми обычаями. Много лет назад наркотики использовались служителями различных религий для достижения состояния экстаза при исполнении культовых обрядов.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Другой исторически сложившийся тип потребления наркотиков присущ области медицины в качестве успокоительных, обезболивающих и снотворных средств.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Третий тип потребления наркотиков – использование их для развития внешне не обусловленных психических состояний, связанных с переживанием удовольствия, комфорта, подъема настроения, психического и физического тонуса.  Резкий толчок распространению наркотиков во всем мире дало бурное развитие в XIX – XX вв. химии, в том числе химии лекарственных веществ.</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Таким образом, под наркотиками следует понимать химические вещества синтетического или растительного происхождения, лекарственные средства, которые оказывают особое, специфическое    действие на нервную систему и весь организм человека, приводят к снятию болевых ощущений, изменению настроения, психического и физического тонуса.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 России встречается четыре вида наркомании:</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опийная наркомания (злоупотребление опием и входящими в его состав алкалоидами и синтетическими заменителями морфина);</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гашишизм (злоупотребление теми сортами конопли, которые содержат достаточное количество тетрагидрокаккабинона);</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наркомания, вызываемая психостимуляторами (эфедрин и др.);</w:t>
      </w:r>
    </w:p>
    <w:p w:rsidR="007A5589" w:rsidRPr="007A5589" w:rsidRDefault="007A5589" w:rsidP="008D532F">
      <w:pPr>
        <w:numPr>
          <w:ilvl w:val="0"/>
          <w:numId w:val="6"/>
        </w:numPr>
        <w:tabs>
          <w:tab w:val="clear" w:pos="720"/>
          <w:tab w:val="num" w:pos="426"/>
        </w:tabs>
        <w:spacing w:after="0" w:line="240" w:lineRule="auto"/>
        <w:ind w:left="0"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наркомания, вызываемая некоторыми снотворными средствами.</w:t>
      </w:r>
    </w:p>
    <w:p w:rsidR="007A5589" w:rsidRPr="007A5589" w:rsidRDefault="007A5589" w:rsidP="00B73AF9">
      <w:pPr>
        <w:tabs>
          <w:tab w:val="num" w:pos="426"/>
        </w:tabs>
        <w:spacing w:after="0" w:line="240" w:lineRule="auto"/>
        <w:ind w:firstLine="567"/>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Больными наркоманией чаще становятся лица, легко подающиеся внушению, лишенные всяких интересов, плохо контролирующие свои желания. Скорость развития наркомании зависит от </w:t>
      </w:r>
      <w:r w:rsidRPr="007A5589">
        <w:rPr>
          <w:rFonts w:ascii="Times New Roman" w:eastAsia="Times New Roman" w:hAnsi="Times New Roman"/>
          <w:sz w:val="24"/>
          <w:szCs w:val="24"/>
          <w:lang w:eastAsia="ru-RU"/>
        </w:rPr>
        <w:lastRenderedPageBreak/>
        <w:t>химического строения наркотика, способа его введения, частоты приема, дозировки и индивидуальных особенностей организма.</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Начальным этапом наркомании является переход от эпизодического к регулярному приему наркотика, повышение выносливости к нему, появление влечения к наркотическому опьянению. Если в начале приема наркотиков возникает субъективно неприятное состояние, то вскоре оно исчезает и каждый прием наркотиков вызывает эйфорию.</w:t>
      </w:r>
    </w:p>
    <w:p w:rsidR="007A5589" w:rsidRPr="007A5589" w:rsidRDefault="00B73AF9" w:rsidP="00B73AF9">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7A5589" w:rsidRPr="007A5589">
        <w:rPr>
          <w:rFonts w:ascii="Times New Roman" w:eastAsia="Times New Roman" w:hAnsi="Times New Roman"/>
          <w:sz w:val="24"/>
          <w:szCs w:val="24"/>
          <w:lang w:eastAsia="ru-RU"/>
        </w:rPr>
        <w:t>По мере развития наркомании повышается «устойчивость» к наркотику, прежние дозы не дают эйфории. Далее начинается прием увеличивающихся доз, изменяется картина действия наркотика.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Прекращение приема наркотиков приводит к болезненным состояниям. При опийной наркомании это выражается в появлении беспокойства, озноба, мучительных выламывающих болей в руках, ногах, спине, бессонницы, поноса, также в отсутствии аппетита. Для эфедриновой наркомании характерны длительная бессонница и депрессия. При гашишизме, помимо неприятных телесных ощущений, также падает настроение, появляются раздражительность, гневливость, нарушение сна.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Дальнейшее приводит к неуклонному снижению эйфоризирующего действия наркотика и усилению психических и физических расстройств организма. Во всех случаях отмечается деградация личности (сужение круга интересов, прекращение общественно полезной деятельности, выраженная лживость). Если регулярно употребляющая наркотик женщина забеременеет, то ее ребенок может родиться наркоманом или с врожденными пороками.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Единственная цель больных наркоманией – приобретение и потребление наркотика, без которого их состояние становится тяжелым.</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w:t>
      </w:r>
      <w:r w:rsidR="00B73AF9">
        <w:rPr>
          <w:rFonts w:ascii="Times New Roman" w:eastAsia="Times New Roman" w:hAnsi="Times New Roman"/>
          <w:sz w:val="24"/>
          <w:szCs w:val="24"/>
          <w:lang w:eastAsia="ru-RU"/>
        </w:rPr>
        <w:t xml:space="preserve">     </w:t>
      </w:r>
      <w:r w:rsidRPr="007A5589">
        <w:rPr>
          <w:rFonts w:ascii="Times New Roman" w:eastAsia="Times New Roman" w:hAnsi="Times New Roman"/>
          <w:sz w:val="24"/>
          <w:szCs w:val="24"/>
          <w:lang w:eastAsia="ru-RU"/>
        </w:rPr>
        <w:t xml:space="preserve">По данным Минздрава РФ, средняя продолжительность жизни людей, начавших употреблять наркотики, составляет 4 – 4,5 года и подавляющее большинство хронических наркоманов не доживают до 30 лет. (Основная возрастная категория наркоманов 13 – 25 лет). По данным МВД РФ, за 10 лет (1988 – 1998) число смертельных исходов в результате употребления наркотиков увеличилось в 12 раз, а среди детей более чем в 40 раз. </w:t>
      </w:r>
    </w:p>
    <w:p w:rsidR="007A5589" w:rsidRPr="007A5589" w:rsidRDefault="007A5589" w:rsidP="00B73AF9">
      <w:pPr>
        <w:spacing w:after="0" w:line="240" w:lineRule="auto"/>
        <w:jc w:val="both"/>
        <w:outlineLvl w:val="3"/>
        <w:rPr>
          <w:rFonts w:ascii="Times New Roman" w:eastAsia="Times New Roman" w:hAnsi="Times New Roman"/>
          <w:b/>
          <w:bCs/>
          <w:sz w:val="24"/>
          <w:szCs w:val="24"/>
          <w:lang w:eastAsia="ru-RU"/>
        </w:rPr>
      </w:pPr>
      <w:r w:rsidRPr="007A5589">
        <w:rPr>
          <w:rFonts w:ascii="Times New Roman" w:eastAsia="Times New Roman" w:hAnsi="Times New Roman"/>
          <w:b/>
          <w:bCs/>
          <w:sz w:val="24"/>
          <w:szCs w:val="24"/>
          <w:lang w:eastAsia="ru-RU"/>
        </w:rPr>
        <w:t>Информация</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Сегодня, уже не секрет, что почти каждый третий школьник знает вкус наркотика. Если вы заметили, что учащийся употребляет наркотики, то прежде всего будьте наблюдательны. Признаки употребления наркотиков:</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Внешние признаки:</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бледность кожи;</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расширенные или суженные зрачки;</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покрасневшие или мутные глаза;</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замедленная речь;</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потеря аппетита, похудение;</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хронический кашель;</w:t>
      </w:r>
    </w:p>
    <w:p w:rsidR="007A5589" w:rsidRPr="007A5589" w:rsidRDefault="007A5589" w:rsidP="008D532F">
      <w:pPr>
        <w:numPr>
          <w:ilvl w:val="0"/>
          <w:numId w:val="7"/>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плохая координация движений (пошатывание или спотыкание).</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Очевидные признаки:</w:t>
      </w:r>
    </w:p>
    <w:p w:rsidR="007A5589" w:rsidRPr="007A5589" w:rsidRDefault="007A5589" w:rsidP="008D532F">
      <w:pPr>
        <w:numPr>
          <w:ilvl w:val="0"/>
          <w:numId w:val="8"/>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следы от уколов на руках в области внутренних поверхностей локтевых сгибов;</w:t>
      </w:r>
    </w:p>
    <w:p w:rsidR="007A5589" w:rsidRPr="007A5589" w:rsidRDefault="007A5589" w:rsidP="008D532F">
      <w:pPr>
        <w:numPr>
          <w:ilvl w:val="0"/>
          <w:numId w:val="8"/>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бумажки, свернутые в трубочку;</w:t>
      </w:r>
    </w:p>
    <w:p w:rsidR="007A5589" w:rsidRPr="007A5589" w:rsidRDefault="007A5589" w:rsidP="008D532F">
      <w:pPr>
        <w:numPr>
          <w:ilvl w:val="0"/>
          <w:numId w:val="8"/>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маленькие ложечки;</w:t>
      </w:r>
    </w:p>
    <w:p w:rsidR="007A5589" w:rsidRPr="007A5589" w:rsidRDefault="007A5589" w:rsidP="008D532F">
      <w:pPr>
        <w:numPr>
          <w:ilvl w:val="0"/>
          <w:numId w:val="8"/>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капсулы, бутылки или пивные банки.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Изменения в поведении:</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нарастающее безразличие ко всему;</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уход из дома или прогулы занятий по непонятным причинам;</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ухудшение памяти;</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невозможность сосредоточиться;</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бессонница;</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болезненная реакция на критику;</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частая и резкая смена настроения;</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повышенная утомляемость, сменяемая повышенной энергичностью;</w:t>
      </w:r>
    </w:p>
    <w:p w:rsidR="007A5589" w:rsidRPr="007A5589" w:rsidRDefault="007A5589" w:rsidP="008D532F">
      <w:pPr>
        <w:numPr>
          <w:ilvl w:val="0"/>
          <w:numId w:val="9"/>
        </w:numPr>
        <w:spacing w:after="0" w:line="240" w:lineRule="auto"/>
        <w:ind w:left="0" w:firstLine="0"/>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lastRenderedPageBreak/>
        <w:t>снижение успеваемости.</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Токсикомания – заболевание, характеризующееся патологическим пристрастием к веществам, не рассматриваемым  в качестве наркотиков. Медико-биологических различий между наркоманией и токсикоманией не существует. Токсикоманы добиваются опьянения , вдыхая пары бензина, ацетона, толуола и используя различные аэрозольные ядовитые вещества.</w:t>
      </w:r>
    </w:p>
    <w:p w:rsidR="007A5589" w:rsidRP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xml:space="preserve">        В заключение отметим, что наркоманы – плохие работники, их трудоспособность – физическая и умственная – снижена, все их помыслы связаны с добыванием наркотиков, в том числе и криминальным путем. Наркомания наносит большой материальный и моральный ущерб человеку, семье и обществу, она является причиной несчастных случаев на производстве, на транспорте, в быту. Наркоманы, деградируя физически и морально, являются обузой для семьи и общества. Наркоманы входят в группу риска распространения СПИДа. </w:t>
      </w:r>
    </w:p>
    <w:p w:rsidR="007A5589" w:rsidRDefault="007A5589" w:rsidP="00B73AF9">
      <w:pPr>
        <w:spacing w:after="0" w:line="240" w:lineRule="auto"/>
        <w:jc w:val="both"/>
        <w:rPr>
          <w:rFonts w:ascii="Times New Roman" w:eastAsia="Times New Roman" w:hAnsi="Times New Roman"/>
          <w:sz w:val="24"/>
          <w:szCs w:val="24"/>
          <w:lang w:eastAsia="ru-RU"/>
        </w:rPr>
      </w:pPr>
      <w:r w:rsidRPr="007A5589">
        <w:rPr>
          <w:rFonts w:ascii="Times New Roman" w:eastAsia="Times New Roman" w:hAnsi="Times New Roman"/>
          <w:sz w:val="24"/>
          <w:szCs w:val="24"/>
          <w:lang w:eastAsia="ru-RU"/>
        </w:rPr>
        <w:t>     Запомните: начав употреблять наркотики, вы подписали себе смертный приговор! Возврата нет!</w:t>
      </w:r>
    </w:p>
    <w:p w:rsidR="007A5B2F" w:rsidRPr="007A5B2F" w:rsidRDefault="007A5B2F" w:rsidP="00B73AF9">
      <w:pPr>
        <w:spacing w:after="0" w:line="240" w:lineRule="auto"/>
        <w:jc w:val="right"/>
        <w:rPr>
          <w:rFonts w:ascii="Times New Roman" w:eastAsia="Times New Roman" w:hAnsi="Times New Roman"/>
          <w:sz w:val="16"/>
          <w:szCs w:val="16"/>
          <w:lang w:eastAsia="ru-RU"/>
        </w:rPr>
      </w:pPr>
    </w:p>
    <w:p w:rsidR="00B73AF9" w:rsidRPr="007A5B2F" w:rsidRDefault="00B73AF9" w:rsidP="00B73AF9">
      <w:pPr>
        <w:spacing w:after="0" w:line="240" w:lineRule="auto"/>
        <w:jc w:val="right"/>
        <w:rPr>
          <w:rFonts w:ascii="Times New Roman" w:eastAsia="Times New Roman" w:hAnsi="Times New Roman"/>
          <w:b/>
          <w:sz w:val="24"/>
          <w:szCs w:val="24"/>
          <w:lang w:eastAsia="ru-RU"/>
        </w:rPr>
      </w:pPr>
      <w:r w:rsidRPr="007A5B2F">
        <w:rPr>
          <w:rFonts w:ascii="Times New Roman" w:eastAsia="Times New Roman" w:hAnsi="Times New Roman"/>
          <w:b/>
          <w:sz w:val="24"/>
          <w:szCs w:val="24"/>
          <w:lang w:eastAsia="ru-RU"/>
        </w:rPr>
        <w:t>Информация взята из телекоммуникационной сети «Интернет»</w:t>
      </w:r>
    </w:p>
    <w:p w:rsidR="007A5589" w:rsidRPr="007A5589" w:rsidRDefault="007A5589" w:rsidP="00B73AF9">
      <w:pPr>
        <w:spacing w:after="0" w:line="240" w:lineRule="auto"/>
        <w:jc w:val="both"/>
        <w:rPr>
          <w:rFonts w:ascii="Times New Roman" w:eastAsia="Times New Roman" w:hAnsi="Times New Roman"/>
          <w:sz w:val="24"/>
          <w:szCs w:val="24"/>
          <w:lang w:eastAsia="ru-RU"/>
        </w:rPr>
      </w:pPr>
    </w:p>
    <w:p w:rsidR="00B73AF9" w:rsidRDefault="00B73AF9" w:rsidP="007A5589">
      <w:pPr>
        <w:spacing w:after="0" w:line="240" w:lineRule="auto"/>
        <w:jc w:val="center"/>
        <w:outlineLvl w:val="0"/>
        <w:rPr>
          <w:rFonts w:ascii="Times New Roman" w:eastAsia="Times New Roman" w:hAnsi="Times New Roman"/>
          <w:sz w:val="24"/>
          <w:szCs w:val="24"/>
          <w:lang w:eastAsia="ru-RU"/>
        </w:rPr>
      </w:pPr>
    </w:p>
    <w:p w:rsidR="00B73AF9" w:rsidRDefault="00B73AF9" w:rsidP="007A5589">
      <w:pPr>
        <w:spacing w:after="0" w:line="240" w:lineRule="auto"/>
        <w:jc w:val="center"/>
        <w:outlineLvl w:val="0"/>
        <w:rPr>
          <w:rFonts w:ascii="Times New Roman" w:eastAsia="Times New Roman" w:hAnsi="Times New Roman"/>
          <w:sz w:val="24"/>
          <w:szCs w:val="24"/>
          <w:lang w:eastAsia="ru-RU"/>
        </w:rPr>
      </w:pPr>
    </w:p>
    <w:p w:rsidR="00B73AF9" w:rsidRDefault="00B73AF9" w:rsidP="007A5589">
      <w:pPr>
        <w:spacing w:after="0" w:line="240" w:lineRule="auto"/>
        <w:jc w:val="center"/>
        <w:outlineLvl w:val="0"/>
        <w:rPr>
          <w:rFonts w:ascii="Times New Roman" w:eastAsia="Times New Roman" w:hAnsi="Times New Roman"/>
          <w:sz w:val="24"/>
          <w:szCs w:val="24"/>
          <w:lang w:eastAsia="ru-RU"/>
        </w:rPr>
      </w:pPr>
      <w:bookmarkStart w:id="1" w:name="_GoBack"/>
      <w:bookmarkEnd w:id="1"/>
    </w:p>
    <w:p w:rsidR="00B73AF9" w:rsidRDefault="00B73AF9" w:rsidP="007A5589">
      <w:pPr>
        <w:spacing w:after="0" w:line="240" w:lineRule="auto"/>
        <w:jc w:val="center"/>
        <w:outlineLvl w:val="0"/>
        <w:rPr>
          <w:rFonts w:ascii="Times New Roman" w:eastAsia="Times New Roman" w:hAnsi="Times New Roman"/>
          <w:sz w:val="24"/>
          <w:szCs w:val="24"/>
          <w:lang w:eastAsia="ru-RU"/>
        </w:rPr>
      </w:pPr>
    </w:p>
    <w:p w:rsidR="00A36CC4" w:rsidRPr="00432017" w:rsidRDefault="000A0C99" w:rsidP="007A5589">
      <w:pPr>
        <w:spacing w:after="0" w:line="240" w:lineRule="auto"/>
        <w:jc w:val="center"/>
        <w:outlineLvl w:val="0"/>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p>
    <w:p w:rsidR="00A36CC4" w:rsidRDefault="00A36CC4" w:rsidP="00A36CC4">
      <w:pPr>
        <w:shd w:val="clear" w:color="auto" w:fill="FFFFFF"/>
        <w:spacing w:after="0" w:line="240" w:lineRule="auto"/>
        <w:rPr>
          <w:rFonts w:ascii="Times New Roman" w:eastAsia="Times New Roman" w:hAnsi="Times New Roman"/>
          <w:sz w:val="24"/>
          <w:szCs w:val="24"/>
          <w:lang w:eastAsia="ru-RU"/>
        </w:rPr>
      </w:pPr>
    </w:p>
    <w:p w:rsidR="000F6345" w:rsidRDefault="000F6345" w:rsidP="0065683A">
      <w:pPr>
        <w:spacing w:after="0" w:line="240" w:lineRule="auto"/>
        <w:jc w:val="center"/>
        <w:rPr>
          <w:rFonts w:ascii="Times New Roman" w:eastAsia="Times New Roman" w:hAnsi="Times New Roman"/>
          <w:b/>
          <w:bCs/>
          <w:sz w:val="24"/>
          <w:szCs w:val="24"/>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СЛУЖБ: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ОМВД по Мошковскому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r w:rsidRPr="004C7BC7">
        <w:rPr>
          <w:rFonts w:ascii="Times New Roman" w:hAnsi="Times New Roman"/>
          <w:sz w:val="16"/>
          <w:szCs w:val="16"/>
          <w:lang w:val="en-US"/>
        </w:rPr>
        <w:t>mos</w:t>
      </w:r>
      <w:r w:rsidRPr="004C7BC7">
        <w:rPr>
          <w:rFonts w:ascii="Times New Roman" w:hAnsi="Times New Roman"/>
          <w:sz w:val="16"/>
          <w:szCs w:val="16"/>
        </w:rPr>
        <w:t>_</w:t>
      </w:r>
      <w:r w:rsidRPr="004C7BC7">
        <w:rPr>
          <w:rFonts w:ascii="Times New Roman" w:hAnsi="Times New Roman"/>
          <w:sz w:val="16"/>
          <w:szCs w:val="16"/>
          <w:lang w:val="en-US"/>
        </w:rPr>
        <w:t>shirok</w:t>
      </w:r>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r w:rsidRPr="004C7BC7">
        <w:rPr>
          <w:rFonts w:ascii="Times New Roman" w:hAnsi="Times New Roman"/>
          <w:sz w:val="16"/>
          <w:szCs w:val="16"/>
          <w:lang w:val="en-US"/>
        </w:rPr>
        <w:t>ru</w:t>
      </w:r>
      <w:r w:rsidRPr="004C7BC7">
        <w:rPr>
          <w:rFonts w:ascii="Times New Roman" w:hAnsi="Times New Roman"/>
          <w:sz w:val="16"/>
          <w:szCs w:val="16"/>
        </w:rPr>
        <w:t xml:space="preserve">                                 </w:t>
      </w:r>
      <w:r w:rsidRPr="004C7BC7">
        <w:rPr>
          <w:rFonts w:ascii="Times New Roman" w:hAnsi="Times New Roman"/>
          <w:b/>
          <w:sz w:val="16"/>
          <w:szCs w:val="16"/>
        </w:rPr>
        <w:t>Тираж: 101 экз</w:t>
      </w:r>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дежурная  диспетчерская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F21023">
      <w:pgSz w:w="11906" w:h="16838"/>
      <w:pgMar w:top="1134" w:right="576" w:bottom="993"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532F" w:rsidRDefault="008D532F" w:rsidP="009729FC">
      <w:pPr>
        <w:spacing w:after="0" w:line="240" w:lineRule="auto"/>
      </w:pPr>
      <w:r>
        <w:separator/>
      </w:r>
    </w:p>
  </w:endnote>
  <w:endnote w:type="continuationSeparator" w:id="0">
    <w:p w:rsidR="008D532F" w:rsidRDefault="008D532F"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532F" w:rsidRDefault="008D532F" w:rsidP="009729FC">
      <w:pPr>
        <w:spacing w:after="0" w:line="240" w:lineRule="auto"/>
      </w:pPr>
      <w:r>
        <w:separator/>
      </w:r>
    </w:p>
  </w:footnote>
  <w:footnote w:type="continuationSeparator" w:id="0">
    <w:p w:rsidR="008D532F" w:rsidRDefault="008D532F"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586551"/>
    <w:multiLevelType w:val="multilevel"/>
    <w:tmpl w:val="445292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D207EFF"/>
    <w:multiLevelType w:val="multilevel"/>
    <w:tmpl w:val="97A8AA8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AA5D79"/>
    <w:multiLevelType w:val="hybridMultilevel"/>
    <w:tmpl w:val="6C5A4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1FE10B6"/>
    <w:multiLevelType w:val="hybridMultilevel"/>
    <w:tmpl w:val="7B4C7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B3A6229"/>
    <w:multiLevelType w:val="multilevel"/>
    <w:tmpl w:val="141CDA62"/>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221ECD"/>
    <w:multiLevelType w:val="multilevel"/>
    <w:tmpl w:val="98347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B71D08"/>
    <w:multiLevelType w:val="hybridMultilevel"/>
    <w:tmpl w:val="E5F0CF1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15:restartNumberingAfterBreak="0">
    <w:nsid w:val="48EC5BE3"/>
    <w:multiLevelType w:val="multilevel"/>
    <w:tmpl w:val="9FAAB09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F1E4FFB"/>
    <w:multiLevelType w:val="hybridMultilevel"/>
    <w:tmpl w:val="475E7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5A06E3D"/>
    <w:multiLevelType w:val="hybridMultilevel"/>
    <w:tmpl w:val="F0662E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3247F91"/>
    <w:multiLevelType w:val="multilevel"/>
    <w:tmpl w:val="81CCE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70B43BC"/>
    <w:multiLevelType w:val="hybridMultilevel"/>
    <w:tmpl w:val="0E4E3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10"/>
  </w:num>
  <w:num w:numId="4">
    <w:abstractNumId w:val="2"/>
  </w:num>
  <w:num w:numId="5">
    <w:abstractNumId w:val="9"/>
  </w:num>
  <w:num w:numId="6">
    <w:abstractNumId w:val="15"/>
  </w:num>
  <w:num w:numId="7">
    <w:abstractNumId w:val="1"/>
  </w:num>
  <w:num w:numId="8">
    <w:abstractNumId w:val="5"/>
  </w:num>
  <w:num w:numId="9">
    <w:abstractNumId w:val="8"/>
  </w:num>
  <w:num w:numId="10">
    <w:abstractNumId w:val="7"/>
  </w:num>
  <w:num w:numId="11">
    <w:abstractNumId w:val="12"/>
  </w:num>
  <w:num w:numId="12">
    <w:abstractNumId w:val="6"/>
  </w:num>
  <w:num w:numId="13">
    <w:abstractNumId w:val="4"/>
  </w:num>
  <w:num w:numId="14">
    <w:abstractNumId w:val="3"/>
  </w:num>
  <w:num w:numId="15">
    <w:abstractNumId w:val="16"/>
  </w:num>
  <w:num w:numId="16">
    <w:abstractNumId w:val="11"/>
  </w:num>
  <w:num w:numId="1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6185"/>
    <w:rsid w:val="00017311"/>
    <w:rsid w:val="00022E9A"/>
    <w:rsid w:val="000235D1"/>
    <w:rsid w:val="0002637D"/>
    <w:rsid w:val="00026782"/>
    <w:rsid w:val="0003131B"/>
    <w:rsid w:val="00033461"/>
    <w:rsid w:val="00035F48"/>
    <w:rsid w:val="000400C1"/>
    <w:rsid w:val="00042923"/>
    <w:rsid w:val="000429D8"/>
    <w:rsid w:val="00042CAE"/>
    <w:rsid w:val="000453BB"/>
    <w:rsid w:val="000461EA"/>
    <w:rsid w:val="00047813"/>
    <w:rsid w:val="00050A27"/>
    <w:rsid w:val="000513B8"/>
    <w:rsid w:val="00054D40"/>
    <w:rsid w:val="00056489"/>
    <w:rsid w:val="00056E4C"/>
    <w:rsid w:val="0007173B"/>
    <w:rsid w:val="000719E6"/>
    <w:rsid w:val="00072106"/>
    <w:rsid w:val="000730C2"/>
    <w:rsid w:val="0007347C"/>
    <w:rsid w:val="00087F76"/>
    <w:rsid w:val="0009646D"/>
    <w:rsid w:val="0009684A"/>
    <w:rsid w:val="000A0C99"/>
    <w:rsid w:val="000A2067"/>
    <w:rsid w:val="000A2DB7"/>
    <w:rsid w:val="000A3347"/>
    <w:rsid w:val="000A415E"/>
    <w:rsid w:val="000A6C0B"/>
    <w:rsid w:val="000B3308"/>
    <w:rsid w:val="000B4CE8"/>
    <w:rsid w:val="000B51F4"/>
    <w:rsid w:val="000B56A6"/>
    <w:rsid w:val="000B5C85"/>
    <w:rsid w:val="000B60CB"/>
    <w:rsid w:val="000C0105"/>
    <w:rsid w:val="000C1BD5"/>
    <w:rsid w:val="000C2F0A"/>
    <w:rsid w:val="000C386E"/>
    <w:rsid w:val="000D4C15"/>
    <w:rsid w:val="000D53AD"/>
    <w:rsid w:val="000D6A3F"/>
    <w:rsid w:val="000E08B1"/>
    <w:rsid w:val="000E0C7B"/>
    <w:rsid w:val="000E243C"/>
    <w:rsid w:val="000E3E2D"/>
    <w:rsid w:val="000E5981"/>
    <w:rsid w:val="000F063C"/>
    <w:rsid w:val="000F0660"/>
    <w:rsid w:val="000F3009"/>
    <w:rsid w:val="000F4721"/>
    <w:rsid w:val="000F4DEE"/>
    <w:rsid w:val="000F6345"/>
    <w:rsid w:val="000F6905"/>
    <w:rsid w:val="000F6C2A"/>
    <w:rsid w:val="000F6E5E"/>
    <w:rsid w:val="000F7B65"/>
    <w:rsid w:val="000F7E3A"/>
    <w:rsid w:val="0010147D"/>
    <w:rsid w:val="0010258A"/>
    <w:rsid w:val="00102B4E"/>
    <w:rsid w:val="00102C16"/>
    <w:rsid w:val="00103493"/>
    <w:rsid w:val="00104724"/>
    <w:rsid w:val="00105239"/>
    <w:rsid w:val="00106659"/>
    <w:rsid w:val="001154DB"/>
    <w:rsid w:val="001175BA"/>
    <w:rsid w:val="00124357"/>
    <w:rsid w:val="00126C32"/>
    <w:rsid w:val="00127174"/>
    <w:rsid w:val="00127689"/>
    <w:rsid w:val="00127E7F"/>
    <w:rsid w:val="00130889"/>
    <w:rsid w:val="00130945"/>
    <w:rsid w:val="00132293"/>
    <w:rsid w:val="00132629"/>
    <w:rsid w:val="00132926"/>
    <w:rsid w:val="00137E67"/>
    <w:rsid w:val="00137E6A"/>
    <w:rsid w:val="0014186D"/>
    <w:rsid w:val="00143DB4"/>
    <w:rsid w:val="00144AD7"/>
    <w:rsid w:val="00144DE8"/>
    <w:rsid w:val="00145E6C"/>
    <w:rsid w:val="001472F1"/>
    <w:rsid w:val="00147C33"/>
    <w:rsid w:val="0015184D"/>
    <w:rsid w:val="00151C3A"/>
    <w:rsid w:val="00154513"/>
    <w:rsid w:val="00160101"/>
    <w:rsid w:val="00162A8B"/>
    <w:rsid w:val="001630A8"/>
    <w:rsid w:val="00165598"/>
    <w:rsid w:val="00170DAC"/>
    <w:rsid w:val="001711AB"/>
    <w:rsid w:val="00173017"/>
    <w:rsid w:val="00173A72"/>
    <w:rsid w:val="00173D68"/>
    <w:rsid w:val="00175707"/>
    <w:rsid w:val="0018362E"/>
    <w:rsid w:val="00187069"/>
    <w:rsid w:val="001872BC"/>
    <w:rsid w:val="00187BF6"/>
    <w:rsid w:val="0019082B"/>
    <w:rsid w:val="001908EE"/>
    <w:rsid w:val="00192887"/>
    <w:rsid w:val="0019585B"/>
    <w:rsid w:val="0019612B"/>
    <w:rsid w:val="001A014B"/>
    <w:rsid w:val="001A1F88"/>
    <w:rsid w:val="001A2062"/>
    <w:rsid w:val="001A2DFF"/>
    <w:rsid w:val="001A59C4"/>
    <w:rsid w:val="001A5B4B"/>
    <w:rsid w:val="001A6B80"/>
    <w:rsid w:val="001B0C77"/>
    <w:rsid w:val="001B2362"/>
    <w:rsid w:val="001B3BD4"/>
    <w:rsid w:val="001B5BD9"/>
    <w:rsid w:val="001C21CF"/>
    <w:rsid w:val="001C5189"/>
    <w:rsid w:val="001C6D4A"/>
    <w:rsid w:val="001C7DF8"/>
    <w:rsid w:val="001D0FEF"/>
    <w:rsid w:val="001D32BD"/>
    <w:rsid w:val="001D4E82"/>
    <w:rsid w:val="001D60E0"/>
    <w:rsid w:val="001E3B28"/>
    <w:rsid w:val="001E5E64"/>
    <w:rsid w:val="001E66D9"/>
    <w:rsid w:val="001E74B6"/>
    <w:rsid w:val="001F2B3E"/>
    <w:rsid w:val="001F363E"/>
    <w:rsid w:val="001F47EF"/>
    <w:rsid w:val="001F4896"/>
    <w:rsid w:val="001F6179"/>
    <w:rsid w:val="001F7C33"/>
    <w:rsid w:val="002003EE"/>
    <w:rsid w:val="002008A3"/>
    <w:rsid w:val="0020312F"/>
    <w:rsid w:val="002050D9"/>
    <w:rsid w:val="00207524"/>
    <w:rsid w:val="00207D74"/>
    <w:rsid w:val="002137A9"/>
    <w:rsid w:val="00215604"/>
    <w:rsid w:val="002165C2"/>
    <w:rsid w:val="00217ED4"/>
    <w:rsid w:val="00220890"/>
    <w:rsid w:val="0022251B"/>
    <w:rsid w:val="00224427"/>
    <w:rsid w:val="00227898"/>
    <w:rsid w:val="00234680"/>
    <w:rsid w:val="00234A27"/>
    <w:rsid w:val="0023580A"/>
    <w:rsid w:val="00237B92"/>
    <w:rsid w:val="00241550"/>
    <w:rsid w:val="00242173"/>
    <w:rsid w:val="00242EBA"/>
    <w:rsid w:val="002447C4"/>
    <w:rsid w:val="002465B1"/>
    <w:rsid w:val="0024696F"/>
    <w:rsid w:val="00246AF5"/>
    <w:rsid w:val="00246D3B"/>
    <w:rsid w:val="00247FF9"/>
    <w:rsid w:val="00254C69"/>
    <w:rsid w:val="00257163"/>
    <w:rsid w:val="00261C3B"/>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141"/>
    <w:rsid w:val="002B1FF1"/>
    <w:rsid w:val="002B2270"/>
    <w:rsid w:val="002B2BD3"/>
    <w:rsid w:val="002B45F1"/>
    <w:rsid w:val="002B51BB"/>
    <w:rsid w:val="002B5913"/>
    <w:rsid w:val="002C26C5"/>
    <w:rsid w:val="002C4CDB"/>
    <w:rsid w:val="002C74A9"/>
    <w:rsid w:val="002C78DD"/>
    <w:rsid w:val="002C7967"/>
    <w:rsid w:val="002D1830"/>
    <w:rsid w:val="002D3827"/>
    <w:rsid w:val="002D4A3A"/>
    <w:rsid w:val="002D5309"/>
    <w:rsid w:val="002D571B"/>
    <w:rsid w:val="002D5EC6"/>
    <w:rsid w:val="002D652A"/>
    <w:rsid w:val="002E0418"/>
    <w:rsid w:val="002E5B8D"/>
    <w:rsid w:val="002F5588"/>
    <w:rsid w:val="003037C2"/>
    <w:rsid w:val="0030604B"/>
    <w:rsid w:val="003076AE"/>
    <w:rsid w:val="00307925"/>
    <w:rsid w:val="003204FF"/>
    <w:rsid w:val="003207A8"/>
    <w:rsid w:val="00320C90"/>
    <w:rsid w:val="00321192"/>
    <w:rsid w:val="0032398D"/>
    <w:rsid w:val="003267CC"/>
    <w:rsid w:val="003269F6"/>
    <w:rsid w:val="00327328"/>
    <w:rsid w:val="00330360"/>
    <w:rsid w:val="00330A6A"/>
    <w:rsid w:val="00333A17"/>
    <w:rsid w:val="00337455"/>
    <w:rsid w:val="003379C0"/>
    <w:rsid w:val="00341580"/>
    <w:rsid w:val="00345DBA"/>
    <w:rsid w:val="00346A73"/>
    <w:rsid w:val="003516A7"/>
    <w:rsid w:val="0035282C"/>
    <w:rsid w:val="00353CE4"/>
    <w:rsid w:val="003545A8"/>
    <w:rsid w:val="003552D7"/>
    <w:rsid w:val="00357100"/>
    <w:rsid w:val="003601A1"/>
    <w:rsid w:val="00361CAD"/>
    <w:rsid w:val="00365262"/>
    <w:rsid w:val="00371C4F"/>
    <w:rsid w:val="00373EFC"/>
    <w:rsid w:val="0037718C"/>
    <w:rsid w:val="00377A40"/>
    <w:rsid w:val="003819F6"/>
    <w:rsid w:val="00383F29"/>
    <w:rsid w:val="0038451A"/>
    <w:rsid w:val="003855DD"/>
    <w:rsid w:val="00387532"/>
    <w:rsid w:val="003930BD"/>
    <w:rsid w:val="00393918"/>
    <w:rsid w:val="003969A9"/>
    <w:rsid w:val="00397EE2"/>
    <w:rsid w:val="003A02D7"/>
    <w:rsid w:val="003A14AB"/>
    <w:rsid w:val="003A1CB1"/>
    <w:rsid w:val="003A3091"/>
    <w:rsid w:val="003A33BA"/>
    <w:rsid w:val="003A3D66"/>
    <w:rsid w:val="003A4254"/>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69A3"/>
    <w:rsid w:val="003E7A92"/>
    <w:rsid w:val="003F0E46"/>
    <w:rsid w:val="003F14AA"/>
    <w:rsid w:val="003F66A4"/>
    <w:rsid w:val="003F6EE0"/>
    <w:rsid w:val="00400B33"/>
    <w:rsid w:val="00402504"/>
    <w:rsid w:val="00403E26"/>
    <w:rsid w:val="00410545"/>
    <w:rsid w:val="00410D09"/>
    <w:rsid w:val="00413FD4"/>
    <w:rsid w:val="004204D8"/>
    <w:rsid w:val="00420577"/>
    <w:rsid w:val="004244C0"/>
    <w:rsid w:val="00431535"/>
    <w:rsid w:val="00432017"/>
    <w:rsid w:val="0043271C"/>
    <w:rsid w:val="00433EAE"/>
    <w:rsid w:val="00434ABE"/>
    <w:rsid w:val="00434D02"/>
    <w:rsid w:val="00435181"/>
    <w:rsid w:val="004353A5"/>
    <w:rsid w:val="00436D2A"/>
    <w:rsid w:val="00441112"/>
    <w:rsid w:val="0044144D"/>
    <w:rsid w:val="00445456"/>
    <w:rsid w:val="00451B15"/>
    <w:rsid w:val="00452F0D"/>
    <w:rsid w:val="00454C7D"/>
    <w:rsid w:val="00457220"/>
    <w:rsid w:val="004626FD"/>
    <w:rsid w:val="004715C5"/>
    <w:rsid w:val="00471D7F"/>
    <w:rsid w:val="00472747"/>
    <w:rsid w:val="00473850"/>
    <w:rsid w:val="004744E4"/>
    <w:rsid w:val="004751C4"/>
    <w:rsid w:val="004772C9"/>
    <w:rsid w:val="00477E88"/>
    <w:rsid w:val="00480A31"/>
    <w:rsid w:val="00482185"/>
    <w:rsid w:val="00482A5A"/>
    <w:rsid w:val="004830CB"/>
    <w:rsid w:val="004838C2"/>
    <w:rsid w:val="0049170C"/>
    <w:rsid w:val="00491F7E"/>
    <w:rsid w:val="00494342"/>
    <w:rsid w:val="0049475A"/>
    <w:rsid w:val="0049589E"/>
    <w:rsid w:val="00496449"/>
    <w:rsid w:val="00497009"/>
    <w:rsid w:val="004A0AB3"/>
    <w:rsid w:val="004A18C0"/>
    <w:rsid w:val="004A2596"/>
    <w:rsid w:val="004A3190"/>
    <w:rsid w:val="004A45AF"/>
    <w:rsid w:val="004A4968"/>
    <w:rsid w:val="004B04C3"/>
    <w:rsid w:val="004B2A32"/>
    <w:rsid w:val="004B737C"/>
    <w:rsid w:val="004B7426"/>
    <w:rsid w:val="004C4683"/>
    <w:rsid w:val="004C7BC7"/>
    <w:rsid w:val="004D350B"/>
    <w:rsid w:val="004E100B"/>
    <w:rsid w:val="004E1D97"/>
    <w:rsid w:val="004E57FF"/>
    <w:rsid w:val="004E6760"/>
    <w:rsid w:val="004F1452"/>
    <w:rsid w:val="004F2689"/>
    <w:rsid w:val="004F4938"/>
    <w:rsid w:val="004F49DD"/>
    <w:rsid w:val="004F5CBE"/>
    <w:rsid w:val="005000A1"/>
    <w:rsid w:val="00500BFF"/>
    <w:rsid w:val="005030F7"/>
    <w:rsid w:val="00506F69"/>
    <w:rsid w:val="00507DDF"/>
    <w:rsid w:val="00512909"/>
    <w:rsid w:val="005138F8"/>
    <w:rsid w:val="00514F26"/>
    <w:rsid w:val="005208E5"/>
    <w:rsid w:val="00521B16"/>
    <w:rsid w:val="00526B80"/>
    <w:rsid w:val="005304A2"/>
    <w:rsid w:val="00535BC3"/>
    <w:rsid w:val="00536147"/>
    <w:rsid w:val="00540186"/>
    <w:rsid w:val="00540EF4"/>
    <w:rsid w:val="005435AE"/>
    <w:rsid w:val="00547828"/>
    <w:rsid w:val="005507A1"/>
    <w:rsid w:val="005526FA"/>
    <w:rsid w:val="0055615F"/>
    <w:rsid w:val="00556684"/>
    <w:rsid w:val="00560417"/>
    <w:rsid w:val="00564FC8"/>
    <w:rsid w:val="00566E9C"/>
    <w:rsid w:val="0057030C"/>
    <w:rsid w:val="005709A7"/>
    <w:rsid w:val="00577374"/>
    <w:rsid w:val="00581F0E"/>
    <w:rsid w:val="0058284E"/>
    <w:rsid w:val="00585779"/>
    <w:rsid w:val="00587BCC"/>
    <w:rsid w:val="00592554"/>
    <w:rsid w:val="00595BED"/>
    <w:rsid w:val="00596C33"/>
    <w:rsid w:val="005A038B"/>
    <w:rsid w:val="005A05D7"/>
    <w:rsid w:val="005A186D"/>
    <w:rsid w:val="005A46BA"/>
    <w:rsid w:val="005B19EF"/>
    <w:rsid w:val="005B1FE6"/>
    <w:rsid w:val="005B3384"/>
    <w:rsid w:val="005B4BD1"/>
    <w:rsid w:val="005B5FB0"/>
    <w:rsid w:val="005C0976"/>
    <w:rsid w:val="005C2996"/>
    <w:rsid w:val="005C401A"/>
    <w:rsid w:val="005C4695"/>
    <w:rsid w:val="005C5ADC"/>
    <w:rsid w:val="005C7BD9"/>
    <w:rsid w:val="005D065F"/>
    <w:rsid w:val="005D08F6"/>
    <w:rsid w:val="005D1952"/>
    <w:rsid w:val="005D340B"/>
    <w:rsid w:val="005D40A4"/>
    <w:rsid w:val="005D4EB2"/>
    <w:rsid w:val="005E0186"/>
    <w:rsid w:val="005E2A61"/>
    <w:rsid w:val="005E4F66"/>
    <w:rsid w:val="005E5089"/>
    <w:rsid w:val="005E554A"/>
    <w:rsid w:val="005F1DCF"/>
    <w:rsid w:val="005F1F91"/>
    <w:rsid w:val="005F2EE6"/>
    <w:rsid w:val="005F38E8"/>
    <w:rsid w:val="005F42A8"/>
    <w:rsid w:val="006069C7"/>
    <w:rsid w:val="0060702A"/>
    <w:rsid w:val="0060746E"/>
    <w:rsid w:val="00607BBE"/>
    <w:rsid w:val="006104F0"/>
    <w:rsid w:val="0061276F"/>
    <w:rsid w:val="006128B1"/>
    <w:rsid w:val="00612CA6"/>
    <w:rsid w:val="00613C21"/>
    <w:rsid w:val="00624FB4"/>
    <w:rsid w:val="00625CA2"/>
    <w:rsid w:val="0062709C"/>
    <w:rsid w:val="006303B5"/>
    <w:rsid w:val="00631A7D"/>
    <w:rsid w:val="006328EE"/>
    <w:rsid w:val="00632E2C"/>
    <w:rsid w:val="006333E8"/>
    <w:rsid w:val="006333F6"/>
    <w:rsid w:val="006352BE"/>
    <w:rsid w:val="00637045"/>
    <w:rsid w:val="00641949"/>
    <w:rsid w:val="00642696"/>
    <w:rsid w:val="00642D82"/>
    <w:rsid w:val="00642FE9"/>
    <w:rsid w:val="00646D16"/>
    <w:rsid w:val="0065129B"/>
    <w:rsid w:val="00652B95"/>
    <w:rsid w:val="00655D20"/>
    <w:rsid w:val="0065683A"/>
    <w:rsid w:val="006573B3"/>
    <w:rsid w:val="00662665"/>
    <w:rsid w:val="00662D35"/>
    <w:rsid w:val="00666D5E"/>
    <w:rsid w:val="00667D35"/>
    <w:rsid w:val="006736ED"/>
    <w:rsid w:val="0067550B"/>
    <w:rsid w:val="00685927"/>
    <w:rsid w:val="00690005"/>
    <w:rsid w:val="00690732"/>
    <w:rsid w:val="0069209D"/>
    <w:rsid w:val="0069467F"/>
    <w:rsid w:val="006A0D6C"/>
    <w:rsid w:val="006A3018"/>
    <w:rsid w:val="006A3229"/>
    <w:rsid w:val="006A34C3"/>
    <w:rsid w:val="006B1CBF"/>
    <w:rsid w:val="006B68B8"/>
    <w:rsid w:val="006C0E03"/>
    <w:rsid w:val="006C2680"/>
    <w:rsid w:val="006D0AA5"/>
    <w:rsid w:val="006D406D"/>
    <w:rsid w:val="006D5126"/>
    <w:rsid w:val="006D5287"/>
    <w:rsid w:val="006D6A39"/>
    <w:rsid w:val="006E0FB9"/>
    <w:rsid w:val="006E4811"/>
    <w:rsid w:val="006E50C8"/>
    <w:rsid w:val="006E715D"/>
    <w:rsid w:val="006E7D7B"/>
    <w:rsid w:val="006F0B06"/>
    <w:rsid w:val="006F0E49"/>
    <w:rsid w:val="006F3EBE"/>
    <w:rsid w:val="006F6577"/>
    <w:rsid w:val="00701EFB"/>
    <w:rsid w:val="007045F7"/>
    <w:rsid w:val="00706110"/>
    <w:rsid w:val="007108F1"/>
    <w:rsid w:val="00710D81"/>
    <w:rsid w:val="00713C5A"/>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2FD5"/>
    <w:rsid w:val="00753DA9"/>
    <w:rsid w:val="007574A1"/>
    <w:rsid w:val="00760209"/>
    <w:rsid w:val="0076295E"/>
    <w:rsid w:val="00766EA3"/>
    <w:rsid w:val="00767238"/>
    <w:rsid w:val="007675EB"/>
    <w:rsid w:val="00767E8C"/>
    <w:rsid w:val="0077166F"/>
    <w:rsid w:val="00772CB6"/>
    <w:rsid w:val="007745CC"/>
    <w:rsid w:val="00775011"/>
    <w:rsid w:val="00777237"/>
    <w:rsid w:val="007773C2"/>
    <w:rsid w:val="00781BCA"/>
    <w:rsid w:val="00783714"/>
    <w:rsid w:val="00784140"/>
    <w:rsid w:val="00786BBB"/>
    <w:rsid w:val="00792ACE"/>
    <w:rsid w:val="0079466C"/>
    <w:rsid w:val="00795DB3"/>
    <w:rsid w:val="007A3681"/>
    <w:rsid w:val="007A3F07"/>
    <w:rsid w:val="007A42E7"/>
    <w:rsid w:val="007A5589"/>
    <w:rsid w:val="007A5B2F"/>
    <w:rsid w:val="007B04B5"/>
    <w:rsid w:val="007B55F8"/>
    <w:rsid w:val="007B5950"/>
    <w:rsid w:val="007C46D6"/>
    <w:rsid w:val="007C6E54"/>
    <w:rsid w:val="007D25D3"/>
    <w:rsid w:val="007D3329"/>
    <w:rsid w:val="007D371A"/>
    <w:rsid w:val="007D3C5E"/>
    <w:rsid w:val="007D4CBB"/>
    <w:rsid w:val="007D781A"/>
    <w:rsid w:val="007D7CBC"/>
    <w:rsid w:val="007E26BD"/>
    <w:rsid w:val="007E4252"/>
    <w:rsid w:val="007E6211"/>
    <w:rsid w:val="007F227A"/>
    <w:rsid w:val="007F31E0"/>
    <w:rsid w:val="00800706"/>
    <w:rsid w:val="008018EA"/>
    <w:rsid w:val="008023CC"/>
    <w:rsid w:val="00802482"/>
    <w:rsid w:val="00805BB7"/>
    <w:rsid w:val="008114B5"/>
    <w:rsid w:val="0081156B"/>
    <w:rsid w:val="008137D2"/>
    <w:rsid w:val="00813841"/>
    <w:rsid w:val="00813D2F"/>
    <w:rsid w:val="00815676"/>
    <w:rsid w:val="00816FC6"/>
    <w:rsid w:val="00817D0D"/>
    <w:rsid w:val="00820897"/>
    <w:rsid w:val="00826D61"/>
    <w:rsid w:val="00834233"/>
    <w:rsid w:val="00834DE6"/>
    <w:rsid w:val="008350C1"/>
    <w:rsid w:val="00836CEF"/>
    <w:rsid w:val="0084263D"/>
    <w:rsid w:val="00845046"/>
    <w:rsid w:val="008501B7"/>
    <w:rsid w:val="00852100"/>
    <w:rsid w:val="00861A2B"/>
    <w:rsid w:val="00864869"/>
    <w:rsid w:val="008661C3"/>
    <w:rsid w:val="00867583"/>
    <w:rsid w:val="008749D6"/>
    <w:rsid w:val="00882C72"/>
    <w:rsid w:val="0089221A"/>
    <w:rsid w:val="00894626"/>
    <w:rsid w:val="00895162"/>
    <w:rsid w:val="00896994"/>
    <w:rsid w:val="008A0468"/>
    <w:rsid w:val="008A136D"/>
    <w:rsid w:val="008A3DF1"/>
    <w:rsid w:val="008A54C7"/>
    <w:rsid w:val="008B2AC8"/>
    <w:rsid w:val="008B46BF"/>
    <w:rsid w:val="008B741A"/>
    <w:rsid w:val="008C08BF"/>
    <w:rsid w:val="008C0B09"/>
    <w:rsid w:val="008C110D"/>
    <w:rsid w:val="008C12B3"/>
    <w:rsid w:val="008C181C"/>
    <w:rsid w:val="008C2776"/>
    <w:rsid w:val="008C3017"/>
    <w:rsid w:val="008C533D"/>
    <w:rsid w:val="008C6148"/>
    <w:rsid w:val="008C6D48"/>
    <w:rsid w:val="008C74E4"/>
    <w:rsid w:val="008C77F7"/>
    <w:rsid w:val="008D1CE2"/>
    <w:rsid w:val="008D3966"/>
    <w:rsid w:val="008D532F"/>
    <w:rsid w:val="008E0C8D"/>
    <w:rsid w:val="008E2265"/>
    <w:rsid w:val="008E6DAA"/>
    <w:rsid w:val="008E79D2"/>
    <w:rsid w:val="008F375C"/>
    <w:rsid w:val="008F41EC"/>
    <w:rsid w:val="008F4BEF"/>
    <w:rsid w:val="008F5174"/>
    <w:rsid w:val="00902750"/>
    <w:rsid w:val="00904161"/>
    <w:rsid w:val="009045F8"/>
    <w:rsid w:val="00905592"/>
    <w:rsid w:val="00905825"/>
    <w:rsid w:val="00907E52"/>
    <w:rsid w:val="00912746"/>
    <w:rsid w:val="00913329"/>
    <w:rsid w:val="00916F5C"/>
    <w:rsid w:val="0093136F"/>
    <w:rsid w:val="009313AE"/>
    <w:rsid w:val="00931BB2"/>
    <w:rsid w:val="00932300"/>
    <w:rsid w:val="0093329D"/>
    <w:rsid w:val="0093412C"/>
    <w:rsid w:val="00934FE4"/>
    <w:rsid w:val="00936E27"/>
    <w:rsid w:val="009423AC"/>
    <w:rsid w:val="00943BB4"/>
    <w:rsid w:val="00945F36"/>
    <w:rsid w:val="00947D48"/>
    <w:rsid w:val="00952B72"/>
    <w:rsid w:val="009530E0"/>
    <w:rsid w:val="00954A1E"/>
    <w:rsid w:val="00955CA6"/>
    <w:rsid w:val="00957AF6"/>
    <w:rsid w:val="00961BDA"/>
    <w:rsid w:val="00964845"/>
    <w:rsid w:val="0096548B"/>
    <w:rsid w:val="0096641D"/>
    <w:rsid w:val="00966C54"/>
    <w:rsid w:val="00971E30"/>
    <w:rsid w:val="00971E6E"/>
    <w:rsid w:val="00972285"/>
    <w:rsid w:val="00972556"/>
    <w:rsid w:val="009729FC"/>
    <w:rsid w:val="00972C92"/>
    <w:rsid w:val="0097341E"/>
    <w:rsid w:val="0097799B"/>
    <w:rsid w:val="00977B87"/>
    <w:rsid w:val="009806F2"/>
    <w:rsid w:val="009817E1"/>
    <w:rsid w:val="009821F0"/>
    <w:rsid w:val="0098455E"/>
    <w:rsid w:val="009845C2"/>
    <w:rsid w:val="00985150"/>
    <w:rsid w:val="00985FC5"/>
    <w:rsid w:val="009860F0"/>
    <w:rsid w:val="009875DD"/>
    <w:rsid w:val="0098769C"/>
    <w:rsid w:val="0099129F"/>
    <w:rsid w:val="00991C6A"/>
    <w:rsid w:val="00992932"/>
    <w:rsid w:val="00993C13"/>
    <w:rsid w:val="00994F3D"/>
    <w:rsid w:val="00997FE1"/>
    <w:rsid w:val="009A123B"/>
    <w:rsid w:val="009A4863"/>
    <w:rsid w:val="009A660F"/>
    <w:rsid w:val="009A7CCF"/>
    <w:rsid w:val="009B48CC"/>
    <w:rsid w:val="009B7EFC"/>
    <w:rsid w:val="009C109F"/>
    <w:rsid w:val="009C3640"/>
    <w:rsid w:val="009C5865"/>
    <w:rsid w:val="009C7579"/>
    <w:rsid w:val="009C7F18"/>
    <w:rsid w:val="009D5AEB"/>
    <w:rsid w:val="009D6575"/>
    <w:rsid w:val="009E0577"/>
    <w:rsid w:val="009E09AA"/>
    <w:rsid w:val="009E0DD9"/>
    <w:rsid w:val="009E0EE7"/>
    <w:rsid w:val="009E5EB4"/>
    <w:rsid w:val="009F0A0A"/>
    <w:rsid w:val="009F38D8"/>
    <w:rsid w:val="009F55F7"/>
    <w:rsid w:val="009F5660"/>
    <w:rsid w:val="009F597B"/>
    <w:rsid w:val="009F6927"/>
    <w:rsid w:val="009F6CC7"/>
    <w:rsid w:val="00A04D75"/>
    <w:rsid w:val="00A0640B"/>
    <w:rsid w:val="00A105A6"/>
    <w:rsid w:val="00A1221E"/>
    <w:rsid w:val="00A12955"/>
    <w:rsid w:val="00A12E4F"/>
    <w:rsid w:val="00A1309B"/>
    <w:rsid w:val="00A15E24"/>
    <w:rsid w:val="00A2645A"/>
    <w:rsid w:val="00A31BE7"/>
    <w:rsid w:val="00A32391"/>
    <w:rsid w:val="00A343CD"/>
    <w:rsid w:val="00A36CC4"/>
    <w:rsid w:val="00A40B67"/>
    <w:rsid w:val="00A46AC4"/>
    <w:rsid w:val="00A46FB1"/>
    <w:rsid w:val="00A5036A"/>
    <w:rsid w:val="00A518D9"/>
    <w:rsid w:val="00A51C75"/>
    <w:rsid w:val="00A521B2"/>
    <w:rsid w:val="00A55F4E"/>
    <w:rsid w:val="00A5715C"/>
    <w:rsid w:val="00A60A3F"/>
    <w:rsid w:val="00A61A13"/>
    <w:rsid w:val="00A62F75"/>
    <w:rsid w:val="00A64863"/>
    <w:rsid w:val="00A671DF"/>
    <w:rsid w:val="00A729A9"/>
    <w:rsid w:val="00A72AB0"/>
    <w:rsid w:val="00A72DAB"/>
    <w:rsid w:val="00A742B3"/>
    <w:rsid w:val="00A75272"/>
    <w:rsid w:val="00A75AF5"/>
    <w:rsid w:val="00A76812"/>
    <w:rsid w:val="00A81B20"/>
    <w:rsid w:val="00A83D56"/>
    <w:rsid w:val="00A85305"/>
    <w:rsid w:val="00A86392"/>
    <w:rsid w:val="00A86743"/>
    <w:rsid w:val="00A86D05"/>
    <w:rsid w:val="00A90914"/>
    <w:rsid w:val="00A94D6C"/>
    <w:rsid w:val="00AA046F"/>
    <w:rsid w:val="00AA2F5D"/>
    <w:rsid w:val="00AA3ADD"/>
    <w:rsid w:val="00AA7289"/>
    <w:rsid w:val="00AA79A2"/>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4652"/>
    <w:rsid w:val="00B159F3"/>
    <w:rsid w:val="00B15A96"/>
    <w:rsid w:val="00B17464"/>
    <w:rsid w:val="00B222E7"/>
    <w:rsid w:val="00B2363C"/>
    <w:rsid w:val="00B262DC"/>
    <w:rsid w:val="00B3458B"/>
    <w:rsid w:val="00B369A7"/>
    <w:rsid w:val="00B41753"/>
    <w:rsid w:val="00B42A30"/>
    <w:rsid w:val="00B42D01"/>
    <w:rsid w:val="00B4430C"/>
    <w:rsid w:val="00B443D8"/>
    <w:rsid w:val="00B44C9E"/>
    <w:rsid w:val="00B44ED4"/>
    <w:rsid w:val="00B4571F"/>
    <w:rsid w:val="00B4627C"/>
    <w:rsid w:val="00B50749"/>
    <w:rsid w:val="00B514D0"/>
    <w:rsid w:val="00B51C4A"/>
    <w:rsid w:val="00B522E3"/>
    <w:rsid w:val="00B52E46"/>
    <w:rsid w:val="00B5663B"/>
    <w:rsid w:val="00B56A3A"/>
    <w:rsid w:val="00B578B8"/>
    <w:rsid w:val="00B61C65"/>
    <w:rsid w:val="00B622C2"/>
    <w:rsid w:val="00B64B1B"/>
    <w:rsid w:val="00B679F5"/>
    <w:rsid w:val="00B7168E"/>
    <w:rsid w:val="00B73AF9"/>
    <w:rsid w:val="00B75D99"/>
    <w:rsid w:val="00B817AF"/>
    <w:rsid w:val="00B819BF"/>
    <w:rsid w:val="00B901BE"/>
    <w:rsid w:val="00B921F5"/>
    <w:rsid w:val="00B92C17"/>
    <w:rsid w:val="00B93776"/>
    <w:rsid w:val="00B939E8"/>
    <w:rsid w:val="00B94394"/>
    <w:rsid w:val="00B9524A"/>
    <w:rsid w:val="00BA108A"/>
    <w:rsid w:val="00BA1BC8"/>
    <w:rsid w:val="00BA41D7"/>
    <w:rsid w:val="00BA489A"/>
    <w:rsid w:val="00BA6D52"/>
    <w:rsid w:val="00BA6F79"/>
    <w:rsid w:val="00BB0515"/>
    <w:rsid w:val="00BB1E44"/>
    <w:rsid w:val="00BB533D"/>
    <w:rsid w:val="00BB5A64"/>
    <w:rsid w:val="00BB694B"/>
    <w:rsid w:val="00BC1C18"/>
    <w:rsid w:val="00BC617E"/>
    <w:rsid w:val="00BD592A"/>
    <w:rsid w:val="00BE3947"/>
    <w:rsid w:val="00BE424B"/>
    <w:rsid w:val="00BE5254"/>
    <w:rsid w:val="00BE697B"/>
    <w:rsid w:val="00BE740E"/>
    <w:rsid w:val="00BF10E6"/>
    <w:rsid w:val="00BF2E17"/>
    <w:rsid w:val="00BF5EA8"/>
    <w:rsid w:val="00C044E3"/>
    <w:rsid w:val="00C060F3"/>
    <w:rsid w:val="00C07138"/>
    <w:rsid w:val="00C10A5B"/>
    <w:rsid w:val="00C11DD6"/>
    <w:rsid w:val="00C14619"/>
    <w:rsid w:val="00C14FB8"/>
    <w:rsid w:val="00C17DCC"/>
    <w:rsid w:val="00C21BFD"/>
    <w:rsid w:val="00C22C9C"/>
    <w:rsid w:val="00C25BD6"/>
    <w:rsid w:val="00C31185"/>
    <w:rsid w:val="00C3482C"/>
    <w:rsid w:val="00C35809"/>
    <w:rsid w:val="00C408C4"/>
    <w:rsid w:val="00C4363E"/>
    <w:rsid w:val="00C44552"/>
    <w:rsid w:val="00C50889"/>
    <w:rsid w:val="00C51095"/>
    <w:rsid w:val="00C523E1"/>
    <w:rsid w:val="00C55BB2"/>
    <w:rsid w:val="00C57A67"/>
    <w:rsid w:val="00C605F8"/>
    <w:rsid w:val="00C60CA2"/>
    <w:rsid w:val="00C61933"/>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B32"/>
    <w:rsid w:val="00C87C6B"/>
    <w:rsid w:val="00C91FA3"/>
    <w:rsid w:val="00C92095"/>
    <w:rsid w:val="00C92737"/>
    <w:rsid w:val="00C93CD9"/>
    <w:rsid w:val="00C9487C"/>
    <w:rsid w:val="00C95ECB"/>
    <w:rsid w:val="00C965B1"/>
    <w:rsid w:val="00C96600"/>
    <w:rsid w:val="00C96EFC"/>
    <w:rsid w:val="00CA0601"/>
    <w:rsid w:val="00CA1365"/>
    <w:rsid w:val="00CA487D"/>
    <w:rsid w:val="00CA4BCD"/>
    <w:rsid w:val="00CB74A5"/>
    <w:rsid w:val="00CC7181"/>
    <w:rsid w:val="00CC730A"/>
    <w:rsid w:val="00CD4CE7"/>
    <w:rsid w:val="00CD7168"/>
    <w:rsid w:val="00CD7236"/>
    <w:rsid w:val="00CE3315"/>
    <w:rsid w:val="00CE51C4"/>
    <w:rsid w:val="00CE60D6"/>
    <w:rsid w:val="00CE79F1"/>
    <w:rsid w:val="00CF72B2"/>
    <w:rsid w:val="00CF7343"/>
    <w:rsid w:val="00D02D32"/>
    <w:rsid w:val="00D03D07"/>
    <w:rsid w:val="00D052B5"/>
    <w:rsid w:val="00D075A9"/>
    <w:rsid w:val="00D12CA3"/>
    <w:rsid w:val="00D13E1D"/>
    <w:rsid w:val="00D16AB0"/>
    <w:rsid w:val="00D17286"/>
    <w:rsid w:val="00D2002D"/>
    <w:rsid w:val="00D21573"/>
    <w:rsid w:val="00D2519A"/>
    <w:rsid w:val="00D33414"/>
    <w:rsid w:val="00D403FC"/>
    <w:rsid w:val="00D409F6"/>
    <w:rsid w:val="00D40C0E"/>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4D24"/>
    <w:rsid w:val="00D8657D"/>
    <w:rsid w:val="00D868A3"/>
    <w:rsid w:val="00D868B4"/>
    <w:rsid w:val="00D87EF3"/>
    <w:rsid w:val="00D931B0"/>
    <w:rsid w:val="00D95741"/>
    <w:rsid w:val="00DA008B"/>
    <w:rsid w:val="00DA2178"/>
    <w:rsid w:val="00DA541A"/>
    <w:rsid w:val="00DA544B"/>
    <w:rsid w:val="00DA5585"/>
    <w:rsid w:val="00DA5BE5"/>
    <w:rsid w:val="00DA6D86"/>
    <w:rsid w:val="00DA7BD0"/>
    <w:rsid w:val="00DB04FD"/>
    <w:rsid w:val="00DB1A12"/>
    <w:rsid w:val="00DB5184"/>
    <w:rsid w:val="00DB5F96"/>
    <w:rsid w:val="00DC2F44"/>
    <w:rsid w:val="00DC5273"/>
    <w:rsid w:val="00DC5B47"/>
    <w:rsid w:val="00DC5D1D"/>
    <w:rsid w:val="00DC6353"/>
    <w:rsid w:val="00DD7618"/>
    <w:rsid w:val="00DD7751"/>
    <w:rsid w:val="00DE0209"/>
    <w:rsid w:val="00DE17EB"/>
    <w:rsid w:val="00DE5E37"/>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65927"/>
    <w:rsid w:val="00E72F0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A5E02"/>
    <w:rsid w:val="00EB2EEA"/>
    <w:rsid w:val="00EB4C46"/>
    <w:rsid w:val="00EB4F03"/>
    <w:rsid w:val="00EB6A90"/>
    <w:rsid w:val="00EC1678"/>
    <w:rsid w:val="00EC75FA"/>
    <w:rsid w:val="00ED0973"/>
    <w:rsid w:val="00ED3436"/>
    <w:rsid w:val="00ED5498"/>
    <w:rsid w:val="00ED74F0"/>
    <w:rsid w:val="00EE1355"/>
    <w:rsid w:val="00EE1415"/>
    <w:rsid w:val="00EE3DF3"/>
    <w:rsid w:val="00EE4B90"/>
    <w:rsid w:val="00EE6810"/>
    <w:rsid w:val="00EE7121"/>
    <w:rsid w:val="00EE7DDE"/>
    <w:rsid w:val="00EF2BFC"/>
    <w:rsid w:val="00EF2C4B"/>
    <w:rsid w:val="00EF65DD"/>
    <w:rsid w:val="00EF7635"/>
    <w:rsid w:val="00F00E0C"/>
    <w:rsid w:val="00F02C18"/>
    <w:rsid w:val="00F066C4"/>
    <w:rsid w:val="00F07AE9"/>
    <w:rsid w:val="00F21023"/>
    <w:rsid w:val="00F21937"/>
    <w:rsid w:val="00F25DAD"/>
    <w:rsid w:val="00F26239"/>
    <w:rsid w:val="00F26693"/>
    <w:rsid w:val="00F27C4F"/>
    <w:rsid w:val="00F359B8"/>
    <w:rsid w:val="00F3645E"/>
    <w:rsid w:val="00F367B3"/>
    <w:rsid w:val="00F36F66"/>
    <w:rsid w:val="00F37647"/>
    <w:rsid w:val="00F404B0"/>
    <w:rsid w:val="00F4124A"/>
    <w:rsid w:val="00F448C3"/>
    <w:rsid w:val="00F46523"/>
    <w:rsid w:val="00F50464"/>
    <w:rsid w:val="00F511C9"/>
    <w:rsid w:val="00F524D4"/>
    <w:rsid w:val="00F54AE7"/>
    <w:rsid w:val="00F55A69"/>
    <w:rsid w:val="00F626D9"/>
    <w:rsid w:val="00F658C2"/>
    <w:rsid w:val="00F665C7"/>
    <w:rsid w:val="00F70A16"/>
    <w:rsid w:val="00F72674"/>
    <w:rsid w:val="00F7373B"/>
    <w:rsid w:val="00F779C9"/>
    <w:rsid w:val="00F8011B"/>
    <w:rsid w:val="00F83ED5"/>
    <w:rsid w:val="00F8649E"/>
    <w:rsid w:val="00F8696F"/>
    <w:rsid w:val="00F96894"/>
    <w:rsid w:val="00FA6F6F"/>
    <w:rsid w:val="00FB0E72"/>
    <w:rsid w:val="00FB128A"/>
    <w:rsid w:val="00FB6F21"/>
    <w:rsid w:val="00FC1820"/>
    <w:rsid w:val="00FC3B36"/>
    <w:rsid w:val="00FC6AE8"/>
    <w:rsid w:val="00FC789C"/>
    <w:rsid w:val="00FD0BEA"/>
    <w:rsid w:val="00FD2A85"/>
    <w:rsid w:val="00FD6521"/>
    <w:rsid w:val="00FE51A2"/>
    <w:rsid w:val="00FE5776"/>
    <w:rsid w:val="00FE7617"/>
    <w:rsid w:val="00FE79AA"/>
    <w:rsid w:val="00FF04BE"/>
    <w:rsid w:val="00FF44B1"/>
    <w:rsid w:val="00FF477B"/>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150904"/>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3308"/>
    <w:pPr>
      <w:spacing w:after="200" w:line="276" w:lineRule="auto"/>
    </w:pPr>
    <w:rPr>
      <w:sz w:val="22"/>
      <w:szCs w:val="22"/>
      <w:lang w:eastAsia="en-US"/>
    </w:rPr>
  </w:style>
  <w:style w:type="paragraph" w:styleId="1">
    <w:name w:val="heading 1"/>
    <w:basedOn w:val="a"/>
    <w:next w:val="a"/>
    <w:link w:val="10"/>
    <w:uiPriority w:val="9"/>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iPriority w:val="99"/>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729FC"/>
  </w:style>
  <w:style w:type="paragraph" w:styleId="a7">
    <w:name w:val="Balloon Text"/>
    <w:basedOn w:val="a"/>
    <w:link w:val="a8"/>
    <w:uiPriority w:val="99"/>
    <w:unhideWhenUsed/>
    <w:rsid w:val="009729FC"/>
    <w:pPr>
      <w:spacing w:after="0" w:line="240" w:lineRule="auto"/>
    </w:pPr>
    <w:rPr>
      <w:rFonts w:ascii="Tahoma" w:hAnsi="Tahoma" w:cs="Tahoma"/>
      <w:sz w:val="16"/>
      <w:szCs w:val="16"/>
    </w:rPr>
  </w:style>
  <w:style w:type="character" w:customStyle="1" w:styleId="a8">
    <w:name w:val="Текст выноски Знак"/>
    <w:link w:val="a7"/>
    <w:uiPriority w:val="99"/>
    <w:rsid w:val="009729FC"/>
    <w:rPr>
      <w:rFonts w:ascii="Tahoma" w:hAnsi="Tahoma" w:cs="Tahoma"/>
      <w:sz w:val="16"/>
      <w:szCs w:val="16"/>
    </w:rPr>
  </w:style>
  <w:style w:type="character" w:customStyle="1" w:styleId="10">
    <w:name w:val="Заголовок 1 Знак"/>
    <w:link w:val="1"/>
    <w:uiPriority w:val="9"/>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iPriority w:val="99"/>
    <w:unhideWhenUsed/>
    <w:rsid w:val="005C401A"/>
    <w:pPr>
      <w:spacing w:after="120" w:line="480" w:lineRule="auto"/>
    </w:pPr>
  </w:style>
  <w:style w:type="character" w:customStyle="1" w:styleId="22">
    <w:name w:val="Основной текст 2 Знак"/>
    <w:link w:val="21"/>
    <w:uiPriority w:val="99"/>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uiPriority w:val="99"/>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link w:val="af5"/>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rsid w:val="00972285"/>
    <w:pPr>
      <w:widowControl w:val="0"/>
      <w:autoSpaceDE w:val="0"/>
      <w:autoSpaceDN w:val="0"/>
      <w:adjustRightInd w:val="0"/>
      <w:ind w:firstLine="720"/>
    </w:pPr>
    <w:rPr>
      <w:rFonts w:ascii="Arial" w:eastAsia="Times New Roman" w:hAnsi="Arial" w:cs="Arial"/>
    </w:rPr>
  </w:style>
  <w:style w:type="paragraph" w:styleId="af6">
    <w:name w:val="footnote text"/>
    <w:basedOn w:val="a"/>
    <w:link w:val="af7"/>
    <w:rsid w:val="00972285"/>
    <w:pPr>
      <w:spacing w:after="0" w:line="240" w:lineRule="auto"/>
    </w:pPr>
    <w:rPr>
      <w:rFonts w:ascii="Times New Roman" w:eastAsia="Times New Roman" w:hAnsi="Times New Roman"/>
      <w:sz w:val="20"/>
      <w:szCs w:val="20"/>
      <w:lang w:eastAsia="ru-RU"/>
    </w:rPr>
  </w:style>
  <w:style w:type="character" w:styleId="af8">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9">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a">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b">
    <w:name w:val="Основной текст_"/>
    <w:link w:val="17"/>
    <w:locked/>
    <w:rsid w:val="009E09AA"/>
    <w:rPr>
      <w:shd w:val="clear" w:color="auto" w:fill="FFFFFF"/>
      <w:lang w:bidi="ar-SA"/>
    </w:rPr>
  </w:style>
  <w:style w:type="paragraph" w:customStyle="1" w:styleId="17">
    <w:name w:val="Основной текст1"/>
    <w:basedOn w:val="a"/>
    <w:link w:val="afb"/>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c">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1"/>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2"/>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3"/>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d">
    <w:name w:val="No Spacing"/>
    <w:aliases w:val="с интервалом,No Spacing1,No Spacing"/>
    <w:link w:val="afe"/>
    <w:uiPriority w:val="1"/>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7">
    <w:name w:val="Текст сноски Знак"/>
    <w:basedOn w:val="a0"/>
    <w:link w:val="af6"/>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0">
    <w:basedOn w:val="a"/>
    <w:next w:val="af0"/>
    <w:link w:val="aff1"/>
    <w:qFormat/>
    <w:rsid w:val="00AE1A95"/>
    <w:pPr>
      <w:spacing w:after="0" w:line="240" w:lineRule="auto"/>
      <w:jc w:val="center"/>
    </w:pPr>
    <w:rPr>
      <w:b/>
      <w:bCs/>
      <w:sz w:val="28"/>
      <w:szCs w:val="24"/>
      <w:lang w:eastAsia="ru-RU"/>
    </w:rPr>
  </w:style>
  <w:style w:type="character" w:customStyle="1" w:styleId="aff1">
    <w:name w:val="Название Знак"/>
    <w:link w:val="aff0"/>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uiPriority w:val="99"/>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e">
    <w:name w:val="Без интервала Знак"/>
    <w:aliases w:val="с интервалом Знак,No Spacing1 Знак,No Spacing Знак"/>
    <w:basedOn w:val="a0"/>
    <w:link w:val="afd"/>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uiPriority w:val="9"/>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2">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3">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uiPriority w:val="39"/>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4">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6">
    <w:name w:val="Body Text First Indent"/>
    <w:basedOn w:val="a9"/>
    <w:link w:val="aff7"/>
    <w:uiPriority w:val="99"/>
    <w:semiHidden/>
    <w:unhideWhenUsed/>
    <w:rsid w:val="00D052B5"/>
    <w:pPr>
      <w:spacing w:after="200" w:line="276" w:lineRule="auto"/>
      <w:ind w:firstLine="360"/>
    </w:pPr>
    <w:rPr>
      <w:rFonts w:ascii="Calibri" w:eastAsia="Calibri" w:hAnsi="Calibri"/>
      <w:b w:val="0"/>
      <w:sz w:val="22"/>
      <w:szCs w:val="22"/>
      <w:lang w:eastAsia="en-US"/>
    </w:rPr>
  </w:style>
  <w:style w:type="character" w:customStyle="1" w:styleId="aff7">
    <w:name w:val="Красная строка Знак"/>
    <w:basedOn w:val="aa"/>
    <w:link w:val="aff6"/>
    <w:uiPriority w:val="99"/>
    <w:semiHidden/>
    <w:rsid w:val="00D052B5"/>
    <w:rPr>
      <w:rFonts w:ascii="Times New Roman" w:eastAsia="Times New Roman" w:hAnsi="Times New Roman"/>
      <w:b w:val="0"/>
      <w:sz w:val="22"/>
      <w:szCs w:val="22"/>
      <w:lang w:eastAsia="en-US"/>
    </w:rPr>
  </w:style>
  <w:style w:type="numbering" w:customStyle="1" w:styleId="100">
    <w:name w:val="Нет списка10"/>
    <w:next w:val="a2"/>
    <w:semiHidden/>
    <w:rsid w:val="00772CB6"/>
  </w:style>
  <w:style w:type="table" w:customStyle="1" w:styleId="101">
    <w:name w:val="Сетка таблицы10"/>
    <w:basedOn w:val="a1"/>
    <w:next w:val="ad"/>
    <w:uiPriority w:val="39"/>
    <w:rsid w:val="00772CB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Знак Знак Знак Знак Знак Знак1 Знак Знак Знак Знак"/>
    <w:basedOn w:val="a"/>
    <w:rsid w:val="00772CB6"/>
    <w:pPr>
      <w:spacing w:after="0" w:line="240" w:lineRule="auto"/>
    </w:pPr>
    <w:rPr>
      <w:rFonts w:ascii="Verdana" w:eastAsia="Times New Roman" w:hAnsi="Verdana" w:cs="Verdana"/>
      <w:sz w:val="20"/>
      <w:szCs w:val="20"/>
      <w:lang w:val="en-US"/>
    </w:rPr>
  </w:style>
  <w:style w:type="character" w:customStyle="1" w:styleId="af5">
    <w:name w:val="Текст Знак"/>
    <w:link w:val="af4"/>
    <w:rsid w:val="00772CB6"/>
    <w:rPr>
      <w:rFonts w:ascii="Courier New" w:eastAsia="Times New Roman" w:hAnsi="Courier New"/>
    </w:rPr>
  </w:style>
  <w:style w:type="numbering" w:customStyle="1" w:styleId="170">
    <w:name w:val="Нет списка17"/>
    <w:next w:val="a2"/>
    <w:uiPriority w:val="99"/>
    <w:semiHidden/>
    <w:unhideWhenUsed/>
    <w:rsid w:val="00397EE2"/>
  </w:style>
  <w:style w:type="numbering" w:customStyle="1" w:styleId="180">
    <w:name w:val="Нет списка18"/>
    <w:next w:val="a2"/>
    <w:semiHidden/>
    <w:rsid w:val="00397EE2"/>
  </w:style>
  <w:style w:type="table" w:customStyle="1" w:styleId="113">
    <w:name w:val="Сетка таблицы11"/>
    <w:basedOn w:val="a1"/>
    <w:next w:val="ad"/>
    <w:uiPriority w:val="39"/>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397EE2"/>
  </w:style>
  <w:style w:type="table" w:customStyle="1" w:styleId="121">
    <w:name w:val="Сетка таблицы12"/>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22">
    <w:name w:val="xl222"/>
    <w:basedOn w:val="a"/>
    <w:rsid w:val="00397EE2"/>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3">
    <w:name w:val="xl223"/>
    <w:basedOn w:val="a"/>
    <w:rsid w:val="00397EE2"/>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4">
    <w:name w:val="xl224"/>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5">
    <w:name w:val="xl225"/>
    <w:basedOn w:val="a"/>
    <w:rsid w:val="00397EE2"/>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6">
    <w:name w:val="xl226"/>
    <w:basedOn w:val="a"/>
    <w:rsid w:val="00397EE2"/>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27">
    <w:name w:val="xl227"/>
    <w:basedOn w:val="a"/>
    <w:rsid w:val="00397EE2"/>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28">
    <w:name w:val="xl228"/>
    <w:basedOn w:val="a"/>
    <w:rsid w:val="00397EE2"/>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29">
    <w:name w:val="xl229"/>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0">
    <w:name w:val="xl230"/>
    <w:basedOn w:val="a"/>
    <w:rsid w:val="00397EE2"/>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31">
    <w:name w:val="xl231"/>
    <w:basedOn w:val="a"/>
    <w:rsid w:val="00397EE2"/>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32">
    <w:name w:val="xl232"/>
    <w:basedOn w:val="a"/>
    <w:rsid w:val="00397EE2"/>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33">
    <w:name w:val="xl233"/>
    <w:basedOn w:val="a"/>
    <w:rsid w:val="00397EE2"/>
    <w:pPr>
      <w:spacing w:before="100" w:beforeAutospacing="1" w:after="100" w:afterAutospacing="1" w:line="240" w:lineRule="auto"/>
    </w:pPr>
    <w:rPr>
      <w:rFonts w:ascii="Arial CYR" w:eastAsia="Times New Roman" w:hAnsi="Arial CYR" w:cs="Arial CYR"/>
      <w:b/>
      <w:bCs/>
      <w:color w:val="000000"/>
      <w:sz w:val="24"/>
      <w:szCs w:val="24"/>
      <w:lang w:eastAsia="ru-RU"/>
    </w:rPr>
  </w:style>
  <w:style w:type="paragraph" w:customStyle="1" w:styleId="xl234">
    <w:name w:val="xl234"/>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paragraph" w:customStyle="1" w:styleId="xl235">
    <w:name w:val="xl235"/>
    <w:basedOn w:val="a"/>
    <w:rsid w:val="00397EE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Arial CYR" w:eastAsia="Times New Roman" w:hAnsi="Arial CYR" w:cs="Arial CYR"/>
      <w:color w:val="000000"/>
      <w:sz w:val="16"/>
      <w:szCs w:val="16"/>
      <w:lang w:eastAsia="ru-RU"/>
    </w:rPr>
  </w:style>
  <w:style w:type="numbering" w:customStyle="1" w:styleId="190">
    <w:name w:val="Нет списка19"/>
    <w:next w:val="a2"/>
    <w:semiHidden/>
    <w:rsid w:val="00397EE2"/>
  </w:style>
  <w:style w:type="table" w:customStyle="1" w:styleId="131">
    <w:name w:val="Сетка таблицы13"/>
    <w:basedOn w:val="a1"/>
    <w:next w:val="ad"/>
    <w:rsid w:val="00397EE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0">
    <w:name w:val="Нет списка110"/>
    <w:next w:val="a2"/>
    <w:semiHidden/>
    <w:rsid w:val="00397EE2"/>
  </w:style>
  <w:style w:type="numbering" w:customStyle="1" w:styleId="1130">
    <w:name w:val="Нет списка113"/>
    <w:next w:val="a2"/>
    <w:semiHidden/>
    <w:rsid w:val="00397EE2"/>
  </w:style>
  <w:style w:type="numbering" w:customStyle="1" w:styleId="220">
    <w:name w:val="Нет списка22"/>
    <w:next w:val="a2"/>
    <w:uiPriority w:val="99"/>
    <w:semiHidden/>
    <w:unhideWhenUsed/>
    <w:rsid w:val="00397EE2"/>
  </w:style>
  <w:style w:type="table" w:customStyle="1" w:styleId="141">
    <w:name w:val="Сетка таблицы14"/>
    <w:basedOn w:val="a1"/>
    <w:next w:val="ad"/>
    <w:uiPriority w:val="39"/>
    <w:rsid w:val="00397E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0">
    <w:name w:val="Нет списка20"/>
    <w:next w:val="a2"/>
    <w:semiHidden/>
    <w:rsid w:val="00187BF6"/>
  </w:style>
  <w:style w:type="table" w:customStyle="1" w:styleId="151">
    <w:name w:val="Сетка таблицы15"/>
    <w:basedOn w:val="a1"/>
    <w:next w:val="ad"/>
    <w:rsid w:val="00187BF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2"/>
    <w:semiHidden/>
    <w:rsid w:val="00187BF6"/>
  </w:style>
  <w:style w:type="numbering" w:customStyle="1" w:styleId="115">
    <w:name w:val="Нет списка115"/>
    <w:next w:val="a2"/>
    <w:semiHidden/>
    <w:rsid w:val="00187BF6"/>
  </w:style>
  <w:style w:type="numbering" w:customStyle="1" w:styleId="230">
    <w:name w:val="Нет списка23"/>
    <w:next w:val="a2"/>
    <w:uiPriority w:val="99"/>
    <w:semiHidden/>
    <w:unhideWhenUsed/>
    <w:rsid w:val="00187BF6"/>
  </w:style>
  <w:style w:type="table" w:customStyle="1" w:styleId="161">
    <w:name w:val="Сетка таблицы16"/>
    <w:basedOn w:val="a1"/>
    <w:next w:val="ad"/>
    <w:uiPriority w:val="39"/>
    <w:rsid w:val="00187BF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
    <w:name w:val="f"/>
    <w:basedOn w:val="a0"/>
    <w:rsid w:val="00471D7F"/>
  </w:style>
  <w:style w:type="paragraph" w:styleId="aff8">
    <w:name w:val="TOC Heading"/>
    <w:basedOn w:val="1"/>
    <w:next w:val="a"/>
    <w:uiPriority w:val="39"/>
    <w:unhideWhenUsed/>
    <w:qFormat/>
    <w:rsid w:val="00FB6F21"/>
    <w:pPr>
      <w:keepLines/>
      <w:spacing w:before="240" w:line="276" w:lineRule="auto"/>
      <w:outlineLvl w:val="9"/>
    </w:pPr>
    <w:rPr>
      <w:rFonts w:asciiTheme="majorHAnsi" w:eastAsiaTheme="majorEastAsia" w:hAnsiTheme="majorHAnsi" w:cstheme="majorBidi"/>
      <w:b w:val="0"/>
      <w:color w:val="2E74B5" w:themeColor="accent1" w:themeShade="BF"/>
      <w:sz w:val="32"/>
      <w:szCs w:val="32"/>
      <w:lang w:eastAsia="en-US"/>
    </w:rPr>
  </w:style>
  <w:style w:type="numbering" w:customStyle="1" w:styleId="240">
    <w:name w:val="Нет списка24"/>
    <w:next w:val="a2"/>
    <w:uiPriority w:val="99"/>
    <w:semiHidden/>
    <w:unhideWhenUsed/>
    <w:rsid w:val="00FB6F21"/>
  </w:style>
  <w:style w:type="paragraph" w:customStyle="1" w:styleId="aff9">
    <w:basedOn w:val="a"/>
    <w:next w:val="af0"/>
    <w:qFormat/>
    <w:rsid w:val="00FB6F21"/>
    <w:pPr>
      <w:spacing w:after="0" w:line="240" w:lineRule="auto"/>
      <w:jc w:val="center"/>
    </w:pPr>
    <w:rPr>
      <w:rFonts w:ascii="Times New Roman" w:eastAsia="Times New Roman" w:hAnsi="Times New Roman"/>
      <w:b/>
      <w:bCs/>
      <w:sz w:val="24"/>
      <w:szCs w:val="24"/>
      <w:lang w:val="x-none" w:eastAsia="x-none"/>
    </w:rPr>
  </w:style>
  <w:style w:type="paragraph" w:customStyle="1" w:styleId="1f3">
    <w:name w:val="Заголовок раб 1"/>
    <w:basedOn w:val="a"/>
    <w:link w:val="1f4"/>
    <w:qFormat/>
    <w:rsid w:val="00FB6F21"/>
    <w:pPr>
      <w:spacing w:after="0" w:line="240" w:lineRule="auto"/>
      <w:jc w:val="center"/>
    </w:pPr>
    <w:rPr>
      <w:rFonts w:ascii="Times New Roman" w:eastAsia="Times New Roman" w:hAnsi="Times New Roman"/>
      <w:b/>
      <w:sz w:val="24"/>
      <w:szCs w:val="24"/>
      <w:lang w:val="x-none" w:eastAsia="x-none"/>
    </w:rPr>
  </w:style>
  <w:style w:type="character" w:customStyle="1" w:styleId="1f4">
    <w:name w:val="Заголовок раб 1 Знак"/>
    <w:link w:val="1f3"/>
    <w:rsid w:val="00FB6F21"/>
    <w:rPr>
      <w:rFonts w:ascii="Times New Roman" w:eastAsia="Times New Roman" w:hAnsi="Times New Roman"/>
      <w:b/>
      <w:sz w:val="24"/>
      <w:szCs w:val="24"/>
      <w:lang w:val="x-none" w:eastAsia="x-none"/>
    </w:rPr>
  </w:style>
  <w:style w:type="paragraph" w:customStyle="1" w:styleId="affa">
    <w:name w:val="Знак Знак Знак Знак"/>
    <w:basedOn w:val="a"/>
    <w:rsid w:val="00FB6F21"/>
    <w:pPr>
      <w:spacing w:before="100" w:beforeAutospacing="1" w:after="100" w:afterAutospacing="1" w:line="240" w:lineRule="auto"/>
    </w:pPr>
    <w:rPr>
      <w:rFonts w:ascii="Tahoma" w:eastAsia="Times New Roman" w:hAnsi="Tahoma"/>
      <w:sz w:val="20"/>
      <w:szCs w:val="20"/>
      <w:lang w:val="en-US"/>
    </w:rPr>
  </w:style>
  <w:style w:type="character" w:customStyle="1" w:styleId="2d">
    <w:name w:val="Знак Знак2"/>
    <w:locked/>
    <w:rsid w:val="00FB6F21"/>
    <w:rPr>
      <w:b/>
      <w:bCs/>
      <w:sz w:val="24"/>
      <w:szCs w:val="24"/>
      <w:lang w:val="ru-RU" w:eastAsia="ru-RU" w:bidi="ar-SA"/>
    </w:rPr>
  </w:style>
  <w:style w:type="numbering" w:customStyle="1" w:styleId="250">
    <w:name w:val="Нет списка25"/>
    <w:next w:val="a2"/>
    <w:uiPriority w:val="99"/>
    <w:semiHidden/>
    <w:unhideWhenUsed/>
    <w:rsid w:val="009F38D8"/>
  </w:style>
  <w:style w:type="paragraph" w:customStyle="1" w:styleId="affb">
    <w:basedOn w:val="a"/>
    <w:next w:val="af0"/>
    <w:qFormat/>
    <w:rsid w:val="009F38D8"/>
    <w:pPr>
      <w:spacing w:after="0" w:line="240" w:lineRule="auto"/>
      <w:jc w:val="center"/>
    </w:pPr>
    <w:rPr>
      <w:rFonts w:ascii="Times New Roman" w:eastAsia="Times New Roman" w:hAnsi="Times New Roman"/>
      <w:b/>
      <w:bCs/>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288825448">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820298">
      <w:bodyDiv w:val="1"/>
      <w:marLeft w:val="0"/>
      <w:marRight w:val="0"/>
      <w:marTop w:val="0"/>
      <w:marBottom w:val="0"/>
      <w:divBdr>
        <w:top w:val="none" w:sz="0" w:space="0" w:color="auto"/>
        <w:left w:val="none" w:sz="0" w:space="0" w:color="auto"/>
        <w:bottom w:val="none" w:sz="0" w:space="0" w:color="auto"/>
        <w:right w:val="none" w:sz="0" w:space="0" w:color="auto"/>
      </w:divBdr>
      <w:divsChild>
        <w:div w:id="1529293187">
          <w:marLeft w:val="0"/>
          <w:marRight w:val="0"/>
          <w:marTop w:val="0"/>
          <w:marBottom w:val="0"/>
          <w:divBdr>
            <w:top w:val="none" w:sz="0" w:space="0" w:color="auto"/>
            <w:left w:val="none" w:sz="0" w:space="0" w:color="auto"/>
            <w:bottom w:val="none" w:sz="0" w:space="0" w:color="auto"/>
            <w:right w:val="none" w:sz="0" w:space="0" w:color="auto"/>
          </w:divBdr>
          <w:divsChild>
            <w:div w:id="2080596751">
              <w:marLeft w:val="0"/>
              <w:marRight w:val="0"/>
              <w:marTop w:val="0"/>
              <w:marBottom w:val="0"/>
              <w:divBdr>
                <w:top w:val="none" w:sz="0" w:space="0" w:color="auto"/>
                <w:left w:val="none" w:sz="0" w:space="0" w:color="auto"/>
                <w:bottom w:val="none" w:sz="0" w:space="0" w:color="auto"/>
                <w:right w:val="none" w:sz="0" w:space="0" w:color="auto"/>
              </w:divBdr>
              <w:divsChild>
                <w:div w:id="582881254">
                  <w:marLeft w:val="0"/>
                  <w:marRight w:val="0"/>
                  <w:marTop w:val="0"/>
                  <w:marBottom w:val="0"/>
                  <w:divBdr>
                    <w:top w:val="none" w:sz="0" w:space="0" w:color="auto"/>
                    <w:left w:val="none" w:sz="0" w:space="0" w:color="auto"/>
                    <w:bottom w:val="none" w:sz="0" w:space="0" w:color="auto"/>
                    <w:right w:val="none" w:sz="0" w:space="0" w:color="auto"/>
                  </w:divBdr>
                  <w:divsChild>
                    <w:div w:id="1587705">
                      <w:marLeft w:val="0"/>
                      <w:marRight w:val="0"/>
                      <w:marTop w:val="0"/>
                      <w:marBottom w:val="0"/>
                      <w:divBdr>
                        <w:top w:val="none" w:sz="0" w:space="0" w:color="auto"/>
                        <w:left w:val="none" w:sz="0" w:space="0" w:color="auto"/>
                        <w:bottom w:val="none" w:sz="0" w:space="0" w:color="auto"/>
                        <w:right w:val="none" w:sz="0" w:space="0" w:color="auto"/>
                      </w:divBdr>
                      <w:divsChild>
                        <w:div w:id="38064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248343188">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539777757">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740245324">
      <w:bodyDiv w:val="1"/>
      <w:marLeft w:val="0"/>
      <w:marRight w:val="0"/>
      <w:marTop w:val="0"/>
      <w:marBottom w:val="0"/>
      <w:divBdr>
        <w:top w:val="none" w:sz="0" w:space="0" w:color="auto"/>
        <w:left w:val="none" w:sz="0" w:space="0" w:color="auto"/>
        <w:bottom w:val="none" w:sz="0" w:space="0" w:color="auto"/>
        <w:right w:val="none" w:sz="0" w:space="0" w:color="auto"/>
      </w:divBdr>
    </w:div>
    <w:div w:id="1766269343">
      <w:bodyDiv w:val="1"/>
      <w:marLeft w:val="0"/>
      <w:marRight w:val="0"/>
      <w:marTop w:val="0"/>
      <w:marBottom w:val="0"/>
      <w:divBdr>
        <w:top w:val="none" w:sz="0" w:space="0" w:color="auto"/>
        <w:left w:val="none" w:sz="0" w:space="0" w:color="auto"/>
        <w:bottom w:val="none" w:sz="0" w:space="0" w:color="auto"/>
        <w:right w:val="none" w:sz="0" w:space="0" w:color="auto"/>
      </w:divBdr>
    </w:div>
    <w:div w:id="1847011144">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yperlink" Target="https://itunes.apple.com/ru/app/%D0%BD%D0%B0%D0%BB%D0%BE%D0%B3%D0%B8-%D1%84%D0%BB/id1286819946?mt=8"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play.google.com/store/apps/details?id=ru.fns.lkfl" TargetMode="External"/><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jpeg"/><Relationship Id="rId28" Type="http://schemas.openxmlformats.org/officeDocument/2006/relationships/hyperlink" Target="http://shereshevo-school.pruzhany.by/wp-content/uploads/2015/12/ris22122015.jpg" TargetMode="External"/><Relationship Id="rId10" Type="http://schemas.openxmlformats.org/officeDocument/2006/relationships/hyperlink" Target="https://www.gosuslugi.ru" TargetMode="External"/><Relationship Id="rId19" Type="http://schemas.openxmlformats.org/officeDocument/2006/relationships/hyperlink" Target="consultantplus://offline/ref=CA6E23C2BAAAA4A07E4D5F2A08F617E935A8C0B1954DAEA07534D62C21289CCF48D5308D51EEE4A1F7116B916D03616FB8241C9B8C5C2C15q8OEF"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5FB567-93F8-4139-8F2B-88F19F39D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3898</TotalTime>
  <Pages>22</Pages>
  <Words>9110</Words>
  <Characters>51931</Characters>
  <Application>Microsoft Office Word</Application>
  <DocSecurity>0</DocSecurity>
  <Lines>432</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60920</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371</cp:revision>
  <cp:lastPrinted>2020-10-26T04:23:00Z</cp:lastPrinted>
  <dcterms:created xsi:type="dcterms:W3CDTF">2018-04-03T08:54:00Z</dcterms:created>
  <dcterms:modified xsi:type="dcterms:W3CDTF">2020-10-26T04:24:00Z</dcterms:modified>
</cp:coreProperties>
</file>