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1C47">
        <w:rPr>
          <w:rFonts w:ascii="Monotype Corsiva" w:hAnsi="Monotype Corsiva" w:cs="Courier New"/>
          <w:b/>
          <w:i/>
          <w:sz w:val="28"/>
          <w:szCs w:val="28"/>
        </w:rPr>
        <w:t>4</w:t>
      </w:r>
      <w:r w:rsidR="00217F4E">
        <w:rPr>
          <w:rFonts w:ascii="Monotype Corsiva" w:hAnsi="Monotype Corsiva" w:cs="Courier New"/>
          <w:b/>
          <w:i/>
          <w:sz w:val="28"/>
          <w:szCs w:val="28"/>
        </w:rPr>
        <w:t>5</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6B04D5">
        <w:rPr>
          <w:rFonts w:ascii="Monotype Corsiva" w:hAnsi="Monotype Corsiva" w:cs="Courier New"/>
          <w:b/>
          <w:i/>
          <w:sz w:val="28"/>
          <w:szCs w:val="28"/>
        </w:rPr>
        <w:t xml:space="preserve">    </w:t>
      </w:r>
      <w:r w:rsidR="00217F4E">
        <w:rPr>
          <w:rFonts w:ascii="Monotype Corsiva" w:hAnsi="Monotype Corsiva" w:cs="Courier New"/>
          <w:b/>
          <w:i/>
          <w:sz w:val="28"/>
          <w:szCs w:val="28"/>
        </w:rPr>
        <w:t>14</w:t>
      </w:r>
      <w:r w:rsidR="00132926">
        <w:rPr>
          <w:rFonts w:ascii="Monotype Corsiva" w:hAnsi="Monotype Corsiva" w:cs="Courier New"/>
          <w:b/>
          <w:i/>
          <w:sz w:val="28"/>
          <w:szCs w:val="28"/>
        </w:rPr>
        <w:t xml:space="preserve"> </w:t>
      </w:r>
      <w:r w:rsidR="001E0670">
        <w:rPr>
          <w:rFonts w:ascii="Monotype Corsiva" w:hAnsi="Monotype Corsiva" w:cs="Courier New"/>
          <w:b/>
          <w:i/>
          <w:sz w:val="28"/>
          <w:szCs w:val="28"/>
        </w:rPr>
        <w:t>дека</w:t>
      </w:r>
      <w:r w:rsidR="00051C47">
        <w:rPr>
          <w:rFonts w:ascii="Monotype Corsiva" w:hAnsi="Monotype Corsiva" w:cs="Courier New"/>
          <w:b/>
          <w:i/>
          <w:sz w:val="28"/>
          <w:szCs w:val="28"/>
        </w:rPr>
        <w:t>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B443D8" w:rsidRDefault="00B443D8" w:rsidP="00B443D8">
      <w:pPr>
        <w:spacing w:after="0" w:line="240" w:lineRule="auto"/>
        <w:jc w:val="both"/>
        <w:rPr>
          <w:rFonts w:ascii="Times New Roman" w:eastAsia="Times New Roman" w:hAnsi="Times New Roman"/>
          <w:sz w:val="28"/>
          <w:szCs w:val="28"/>
          <w:lang w:eastAsia="ru-RU"/>
        </w:rPr>
      </w:pPr>
    </w:p>
    <w:p w:rsidR="006B04D5" w:rsidRDefault="006B04D5" w:rsidP="008268B6">
      <w:pPr>
        <w:shd w:val="clear" w:color="auto" w:fill="FFFFFF"/>
        <w:spacing w:after="0" w:line="240" w:lineRule="auto"/>
        <w:ind w:firstLine="709"/>
        <w:jc w:val="center"/>
        <w:outlineLvl w:val="0"/>
        <w:rPr>
          <w:rFonts w:ascii="Times New Roman" w:eastAsia="Times New Roman" w:hAnsi="Times New Roman"/>
          <w:b/>
          <w:i/>
          <w:kern w:val="36"/>
          <w:sz w:val="28"/>
          <w:szCs w:val="28"/>
          <w:lang w:eastAsia="ru-RU"/>
        </w:rPr>
      </w:pPr>
    </w:p>
    <w:p w:rsidR="00217F4E" w:rsidRPr="00217F4E" w:rsidRDefault="00217F4E" w:rsidP="008C691D">
      <w:pPr>
        <w:pStyle w:val="afd"/>
        <w:ind w:firstLine="0"/>
        <w:jc w:val="center"/>
        <w:rPr>
          <w:rFonts w:ascii="Times New Roman" w:hAnsi="Times New Roman"/>
          <w:b/>
          <w:sz w:val="24"/>
          <w:szCs w:val="24"/>
        </w:rPr>
      </w:pPr>
      <w:r w:rsidRPr="00217F4E">
        <w:rPr>
          <w:rFonts w:ascii="Times New Roman" w:hAnsi="Times New Roman"/>
          <w:b/>
          <w:sz w:val="24"/>
          <w:szCs w:val="24"/>
        </w:rPr>
        <w:t xml:space="preserve">АДМИНИСТРАЦИЯ ШИРОКОЯРСКОГО СЕЛЬСОВЕТА </w:t>
      </w:r>
      <w:r>
        <w:rPr>
          <w:rFonts w:ascii="Times New Roman" w:hAnsi="Times New Roman"/>
          <w:b/>
          <w:sz w:val="24"/>
          <w:szCs w:val="24"/>
        </w:rPr>
        <w:t xml:space="preserve">                                </w:t>
      </w:r>
      <w:r w:rsidRPr="00217F4E">
        <w:rPr>
          <w:rFonts w:ascii="Times New Roman" w:hAnsi="Times New Roman"/>
          <w:b/>
          <w:sz w:val="24"/>
          <w:szCs w:val="24"/>
        </w:rPr>
        <w:t>МОШКОВСКОГО РАЙОНА НОВОСИБИРСКОЙ ОБЛАСТИ</w:t>
      </w:r>
    </w:p>
    <w:p w:rsidR="00217F4E" w:rsidRPr="00217F4E" w:rsidRDefault="00217F4E" w:rsidP="00217F4E">
      <w:pPr>
        <w:pStyle w:val="afd"/>
        <w:jc w:val="center"/>
        <w:rPr>
          <w:rFonts w:ascii="Times New Roman" w:hAnsi="Times New Roman"/>
          <w:b/>
          <w:sz w:val="16"/>
          <w:szCs w:val="16"/>
        </w:rPr>
      </w:pPr>
    </w:p>
    <w:p w:rsidR="00217F4E" w:rsidRPr="00217F4E" w:rsidRDefault="00217F4E" w:rsidP="00217F4E">
      <w:pPr>
        <w:spacing w:after="0" w:line="240" w:lineRule="auto"/>
        <w:jc w:val="center"/>
        <w:rPr>
          <w:rFonts w:ascii="Times New Roman" w:hAnsi="Times New Roman"/>
          <w:b/>
          <w:color w:val="000000" w:themeColor="text1"/>
          <w:sz w:val="24"/>
          <w:szCs w:val="24"/>
        </w:rPr>
      </w:pPr>
      <w:r w:rsidRPr="00217F4E">
        <w:rPr>
          <w:rFonts w:ascii="Times New Roman" w:hAnsi="Times New Roman"/>
          <w:b/>
          <w:color w:val="000000" w:themeColor="text1"/>
          <w:sz w:val="24"/>
          <w:szCs w:val="24"/>
        </w:rPr>
        <w:t>ПОСТАНОВЛЕНИЕ</w:t>
      </w:r>
    </w:p>
    <w:p w:rsidR="00217F4E" w:rsidRPr="00217F4E" w:rsidRDefault="00217F4E" w:rsidP="00217F4E">
      <w:pPr>
        <w:spacing w:after="0" w:line="240" w:lineRule="auto"/>
        <w:jc w:val="center"/>
        <w:rPr>
          <w:rFonts w:ascii="Times New Roman" w:hAnsi="Times New Roman"/>
          <w:b/>
          <w:color w:val="FF0000"/>
          <w:sz w:val="16"/>
          <w:szCs w:val="16"/>
        </w:rPr>
      </w:pPr>
    </w:p>
    <w:p w:rsidR="00217F4E" w:rsidRPr="00217F4E" w:rsidRDefault="00217F4E" w:rsidP="00217F4E">
      <w:pPr>
        <w:spacing w:after="0" w:line="240" w:lineRule="auto"/>
        <w:jc w:val="center"/>
        <w:rPr>
          <w:rFonts w:ascii="Times New Roman" w:hAnsi="Times New Roman"/>
          <w:sz w:val="24"/>
          <w:szCs w:val="24"/>
        </w:rPr>
      </w:pPr>
      <w:r w:rsidRPr="00217F4E">
        <w:rPr>
          <w:rFonts w:ascii="Times New Roman" w:hAnsi="Times New Roman"/>
          <w:sz w:val="24"/>
          <w:szCs w:val="24"/>
        </w:rPr>
        <w:t>от  14.12.2020  №  77</w:t>
      </w:r>
    </w:p>
    <w:p w:rsidR="00217F4E" w:rsidRPr="00217F4E" w:rsidRDefault="00217F4E" w:rsidP="00217F4E">
      <w:pPr>
        <w:spacing w:after="0" w:line="240" w:lineRule="auto"/>
        <w:jc w:val="center"/>
        <w:rPr>
          <w:rFonts w:ascii="Times New Roman" w:hAnsi="Times New Roman"/>
          <w:sz w:val="16"/>
          <w:szCs w:val="16"/>
        </w:rPr>
      </w:pPr>
    </w:p>
    <w:p w:rsidR="00217F4E" w:rsidRPr="00217F4E" w:rsidRDefault="00217F4E" w:rsidP="00217F4E">
      <w:pPr>
        <w:shd w:val="clear" w:color="auto" w:fill="FFFFFF"/>
        <w:spacing w:after="0" w:line="240" w:lineRule="auto"/>
        <w:jc w:val="center"/>
        <w:rPr>
          <w:rFonts w:ascii="Times New Roman" w:hAnsi="Times New Roman"/>
          <w:bCs/>
          <w:sz w:val="24"/>
          <w:szCs w:val="24"/>
          <w:lang w:eastAsia="ru-RU"/>
        </w:rPr>
      </w:pPr>
      <w:r w:rsidRPr="00217F4E">
        <w:rPr>
          <w:rFonts w:ascii="Times New Roman" w:hAnsi="Times New Roman"/>
          <w:bCs/>
          <w:sz w:val="24"/>
          <w:szCs w:val="24"/>
        </w:rPr>
        <w:t xml:space="preserve">О внесении изменений в постановление администрации Широкоярского сельсовета </w:t>
      </w:r>
      <w:r>
        <w:rPr>
          <w:rFonts w:ascii="Times New Roman" w:hAnsi="Times New Roman"/>
          <w:bCs/>
          <w:sz w:val="24"/>
          <w:szCs w:val="24"/>
        </w:rPr>
        <w:t xml:space="preserve">                   </w:t>
      </w:r>
      <w:r w:rsidRPr="00217F4E">
        <w:rPr>
          <w:rFonts w:ascii="Times New Roman" w:hAnsi="Times New Roman"/>
          <w:bCs/>
          <w:sz w:val="24"/>
          <w:szCs w:val="24"/>
        </w:rPr>
        <w:t xml:space="preserve">Мошковского района Новосибирской области от  27.12.2020 № 105 «Об утверждении </w:t>
      </w:r>
      <w:r>
        <w:rPr>
          <w:rFonts w:ascii="Times New Roman" w:hAnsi="Times New Roman"/>
          <w:bCs/>
          <w:sz w:val="24"/>
          <w:szCs w:val="24"/>
        </w:rPr>
        <w:t xml:space="preserve">                           </w:t>
      </w:r>
      <w:r w:rsidRPr="00217F4E">
        <w:rPr>
          <w:rFonts w:ascii="Times New Roman" w:hAnsi="Times New Roman"/>
          <w:bCs/>
          <w:sz w:val="24"/>
          <w:szCs w:val="24"/>
        </w:rPr>
        <w:t xml:space="preserve">Порядка по </w:t>
      </w:r>
      <w:r w:rsidRPr="00217F4E">
        <w:rPr>
          <w:rFonts w:ascii="Times New Roman" w:hAnsi="Times New Roman"/>
          <w:bCs/>
          <w:sz w:val="24"/>
          <w:szCs w:val="24"/>
          <w:lang w:eastAsia="ru-RU"/>
        </w:rPr>
        <w:t>предоставлению  субсидий из бюджета </w:t>
      </w:r>
      <w:r w:rsidRPr="00217F4E">
        <w:rPr>
          <w:rFonts w:ascii="Times New Roman" w:hAnsi="Times New Roman"/>
          <w:sz w:val="24"/>
          <w:szCs w:val="24"/>
          <w:lang w:eastAsia="ru-RU"/>
        </w:rPr>
        <w:t xml:space="preserve">Широкоярского  сельсовета </w:t>
      </w:r>
      <w:r>
        <w:rPr>
          <w:rFonts w:ascii="Times New Roman" w:hAnsi="Times New Roman"/>
          <w:sz w:val="24"/>
          <w:szCs w:val="24"/>
          <w:lang w:eastAsia="ru-RU"/>
        </w:rPr>
        <w:t xml:space="preserve">                          </w:t>
      </w:r>
      <w:r w:rsidRPr="00217F4E">
        <w:rPr>
          <w:rFonts w:ascii="Times New Roman" w:hAnsi="Times New Roman"/>
          <w:sz w:val="24"/>
          <w:szCs w:val="24"/>
          <w:lang w:eastAsia="ru-RU"/>
        </w:rPr>
        <w:t>Мошковского района Новосибирской области</w:t>
      </w:r>
      <w:r w:rsidRPr="00217F4E">
        <w:rPr>
          <w:rFonts w:ascii="Times New Roman" w:hAnsi="Times New Roman"/>
          <w:bCs/>
          <w:sz w:val="24"/>
          <w:szCs w:val="24"/>
          <w:lang w:eastAsia="ru-RU"/>
        </w:rPr>
        <w:t xml:space="preserve"> юридическим лицам (за исключением </w:t>
      </w:r>
      <w:r>
        <w:rPr>
          <w:rFonts w:ascii="Times New Roman" w:hAnsi="Times New Roman"/>
          <w:bCs/>
          <w:sz w:val="24"/>
          <w:szCs w:val="24"/>
          <w:lang w:eastAsia="ru-RU"/>
        </w:rPr>
        <w:t xml:space="preserve">                         </w:t>
      </w:r>
      <w:r w:rsidRPr="00217F4E">
        <w:rPr>
          <w:rFonts w:ascii="Times New Roman" w:hAnsi="Times New Roman"/>
          <w:bCs/>
          <w:sz w:val="24"/>
          <w:szCs w:val="24"/>
          <w:lang w:eastAsia="ru-RU"/>
        </w:rPr>
        <w:t xml:space="preserve">субсидий муниципальным учреждениям), индивидуальным предпринимателям, </w:t>
      </w:r>
      <w:r>
        <w:rPr>
          <w:rFonts w:ascii="Times New Roman" w:hAnsi="Times New Roman"/>
          <w:bCs/>
          <w:sz w:val="24"/>
          <w:szCs w:val="24"/>
          <w:lang w:eastAsia="ru-RU"/>
        </w:rPr>
        <w:t xml:space="preserve">                             </w:t>
      </w:r>
      <w:r w:rsidRPr="00217F4E">
        <w:rPr>
          <w:rFonts w:ascii="Times New Roman" w:hAnsi="Times New Roman"/>
          <w:bCs/>
          <w:sz w:val="24"/>
          <w:szCs w:val="24"/>
          <w:lang w:eastAsia="ru-RU"/>
        </w:rPr>
        <w:t xml:space="preserve">физическим лицам-производителям товаров, работ, услуг» </w:t>
      </w:r>
    </w:p>
    <w:p w:rsidR="00217F4E" w:rsidRPr="00217F4E" w:rsidRDefault="00217F4E" w:rsidP="00217F4E">
      <w:pPr>
        <w:pStyle w:val="ConsPlusTitle"/>
        <w:widowControl/>
        <w:outlineLvl w:val="0"/>
        <w:rPr>
          <w:rFonts w:ascii="Times New Roman" w:hAnsi="Times New Roman" w:cs="Times New Roman"/>
          <w:sz w:val="24"/>
          <w:szCs w:val="24"/>
        </w:rPr>
      </w:pPr>
      <w:r w:rsidRPr="00217F4E">
        <w:rPr>
          <w:rFonts w:ascii="Times New Roman" w:hAnsi="Times New Roman" w:cs="Times New Roman"/>
          <w:sz w:val="24"/>
          <w:szCs w:val="24"/>
        </w:rPr>
        <w:t xml:space="preserve">                                                                                                                                </w:t>
      </w:r>
    </w:p>
    <w:p w:rsidR="00217F4E" w:rsidRPr="00217F4E" w:rsidRDefault="00217F4E" w:rsidP="00217F4E">
      <w:pPr>
        <w:spacing w:after="0" w:line="240" w:lineRule="auto"/>
        <w:ind w:firstLine="851"/>
        <w:jc w:val="both"/>
        <w:rPr>
          <w:rFonts w:ascii="Times New Roman" w:hAnsi="Times New Roman"/>
          <w:sz w:val="24"/>
          <w:szCs w:val="24"/>
        </w:rPr>
      </w:pPr>
      <w:r w:rsidRPr="00217F4E">
        <w:rPr>
          <w:rFonts w:ascii="Times New Roman" w:hAnsi="Times New Roman"/>
          <w:color w:val="222222"/>
          <w:sz w:val="24"/>
          <w:szCs w:val="24"/>
        </w:rPr>
        <w:t xml:space="preserve">В </w:t>
      </w:r>
      <w:r w:rsidRPr="00217F4E">
        <w:rPr>
          <w:rFonts w:ascii="Times New Roman" w:hAnsi="Times New Roman"/>
          <w:sz w:val="24"/>
          <w:szCs w:val="24"/>
        </w:rPr>
        <w:t xml:space="preserve">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настоящего постановления в соответствие с действующим законодательством,             </w:t>
      </w:r>
    </w:p>
    <w:p w:rsidR="00217F4E" w:rsidRPr="00217F4E" w:rsidRDefault="00217F4E" w:rsidP="00217F4E">
      <w:pPr>
        <w:spacing w:after="0" w:line="240" w:lineRule="auto"/>
        <w:jc w:val="both"/>
        <w:rPr>
          <w:rFonts w:ascii="Times New Roman" w:hAnsi="Times New Roman"/>
          <w:sz w:val="24"/>
          <w:szCs w:val="24"/>
        </w:rPr>
      </w:pPr>
      <w:r w:rsidRPr="00217F4E">
        <w:rPr>
          <w:rFonts w:ascii="Times New Roman" w:hAnsi="Times New Roman"/>
          <w:sz w:val="24"/>
          <w:szCs w:val="24"/>
        </w:rPr>
        <w:t>ПОСТАНОВЛЯЮ:</w:t>
      </w:r>
    </w:p>
    <w:p w:rsidR="00217F4E" w:rsidRPr="00217F4E" w:rsidRDefault="00217F4E" w:rsidP="00217F4E">
      <w:pPr>
        <w:spacing w:after="0" w:line="240" w:lineRule="auto"/>
        <w:ind w:firstLine="851"/>
        <w:jc w:val="both"/>
        <w:rPr>
          <w:rFonts w:ascii="Times New Roman" w:hAnsi="Times New Roman"/>
          <w:bCs/>
          <w:sz w:val="24"/>
          <w:szCs w:val="24"/>
          <w:lang w:eastAsia="ru-RU"/>
        </w:rPr>
      </w:pPr>
      <w:r w:rsidRPr="00217F4E">
        <w:rPr>
          <w:rFonts w:ascii="Times New Roman" w:hAnsi="Times New Roman"/>
          <w:sz w:val="24"/>
          <w:szCs w:val="24"/>
        </w:rPr>
        <w:t>1. В</w:t>
      </w:r>
      <w:r w:rsidRPr="00217F4E">
        <w:rPr>
          <w:rFonts w:ascii="Times New Roman" w:hAnsi="Times New Roman"/>
          <w:bCs/>
          <w:sz w:val="24"/>
          <w:szCs w:val="24"/>
        </w:rPr>
        <w:t xml:space="preserve">нести в постановление администрации Широкоярского сельсовета Мошковского района Новосибирской области от 27.12.2020 № 105 «Об утверждении Порядка по </w:t>
      </w:r>
      <w:r w:rsidRPr="00217F4E">
        <w:rPr>
          <w:rFonts w:ascii="Times New Roman" w:hAnsi="Times New Roman"/>
          <w:bCs/>
          <w:sz w:val="24"/>
          <w:szCs w:val="24"/>
          <w:lang w:eastAsia="ru-RU"/>
        </w:rPr>
        <w:t>предоставлению субсидий из бюджета </w:t>
      </w:r>
      <w:r w:rsidRPr="00217F4E">
        <w:rPr>
          <w:rFonts w:ascii="Times New Roman" w:hAnsi="Times New Roman"/>
          <w:sz w:val="24"/>
          <w:szCs w:val="24"/>
          <w:lang w:eastAsia="ru-RU"/>
        </w:rPr>
        <w:t>Широкоярского  сельсовета Мошковского района Новосибирской области</w:t>
      </w:r>
      <w:r w:rsidRPr="00217F4E">
        <w:rPr>
          <w:rFonts w:ascii="Times New Roman" w:hAnsi="Times New Roman"/>
          <w:bCs/>
          <w:sz w:val="24"/>
          <w:szCs w:val="24"/>
          <w:lang w:eastAsia="ru-RU"/>
        </w:rPr>
        <w:t xml:space="preserve">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следующие изменения:</w:t>
      </w:r>
    </w:p>
    <w:p w:rsidR="00217F4E" w:rsidRPr="00217F4E" w:rsidRDefault="00217F4E" w:rsidP="00217F4E">
      <w:pPr>
        <w:shd w:val="clear" w:color="auto" w:fill="FFFFFF"/>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1.1. Пункт 1.2 главы 1 Порядка изложить в следующей редакции: «1.2. Настоящий Порядок  определяет:</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2) цели, условия и порядок предоставления субсидий;</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3) порядок возврата субсидий в соответствующий бюджет в случае нарушения условий, установленных при их предоставлении;</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lastRenderedPageBreak/>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 xml:space="preserve">1.2. Пункт 3.1 главы 3. Порядка дополнить пунктом 3.1.1 следующего содержания: </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«3.1.1 При предоставлении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217F4E" w:rsidRPr="00217F4E" w:rsidRDefault="00217F4E" w:rsidP="00217F4E">
      <w:pPr>
        <w:autoSpaceDE w:val="0"/>
        <w:autoSpaceDN w:val="0"/>
        <w:adjustRightInd w:val="0"/>
        <w:spacing w:after="0" w:line="240" w:lineRule="auto"/>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ab/>
        <w:t>1.3. в пункте 3.8.2 главы 3 Порядка основания для отказа в выделении субсидий изложить в следующей редакции:</w:t>
      </w:r>
    </w:p>
    <w:p w:rsidR="00217F4E" w:rsidRPr="00217F4E" w:rsidRDefault="00217F4E" w:rsidP="00217F4E">
      <w:pPr>
        <w:autoSpaceDE w:val="0"/>
        <w:autoSpaceDN w:val="0"/>
        <w:adjustRightInd w:val="0"/>
        <w:spacing w:after="0" w:line="240" w:lineRule="auto"/>
        <w:jc w:val="both"/>
        <w:rPr>
          <w:rFonts w:ascii="Times New Roman" w:hAnsi="Times New Roman"/>
          <w:bCs/>
          <w:color w:val="000000" w:themeColor="text1"/>
          <w:sz w:val="24"/>
          <w:szCs w:val="24"/>
          <w:lang w:eastAsia="ru-RU"/>
        </w:rPr>
      </w:pPr>
      <w:r w:rsidRPr="00217F4E">
        <w:rPr>
          <w:rFonts w:ascii="Times New Roman" w:hAnsi="Times New Roman"/>
          <w:bCs/>
          <w:sz w:val="24"/>
          <w:szCs w:val="24"/>
        </w:rPr>
        <w:tab/>
        <w:t>«Основанием для отказа в выделении субсидий является:</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 несоответствие представленных получателем субсидии документов требованиям, определенным подпунктом "б" пункта 4 постановления Правительства Российской Федерации от 18.09.2020 № 1492, или непредставление (представление не в полном объеме) указанных документов;</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 установление факта недостоверности представленной получателем субсидии информации».</w:t>
      </w:r>
    </w:p>
    <w:p w:rsidR="00217F4E" w:rsidRPr="00217F4E" w:rsidRDefault="00217F4E" w:rsidP="00217F4E">
      <w:pPr>
        <w:spacing w:after="0" w:line="240" w:lineRule="auto"/>
        <w:ind w:firstLine="851"/>
        <w:jc w:val="both"/>
        <w:rPr>
          <w:rFonts w:ascii="Times New Roman" w:hAnsi="Times New Roman"/>
          <w:bCs/>
          <w:color w:val="000000" w:themeColor="text1"/>
          <w:sz w:val="24"/>
          <w:szCs w:val="24"/>
          <w:lang w:eastAsia="ru-RU"/>
        </w:rPr>
      </w:pPr>
      <w:r w:rsidRPr="00217F4E">
        <w:rPr>
          <w:rFonts w:ascii="Times New Roman" w:hAnsi="Times New Roman"/>
          <w:bCs/>
          <w:color w:val="000000" w:themeColor="text1"/>
          <w:sz w:val="24"/>
          <w:szCs w:val="24"/>
          <w:lang w:eastAsia="ru-RU"/>
        </w:rPr>
        <w:t>2. Опубликовать настоящее постановление в периодическом печатном издании «Вестник Широкоярского сельсовета».</w:t>
      </w:r>
    </w:p>
    <w:p w:rsidR="00217F4E" w:rsidRPr="00217F4E" w:rsidRDefault="00217F4E" w:rsidP="00217F4E">
      <w:pPr>
        <w:spacing w:after="0" w:line="240" w:lineRule="auto"/>
        <w:ind w:firstLine="851"/>
        <w:jc w:val="both"/>
        <w:rPr>
          <w:rFonts w:ascii="Times New Roman" w:hAnsi="Times New Roman"/>
          <w:bCs/>
          <w:color w:val="000000" w:themeColor="text1"/>
          <w:sz w:val="16"/>
          <w:szCs w:val="16"/>
          <w:lang w:eastAsia="ru-RU"/>
        </w:rPr>
      </w:pPr>
    </w:p>
    <w:p w:rsidR="00217F4E" w:rsidRPr="00217F4E" w:rsidRDefault="00217F4E" w:rsidP="00217F4E">
      <w:pPr>
        <w:spacing w:after="0" w:line="240" w:lineRule="auto"/>
        <w:jc w:val="both"/>
        <w:rPr>
          <w:rFonts w:ascii="Times New Roman" w:hAnsi="Times New Roman"/>
          <w:bCs/>
          <w:sz w:val="24"/>
          <w:szCs w:val="24"/>
          <w:lang w:eastAsia="ru-RU"/>
        </w:rPr>
      </w:pPr>
      <w:r w:rsidRPr="00217F4E">
        <w:rPr>
          <w:rFonts w:ascii="Times New Roman" w:hAnsi="Times New Roman"/>
          <w:bCs/>
          <w:sz w:val="24"/>
          <w:szCs w:val="24"/>
          <w:lang w:eastAsia="ru-RU"/>
        </w:rPr>
        <w:t xml:space="preserve">Глава </w:t>
      </w:r>
      <w:r w:rsidRPr="00217F4E">
        <w:rPr>
          <w:rFonts w:ascii="Times New Roman" w:hAnsi="Times New Roman"/>
          <w:sz w:val="24"/>
          <w:szCs w:val="24"/>
          <w:lang w:eastAsia="ru-RU"/>
        </w:rPr>
        <w:t>Широкоярского</w:t>
      </w:r>
      <w:r w:rsidRPr="00217F4E">
        <w:rPr>
          <w:rFonts w:ascii="Times New Roman" w:hAnsi="Times New Roman"/>
          <w:bCs/>
          <w:sz w:val="24"/>
          <w:szCs w:val="24"/>
          <w:lang w:eastAsia="ru-RU"/>
        </w:rPr>
        <w:t xml:space="preserve"> сельсовета</w:t>
      </w:r>
    </w:p>
    <w:p w:rsidR="00217F4E" w:rsidRPr="00217F4E" w:rsidRDefault="00217F4E" w:rsidP="00217F4E">
      <w:pPr>
        <w:spacing w:after="0" w:line="240" w:lineRule="auto"/>
        <w:jc w:val="both"/>
        <w:rPr>
          <w:rFonts w:ascii="Times New Roman" w:hAnsi="Times New Roman"/>
          <w:bCs/>
          <w:sz w:val="24"/>
          <w:szCs w:val="24"/>
          <w:lang w:eastAsia="ru-RU"/>
        </w:rPr>
      </w:pPr>
      <w:r w:rsidRPr="00217F4E">
        <w:rPr>
          <w:rFonts w:ascii="Times New Roman" w:hAnsi="Times New Roman"/>
          <w:bCs/>
          <w:sz w:val="24"/>
          <w:szCs w:val="24"/>
          <w:lang w:eastAsia="ru-RU"/>
        </w:rPr>
        <w:t xml:space="preserve">Мошковского района Новосибирской области                                            </w:t>
      </w:r>
      <w:r>
        <w:rPr>
          <w:rFonts w:ascii="Times New Roman" w:hAnsi="Times New Roman"/>
          <w:bCs/>
          <w:sz w:val="24"/>
          <w:szCs w:val="24"/>
          <w:lang w:eastAsia="ru-RU"/>
        </w:rPr>
        <w:t xml:space="preserve">                        </w:t>
      </w:r>
      <w:r w:rsidRPr="00217F4E">
        <w:rPr>
          <w:rFonts w:ascii="Times New Roman" w:hAnsi="Times New Roman"/>
          <w:bCs/>
          <w:sz w:val="24"/>
          <w:szCs w:val="24"/>
          <w:lang w:eastAsia="ru-RU"/>
        </w:rPr>
        <w:t>А.М.Шашлов</w:t>
      </w:r>
    </w:p>
    <w:p w:rsidR="00217F4E" w:rsidRPr="008C691D" w:rsidRDefault="00217F4E" w:rsidP="008C691D">
      <w:pPr>
        <w:shd w:val="clear" w:color="auto" w:fill="FFFFFF"/>
        <w:spacing w:after="0" w:line="240" w:lineRule="auto"/>
        <w:rPr>
          <w:rFonts w:ascii="Times New Roman" w:hAnsi="Times New Roman"/>
          <w:bCs/>
          <w:color w:val="FF0000"/>
          <w:sz w:val="24"/>
          <w:szCs w:val="24"/>
          <w:lang w:eastAsia="ru-RU"/>
        </w:rPr>
      </w:pPr>
    </w:p>
    <w:p w:rsidR="00217F4E" w:rsidRPr="008C691D" w:rsidRDefault="00217F4E" w:rsidP="008C691D">
      <w:pPr>
        <w:spacing w:after="0" w:line="240" w:lineRule="auto"/>
        <w:jc w:val="center"/>
        <w:rPr>
          <w:rFonts w:ascii="Times New Roman" w:eastAsia="Times New Roman" w:hAnsi="Times New Roman"/>
          <w:b/>
          <w:sz w:val="24"/>
          <w:szCs w:val="24"/>
          <w:lang w:eastAsia="ru-RU"/>
        </w:rPr>
      </w:pPr>
      <w:r w:rsidRPr="008C691D">
        <w:rPr>
          <w:rFonts w:ascii="Times New Roman" w:eastAsia="Times New Roman" w:hAnsi="Times New Roman"/>
          <w:b/>
          <w:sz w:val="24"/>
          <w:szCs w:val="24"/>
          <w:lang w:eastAsia="ru-RU"/>
        </w:rPr>
        <w:t>СОВЕТ ДЕПУТАТОВ ШИРОКОЯРСКОГО СЕЛЬСОВЕТА</w:t>
      </w:r>
    </w:p>
    <w:p w:rsidR="00217F4E" w:rsidRPr="008C691D" w:rsidRDefault="00217F4E" w:rsidP="008C691D">
      <w:pPr>
        <w:spacing w:after="0" w:line="240" w:lineRule="auto"/>
        <w:jc w:val="center"/>
        <w:rPr>
          <w:rFonts w:ascii="Times New Roman" w:eastAsia="Times New Roman" w:hAnsi="Times New Roman"/>
          <w:b/>
          <w:sz w:val="24"/>
          <w:szCs w:val="24"/>
          <w:lang w:eastAsia="ru-RU"/>
        </w:rPr>
      </w:pPr>
      <w:r w:rsidRPr="008C691D">
        <w:rPr>
          <w:rFonts w:ascii="Times New Roman" w:eastAsia="Times New Roman" w:hAnsi="Times New Roman"/>
          <w:b/>
          <w:sz w:val="24"/>
          <w:szCs w:val="24"/>
          <w:lang w:eastAsia="ru-RU"/>
        </w:rPr>
        <w:t>МОШКОВСКОГО РАЙОНА НОВОСИБИРСКОЙ ОБЛАСТИ</w:t>
      </w:r>
    </w:p>
    <w:p w:rsidR="00217F4E" w:rsidRPr="008C691D" w:rsidRDefault="00217F4E" w:rsidP="008C691D">
      <w:pPr>
        <w:spacing w:after="0" w:line="240" w:lineRule="auto"/>
        <w:jc w:val="center"/>
        <w:rPr>
          <w:rFonts w:ascii="Times New Roman" w:eastAsia="Times New Roman" w:hAnsi="Times New Roman"/>
          <w:b/>
          <w:sz w:val="24"/>
          <w:szCs w:val="24"/>
          <w:lang w:eastAsia="ru-RU"/>
        </w:rPr>
      </w:pPr>
      <w:r w:rsidRPr="008C691D">
        <w:rPr>
          <w:rFonts w:ascii="Times New Roman" w:eastAsia="Times New Roman" w:hAnsi="Times New Roman"/>
          <w:b/>
          <w:sz w:val="24"/>
          <w:szCs w:val="24"/>
          <w:lang w:eastAsia="ru-RU"/>
        </w:rPr>
        <w:t>шестого созыва</w:t>
      </w:r>
    </w:p>
    <w:p w:rsidR="00217F4E" w:rsidRPr="008C691D" w:rsidRDefault="00217F4E" w:rsidP="008C691D">
      <w:pPr>
        <w:spacing w:after="0" w:line="240" w:lineRule="auto"/>
        <w:jc w:val="center"/>
        <w:rPr>
          <w:rFonts w:ascii="Times New Roman" w:eastAsia="Times New Roman" w:hAnsi="Times New Roman"/>
          <w:b/>
          <w:sz w:val="16"/>
          <w:szCs w:val="16"/>
          <w:lang w:eastAsia="ru-RU"/>
        </w:rPr>
      </w:pPr>
    </w:p>
    <w:p w:rsidR="00217F4E" w:rsidRPr="008C691D" w:rsidRDefault="00217F4E" w:rsidP="008C691D">
      <w:pPr>
        <w:spacing w:after="0" w:line="240" w:lineRule="auto"/>
        <w:jc w:val="center"/>
        <w:rPr>
          <w:rFonts w:ascii="Times New Roman" w:eastAsia="Times New Roman" w:hAnsi="Times New Roman"/>
          <w:b/>
          <w:sz w:val="24"/>
          <w:szCs w:val="24"/>
          <w:lang w:eastAsia="ru-RU"/>
        </w:rPr>
      </w:pPr>
      <w:r w:rsidRPr="008C691D">
        <w:rPr>
          <w:rFonts w:ascii="Times New Roman" w:eastAsia="Times New Roman" w:hAnsi="Times New Roman"/>
          <w:b/>
          <w:sz w:val="24"/>
          <w:szCs w:val="24"/>
          <w:lang w:eastAsia="ru-RU"/>
        </w:rPr>
        <w:t xml:space="preserve">РЕШЕНИЕ </w:t>
      </w:r>
    </w:p>
    <w:p w:rsidR="00217F4E" w:rsidRPr="008C691D" w:rsidRDefault="00217F4E" w:rsidP="008C691D">
      <w:pPr>
        <w:spacing w:after="0" w:line="240" w:lineRule="auto"/>
        <w:jc w:val="center"/>
        <w:rPr>
          <w:rFonts w:ascii="Times New Roman" w:eastAsia="Times New Roman" w:hAnsi="Times New Roman"/>
          <w:b/>
          <w:sz w:val="24"/>
          <w:szCs w:val="24"/>
          <w:lang w:eastAsia="ru-RU"/>
        </w:rPr>
      </w:pPr>
      <w:r w:rsidRPr="008C691D">
        <w:rPr>
          <w:rFonts w:ascii="Times New Roman" w:eastAsia="Times New Roman" w:hAnsi="Times New Roman"/>
          <w:b/>
          <w:sz w:val="24"/>
          <w:szCs w:val="24"/>
          <w:lang w:eastAsia="ru-RU"/>
        </w:rPr>
        <w:t xml:space="preserve">пятой сессии </w:t>
      </w:r>
    </w:p>
    <w:p w:rsidR="00217F4E" w:rsidRPr="008C691D" w:rsidRDefault="00217F4E" w:rsidP="008C691D">
      <w:pPr>
        <w:spacing w:after="0" w:line="240" w:lineRule="auto"/>
        <w:jc w:val="center"/>
        <w:rPr>
          <w:rFonts w:ascii="Times New Roman" w:eastAsia="Times New Roman" w:hAnsi="Times New Roman"/>
          <w:sz w:val="16"/>
          <w:szCs w:val="16"/>
          <w:lang w:eastAsia="ru-RU"/>
        </w:rPr>
      </w:pPr>
    </w:p>
    <w:p w:rsidR="00217F4E" w:rsidRPr="008C691D" w:rsidRDefault="00217F4E" w:rsidP="008C691D">
      <w:pPr>
        <w:spacing w:after="0" w:line="240" w:lineRule="auto"/>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 xml:space="preserve">от 09.12.2020                                                                                                               </w:t>
      </w:r>
      <w:r w:rsidR="008C691D">
        <w:rPr>
          <w:rFonts w:ascii="Times New Roman" w:eastAsia="Times New Roman" w:hAnsi="Times New Roman"/>
          <w:sz w:val="24"/>
          <w:szCs w:val="24"/>
          <w:lang w:eastAsia="ru-RU"/>
        </w:rPr>
        <w:t xml:space="preserve">                         </w:t>
      </w:r>
      <w:r w:rsidRPr="008C691D">
        <w:rPr>
          <w:rFonts w:ascii="Times New Roman" w:eastAsia="Times New Roman" w:hAnsi="Times New Roman"/>
          <w:sz w:val="24"/>
          <w:szCs w:val="24"/>
          <w:lang w:eastAsia="ru-RU"/>
        </w:rPr>
        <w:t>№  22</w:t>
      </w:r>
    </w:p>
    <w:p w:rsidR="00217F4E" w:rsidRPr="008C691D" w:rsidRDefault="00217F4E" w:rsidP="008C691D">
      <w:pPr>
        <w:spacing w:after="0" w:line="240" w:lineRule="auto"/>
        <w:jc w:val="center"/>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п. Широкий Яр</w:t>
      </w:r>
    </w:p>
    <w:p w:rsidR="00217F4E" w:rsidRPr="008C691D" w:rsidRDefault="00217F4E" w:rsidP="008C691D">
      <w:pPr>
        <w:spacing w:after="0" w:line="240" w:lineRule="auto"/>
        <w:jc w:val="both"/>
        <w:rPr>
          <w:rFonts w:ascii="Times New Roman" w:eastAsia="Times New Roman" w:hAnsi="Times New Roman"/>
          <w:sz w:val="16"/>
          <w:szCs w:val="16"/>
          <w:lang w:eastAsia="ru-RU"/>
        </w:rPr>
      </w:pPr>
    </w:p>
    <w:p w:rsidR="008C691D" w:rsidRDefault="008C691D" w:rsidP="008C691D">
      <w:pPr>
        <w:spacing w:after="0" w:line="240" w:lineRule="auto"/>
        <w:jc w:val="center"/>
        <w:rPr>
          <w:rFonts w:ascii="Times New Roman" w:eastAsia="Times New Roman" w:hAnsi="Times New Roman"/>
          <w:b/>
          <w:bCs/>
          <w:sz w:val="24"/>
          <w:szCs w:val="24"/>
          <w:lang w:eastAsia="ru-RU"/>
        </w:rPr>
      </w:pPr>
    </w:p>
    <w:p w:rsidR="00217F4E" w:rsidRPr="008C691D" w:rsidRDefault="00217F4E" w:rsidP="008C691D">
      <w:pPr>
        <w:spacing w:after="0" w:line="240" w:lineRule="auto"/>
        <w:jc w:val="center"/>
        <w:rPr>
          <w:rFonts w:ascii="Times New Roman" w:eastAsia="Times New Roman" w:hAnsi="Times New Roman"/>
          <w:b/>
          <w:bCs/>
          <w:sz w:val="24"/>
          <w:szCs w:val="24"/>
          <w:lang w:eastAsia="ru-RU"/>
        </w:rPr>
      </w:pPr>
      <w:r w:rsidRPr="008C691D">
        <w:rPr>
          <w:rFonts w:ascii="Times New Roman" w:eastAsia="Times New Roman" w:hAnsi="Times New Roman"/>
          <w:b/>
          <w:bCs/>
          <w:sz w:val="24"/>
          <w:szCs w:val="24"/>
          <w:lang w:eastAsia="ru-RU"/>
        </w:rPr>
        <w:lastRenderedPageBreak/>
        <w:t xml:space="preserve">Об избрании Главы Широкоярского сельсовета </w:t>
      </w:r>
    </w:p>
    <w:p w:rsidR="00217F4E" w:rsidRPr="008C691D" w:rsidRDefault="00217F4E" w:rsidP="008C691D">
      <w:pPr>
        <w:spacing w:after="0" w:line="240" w:lineRule="auto"/>
        <w:jc w:val="center"/>
        <w:rPr>
          <w:rFonts w:ascii="Times New Roman" w:eastAsia="Times New Roman" w:hAnsi="Times New Roman"/>
          <w:b/>
          <w:bCs/>
          <w:sz w:val="24"/>
          <w:szCs w:val="24"/>
          <w:lang w:eastAsia="ru-RU"/>
        </w:rPr>
      </w:pPr>
      <w:r w:rsidRPr="008C691D">
        <w:rPr>
          <w:rFonts w:ascii="Times New Roman" w:eastAsia="Times New Roman" w:hAnsi="Times New Roman"/>
          <w:b/>
          <w:bCs/>
          <w:sz w:val="24"/>
          <w:szCs w:val="24"/>
          <w:lang w:eastAsia="ru-RU"/>
        </w:rPr>
        <w:t xml:space="preserve">Мошковского района Новосибирской области </w:t>
      </w:r>
    </w:p>
    <w:p w:rsidR="00217F4E" w:rsidRPr="008C691D" w:rsidRDefault="00217F4E" w:rsidP="008C691D">
      <w:pPr>
        <w:spacing w:after="0" w:line="240" w:lineRule="auto"/>
        <w:jc w:val="center"/>
        <w:rPr>
          <w:rFonts w:ascii="Times New Roman" w:eastAsia="Times New Roman" w:hAnsi="Times New Roman"/>
          <w:b/>
          <w:bCs/>
          <w:sz w:val="16"/>
          <w:szCs w:val="16"/>
          <w:lang w:eastAsia="ru-RU"/>
        </w:rPr>
      </w:pPr>
    </w:p>
    <w:p w:rsidR="00217F4E" w:rsidRPr="008C691D" w:rsidRDefault="00217F4E" w:rsidP="008C691D">
      <w:pPr>
        <w:spacing w:after="0" w:line="240" w:lineRule="auto"/>
        <w:ind w:firstLine="709"/>
        <w:jc w:val="both"/>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В соответствии со статьей 36 Федерального закона от 06.10.2003 № 131- ФЗ «Об общих принципах организации местного самоуправления в Российской Федерации», статьей 2 Закона Новосибирской области от 11.11.2014 № 484-03 «Об отдельных вопросах организации местного самоуправления в Новосибирской области», руководствуясь статьями 20, 28 Устава Широкоярского сельсовета Мошковского района Новосибирской области, главой 11 Регламента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217F4E" w:rsidRPr="008C691D" w:rsidRDefault="00217F4E" w:rsidP="008C691D">
      <w:pPr>
        <w:spacing w:after="0" w:line="240" w:lineRule="auto"/>
        <w:jc w:val="both"/>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РЕШИЛ:</w:t>
      </w:r>
    </w:p>
    <w:p w:rsidR="00217F4E" w:rsidRPr="008C691D" w:rsidRDefault="00217F4E" w:rsidP="008C691D">
      <w:pPr>
        <w:spacing w:after="0" w:line="240" w:lineRule="auto"/>
        <w:ind w:firstLine="709"/>
        <w:jc w:val="both"/>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1.</w:t>
      </w:r>
      <w:r w:rsidRPr="008C691D">
        <w:rPr>
          <w:rFonts w:ascii="Times New Roman" w:eastAsia="Times New Roman" w:hAnsi="Times New Roman"/>
          <w:sz w:val="24"/>
          <w:szCs w:val="24"/>
          <w:lang w:eastAsia="ru-RU"/>
        </w:rPr>
        <w:tab/>
        <w:t xml:space="preserve"> Избрать Главой Широкоярского сельсовета Мошковского района Новосибирской области Орлова Владимира Сергеевича.</w:t>
      </w:r>
    </w:p>
    <w:p w:rsidR="00217F4E" w:rsidRPr="008C691D" w:rsidRDefault="00217F4E" w:rsidP="008C691D">
      <w:pPr>
        <w:spacing w:after="0" w:line="240" w:lineRule="auto"/>
        <w:ind w:firstLine="709"/>
        <w:jc w:val="both"/>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2.</w:t>
      </w:r>
      <w:r w:rsidRPr="008C691D">
        <w:rPr>
          <w:rFonts w:ascii="Times New Roman" w:eastAsia="Times New Roman" w:hAnsi="Times New Roman"/>
          <w:sz w:val="24"/>
          <w:szCs w:val="24"/>
          <w:lang w:eastAsia="ru-RU"/>
        </w:rPr>
        <w:tab/>
        <w:t xml:space="preserve">Настоящее Решение вступает в силу с момента принятия. </w:t>
      </w:r>
    </w:p>
    <w:p w:rsidR="00217F4E" w:rsidRPr="008C691D" w:rsidRDefault="00217F4E" w:rsidP="008C691D">
      <w:pPr>
        <w:spacing w:after="0" w:line="240" w:lineRule="auto"/>
        <w:ind w:firstLine="709"/>
        <w:jc w:val="both"/>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3.</w:t>
      </w:r>
      <w:r w:rsidRPr="008C691D">
        <w:rPr>
          <w:rFonts w:ascii="Times New Roman" w:eastAsia="Times New Roman" w:hAnsi="Times New Roman"/>
          <w:sz w:val="24"/>
          <w:szCs w:val="24"/>
          <w:lang w:eastAsia="ru-RU"/>
        </w:rPr>
        <w:tab/>
        <w:t>Опубликовать настоящее решение в периодическом печатном издании «Вестник Широкоярского сельсовета» и</w:t>
      </w:r>
      <w:r w:rsidRPr="008C691D">
        <w:rPr>
          <w:rFonts w:ascii="Times New Roman" w:eastAsia="Times New Roman" w:hAnsi="Times New Roman"/>
          <w:sz w:val="24"/>
          <w:szCs w:val="24"/>
          <w:lang w:eastAsia="ru-RU"/>
        </w:rPr>
        <w:tab/>
        <w:t>на официальном сайте администрации Широкоярского сельсовета Мошковского района Новосибирской области в информационно-телекоммуникационной сети «Интернет».</w:t>
      </w:r>
    </w:p>
    <w:p w:rsidR="00217F4E" w:rsidRPr="008C691D" w:rsidRDefault="00217F4E" w:rsidP="008C691D">
      <w:pPr>
        <w:spacing w:after="0" w:line="240" w:lineRule="auto"/>
        <w:jc w:val="both"/>
        <w:rPr>
          <w:rFonts w:ascii="Times New Roman" w:eastAsia="Times New Roman" w:hAnsi="Times New Roman"/>
          <w:sz w:val="16"/>
          <w:szCs w:val="16"/>
          <w:lang w:eastAsia="ru-RU"/>
        </w:rPr>
      </w:pPr>
    </w:p>
    <w:p w:rsidR="00217F4E" w:rsidRPr="008C691D" w:rsidRDefault="00217F4E" w:rsidP="008C691D">
      <w:pPr>
        <w:spacing w:after="0" w:line="240" w:lineRule="auto"/>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Председатель Совета депутатов</w:t>
      </w:r>
    </w:p>
    <w:p w:rsidR="00217F4E" w:rsidRPr="008C691D" w:rsidRDefault="00217F4E" w:rsidP="008C691D">
      <w:pPr>
        <w:spacing w:after="0" w:line="240" w:lineRule="auto"/>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Широкоярского сельсовета</w:t>
      </w:r>
    </w:p>
    <w:p w:rsidR="00217F4E" w:rsidRPr="008C691D" w:rsidRDefault="00217F4E" w:rsidP="008C691D">
      <w:pPr>
        <w:spacing w:after="0" w:line="240" w:lineRule="auto"/>
        <w:rPr>
          <w:rFonts w:ascii="Times New Roman" w:eastAsia="Times New Roman" w:hAnsi="Times New Roman"/>
          <w:sz w:val="24"/>
          <w:szCs w:val="24"/>
          <w:lang w:eastAsia="ru-RU"/>
        </w:rPr>
      </w:pPr>
      <w:r w:rsidRPr="008C691D">
        <w:rPr>
          <w:rFonts w:ascii="Times New Roman" w:eastAsia="Times New Roman" w:hAnsi="Times New Roman"/>
          <w:sz w:val="24"/>
          <w:szCs w:val="24"/>
          <w:lang w:eastAsia="ru-RU"/>
        </w:rPr>
        <w:t xml:space="preserve">Мошковского района Новосибирской области                                            </w:t>
      </w:r>
      <w:r w:rsidR="008C691D">
        <w:rPr>
          <w:rFonts w:ascii="Times New Roman" w:eastAsia="Times New Roman" w:hAnsi="Times New Roman"/>
          <w:sz w:val="24"/>
          <w:szCs w:val="24"/>
          <w:lang w:eastAsia="ru-RU"/>
        </w:rPr>
        <w:t xml:space="preserve">                        </w:t>
      </w:r>
      <w:r w:rsidRPr="008C691D">
        <w:rPr>
          <w:rFonts w:ascii="Times New Roman" w:eastAsia="Times New Roman" w:hAnsi="Times New Roman"/>
          <w:sz w:val="24"/>
          <w:szCs w:val="24"/>
          <w:lang w:eastAsia="ru-RU"/>
        </w:rPr>
        <w:t>Л.В.Богачева</w:t>
      </w:r>
    </w:p>
    <w:p w:rsidR="00217F4E" w:rsidRPr="00217F4E" w:rsidRDefault="00217F4E" w:rsidP="00217F4E">
      <w:pPr>
        <w:spacing w:after="0" w:line="240" w:lineRule="auto"/>
        <w:rPr>
          <w:rFonts w:ascii="Times New Roman" w:eastAsia="Times New Roman" w:hAnsi="Times New Roman"/>
          <w:sz w:val="28"/>
          <w:szCs w:val="28"/>
          <w:lang w:eastAsia="ru-RU"/>
        </w:rPr>
      </w:pPr>
    </w:p>
    <w:p w:rsidR="00217F4E" w:rsidRPr="00217F4E" w:rsidRDefault="00217F4E" w:rsidP="008C691D">
      <w:pPr>
        <w:spacing w:after="0" w:line="240" w:lineRule="auto"/>
        <w:jc w:val="center"/>
        <w:rPr>
          <w:rFonts w:ascii="Times New Roman" w:eastAsia="Times New Roman" w:hAnsi="Times New Roman"/>
          <w:sz w:val="28"/>
          <w:szCs w:val="20"/>
          <w:lang w:eastAsia="ru-RU"/>
        </w:rPr>
      </w:pPr>
      <w:r w:rsidRPr="00217F4E">
        <w:rPr>
          <w:rFonts w:ascii="Times New Roman" w:hAnsi="Times New Roman"/>
          <w:noProof/>
          <w:sz w:val="24"/>
          <w:szCs w:val="24"/>
          <w:lang w:eastAsia="ru-RU"/>
        </w:rPr>
        <w:drawing>
          <wp:anchor distT="0" distB="0" distL="114300" distR="114300" simplePos="0" relativeHeight="251808768" behindDoc="1" locked="0" layoutInCell="1" allowOverlap="1" wp14:anchorId="4F01D3F7" wp14:editId="142D877F">
            <wp:simplePos x="0" y="0"/>
            <wp:positionH relativeFrom="column">
              <wp:posOffset>236915</wp:posOffset>
            </wp:positionH>
            <wp:positionV relativeFrom="paragraph">
              <wp:posOffset>32732</wp:posOffset>
            </wp:positionV>
            <wp:extent cx="1863090" cy="764540"/>
            <wp:effectExtent l="0" t="0" r="3810" b="0"/>
            <wp:wrapTight wrapText="bothSides">
              <wp:wrapPolygon edited="0">
                <wp:start x="0" y="0"/>
                <wp:lineTo x="0" y="20990"/>
                <wp:lineTo x="21423" y="20990"/>
                <wp:lineTo x="214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309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F4E">
        <w:rPr>
          <w:rFonts w:ascii="Times New Roman" w:eastAsia="Times New Roman" w:hAnsi="Times New Roman"/>
          <w:b/>
          <w:sz w:val="24"/>
          <w:szCs w:val="24"/>
          <w:lang w:eastAsia="ru-RU"/>
        </w:rPr>
        <w:t>Узнай, как правильно перераспределить доли</w:t>
      </w:r>
    </w:p>
    <w:p w:rsidR="00217F4E" w:rsidRPr="00217F4E" w:rsidRDefault="00217F4E" w:rsidP="00217F4E">
      <w:pPr>
        <w:spacing w:after="0" w:line="240" w:lineRule="auto"/>
        <w:jc w:val="center"/>
        <w:rPr>
          <w:rFonts w:ascii="Times New Roman" w:eastAsia="Times New Roman" w:hAnsi="Times New Roman"/>
          <w:b/>
          <w:sz w:val="24"/>
          <w:szCs w:val="24"/>
          <w:lang w:eastAsia="ru-RU"/>
        </w:rPr>
      </w:pPr>
      <w:r w:rsidRPr="00217F4E">
        <w:rPr>
          <w:rFonts w:ascii="Times New Roman" w:eastAsia="Times New Roman" w:hAnsi="Times New Roman"/>
          <w:b/>
          <w:sz w:val="24"/>
          <w:szCs w:val="24"/>
          <w:lang w:eastAsia="ru-RU"/>
        </w:rPr>
        <w:t>в праве общей долевой собственности на квартиру</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Собственниками помещения часто являются несколько человек в разных  долях. Например,  в квартире дочери принадлежит ¼ доля  и ¾ доли принадлежит отцу. Рассмотрим случай, когда один из них решил передать свою долю другому по договору дарения и зарегистрировать права.  </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В этом случае собственникам необходимо составить договор дарения в нотариальной форме и представить его на регистрацию в Росреестр. </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Нотариальная форма договора дарения требуется:</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если в результате один из собственников передает всю свою долю другому участнику общей долевой собственности, который становится единственным правообладателем объекта недвижимости.  Например: по договору дарения дочь передает свою ¼ долю отцу, и он становится единственным собственником данной квартиры);</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если по договору дарения собственники «меняются» долями в разных объектах недвижимости и, таким образом,  происходит отчуждение долей. Например, после принятия наследства два человека получили в общую долевую собственность две разных квартиры в равных или разных долях, а договором определили подарить друг другу эти доли так, что каждый из них становится единоличным правообладателем одной из этих квартир;</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 если, например, родители, имеющие квартиру в совместной собственности, решили подарить долю (доли) своим детям, в результате чего общая собственность родителей прекращается, и возникает право общей долевой собственности на квартиру. </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Напоминаем, что документы на регистрацию прав можно подать через офисы МФЦ или в электронном виде - через электронные сервисы на официальном сайте Росреестра </w:t>
      </w:r>
      <w:hyperlink r:id="rId10" w:history="1">
        <w:r w:rsidRPr="00217F4E">
          <w:rPr>
            <w:rFonts w:ascii="Times New Roman" w:eastAsia="Times New Roman" w:hAnsi="Times New Roman"/>
            <w:color w:val="0000FF"/>
            <w:sz w:val="24"/>
            <w:szCs w:val="24"/>
            <w:u w:val="single"/>
            <w:shd w:val="clear" w:color="auto" w:fill="FFFFFF"/>
            <w:lang w:eastAsia="ru-RU"/>
          </w:rPr>
          <w:t>www.rosreestr.gov.ru</w:t>
        </w:r>
      </w:hyperlink>
      <w:r w:rsidRPr="00217F4E">
        <w:rPr>
          <w:rFonts w:ascii="Times New Roman" w:eastAsia="Times New Roman" w:hAnsi="Times New Roman"/>
          <w:sz w:val="24"/>
          <w:szCs w:val="24"/>
          <w:lang w:eastAsia="ru-RU"/>
        </w:rPr>
        <w:t>.</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Также возможно представление документов на регистрацию прав в электронном виде непосредственно нотариусом. В этом случае  государственная регистрация осуществляется в течение одного рабочего дня. </w:t>
      </w:r>
    </w:p>
    <w:p w:rsidR="00217F4E" w:rsidRPr="00217F4E" w:rsidRDefault="00217F4E" w:rsidP="00217F4E">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217F4E" w:rsidRPr="00217F4E" w:rsidRDefault="00217F4E" w:rsidP="00217F4E">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r w:rsidRPr="00217F4E">
        <w:rPr>
          <w:rFonts w:ascii="Times New Roman" w:eastAsia="Times New Roman" w:hAnsi="Times New Roman"/>
          <w:b/>
          <w:i/>
          <w:sz w:val="24"/>
          <w:szCs w:val="24"/>
          <w:lang w:eastAsia="ru-RU"/>
        </w:rPr>
        <w:t>*****</w:t>
      </w:r>
    </w:p>
    <w:p w:rsidR="00217F4E" w:rsidRPr="00217F4E" w:rsidRDefault="00217F4E" w:rsidP="00217F4E">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217F4E">
        <w:rPr>
          <w:rFonts w:ascii="Times New Roman" w:eastAsia="Times New Roman" w:hAnsi="Times New Roman"/>
          <w:b/>
          <w:sz w:val="24"/>
          <w:szCs w:val="24"/>
          <w:lang w:eastAsia="ru-RU"/>
        </w:rPr>
        <w:lastRenderedPageBreak/>
        <w:t>Это поможет Вам вернуть часть денежных средств</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В практике новосибирского Росреестра нередко возникают случаи, когда заявители по разным причинам не могут в установленные сроки устранить причины приостановления государственной регистрации прав.</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Например, при проведении правовой экспертизы документов была обнаружена ошибка, которая не может быть оперативно устранена путем подачи дополнительных документов. Или стороны, заключившие договор, до момента регистрации решили его расторгнуть. В подобных случаях, чтобы не терять напрасно время и средства заявитель может подать заявление о прекращении учетно-регистрационных действий.</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Важно подать такие заявления до проведения кадастрового учета и/или регистрации прав либо отказа в их проведении.</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Заявление о прекращении государственной регистрации может быть подано только тем лицом, которое подавало заявление либо его представителем на основании нотариальной доверенности.</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Заявление о прекращении государственной регистрации на основании договора обязательно должно быть представлено всеми сторонами договора либо нотариусом в случае, если заявление о государственной регистрации представлено нотариусом.</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 xml:space="preserve">Если для приобретения объекта недвижимости был взят кредит, то регистрация прав прекращается по заявлению сторон, обязательно прилагается согласие банка. </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Заявление о прекращении кадастрового учета или регистрации прав можно подать в любом удобном офисе МФЦ.</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Сведения о прекращении государственной регистрации прав вносятся в Единый государственный реестр недвижимости не позднее рабочего дня, следующего за днем представления заявления.</w:t>
      </w:r>
    </w:p>
    <w:p w:rsidR="00217F4E" w:rsidRPr="00217F4E" w:rsidRDefault="00217F4E" w:rsidP="00217F4E">
      <w:pPr>
        <w:spacing w:after="0" w:line="240" w:lineRule="auto"/>
        <w:ind w:firstLine="709"/>
        <w:jc w:val="both"/>
        <w:rPr>
          <w:rFonts w:ascii="Times New Roman" w:eastAsia="Times New Roman" w:hAnsi="Times New Roman"/>
          <w:sz w:val="24"/>
          <w:szCs w:val="24"/>
          <w:lang w:eastAsia="ru-RU"/>
        </w:rPr>
      </w:pPr>
      <w:r w:rsidRPr="00217F4E">
        <w:rPr>
          <w:rFonts w:ascii="Times New Roman" w:eastAsia="Times New Roman" w:hAnsi="Times New Roman"/>
          <w:sz w:val="24"/>
          <w:szCs w:val="24"/>
          <w:lang w:eastAsia="ru-RU"/>
        </w:rPr>
        <w:t>Если при подаче заявления об осуществлении кадастрового учета и регистрации прав была уплачена государственная пошлина, то при подаче заявления о прекращении возвращается половина уплаченной суммы государственной пошлины.</w:t>
      </w:r>
    </w:p>
    <w:p w:rsidR="00217F4E" w:rsidRPr="00217F4E" w:rsidRDefault="00217F4E" w:rsidP="00217F4E">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217F4E" w:rsidRPr="00217F4E" w:rsidRDefault="00217F4E" w:rsidP="00217F4E">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17F4E">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8C691D" w:rsidRDefault="008C691D" w:rsidP="00A31BE7">
      <w:pPr>
        <w:spacing w:after="0" w:line="240" w:lineRule="auto"/>
        <w:jc w:val="center"/>
        <w:rPr>
          <w:rFonts w:ascii="Times New Roman" w:eastAsia="Times New Roman" w:hAnsi="Times New Roman"/>
          <w:b/>
          <w:bCs/>
          <w:sz w:val="24"/>
          <w:szCs w:val="24"/>
          <w:lang w:eastAsia="ru-RU"/>
        </w:rPr>
      </w:pP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8C691D">
        <w:rPr>
          <w:rFonts w:ascii="Times New Roman" w:hAnsi="Times New Roman"/>
          <w:b/>
          <w:sz w:val="24"/>
          <w:szCs w:val="24"/>
        </w:rPr>
        <w:t>ПУБЛИЧНЫЕ СЛУШАНИЯ</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r w:rsidRPr="008C691D">
        <w:rPr>
          <w:rFonts w:ascii="Times New Roman" w:hAnsi="Times New Roman"/>
          <w:sz w:val="24"/>
          <w:szCs w:val="24"/>
        </w:rPr>
        <w:t>по проекту решения «О бюджете Широкоярского сельсовета Мошковского района  Новосибирской области на 202</w:t>
      </w:r>
      <w:r>
        <w:rPr>
          <w:rFonts w:ascii="Times New Roman" w:hAnsi="Times New Roman"/>
          <w:sz w:val="24"/>
          <w:szCs w:val="24"/>
        </w:rPr>
        <w:t>1</w:t>
      </w:r>
      <w:r w:rsidRPr="008C691D">
        <w:rPr>
          <w:rFonts w:ascii="Times New Roman" w:hAnsi="Times New Roman"/>
          <w:sz w:val="24"/>
          <w:szCs w:val="24"/>
        </w:rPr>
        <w:t xml:space="preserve"> год и плановый период 202</w:t>
      </w:r>
      <w:r>
        <w:rPr>
          <w:rFonts w:ascii="Times New Roman" w:hAnsi="Times New Roman"/>
          <w:sz w:val="24"/>
          <w:szCs w:val="24"/>
        </w:rPr>
        <w:t>2</w:t>
      </w:r>
      <w:r w:rsidRPr="008C691D">
        <w:rPr>
          <w:rFonts w:ascii="Times New Roman" w:hAnsi="Times New Roman"/>
          <w:sz w:val="24"/>
          <w:szCs w:val="24"/>
        </w:rPr>
        <w:t xml:space="preserve"> и 202</w:t>
      </w:r>
      <w:r>
        <w:rPr>
          <w:rFonts w:ascii="Times New Roman" w:hAnsi="Times New Roman"/>
          <w:sz w:val="24"/>
          <w:szCs w:val="24"/>
        </w:rPr>
        <w:t>3</w:t>
      </w:r>
      <w:r w:rsidRPr="008C691D">
        <w:rPr>
          <w:rFonts w:ascii="Times New Roman" w:hAnsi="Times New Roman"/>
          <w:sz w:val="24"/>
          <w:szCs w:val="24"/>
        </w:rPr>
        <w:t xml:space="preserve"> годов»</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16"/>
          <w:szCs w:val="16"/>
        </w:rPr>
      </w:pP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8C691D">
        <w:rPr>
          <w:rFonts w:ascii="Times New Roman" w:hAnsi="Times New Roman"/>
          <w:b/>
          <w:sz w:val="24"/>
          <w:szCs w:val="24"/>
        </w:rPr>
        <w:t>РЕКОМЕНДАЦИИ</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b/>
          <w:sz w:val="16"/>
          <w:szCs w:val="16"/>
        </w:rPr>
      </w:pP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1</w:t>
      </w:r>
      <w:r>
        <w:rPr>
          <w:rFonts w:ascii="Times New Roman" w:hAnsi="Times New Roman"/>
          <w:sz w:val="24"/>
          <w:szCs w:val="24"/>
        </w:rPr>
        <w:t>1</w:t>
      </w:r>
      <w:r w:rsidRPr="008C691D">
        <w:rPr>
          <w:rFonts w:ascii="Times New Roman" w:hAnsi="Times New Roman"/>
          <w:sz w:val="24"/>
          <w:szCs w:val="24"/>
        </w:rPr>
        <w:t>.12.20</w:t>
      </w:r>
      <w:r>
        <w:rPr>
          <w:rFonts w:ascii="Times New Roman" w:hAnsi="Times New Roman"/>
          <w:sz w:val="24"/>
          <w:szCs w:val="24"/>
        </w:rPr>
        <w:t>20</w:t>
      </w:r>
      <w:r w:rsidRPr="008C691D">
        <w:rPr>
          <w:rFonts w:ascii="Times New Roman" w:hAnsi="Times New Roman"/>
          <w:sz w:val="24"/>
          <w:szCs w:val="24"/>
        </w:rPr>
        <w:t xml:space="preserve">                                                       п. Широкий Яр                                помещение</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14.00                                                                                                                          Широкоярского КДО</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ab/>
        <w:t>В соответствии с Положением «О порядке организации и проведения публичных слушаний в Широкоярском сельсовете Мошковского района Новосибирской области, рассмотрев проект решения «О бюджете Широкоярского сельсовета Мошковского района Новосибирской области», участники публичных слушаний</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РЕКОМЕНДУЮТ:</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ab/>
        <w:t>1. Вынести на утверждение очередной сессии Совета депутатов Широкоярского сельсовета вопрос «О бюджете Широкоярского сельсовета Мошковского района Новосибирской области на 202</w:t>
      </w:r>
      <w:r>
        <w:rPr>
          <w:rFonts w:ascii="Times New Roman" w:hAnsi="Times New Roman"/>
          <w:sz w:val="24"/>
          <w:szCs w:val="24"/>
        </w:rPr>
        <w:t>1</w:t>
      </w:r>
      <w:r w:rsidRPr="008C691D">
        <w:rPr>
          <w:rFonts w:ascii="Times New Roman" w:hAnsi="Times New Roman"/>
          <w:sz w:val="24"/>
          <w:szCs w:val="24"/>
        </w:rPr>
        <w:t xml:space="preserve"> год и плановый период 202</w:t>
      </w:r>
      <w:r>
        <w:rPr>
          <w:rFonts w:ascii="Times New Roman" w:hAnsi="Times New Roman"/>
          <w:sz w:val="24"/>
          <w:szCs w:val="24"/>
        </w:rPr>
        <w:t>2</w:t>
      </w:r>
      <w:r w:rsidRPr="008C691D">
        <w:rPr>
          <w:rFonts w:ascii="Times New Roman" w:hAnsi="Times New Roman"/>
          <w:sz w:val="24"/>
          <w:szCs w:val="24"/>
        </w:rPr>
        <w:t xml:space="preserve"> и 202</w:t>
      </w:r>
      <w:r>
        <w:rPr>
          <w:rFonts w:ascii="Times New Roman" w:hAnsi="Times New Roman"/>
          <w:sz w:val="24"/>
          <w:szCs w:val="24"/>
        </w:rPr>
        <w:t>3</w:t>
      </w:r>
      <w:r w:rsidRPr="008C691D">
        <w:rPr>
          <w:rFonts w:ascii="Times New Roman" w:hAnsi="Times New Roman"/>
          <w:sz w:val="24"/>
          <w:szCs w:val="24"/>
        </w:rPr>
        <w:t xml:space="preserve"> годов».</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ab/>
        <w:t>2. Опубликовать Рекомендации публичных слушаний в периодическом печатном издании «Вестник Широкоярского сельсовета».</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 xml:space="preserve">Председательствующий                                                                                                     </w:t>
      </w:r>
      <w:r>
        <w:rPr>
          <w:rFonts w:ascii="Times New Roman" w:hAnsi="Times New Roman"/>
          <w:sz w:val="24"/>
          <w:szCs w:val="24"/>
        </w:rPr>
        <w:t>Л.В.Богачева</w:t>
      </w:r>
    </w:p>
    <w:p w:rsidR="008C691D" w:rsidRPr="008C691D" w:rsidRDefault="008C691D" w:rsidP="008C691D">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8C691D">
        <w:rPr>
          <w:rFonts w:ascii="Times New Roman" w:hAnsi="Times New Roman"/>
          <w:sz w:val="24"/>
          <w:szCs w:val="24"/>
        </w:rPr>
        <w:t>Секретарь                                                                                                                             О.А.Гриценко</w:t>
      </w:r>
    </w:p>
    <w:p w:rsidR="008C691D" w:rsidRDefault="008C691D" w:rsidP="00A31BE7">
      <w:pPr>
        <w:spacing w:after="0" w:line="240" w:lineRule="auto"/>
        <w:jc w:val="center"/>
        <w:rPr>
          <w:rFonts w:ascii="Times New Roman" w:eastAsia="Times New Roman" w:hAnsi="Times New Roman"/>
          <w:b/>
          <w:bCs/>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lastRenderedPageBreak/>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065BB8" w:rsidRPr="00065BB8" w:rsidRDefault="00065BB8" w:rsidP="00065B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65BB8">
        <w:rPr>
          <w:rFonts w:ascii="Times New Roman" w:eastAsia="Times New Roman" w:hAnsi="Times New Roman"/>
          <w:sz w:val="24"/>
          <w:szCs w:val="24"/>
          <w:lang w:eastAsia="ru-RU"/>
        </w:rPr>
        <w:t>Вот основные меры профилактики, которые должен соблюдать каждый человек:</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Не прикасаться руками к лицу. Ученые подсчитали, что в среднем человек за час 25 раз трогает свое лицо руками. При этом этими же руками люди касаются разных поверхностей, на которых может обитать вирус. В половине случаев заражение происходит посредством проникновения вируса через слизистые – глаза, рот, нос.</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Мыть руки. Такая вроде бы простая и элементарная процедура на настоящий момент считается самой эффективной профилактикой COVID-19. Руки надо мыть как можно чаще, причем делать это нужно в течение 40-60 секунд. Если вы моете руки в общественном месте, кран после мытья рук следует закрывать одноразовым полотенцем, которым вы вытерли руки. Рекомендуется использовать жидкое мыло, так как на твердом мыле могут остаться микроорганизмы.</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Использовать антисептики. Длительность обработки рук составляет 20-30 секунд. Но при покупке данных средств важно обращать внимание на состав. Рекомендуемая концентрация – 80% этанола, 1,45% глицерина, 0,125% перекиси водорода.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Если во время чихания и кашля прикрывать рот и нос, экспансию COVID-19 можно предотвратить. Кашлять и чихать нужно в салфетку, а если ее под рукой нет – в сгиб локтя. После использования салфетки, ее нужно сразу же выбросить в мусорный контейнер. Многие люди прикрывают рот и нос во время кашля и чихания ладонями – это неправильно и достаточно опасно. Вирус попадает на руки, которыми человек впоследствии прикасается к различным предметам.</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Носить маску. Данное изделие предназначено для больных людей, а также для тех, кто ухаживает за больными. Маска должна плотно прилегать к лицу, зазоров не должно оставаться. Менять маску нужно каждые 2-3 часа, повторно использовать ее нельзя.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Избегать близких контактов, оставаться на самоизоляции. Специалисты советуют держаться от других людей на расстоянии не менее 1 мера. О рукопожатиях, а тем более об объятиях следует пока забыть. Лучшим вариантом является домашняя самоизоляция.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Проветривание помещения. Приток свежего воздуха снижает вирусную нагрузку.</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r>
      <w:r w:rsidRPr="00065BB8">
        <w:rPr>
          <w:rFonts w:ascii="Times New Roman" w:eastAsia="Times New Roman" w:hAnsi="Times New Roman"/>
          <w:b/>
          <w:sz w:val="24"/>
          <w:szCs w:val="24"/>
          <w:lang w:eastAsia="ru-RU"/>
        </w:rPr>
        <w:t>Отдельно надо сказать о профилактике для пожилых людей.</w:t>
      </w:r>
      <w:r w:rsidRPr="00065BB8">
        <w:rPr>
          <w:rFonts w:ascii="Times New Roman" w:eastAsia="Times New Roman" w:hAnsi="Times New Roman"/>
          <w:sz w:val="24"/>
          <w:szCs w:val="24"/>
          <w:lang w:eastAsia="ru-RU"/>
        </w:rPr>
        <w:t xml:space="preserve"> </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Риск заражения после 65 лет увеличивается, особенно тяжело вирусная </w:t>
      </w:r>
      <w:hyperlink r:id="rId11" w:history="1">
        <w:r w:rsidRPr="00065BB8">
          <w:rPr>
            <w:rFonts w:ascii="Times New Roman" w:eastAsia="Times New Roman" w:hAnsi="Times New Roman"/>
            <w:sz w:val="24"/>
            <w:szCs w:val="24"/>
            <w:lang w:eastAsia="ru-RU"/>
          </w:rPr>
          <w:t>инфекция протекает</w:t>
        </w:r>
      </w:hyperlink>
      <w:r w:rsidRPr="00065BB8">
        <w:rPr>
          <w:rFonts w:ascii="Times New Roman" w:eastAsia="Times New Roman" w:hAnsi="Times New Roman"/>
          <w:sz w:val="24"/>
          <w:szCs w:val="24"/>
          <w:lang w:eastAsia="ru-RU"/>
        </w:rPr>
        <w:t xml:space="preserve"> у лиц, имеющих хронические заболевания. Пожилым людям рекомендуется оставаться дома и ограничить близкие контакты с другими людьми, при общении обязательно соблюдать дистанцию. Конечно пожилым людям следует доставлять продукты питания и необходимые лекарства, но, приходя к ним, следует обязательно надевать маску. Это связано с тем, что многие люди переносят инфекцию в очень легкой форме, не имеют </w:t>
      </w:r>
      <w:hyperlink r:id="rId12" w:history="1">
        <w:r w:rsidRPr="00065BB8">
          <w:rPr>
            <w:rFonts w:ascii="Times New Roman" w:eastAsia="Times New Roman" w:hAnsi="Times New Roman"/>
            <w:sz w:val="24"/>
            <w:szCs w:val="24"/>
            <w:lang w:eastAsia="ru-RU"/>
          </w:rPr>
          <w:t>клинических симптомов</w:t>
        </w:r>
      </w:hyperlink>
      <w:r w:rsidRPr="00065BB8">
        <w:rPr>
          <w:rFonts w:ascii="Times New Roman" w:eastAsia="Times New Roman" w:hAnsi="Times New Roman"/>
          <w:sz w:val="24"/>
          <w:szCs w:val="24"/>
          <w:lang w:eastAsia="ru-RU"/>
        </w:rPr>
        <w:t>, но являются потенциально заразными. Если пожилые родственники проживают вместе с вами, их нужно поселить в отдельную, хорошо проветриваемую комнату, при общении с ними надевать маску и почаще дезинфицировать поверхности. Мерами профилактики для пожилых людей являются: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Оставаться дома, избегать поездок в общественном транспорте, не находиться в местах массового скопления людей.</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Заказывать продукты с доставкой на дом или через родственников.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Укреплять иммунитет при помощи витаминов и других средств.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Делать чаще влажную уборку, проветривать помещение.</w:t>
      </w:r>
    </w:p>
    <w:p w:rsidR="00065BB8" w:rsidRPr="00065BB8" w:rsidRDefault="00065BB8" w:rsidP="00065BB8">
      <w:pPr>
        <w:spacing w:after="0" w:line="240" w:lineRule="auto"/>
        <w:jc w:val="both"/>
        <w:rPr>
          <w:rFonts w:ascii="Times New Roman" w:eastAsiaTheme="minorHAnsi" w:hAnsi="Times New Roman"/>
          <w:b/>
          <w:sz w:val="24"/>
          <w:szCs w:val="24"/>
        </w:rPr>
      </w:pPr>
      <w:r w:rsidRPr="00065BB8">
        <w:rPr>
          <w:rFonts w:ascii="Times New Roman" w:eastAsiaTheme="minorHAnsi" w:hAnsi="Times New Roman"/>
          <w:b/>
          <w:sz w:val="24"/>
          <w:szCs w:val="24"/>
        </w:rPr>
        <w:tab/>
        <w:t>Как справиться со стрессом и беспокойством от мировой пандемии.</w:t>
      </w:r>
    </w:p>
    <w:p w:rsidR="00065BB8" w:rsidRPr="00065BB8" w:rsidRDefault="00065BB8" w:rsidP="00065BB8">
      <w:pPr>
        <w:spacing w:after="0" w:line="240" w:lineRule="auto"/>
        <w:rPr>
          <w:rFonts w:ascii="Times New Roman" w:eastAsiaTheme="minorHAnsi" w:hAnsi="Times New Roman"/>
          <w:sz w:val="24"/>
          <w:szCs w:val="24"/>
        </w:rPr>
      </w:pPr>
      <w:r w:rsidRPr="00065BB8">
        <w:rPr>
          <w:rFonts w:ascii="Times New Roman" w:eastAsiaTheme="minorHAnsi" w:hAnsi="Times New Roman"/>
          <w:sz w:val="24"/>
          <w:szCs w:val="24"/>
        </w:rPr>
        <w:tab/>
        <w:t>Конечно коронавирус опасен, но не менее опасна истерия, которая развивается вокруг этой темы. Некоторые люди спокойно переносят изоляцию и соблюдают рекомендации врачей. Другие же каждые пять минут моют руки, шарахаются от людей, затирают до дыр спиртовыми салфетками телефон.</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Когда все вокруг нестабильно, очень трудно оставаться спокойным и не поддаваться панике, бороться со стрессами могут помочь следующие советы:</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Поговорите о своем беспокойстве с близкими людьми – их спокойствие и адекватное отношение к ситуации позволят вам почувствовать почву под ногами.</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lastRenderedPageBreak/>
        <w:t>Придерживайтесь здорового образа жизни – откажитесь от алкоголя, сигарет. Психоактивные вещества не снизят вашу панику, а вот иммунную систему подорвут и нанесут серьезный вред вашему здоровью.</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 xml:space="preserve">    Следите за поступающей от ученых информацией – они постоянно дают полезные советы и рекомендации, что позволит вам чувствовать себя более защищенным. Информация подобного рода обновляется ежедневно.</w:t>
      </w:r>
    </w:p>
    <w:p w:rsidR="00065BB8" w:rsidRPr="00065BB8" w:rsidRDefault="00065BB8" w:rsidP="00065BB8">
      <w:pPr>
        <w:spacing w:after="0" w:line="240" w:lineRule="auto"/>
        <w:jc w:val="both"/>
        <w:rPr>
          <w:rFonts w:ascii="Times New Roman" w:eastAsiaTheme="minorHAnsi" w:hAnsi="Times New Roman"/>
          <w:sz w:val="24"/>
          <w:szCs w:val="24"/>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788CCB5F" wp14:editId="4C62F6C5">
            <wp:simplePos x="0" y="0"/>
            <wp:positionH relativeFrom="column">
              <wp:posOffset>3265553</wp:posOffset>
            </wp:positionH>
            <wp:positionV relativeFrom="paragraph">
              <wp:posOffset>331170</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BB8">
        <w:rPr>
          <w:rFonts w:ascii="Times New Roman" w:eastAsiaTheme="minorHAnsi" w:hAnsi="Times New Roman"/>
          <w:sz w:val="24"/>
          <w:szCs w:val="24"/>
        </w:rPr>
        <w:t xml:space="preserve">    Если вы не можете сами справиться со своей паникой, обратитесь к психотерапевту. Сейчас сеансы можно проводить онлайн. Квалифицированный специалист поможет вам снять зашкаливающий уровень тревожности.</w:t>
      </w:r>
    </w:p>
    <w:p w:rsidR="00065BB8" w:rsidRPr="00065BB8" w:rsidRDefault="00065BB8" w:rsidP="00065BB8">
      <w:pPr>
        <w:spacing w:after="0" w:line="240" w:lineRule="auto"/>
        <w:outlineLvl w:val="1"/>
        <w:rPr>
          <w:rFonts w:ascii="Times New Roman" w:eastAsia="Times New Roman" w:hAnsi="Times New Roman"/>
          <w:b/>
          <w:bCs/>
          <w:sz w:val="24"/>
          <w:szCs w:val="24"/>
          <w:lang w:eastAsia="ru-RU"/>
        </w:rPr>
      </w:pPr>
      <w:r w:rsidRPr="00065BB8">
        <w:rPr>
          <w:rFonts w:ascii="Times New Roman" w:eastAsiaTheme="minorHAnsi" w:hAnsi="Times New Roman"/>
          <w:sz w:val="24"/>
          <w:szCs w:val="24"/>
        </w:rPr>
        <w:tab/>
      </w:r>
      <w:r w:rsidRPr="00065BB8">
        <w:rPr>
          <w:rFonts w:ascii="Times New Roman" w:eastAsia="Times New Roman" w:hAnsi="Times New Roman"/>
          <w:b/>
          <w:bCs/>
          <w:sz w:val="24"/>
          <w:szCs w:val="24"/>
          <w:lang w:eastAsia="ru-RU"/>
        </w:rPr>
        <w:t>Как помочь детям справиться со стрессом во время вспышки коронавируса.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Не только взрослые люди могут поддаться панике во время эпидемии, дети, которые заперты в </w:t>
      </w:r>
      <w:hyperlink r:id="rId14" w:history="1">
        <w:r w:rsidRPr="00065BB8">
          <w:rPr>
            <w:rFonts w:ascii="Times New Roman" w:eastAsia="Times New Roman" w:hAnsi="Times New Roman"/>
            <w:sz w:val="24"/>
            <w:szCs w:val="24"/>
            <w:lang w:eastAsia="ru-RU"/>
          </w:rPr>
          <w:t>самоизоляции</w:t>
        </w:r>
      </w:hyperlink>
      <w:r w:rsidRPr="00065BB8">
        <w:rPr>
          <w:rFonts w:ascii="Times New Roman" w:eastAsia="Times New Roman" w:hAnsi="Times New Roman"/>
          <w:sz w:val="24"/>
          <w:szCs w:val="24"/>
          <w:lang w:eastAsia="ru-RU"/>
        </w:rPr>
        <w:t>, тоже испытывают стресс. Они вместе с родителями смотрят новости и паникуют.</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Родителям рекомендуется поддерживать привычный (насколько это возможно) ритм жизни. Вовлекайте детей в домашние дела, посвятите больше времени домашнему обучению. Поощряйте детей связываться по телефону или в социальных сетях со своими сверстниками, но время, проведенное в интернете, все равно контролируйте.</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Во время стресса ребенок стремится к общению с родителями – не отталкивайте его, поговорите, найдите решение облегчить его беспокойство.</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Объясните детям, что вирус не является фактором национальной или этнической принадлежности, чтобы у них не сложился негативный стереотип к людям другой национальности.</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 доступной форме объясняйте детям, что именно происходит в мире, расскажите как снизить риск заражения коронавирусом. На все вопросы отвечайте позитивно – ребенок будет перенимать отношение к пандемии от своих родителей, поэтому если родители в панике, у ребенка она тоже проявится.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Окружите ребенка заботой и любовью – </w:t>
      </w:r>
      <w:hyperlink r:id="rId15" w:history="1">
        <w:r w:rsidRPr="00065BB8">
          <w:rPr>
            <w:rFonts w:ascii="Times New Roman" w:eastAsia="Times New Roman" w:hAnsi="Times New Roman"/>
            <w:sz w:val="24"/>
            <w:szCs w:val="24"/>
            <w:lang w:eastAsia="ru-RU"/>
          </w:rPr>
          <w:t>карантин</w:t>
        </w:r>
      </w:hyperlink>
      <w:r w:rsidRPr="00065BB8">
        <w:rPr>
          <w:rFonts w:ascii="Times New Roman" w:eastAsia="Times New Roman" w:hAnsi="Times New Roman"/>
          <w:sz w:val="24"/>
          <w:szCs w:val="24"/>
          <w:lang w:eastAsia="ru-RU"/>
        </w:rPr>
        <w:t>, как бы прискорбно это не звучало, открывает вечно занятым родителям отличные перспективы провести больше времени с детьми.</w:t>
      </w:r>
    </w:p>
    <w:p w:rsidR="00295CE1" w:rsidRDefault="00065BB8" w:rsidP="00295CE1">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b/>
          <w:bCs/>
          <w:sz w:val="24"/>
          <w:szCs w:val="24"/>
          <w:lang w:eastAsia="ru-RU"/>
        </w:rPr>
        <w:tab/>
      </w:r>
      <w:r w:rsidRPr="00065BB8">
        <w:rPr>
          <w:rFonts w:ascii="Times New Roman" w:eastAsia="Times New Roman" w:hAnsi="Times New Roman"/>
          <w:bCs/>
          <w:sz w:val="24"/>
          <w:szCs w:val="24"/>
          <w:lang w:eastAsia="ru-RU"/>
        </w:rPr>
        <w:t>М</w:t>
      </w:r>
      <w:r w:rsidRPr="00065BB8">
        <w:rPr>
          <w:rFonts w:ascii="Times New Roman" w:eastAsia="Times New Roman" w:hAnsi="Times New Roman"/>
          <w:sz w:val="24"/>
          <w:szCs w:val="24"/>
          <w:lang w:eastAsia="ru-RU"/>
        </w:rPr>
        <w:t>еры профилактики — это основная превентивная мера, которую вы можете предпринять для предотвращения распространения заболевания.</w:t>
      </w:r>
    </w:p>
    <w:p w:rsidR="00295CE1" w:rsidRPr="00295CE1" w:rsidRDefault="00295CE1" w:rsidP="00295CE1">
      <w:pPr>
        <w:spacing w:after="0" w:line="240" w:lineRule="auto"/>
        <w:jc w:val="both"/>
        <w:rPr>
          <w:rFonts w:ascii="Times New Roman" w:eastAsia="Times New Roman" w:hAnsi="Times New Roman"/>
          <w:sz w:val="24"/>
          <w:szCs w:val="24"/>
          <w:lang w:eastAsia="ru-RU"/>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8C691D" w:rsidP="00A31BE7">
      <w:pPr>
        <w:pStyle w:val="af1"/>
        <w:shd w:val="clear" w:color="auto" w:fill="FFFFFF"/>
        <w:spacing w:before="0" w:beforeAutospacing="0" w:after="0" w:afterAutospacing="0"/>
        <w:jc w:val="both"/>
      </w:pPr>
      <w:r w:rsidRPr="00A31BE7">
        <w:rPr>
          <w:noProof/>
        </w:rPr>
        <w:lastRenderedPageBreak/>
        <w:drawing>
          <wp:anchor distT="0" distB="0" distL="114300" distR="114300" simplePos="0" relativeHeight="251681792" behindDoc="1" locked="0" layoutInCell="1" allowOverlap="1" wp14:anchorId="362CF8EC" wp14:editId="76563C17">
            <wp:simplePos x="0" y="0"/>
            <wp:positionH relativeFrom="margin">
              <wp:posOffset>3536843</wp:posOffset>
            </wp:positionH>
            <wp:positionV relativeFrom="paragraph">
              <wp:posOffset>279232</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7"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 xml:space="preserve">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w:t>
      </w:r>
      <w:r w:rsidRPr="00A31BE7">
        <w:rPr>
          <w:rFonts w:ascii="Times New Roman" w:eastAsia="Times New Roman" w:hAnsi="Times New Roman"/>
          <w:sz w:val="24"/>
          <w:szCs w:val="24"/>
          <w:lang w:eastAsia="ru-RU"/>
        </w:rPr>
        <w:lastRenderedPageBreak/>
        <w:t>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8C691D"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6C2B03FF" wp14:editId="49453E41">
            <wp:simplePos x="0" y="0"/>
            <wp:positionH relativeFrom="column">
              <wp:posOffset>4110643</wp:posOffset>
            </wp:positionH>
            <wp:positionV relativeFrom="paragraph">
              <wp:posOffset>98173</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9B8"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lastRenderedPageBreak/>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6B04D5"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4BD1E13B" wp14:editId="4DBA69DA">
            <wp:simplePos x="0" y="0"/>
            <wp:positionH relativeFrom="column">
              <wp:posOffset>3390253</wp:posOffset>
            </wp:positionH>
            <wp:positionV relativeFrom="paragraph">
              <wp:posOffset>368060</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lastRenderedPageBreak/>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B73AF9" w:rsidRPr="00B73AF9" w:rsidRDefault="0024696F" w:rsidP="00B73AF9">
      <w:pPr>
        <w:pStyle w:val="c5"/>
        <w:spacing w:before="0" w:beforeAutospacing="0" w:after="0" w:afterAutospacing="0"/>
        <w:jc w:val="center"/>
        <w:rPr>
          <w:b/>
          <w:sz w:val="28"/>
          <w:szCs w:val="28"/>
        </w:rPr>
      </w:pPr>
      <w:r w:rsidRPr="00B73AF9">
        <w:br/>
      </w:r>
      <w:r w:rsidR="00B73AF9"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A04617" w:rsidP="00B73AF9">
      <w:pPr>
        <w:spacing w:after="0" w:line="240" w:lineRule="auto"/>
        <w:jc w:val="both"/>
        <w:rPr>
          <w:rFonts w:ascii="Times New Roman" w:eastAsia="Times New Roman" w:hAnsi="Times New Roman"/>
          <w:sz w:val="24"/>
          <w:szCs w:val="24"/>
          <w:lang w:eastAsia="ru-RU"/>
        </w:rPr>
      </w:pPr>
      <w:r w:rsidRPr="00B73AF9">
        <w:rPr>
          <w:noProof/>
          <w:lang w:eastAsia="ru-RU"/>
        </w:rPr>
        <w:drawing>
          <wp:anchor distT="0" distB="0" distL="114300" distR="114300" simplePos="0" relativeHeight="251800576" behindDoc="1" locked="0" layoutInCell="1" allowOverlap="1" wp14:anchorId="0DC1B792" wp14:editId="5BAC173B">
            <wp:simplePos x="0" y="0"/>
            <wp:positionH relativeFrom="column">
              <wp:posOffset>3716379</wp:posOffset>
            </wp:positionH>
            <wp:positionV relativeFrom="paragraph">
              <wp:posOffset>321538</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F9">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8C691D" w:rsidRDefault="008C691D" w:rsidP="00B73AF9">
      <w:pPr>
        <w:spacing w:after="0" w:line="240" w:lineRule="auto"/>
        <w:jc w:val="center"/>
        <w:rPr>
          <w:rFonts w:ascii="Times New Roman" w:eastAsia="Times New Roman" w:hAnsi="Times New Roman"/>
          <w:b/>
          <w:sz w:val="24"/>
          <w:szCs w:val="24"/>
          <w:lang w:eastAsia="ru-RU"/>
        </w:rPr>
      </w:pP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lastRenderedPageBreak/>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A04617"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8A7DBC" w:rsidRPr="008A7DBC" w:rsidRDefault="008A7DBC" w:rsidP="008A7DBC">
      <w:pPr>
        <w:keepNext/>
        <w:spacing w:after="0" w:line="240" w:lineRule="auto"/>
        <w:jc w:val="center"/>
        <w:outlineLvl w:val="1"/>
        <w:rPr>
          <w:rFonts w:ascii="Times New Roman" w:eastAsia="Times New Roman" w:hAnsi="Times New Roman"/>
          <w:b/>
          <w:bCs/>
          <w:i/>
          <w:iCs/>
          <w:sz w:val="28"/>
          <w:szCs w:val="28"/>
        </w:rPr>
      </w:pPr>
      <w:r w:rsidRPr="008A7DBC">
        <w:rPr>
          <w:rFonts w:ascii="Times New Roman" w:eastAsia="Times New Roman" w:hAnsi="Times New Roman"/>
          <w:b/>
          <w:bCs/>
          <w:i/>
          <w:iCs/>
          <w:sz w:val="28"/>
          <w:szCs w:val="28"/>
        </w:rPr>
        <w:t>Памятка населению о правилах поведения на льду водоема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w:t>
      </w:r>
      <w:r w:rsidRPr="00294440">
        <w:rPr>
          <w:rFonts w:ascii="Times New Roman" w:eastAsia="Times New Roman" w:hAnsi="Times New Roman"/>
          <w:noProof/>
          <w:sz w:val="24"/>
          <w:szCs w:val="24"/>
          <w:lang w:eastAsia="ru-RU"/>
        </w:rPr>
        <w:drawing>
          <wp:anchor distT="0" distB="0" distL="114300" distR="114300" simplePos="0" relativeHeight="251802624" behindDoc="0" locked="0" layoutInCell="1" allowOverlap="1" wp14:anchorId="3608D5F1" wp14:editId="0C044DC1">
            <wp:simplePos x="0" y="0"/>
            <wp:positionH relativeFrom="column">
              <wp:posOffset>3683970</wp:posOffset>
            </wp:positionH>
            <wp:positionV relativeFrom="paragraph">
              <wp:posOffset>115222</wp:posOffset>
            </wp:positionV>
            <wp:extent cx="2619375" cy="1743075"/>
            <wp:effectExtent l="0" t="0" r="9525" b="9525"/>
            <wp:wrapSquare wrapText="bothSides"/>
            <wp:docPr id="15" name="Рисунок 15"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w:t>
      </w:r>
      <w:r w:rsidRPr="00294440">
        <w:rPr>
          <w:rFonts w:ascii="Times New Roman" w:eastAsia="Times New Roman" w:hAnsi="Times New Roman"/>
          <w:sz w:val="24"/>
          <w:szCs w:val="24"/>
          <w:lang w:eastAsia="ru-RU"/>
        </w:rPr>
        <w:lastRenderedPageBreak/>
        <w:t xml:space="preserve">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«спасалки» - это устройства, похожие на толстое шило и висящие на груди. Воткнув их в лёд, можно подтянуться и выбраться из воды.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3648" behindDoc="0" locked="0" layoutInCell="1" allowOverlap="1" wp14:anchorId="1C27985E" wp14:editId="360D0AEB">
            <wp:simplePos x="0" y="0"/>
            <wp:positionH relativeFrom="column">
              <wp:posOffset>104979</wp:posOffset>
            </wp:positionH>
            <wp:positionV relativeFrom="paragraph">
              <wp:posOffset>93225</wp:posOffset>
            </wp:positionV>
            <wp:extent cx="2374900" cy="1567180"/>
            <wp:effectExtent l="0" t="0" r="6350" b="0"/>
            <wp:wrapSquare wrapText="bothSides"/>
            <wp:docPr id="16" name="Рисунок 16"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294440">
          <w:rPr>
            <w:rFonts w:ascii="Times New Roman" w:eastAsia="Times New Roman" w:hAnsi="Times New Roman"/>
            <w:sz w:val="24"/>
            <w:szCs w:val="24"/>
            <w:lang w:eastAsia="ru-RU"/>
          </w:rPr>
          <w:t>3 метрах</w:t>
        </w:r>
      </w:smartTag>
      <w:r w:rsidRPr="00294440">
        <w:rPr>
          <w:rFonts w:ascii="Times New Roman" w:eastAsia="Times New Roman" w:hAnsi="Times New Roman"/>
          <w:sz w:val="24"/>
          <w:szCs w:val="24"/>
          <w:lang w:eastAsia="ru-RU"/>
        </w:rPr>
        <w:t xml:space="preserve"> сзади.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4672" behindDoc="0" locked="0" layoutInCell="1" allowOverlap="1" wp14:anchorId="2D6898C3" wp14:editId="20B93DF1">
            <wp:simplePos x="0" y="0"/>
            <wp:positionH relativeFrom="column">
              <wp:posOffset>3974465</wp:posOffset>
            </wp:positionH>
            <wp:positionV relativeFrom="paragraph">
              <wp:posOffset>155815</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Из-за опасности самому попасть в полынью приближаться к провалившемуся под лед нужно лежа с раскинутыми в стороны руками и ногами.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5696" behindDoc="0" locked="0" layoutInCell="1" allowOverlap="1" wp14:anchorId="4B76DC8C" wp14:editId="29F7B563">
            <wp:simplePos x="0" y="0"/>
            <wp:positionH relativeFrom="column">
              <wp:posOffset>3900745</wp:posOffset>
            </wp:positionH>
            <wp:positionV relativeFrom="paragraph">
              <wp:posOffset>316757</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оказывается смертельной для человека через 10-15 минут;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8A7DBC" w:rsidRPr="00294440" w:rsidRDefault="008A7DBC" w:rsidP="008A7DBC">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8A7DBC" w:rsidRPr="00294440" w:rsidRDefault="008C691D" w:rsidP="008A7DBC">
      <w:pPr>
        <w:spacing w:after="0" w:line="240" w:lineRule="auto"/>
        <w:ind w:firstLine="567"/>
        <w:jc w:val="both"/>
        <w:rPr>
          <w:rFonts w:ascii="Times New Roman" w:eastAsia="Times New Roman" w:hAnsi="Times New Roman"/>
          <w:sz w:val="24"/>
          <w:szCs w:val="24"/>
          <w:lang w:eastAsia="ru-RU"/>
        </w:rPr>
      </w:pPr>
      <w:bookmarkStart w:id="0" w:name="_GoBack"/>
      <w:r w:rsidRPr="00294440">
        <w:rPr>
          <w:rFonts w:ascii="Times New Roman" w:eastAsia="Times New Roman" w:hAnsi="Times New Roman"/>
          <w:bCs/>
          <w:noProof/>
          <w:sz w:val="24"/>
          <w:szCs w:val="24"/>
          <w:lang w:eastAsia="ru-RU"/>
        </w:rPr>
        <w:lastRenderedPageBreak/>
        <w:drawing>
          <wp:anchor distT="0" distB="0" distL="114300" distR="114300" simplePos="0" relativeHeight="251806720" behindDoc="1" locked="0" layoutInCell="1" allowOverlap="1" wp14:anchorId="58610954" wp14:editId="1DAFC039">
            <wp:simplePos x="0" y="0"/>
            <wp:positionH relativeFrom="column">
              <wp:posOffset>5300249</wp:posOffset>
            </wp:positionH>
            <wp:positionV relativeFrom="paragraph">
              <wp:posOffset>372</wp:posOffset>
            </wp:positionV>
            <wp:extent cx="1069340" cy="1810385"/>
            <wp:effectExtent l="0" t="0" r="0" b="0"/>
            <wp:wrapTight wrapText="bothSides">
              <wp:wrapPolygon edited="0">
                <wp:start x="0" y="0"/>
                <wp:lineTo x="0" y="21365"/>
                <wp:lineTo x="21164" y="21365"/>
                <wp:lineTo x="21164" y="0"/>
                <wp:lineTo x="0" y="0"/>
              </wp:wrapPolygon>
            </wp:wrapTight>
            <wp:docPr id="19" name="Рисунок 19"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A7DBC"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8A7DBC"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8A7DBC"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8A7DBC" w:rsidRPr="00294440" w:rsidRDefault="008A7DBC" w:rsidP="008A7DBC">
      <w:pPr>
        <w:spacing w:after="0" w:line="240" w:lineRule="auto"/>
        <w:rPr>
          <w:rFonts w:ascii="Times New Roman" w:hAnsi="Times New Roman"/>
          <w:sz w:val="24"/>
          <w:szCs w:val="24"/>
        </w:rPr>
      </w:pPr>
    </w:p>
    <w:p w:rsidR="008A7DBC" w:rsidRPr="00294440" w:rsidRDefault="008A7DBC" w:rsidP="008A7DBC">
      <w:pPr>
        <w:spacing w:after="0" w:line="240" w:lineRule="auto"/>
        <w:rPr>
          <w:rFonts w:ascii="Times New Roman" w:hAnsi="Times New Roman"/>
          <w:sz w:val="24"/>
          <w:szCs w:val="24"/>
        </w:rPr>
      </w:pPr>
    </w:p>
    <w:p w:rsidR="008A7DBC" w:rsidRPr="00294440" w:rsidRDefault="008C691D" w:rsidP="008A7DBC">
      <w:pPr>
        <w:pStyle w:val="c0"/>
        <w:spacing w:before="0" w:beforeAutospacing="0" w:after="0" w:afterAutospacing="0"/>
        <w:rPr>
          <w:b/>
        </w:rPr>
      </w:pPr>
      <w:r w:rsidRPr="00294440">
        <w:rPr>
          <w:noProof/>
        </w:rPr>
        <w:drawing>
          <wp:anchor distT="0" distB="0" distL="114300" distR="114300" simplePos="0" relativeHeight="251807744" behindDoc="1" locked="0" layoutInCell="1" allowOverlap="1" wp14:anchorId="32590BA3" wp14:editId="1D204276">
            <wp:simplePos x="0" y="0"/>
            <wp:positionH relativeFrom="column">
              <wp:posOffset>125211</wp:posOffset>
            </wp:positionH>
            <wp:positionV relativeFrom="paragraph">
              <wp:posOffset>-146673</wp:posOffset>
            </wp:positionV>
            <wp:extent cx="2202200" cy="1949570"/>
            <wp:effectExtent l="0" t="0" r="7620" b="0"/>
            <wp:wrapTight wrapText="bothSides">
              <wp:wrapPolygon edited="0">
                <wp:start x="0" y="0"/>
                <wp:lineTo x="0" y="21319"/>
                <wp:lineTo x="21488" y="21319"/>
                <wp:lineTo x="21488" y="0"/>
                <wp:lineTo x="0" y="0"/>
              </wp:wrapPolygon>
            </wp:wrapTight>
            <wp:docPr id="20" name="Рисунок 20"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8A7DBC" w:rsidRPr="00294440">
        <w:rPr>
          <w:rStyle w:val="c7"/>
          <w:b/>
        </w:rPr>
        <w:t xml:space="preserve">                          Консультация для родителей </w:t>
      </w:r>
    </w:p>
    <w:p w:rsidR="008A7DBC" w:rsidRPr="00294440" w:rsidRDefault="008A7DBC" w:rsidP="008A7DBC">
      <w:pPr>
        <w:pStyle w:val="c0"/>
        <w:spacing w:before="0" w:beforeAutospacing="0" w:after="0" w:afterAutospacing="0"/>
        <w:rPr>
          <w:b/>
        </w:rPr>
      </w:pPr>
      <w:r w:rsidRPr="00294440">
        <w:rPr>
          <w:rStyle w:val="c7"/>
          <w:b/>
        </w:rPr>
        <w:t xml:space="preserve">               "Правила безопасности на льду водоёма»</w:t>
      </w:r>
    </w:p>
    <w:p w:rsidR="008A7DBC" w:rsidRPr="00294440" w:rsidRDefault="008A7DBC" w:rsidP="008A7DBC">
      <w:pPr>
        <w:pStyle w:val="c0"/>
        <w:spacing w:before="0" w:beforeAutospacing="0" w:after="0" w:afterAutospacing="0"/>
        <w:jc w:val="both"/>
      </w:pPr>
      <w:r w:rsidRPr="00294440">
        <w:rPr>
          <w:rStyle w:val="c2"/>
        </w:rPr>
        <w:tab/>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8A7DBC" w:rsidRPr="00294440" w:rsidRDefault="008A7DBC" w:rsidP="008A7DBC">
      <w:pPr>
        <w:pStyle w:val="c0"/>
        <w:spacing w:before="0" w:beforeAutospacing="0" w:after="0" w:afterAutospacing="0"/>
        <w:jc w:val="both"/>
      </w:pPr>
      <w:r w:rsidRPr="00294440">
        <w:rPr>
          <w:rStyle w:val="c2"/>
        </w:rPr>
        <w:tab/>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Pr="00294440">
        <w:rPr>
          <w:rStyle w:val="c3"/>
        </w:rPr>
        <w:t>.</w:t>
      </w:r>
    </w:p>
    <w:p w:rsidR="008A7DBC" w:rsidRPr="00294440" w:rsidRDefault="008A7DBC" w:rsidP="008A7DBC">
      <w:pPr>
        <w:pStyle w:val="c0"/>
        <w:spacing w:before="0" w:beforeAutospacing="0" w:after="0" w:afterAutospacing="0"/>
        <w:jc w:val="both"/>
      </w:pPr>
      <w:r w:rsidRPr="00294440">
        <w:rPr>
          <w:rStyle w:val="c4"/>
        </w:rPr>
        <w:tab/>
        <w:t>Очень опасен ноздреватый лед, который представляет собой замерзший во время метели снег.  </w:t>
      </w:r>
      <w:r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Pr="00294440">
        <w:rPr>
          <w:rStyle w:val="c9"/>
        </w:rPr>
        <w:t> </w:t>
      </w:r>
    </w:p>
    <w:p w:rsidR="008A7DBC" w:rsidRPr="00294440" w:rsidRDefault="008A7DBC" w:rsidP="008A7DBC">
      <w:pPr>
        <w:pStyle w:val="c0"/>
        <w:spacing w:before="0" w:beforeAutospacing="0" w:after="0" w:afterAutospacing="0"/>
        <w:jc w:val="both"/>
      </w:pPr>
      <w:r w:rsidRPr="00294440">
        <w:rPr>
          <w:rStyle w:val="c2"/>
        </w:rPr>
        <w:tab/>
        <w:t>Чрезвычайно опасным и ненадежным является лед под снегом и сугробами. Опасность представляют собой полыньи, проруби,</w:t>
      </w:r>
      <w:r w:rsidRPr="00294440">
        <w:rPr>
          <w:rStyle w:val="c9"/>
        </w:rPr>
        <w:t> </w:t>
      </w:r>
      <w:r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Pr="00294440">
        <w:rPr>
          <w:rStyle w:val="c9"/>
        </w:rPr>
        <w:t> </w:t>
      </w:r>
      <w:r w:rsidRPr="00294440">
        <w:rPr>
          <w:rStyle w:val="c2"/>
        </w:rPr>
        <w:t>неравномерно.</w:t>
      </w:r>
      <w:r w:rsidRPr="00294440">
        <w:rPr>
          <w:rStyle w:val="c13"/>
        </w:rPr>
        <w:t> </w:t>
      </w:r>
      <w:r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Pr="00294440">
        <w:rPr>
          <w:rStyle w:val="c4"/>
        </w:rPr>
        <w:t>Прежде чем двигаться по льду, следует убедиться в прочности льда,</w:t>
      </w:r>
      <w:r w:rsidRPr="00294440">
        <w:t> </w:t>
      </w:r>
      <w:r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Pr="00294440">
        <w:rPr>
          <w:rStyle w:val="c13"/>
        </w:rPr>
        <w:t> </w:t>
      </w:r>
    </w:p>
    <w:p w:rsidR="008A7DBC" w:rsidRPr="00294440" w:rsidRDefault="008A7DBC" w:rsidP="008A7DBC">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8A7DBC" w:rsidRPr="00294440" w:rsidRDefault="008A7DBC" w:rsidP="008A7DBC">
      <w:pPr>
        <w:pStyle w:val="c0"/>
        <w:spacing w:before="0" w:beforeAutospacing="0" w:after="0" w:afterAutospacing="0"/>
        <w:jc w:val="both"/>
      </w:pPr>
      <w:r w:rsidRPr="00294440">
        <w:rPr>
          <w:rStyle w:val="c4"/>
        </w:rPr>
        <w:tab/>
        <w:t>Если лед непрочен, необходимо прекратить движение и возвращаться по своим следам, делая первые шаги без отрыва ног от поверхности льда.</w:t>
      </w:r>
    </w:p>
    <w:p w:rsidR="008A7DBC" w:rsidRPr="00294440" w:rsidRDefault="008A7DBC" w:rsidP="008A7DBC">
      <w:pPr>
        <w:pStyle w:val="c0"/>
        <w:spacing w:before="0" w:beforeAutospacing="0" w:after="0" w:afterAutospacing="0"/>
        <w:jc w:val="both"/>
      </w:pPr>
      <w:r w:rsidRPr="00294440">
        <w:rPr>
          <w:rStyle w:val="c4"/>
        </w:rPr>
        <w:tab/>
      </w:r>
      <w:r w:rsidRPr="00294440">
        <w:rPr>
          <w:rStyle w:val="c6"/>
          <w:b/>
        </w:rPr>
        <w:t>Внимание!</w:t>
      </w:r>
      <w:r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8A7DBC" w:rsidRPr="00294440" w:rsidRDefault="008A7DBC" w:rsidP="008A7DBC">
      <w:pPr>
        <w:pStyle w:val="c11"/>
        <w:spacing w:before="0" w:beforeAutospacing="0" w:after="0" w:afterAutospacing="0"/>
        <w:jc w:val="both"/>
        <w:rPr>
          <w:b/>
        </w:rPr>
      </w:pPr>
      <w:r w:rsidRPr="00294440">
        <w:rPr>
          <w:rStyle w:val="c2"/>
        </w:rPr>
        <w:tab/>
      </w:r>
      <w:r w:rsidRPr="00294440">
        <w:rPr>
          <w:rStyle w:val="c2"/>
          <w:b/>
        </w:rPr>
        <w:t>Как вести себя на льду:</w:t>
      </w:r>
    </w:p>
    <w:p w:rsidR="008A7DBC" w:rsidRPr="00294440" w:rsidRDefault="008A7DBC" w:rsidP="008A7DBC">
      <w:pPr>
        <w:pStyle w:val="c5"/>
        <w:spacing w:before="0" w:beforeAutospacing="0" w:after="0" w:afterAutospacing="0"/>
        <w:jc w:val="both"/>
      </w:pPr>
      <w:r w:rsidRPr="00294440">
        <w:rPr>
          <w:rStyle w:val="c2"/>
        </w:rPr>
        <w:tab/>
        <w:t>1. Нельзя выходить на лед, когда на улице темно или плохая видимость по причине тумана или снега.</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lastRenderedPageBreak/>
        <w:tab/>
        <w:t>2. Запретите ребенку проверять, насколько прочен лед, ударяя по нему ногами. Лед может оказаться тонким, и ребенок запросто провалится.</w:t>
      </w:r>
    </w:p>
    <w:p w:rsidR="008A7DBC" w:rsidRPr="00294440" w:rsidRDefault="008A7DBC" w:rsidP="008A7DBC">
      <w:pPr>
        <w:pStyle w:val="c5"/>
        <w:spacing w:before="0" w:beforeAutospacing="0" w:after="0" w:afterAutospacing="0"/>
        <w:jc w:val="both"/>
      </w:pPr>
      <w:r w:rsidRPr="00294440">
        <w:rPr>
          <w:rStyle w:val="c2"/>
        </w:rPr>
        <w:tab/>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tab/>
        <w:t>4. Также опасны те места на льду, где видны трещины и лунки. При наступлении на эти места ногой лед может сразу же треснуть.</w:t>
      </w:r>
    </w:p>
    <w:p w:rsidR="008A7DBC" w:rsidRPr="00294440" w:rsidRDefault="008A7DBC" w:rsidP="008A7DBC">
      <w:pPr>
        <w:pStyle w:val="c5"/>
        <w:spacing w:before="0" w:beforeAutospacing="0" w:after="0" w:afterAutospacing="0"/>
        <w:jc w:val="both"/>
      </w:pPr>
      <w:r w:rsidRPr="00294440">
        <w:rPr>
          <w:rStyle w:val="c2"/>
        </w:rPr>
        <w:tab/>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8A7DBC" w:rsidRPr="00294440" w:rsidRDefault="008A7DBC" w:rsidP="008A7DBC">
      <w:pPr>
        <w:pStyle w:val="c5"/>
        <w:spacing w:before="0" w:beforeAutospacing="0" w:after="0" w:afterAutospacing="0"/>
        <w:jc w:val="both"/>
      </w:pPr>
      <w:bookmarkStart w:id="1" w:name="h.gjdgxs"/>
      <w:bookmarkEnd w:id="1"/>
      <w:r w:rsidRPr="00294440">
        <w:rPr>
          <w:rStyle w:val="c2"/>
        </w:rPr>
        <w:tab/>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Pr="00294440">
        <w:rPr>
          <w:rStyle w:val="c13"/>
        </w:rPr>
        <w:t> .</w:t>
      </w:r>
    </w:p>
    <w:p w:rsidR="008A7DBC" w:rsidRPr="00294440" w:rsidRDefault="008A7DBC" w:rsidP="008A7DBC">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p>
    <w:p w:rsidR="008A7DBC" w:rsidRPr="00294440" w:rsidRDefault="008A7DBC" w:rsidP="008A7DBC">
      <w:pPr>
        <w:pStyle w:val="c5"/>
        <w:spacing w:before="0" w:beforeAutospacing="0" w:after="0" w:afterAutospacing="0"/>
        <w:rPr>
          <w:rStyle w:val="c6"/>
          <w:b/>
        </w:rPr>
      </w:pPr>
      <w:r w:rsidRPr="00294440">
        <w:rPr>
          <w:rStyle w:val="c6"/>
        </w:rPr>
        <w:t xml:space="preserve">                                               </w:t>
      </w:r>
      <w:r w:rsidRPr="00294440">
        <w:rPr>
          <w:rStyle w:val="c6"/>
          <w:b/>
        </w:rPr>
        <w:t>ОБЪЯСНЯЙТЕ, ЧТО ЭТО ОПАСНО!</w:t>
      </w:r>
    </w:p>
    <w:p w:rsidR="00A36CC4" w:rsidRDefault="00A36CC4" w:rsidP="00295CE1">
      <w:pPr>
        <w:spacing w:after="0" w:line="240" w:lineRule="auto"/>
        <w:jc w:val="center"/>
        <w:outlineLvl w:val="0"/>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8A7DBC" w:rsidRDefault="008A7DBC"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0C" w:rsidRDefault="0024350C" w:rsidP="009729FC">
      <w:pPr>
        <w:spacing w:after="0" w:line="240" w:lineRule="auto"/>
      </w:pPr>
      <w:r>
        <w:separator/>
      </w:r>
    </w:p>
  </w:endnote>
  <w:endnote w:type="continuationSeparator" w:id="0">
    <w:p w:rsidR="0024350C" w:rsidRDefault="0024350C"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0C" w:rsidRDefault="0024350C" w:rsidP="009729FC">
      <w:pPr>
        <w:spacing w:after="0" w:line="240" w:lineRule="auto"/>
      </w:pPr>
      <w:r>
        <w:separator/>
      </w:r>
    </w:p>
  </w:footnote>
  <w:footnote w:type="continuationSeparator" w:id="0">
    <w:p w:rsidR="0024350C" w:rsidRDefault="0024350C"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1"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3"/>
  </w:num>
  <w:num w:numId="2">
    <w:abstractNumId w:val="24"/>
  </w:num>
  <w:num w:numId="3">
    <w:abstractNumId w:val="17"/>
  </w:num>
  <w:num w:numId="4">
    <w:abstractNumId w:val="2"/>
  </w:num>
  <w:num w:numId="5">
    <w:abstractNumId w:val="12"/>
  </w:num>
  <w:num w:numId="6">
    <w:abstractNumId w:val="25"/>
  </w:num>
  <w:num w:numId="7">
    <w:abstractNumId w:val="1"/>
  </w:num>
  <w:num w:numId="8">
    <w:abstractNumId w:val="6"/>
  </w:num>
  <w:num w:numId="9">
    <w:abstractNumId w:val="11"/>
  </w:num>
  <w:num w:numId="10">
    <w:abstractNumId w:val="10"/>
  </w:num>
  <w:num w:numId="11">
    <w:abstractNumId w:val="21"/>
  </w:num>
  <w:num w:numId="12">
    <w:abstractNumId w:val="7"/>
  </w:num>
  <w:num w:numId="13">
    <w:abstractNumId w:val="4"/>
  </w:num>
  <w:num w:numId="14">
    <w:abstractNumId w:val="3"/>
  </w:num>
  <w:num w:numId="15">
    <w:abstractNumId w:val="26"/>
  </w:num>
  <w:num w:numId="16">
    <w:abstractNumId w:val="1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5"/>
  </w:num>
  <w:num w:numId="21">
    <w:abstractNumId w:val="15"/>
  </w:num>
  <w:num w:numId="22">
    <w:abstractNumId w:val="14"/>
  </w:num>
  <w:num w:numId="23">
    <w:abstractNumId w:val="16"/>
  </w:num>
  <w:num w:numId="24">
    <w:abstractNumId w:val="20"/>
  </w:num>
  <w:num w:numId="25">
    <w:abstractNumId w:val="9"/>
  </w:num>
  <w:num w:numId="26">
    <w:abstractNumId w:val="27"/>
  </w:num>
  <w:num w:numId="27">
    <w:abstractNumId w:val="19"/>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1C47"/>
    <w:rsid w:val="00054D40"/>
    <w:rsid w:val="00056489"/>
    <w:rsid w:val="00056E4C"/>
    <w:rsid w:val="00065BB8"/>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6674"/>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0670"/>
    <w:rsid w:val="001E3B28"/>
    <w:rsid w:val="001E5E64"/>
    <w:rsid w:val="001E66D9"/>
    <w:rsid w:val="001E74B6"/>
    <w:rsid w:val="001F2B3E"/>
    <w:rsid w:val="001F363E"/>
    <w:rsid w:val="001F47EF"/>
    <w:rsid w:val="001F4896"/>
    <w:rsid w:val="001F617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95CE1"/>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04D5"/>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4400"/>
    <w:rsid w:val="007E6211"/>
    <w:rsid w:val="007F227A"/>
    <w:rsid w:val="007F31E0"/>
    <w:rsid w:val="00800706"/>
    <w:rsid w:val="00800F22"/>
    <w:rsid w:val="008018EA"/>
    <w:rsid w:val="008023CC"/>
    <w:rsid w:val="00802482"/>
    <w:rsid w:val="00805BB7"/>
    <w:rsid w:val="00807A61"/>
    <w:rsid w:val="008114B5"/>
    <w:rsid w:val="0081156B"/>
    <w:rsid w:val="008137D2"/>
    <w:rsid w:val="00813841"/>
    <w:rsid w:val="00813D2F"/>
    <w:rsid w:val="00815676"/>
    <w:rsid w:val="00816FC6"/>
    <w:rsid w:val="00817D0D"/>
    <w:rsid w:val="00820897"/>
    <w:rsid w:val="008268B6"/>
    <w:rsid w:val="00826D61"/>
    <w:rsid w:val="00834233"/>
    <w:rsid w:val="00834DE6"/>
    <w:rsid w:val="008350C1"/>
    <w:rsid w:val="00836CEF"/>
    <w:rsid w:val="0084263D"/>
    <w:rsid w:val="00845046"/>
    <w:rsid w:val="008501B7"/>
    <w:rsid w:val="00852100"/>
    <w:rsid w:val="0086134D"/>
    <w:rsid w:val="00861A2B"/>
    <w:rsid w:val="00864869"/>
    <w:rsid w:val="008661C3"/>
    <w:rsid w:val="00867583"/>
    <w:rsid w:val="008747F4"/>
    <w:rsid w:val="008749D6"/>
    <w:rsid w:val="00882C72"/>
    <w:rsid w:val="0089221A"/>
    <w:rsid w:val="00894626"/>
    <w:rsid w:val="00895162"/>
    <w:rsid w:val="00896994"/>
    <w:rsid w:val="008A0468"/>
    <w:rsid w:val="008A136D"/>
    <w:rsid w:val="008A3DF1"/>
    <w:rsid w:val="008A4A33"/>
    <w:rsid w:val="008A54C7"/>
    <w:rsid w:val="008A7DBC"/>
    <w:rsid w:val="008B2AC8"/>
    <w:rsid w:val="008B46BF"/>
    <w:rsid w:val="008B741A"/>
    <w:rsid w:val="008C08BF"/>
    <w:rsid w:val="008C0B09"/>
    <w:rsid w:val="008C110D"/>
    <w:rsid w:val="008C12B3"/>
    <w:rsid w:val="008C181C"/>
    <w:rsid w:val="008C2776"/>
    <w:rsid w:val="008C3017"/>
    <w:rsid w:val="008C533D"/>
    <w:rsid w:val="008C6148"/>
    <w:rsid w:val="008C691D"/>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86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617"/>
    <w:rsid w:val="00A04D75"/>
    <w:rsid w:val="00A0640B"/>
    <w:rsid w:val="00A105A6"/>
    <w:rsid w:val="00A1221E"/>
    <w:rsid w:val="00A12955"/>
    <w:rsid w:val="00A12E4F"/>
    <w:rsid w:val="00A1309B"/>
    <w:rsid w:val="00A15E24"/>
    <w:rsid w:val="00A25A02"/>
    <w:rsid w:val="00A2645A"/>
    <w:rsid w:val="00A31BE7"/>
    <w:rsid w:val="00A31C81"/>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1B95"/>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3CBF"/>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D73CF3"/>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basedOn w:val="a0"/>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basedOn w:val="a0"/>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basedOn w:val="a0"/>
    <w:rsid w:val="008268B6"/>
    <w:rPr>
      <w:rFonts w:ascii="Symbol" w:hAnsi="Symbol" w:hint="default"/>
      <w:b w:val="0"/>
      <w:bCs w:val="0"/>
      <w:i w:val="0"/>
      <w:iCs w:val="0"/>
      <w:color w:val="283554"/>
      <w:sz w:val="28"/>
      <w:szCs w:val="28"/>
    </w:rPr>
  </w:style>
  <w:style w:type="character" w:customStyle="1" w:styleId="fontstyle41">
    <w:name w:val="fontstyle41"/>
    <w:basedOn w:val="a0"/>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http://t2.gstatic.com/images?q=tbn:ANd9GcTFx_N-kcR2cLNXhAdAGZlI7TA-GnJ-_3RHzci1yOln09NJDW-Ey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coronavirus-control.ru/simptomy/" TargetMode="External"/><Relationship Id="rId17" Type="http://schemas.openxmlformats.org/officeDocument/2006/relationships/hyperlink" Target="http://shereshevo-school.pruzhany.by/wp-content/uploads/2015/12/ris22122015.jpg" TargetMode="Externa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control.ru/kak-protekaet-koronavirus-po-dnyam-simptomy-pri-legkom-i-tyazhelom-techenii/" TargetMode="External"/><Relationship Id="rId24" Type="http://schemas.openxmlformats.org/officeDocument/2006/relationships/image" Target="http://t0.gstatic.com/images?q=tbn:ANd9GcQ3i02o7TpoB6ffW675uutQp2Z-yer15VFGHetoeWiu6WUiDn9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ronavirus-control.ru/karantin/" TargetMode="External"/><Relationship Id="rId23" Type="http://schemas.openxmlformats.org/officeDocument/2006/relationships/image" Target="media/image9.jpeg"/><Relationship Id="rId28" Type="http://schemas.openxmlformats.org/officeDocument/2006/relationships/image" Target="http://t2.gstatic.com/images?q=tbn:ANd9GcQ2e7ePLMvAXr9TsmRcEFY47b-G6osPWtPclT6ozGTmpnh1NHop" TargetMode="External"/><Relationship Id="rId10" Type="http://schemas.openxmlformats.org/officeDocument/2006/relationships/hyperlink" Target="http://www.rosreestr.gov.ru" TargetMode="External"/><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ronavirus-control.ru/karantin/" TargetMode="External"/><Relationship Id="rId22" Type="http://schemas.openxmlformats.org/officeDocument/2006/relationships/image" Target="http://t3.gstatic.com/images?q=tbn:ANd9GcSoUjCKq6xQPnR_gvQPDbyGWiGxLcxUG2nakJBRkml4BXKSXlEg" TargetMode="External"/><Relationship Id="rId27" Type="http://schemas.openxmlformats.org/officeDocument/2006/relationships/image" Target="media/image11.jpeg"/><Relationship Id="rId30" Type="http://schemas.openxmlformats.org/officeDocument/2006/relationships/image" Target="http://86sch18-nv.edusite.ru/images/p83_x_5559e7c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3C99-DDCD-4738-B0C7-E396B837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Pages>
  <Words>10039</Words>
  <Characters>57224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67129</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386</cp:revision>
  <cp:lastPrinted>2021-02-03T03:24:00Z</cp:lastPrinted>
  <dcterms:created xsi:type="dcterms:W3CDTF">2018-04-03T08:54:00Z</dcterms:created>
  <dcterms:modified xsi:type="dcterms:W3CDTF">2021-02-03T03:25:00Z</dcterms:modified>
</cp:coreProperties>
</file>