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F95DB9">
        <w:rPr>
          <w:rFonts w:ascii="Monotype Corsiva" w:hAnsi="Monotype Corsiva" w:cs="Courier New"/>
          <w:b/>
          <w:i/>
          <w:sz w:val="28"/>
          <w:szCs w:val="28"/>
        </w:rPr>
        <w:t>7</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F95DB9">
        <w:rPr>
          <w:rFonts w:ascii="Monotype Corsiva" w:hAnsi="Monotype Corsiva" w:cs="Courier New"/>
          <w:b/>
          <w:i/>
          <w:sz w:val="28"/>
          <w:szCs w:val="28"/>
        </w:rPr>
        <w:t>11</w:t>
      </w:r>
      <w:r w:rsidR="00132926">
        <w:rPr>
          <w:rFonts w:ascii="Monotype Corsiva" w:hAnsi="Monotype Corsiva" w:cs="Courier New"/>
          <w:b/>
          <w:i/>
          <w:sz w:val="28"/>
          <w:szCs w:val="28"/>
        </w:rPr>
        <w:t xml:space="preserve"> </w:t>
      </w:r>
      <w:r w:rsidR="00993EF2">
        <w:rPr>
          <w:rFonts w:ascii="Monotype Corsiva" w:hAnsi="Monotype Corsiva" w:cs="Courier New"/>
          <w:b/>
          <w:i/>
          <w:sz w:val="28"/>
          <w:szCs w:val="28"/>
        </w:rPr>
        <w:t>марта</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1656BF" w:rsidRDefault="001656BF" w:rsidP="008D78F3">
      <w:pPr>
        <w:pStyle w:val="af1"/>
        <w:shd w:val="clear" w:color="auto" w:fill="FFFFFF"/>
        <w:spacing w:before="0" w:beforeAutospacing="0" w:after="0" w:afterAutospacing="0"/>
        <w:ind w:firstLine="708"/>
        <w:jc w:val="center"/>
      </w:pPr>
    </w:p>
    <w:p w:rsidR="00993EF2" w:rsidRDefault="00993EF2" w:rsidP="00993EF2">
      <w:pPr>
        <w:spacing w:after="0" w:line="240" w:lineRule="auto"/>
        <w:jc w:val="both"/>
        <w:rPr>
          <w:rFonts w:ascii="Times New Roman" w:eastAsia="Times New Roman" w:hAnsi="Times New Roman"/>
          <w:sz w:val="28"/>
          <w:szCs w:val="28"/>
          <w:lang w:eastAsia="ru-RU"/>
        </w:rPr>
      </w:pPr>
    </w:p>
    <w:p w:rsidR="00F95DB9" w:rsidRPr="00F95DB9" w:rsidRDefault="00F95DB9" w:rsidP="00F95DB9">
      <w:pPr>
        <w:keepNext/>
        <w:spacing w:after="0" w:line="240" w:lineRule="auto"/>
        <w:jc w:val="center"/>
        <w:outlineLvl w:val="0"/>
        <w:rPr>
          <w:rFonts w:ascii="Times New Roman" w:eastAsia="Times New Roman" w:hAnsi="Times New Roman"/>
          <w:b/>
          <w:sz w:val="24"/>
          <w:szCs w:val="24"/>
          <w:lang w:eastAsia="ru-RU"/>
        </w:rPr>
      </w:pPr>
      <w:r w:rsidRPr="00F95DB9">
        <w:rPr>
          <w:rFonts w:ascii="Times New Roman" w:eastAsia="Times New Roman" w:hAnsi="Times New Roman"/>
          <w:b/>
          <w:sz w:val="24"/>
          <w:szCs w:val="24"/>
          <w:lang w:eastAsia="ru-RU"/>
        </w:rPr>
        <w:t>АДМИНИСТРАЦИЯ ШИРОКОЯРСКОГО СЕЛЬСОВЕТА</w:t>
      </w:r>
    </w:p>
    <w:p w:rsidR="00F95DB9" w:rsidRPr="00F95DB9" w:rsidRDefault="00F95DB9" w:rsidP="00F95DB9">
      <w:pPr>
        <w:spacing w:after="0" w:line="240" w:lineRule="auto"/>
        <w:jc w:val="center"/>
        <w:rPr>
          <w:rFonts w:ascii="Times New Roman" w:eastAsia="Times New Roman" w:hAnsi="Times New Roman"/>
          <w:b/>
          <w:sz w:val="24"/>
          <w:szCs w:val="24"/>
          <w:lang w:eastAsia="ru-RU"/>
        </w:rPr>
      </w:pPr>
      <w:r w:rsidRPr="00F95DB9">
        <w:rPr>
          <w:rFonts w:ascii="Times New Roman" w:eastAsia="Times New Roman" w:hAnsi="Times New Roman"/>
          <w:b/>
          <w:sz w:val="24"/>
          <w:szCs w:val="24"/>
          <w:lang w:eastAsia="ru-RU"/>
        </w:rPr>
        <w:t>МОШКОВСКОГО РАЙОНА НОВОСИБИРСКОЙ ОБЛАСТИ</w:t>
      </w:r>
    </w:p>
    <w:p w:rsidR="00F95DB9" w:rsidRPr="00F95DB9" w:rsidRDefault="00F95DB9" w:rsidP="00F95DB9">
      <w:pPr>
        <w:tabs>
          <w:tab w:val="left" w:pos="5963"/>
        </w:tabs>
        <w:spacing w:after="0" w:line="240" w:lineRule="auto"/>
        <w:rPr>
          <w:rFonts w:ascii="Times New Roman" w:eastAsia="Times New Roman" w:hAnsi="Times New Roman"/>
          <w:b/>
          <w:sz w:val="16"/>
          <w:szCs w:val="16"/>
          <w:lang w:eastAsia="ru-RU"/>
        </w:rPr>
      </w:pPr>
    </w:p>
    <w:p w:rsidR="00F95DB9" w:rsidRPr="00F95DB9" w:rsidRDefault="00F95DB9" w:rsidP="00F95DB9">
      <w:pPr>
        <w:keepNext/>
        <w:spacing w:after="0" w:line="240" w:lineRule="auto"/>
        <w:jc w:val="center"/>
        <w:outlineLvl w:val="1"/>
        <w:rPr>
          <w:rFonts w:ascii="Times New Roman" w:eastAsia="Times New Roman" w:hAnsi="Times New Roman"/>
          <w:b/>
          <w:sz w:val="24"/>
          <w:szCs w:val="24"/>
          <w:lang w:eastAsia="ru-RU"/>
        </w:rPr>
      </w:pPr>
      <w:r w:rsidRPr="00F95DB9">
        <w:rPr>
          <w:rFonts w:ascii="Times New Roman" w:eastAsia="Times New Roman" w:hAnsi="Times New Roman"/>
          <w:b/>
          <w:sz w:val="24"/>
          <w:szCs w:val="24"/>
          <w:lang w:eastAsia="ru-RU"/>
        </w:rPr>
        <w:t>ПОСТАНОВЛЕНИЕ</w:t>
      </w:r>
    </w:p>
    <w:p w:rsidR="00F95DB9" w:rsidRPr="00F95DB9" w:rsidRDefault="00F95DB9" w:rsidP="00F95DB9">
      <w:pPr>
        <w:spacing w:after="0" w:line="240" w:lineRule="auto"/>
        <w:jc w:val="center"/>
        <w:rPr>
          <w:rFonts w:ascii="Times New Roman" w:eastAsia="Times New Roman" w:hAnsi="Times New Roman"/>
          <w:sz w:val="16"/>
          <w:szCs w:val="16"/>
          <w:lang w:eastAsia="ru-RU"/>
        </w:rPr>
      </w:pPr>
    </w:p>
    <w:p w:rsidR="00F95DB9" w:rsidRPr="00F95DB9" w:rsidRDefault="00F95DB9" w:rsidP="00F95DB9">
      <w:pPr>
        <w:spacing w:after="0" w:line="240" w:lineRule="auto"/>
        <w:jc w:val="center"/>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xml:space="preserve">от </w:t>
      </w:r>
      <w:proofErr w:type="gramStart"/>
      <w:r w:rsidRPr="00F95DB9">
        <w:rPr>
          <w:rFonts w:ascii="Times New Roman" w:eastAsia="Times New Roman" w:hAnsi="Times New Roman"/>
          <w:sz w:val="24"/>
          <w:szCs w:val="24"/>
          <w:lang w:eastAsia="ru-RU"/>
        </w:rPr>
        <w:t>10.03.2021  №</w:t>
      </w:r>
      <w:proofErr w:type="gramEnd"/>
      <w:r w:rsidRPr="00F95DB9">
        <w:rPr>
          <w:rFonts w:ascii="Times New Roman" w:eastAsia="Times New Roman" w:hAnsi="Times New Roman"/>
          <w:sz w:val="24"/>
          <w:szCs w:val="24"/>
          <w:lang w:eastAsia="ru-RU"/>
        </w:rPr>
        <w:t xml:space="preserve">  12  </w:t>
      </w:r>
    </w:p>
    <w:p w:rsidR="00F95DB9" w:rsidRPr="00F95DB9" w:rsidRDefault="00F95DB9" w:rsidP="00F95DB9">
      <w:pPr>
        <w:spacing w:after="0" w:line="240" w:lineRule="auto"/>
        <w:jc w:val="center"/>
        <w:rPr>
          <w:rFonts w:ascii="Times New Roman" w:eastAsia="Times New Roman" w:hAnsi="Times New Roman"/>
          <w:sz w:val="16"/>
          <w:szCs w:val="16"/>
          <w:lang w:eastAsia="ru-RU"/>
        </w:rPr>
      </w:pPr>
    </w:p>
    <w:p w:rsidR="00F95DB9" w:rsidRPr="00F95DB9" w:rsidRDefault="00F95DB9" w:rsidP="00F95DB9">
      <w:pPr>
        <w:spacing w:after="0" w:line="240" w:lineRule="auto"/>
        <w:jc w:val="center"/>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Об утверждении Административного регламента предоставления</w:t>
      </w:r>
      <w:r>
        <w:rPr>
          <w:rFonts w:ascii="Times New Roman" w:eastAsia="Times New Roman" w:hAnsi="Times New Roman"/>
          <w:sz w:val="24"/>
          <w:szCs w:val="24"/>
          <w:lang w:eastAsia="ru-RU"/>
        </w:rPr>
        <w:t xml:space="preserve"> м</w:t>
      </w:r>
      <w:r w:rsidRPr="00F95DB9">
        <w:rPr>
          <w:rFonts w:ascii="Times New Roman" w:eastAsia="Times New Roman" w:hAnsi="Times New Roman"/>
          <w:sz w:val="24"/>
          <w:szCs w:val="24"/>
          <w:lang w:eastAsia="ru-RU"/>
        </w:rPr>
        <w:t xml:space="preserve">униципальной услуги </w:t>
      </w:r>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   </w:t>
      </w:r>
      <w:r w:rsidRPr="00F95DB9">
        <w:rPr>
          <w:rFonts w:ascii="Times New Roman" w:eastAsia="Times New Roman" w:hAnsi="Times New Roman"/>
          <w:sz w:val="24"/>
          <w:szCs w:val="24"/>
          <w:lang w:eastAsia="ru-RU"/>
        </w:rPr>
        <w:t>«</w:t>
      </w:r>
      <w:proofErr w:type="gramEnd"/>
      <w:r w:rsidRPr="00F95DB9">
        <w:rPr>
          <w:rFonts w:ascii="Times New Roman" w:eastAsia="Times New Roman" w:hAnsi="Times New Roman"/>
          <w:sz w:val="24"/>
          <w:szCs w:val="24"/>
          <w:lang w:eastAsia="ru-RU"/>
        </w:rPr>
        <w:t xml:space="preserve">Дача письменных разъяснений по вопросам применения нормативных правовых актов Широкоярского сельсовета Мошковского района Новосибирской области о местных </w:t>
      </w:r>
      <w:r>
        <w:rPr>
          <w:rFonts w:ascii="Times New Roman" w:eastAsia="Times New Roman" w:hAnsi="Times New Roman"/>
          <w:sz w:val="24"/>
          <w:szCs w:val="24"/>
          <w:lang w:eastAsia="ru-RU"/>
        </w:rPr>
        <w:t xml:space="preserve">                            </w:t>
      </w:r>
      <w:r w:rsidRPr="00F95DB9">
        <w:rPr>
          <w:rFonts w:ascii="Times New Roman" w:eastAsia="Times New Roman" w:hAnsi="Times New Roman"/>
          <w:sz w:val="24"/>
          <w:szCs w:val="24"/>
          <w:lang w:eastAsia="ru-RU"/>
        </w:rPr>
        <w:t>налогах и сборах»</w:t>
      </w:r>
    </w:p>
    <w:p w:rsidR="00F95DB9" w:rsidRPr="00F95DB9" w:rsidRDefault="00F95DB9" w:rsidP="00F95DB9">
      <w:pPr>
        <w:spacing w:after="0" w:line="240" w:lineRule="auto"/>
        <w:jc w:val="center"/>
        <w:rPr>
          <w:rFonts w:ascii="Times New Roman" w:eastAsia="Times New Roman" w:hAnsi="Times New Roman"/>
          <w:sz w:val="16"/>
          <w:szCs w:val="16"/>
          <w:lang w:eastAsia="ru-RU"/>
        </w:rPr>
      </w:pP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на основании Налогового кодекса российской Федерации, в целях повышения доступности и качества предоставления муниципальной услуги,</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ПОСТАНОВЛЯЮ:</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1. Утвердить прилагаемый Административный регламент предоставления муниципальной услуги «Дача письменных разъяснений по вопросам                    применения нормативных правовых актов Широкоярского сельсовета Мошковского района Новосибирской области о местных налогах и сборах».</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xml:space="preserve">          3. Контроль за исполнением настоящего постановления оставляю за собой. </w:t>
      </w:r>
    </w:p>
    <w:p w:rsidR="00F95DB9" w:rsidRPr="00F95DB9" w:rsidRDefault="00F95DB9" w:rsidP="00F95DB9">
      <w:pPr>
        <w:spacing w:after="0" w:line="240" w:lineRule="auto"/>
        <w:contextualSpacing/>
        <w:jc w:val="both"/>
        <w:rPr>
          <w:rFonts w:ascii="Times New Roman" w:eastAsia="Times New Roman" w:hAnsi="Times New Roman"/>
          <w:sz w:val="16"/>
          <w:szCs w:val="16"/>
          <w:lang w:eastAsia="ru-RU"/>
        </w:rPr>
      </w:pPr>
    </w:p>
    <w:p w:rsidR="00F95DB9" w:rsidRPr="00F95DB9" w:rsidRDefault="00F95DB9" w:rsidP="00F95DB9">
      <w:pPr>
        <w:spacing w:after="0" w:line="240" w:lineRule="auto"/>
        <w:contextualSpacing/>
        <w:jc w:val="both"/>
        <w:rPr>
          <w:rFonts w:ascii="Times New Roman" w:hAnsi="Times New Roman"/>
          <w:sz w:val="24"/>
          <w:szCs w:val="24"/>
        </w:rPr>
      </w:pPr>
      <w:r w:rsidRPr="00F95DB9">
        <w:rPr>
          <w:rFonts w:ascii="Times New Roman" w:hAnsi="Times New Roman"/>
          <w:sz w:val="24"/>
          <w:szCs w:val="24"/>
        </w:rPr>
        <w:t>Глава Широкоярского сельсовета</w:t>
      </w:r>
    </w:p>
    <w:p w:rsidR="00F95DB9" w:rsidRPr="00F95DB9" w:rsidRDefault="00F95DB9" w:rsidP="00F95DB9">
      <w:pPr>
        <w:spacing w:after="0" w:line="240" w:lineRule="auto"/>
        <w:contextualSpacing/>
        <w:jc w:val="both"/>
        <w:rPr>
          <w:rFonts w:ascii="Times New Roman" w:hAnsi="Times New Roman"/>
          <w:sz w:val="24"/>
          <w:szCs w:val="24"/>
        </w:rPr>
      </w:pPr>
      <w:r w:rsidRPr="00F95DB9">
        <w:rPr>
          <w:rFonts w:ascii="Times New Roman" w:hAnsi="Times New Roman"/>
          <w:sz w:val="24"/>
          <w:szCs w:val="24"/>
        </w:rPr>
        <w:t xml:space="preserve">Мошковского района Новосибирской области                                           </w:t>
      </w:r>
      <w:r>
        <w:rPr>
          <w:rFonts w:ascii="Times New Roman" w:hAnsi="Times New Roman"/>
          <w:sz w:val="24"/>
          <w:szCs w:val="24"/>
        </w:rPr>
        <w:t xml:space="preserve">                             </w:t>
      </w:r>
      <w:r w:rsidRPr="00F95DB9">
        <w:rPr>
          <w:rFonts w:ascii="Times New Roman" w:hAnsi="Times New Roman"/>
          <w:sz w:val="24"/>
          <w:szCs w:val="24"/>
        </w:rPr>
        <w:t xml:space="preserve"> </w:t>
      </w:r>
      <w:proofErr w:type="spellStart"/>
      <w:r w:rsidRPr="00F95DB9">
        <w:rPr>
          <w:rFonts w:ascii="Times New Roman" w:hAnsi="Times New Roman"/>
          <w:sz w:val="24"/>
          <w:szCs w:val="24"/>
        </w:rPr>
        <w:t>В.С.Орлов</w:t>
      </w:r>
      <w:proofErr w:type="spellEnd"/>
    </w:p>
    <w:p w:rsidR="00F95DB9" w:rsidRPr="00F95DB9" w:rsidRDefault="00F95DB9" w:rsidP="00F95DB9">
      <w:pPr>
        <w:shd w:val="clear" w:color="auto" w:fill="FFFFFF"/>
        <w:tabs>
          <w:tab w:val="left" w:pos="5626"/>
        </w:tabs>
        <w:spacing w:after="0" w:line="240" w:lineRule="auto"/>
        <w:rPr>
          <w:rFonts w:ascii="Times New Roman" w:eastAsia="Times New Roman" w:hAnsi="Times New Roman"/>
          <w:b/>
          <w:sz w:val="24"/>
          <w:szCs w:val="24"/>
          <w:lang w:eastAsia="ru-RU"/>
        </w:rPr>
      </w:pPr>
    </w:p>
    <w:tbl>
      <w:tblPr>
        <w:tblW w:w="0" w:type="auto"/>
        <w:tblInd w:w="3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8"/>
      </w:tblGrid>
      <w:tr w:rsidR="00F95DB9" w:rsidRPr="00F95DB9" w:rsidTr="00F95DB9">
        <w:tblPrEx>
          <w:tblCellMar>
            <w:top w:w="0" w:type="dxa"/>
            <w:bottom w:w="0" w:type="dxa"/>
          </w:tblCellMar>
        </w:tblPrEx>
        <w:trPr>
          <w:trHeight w:val="1005"/>
        </w:trPr>
        <w:tc>
          <w:tcPr>
            <w:tcW w:w="6178" w:type="dxa"/>
            <w:tcBorders>
              <w:top w:val="nil"/>
              <w:left w:val="nil"/>
              <w:bottom w:val="nil"/>
              <w:right w:val="nil"/>
            </w:tcBorders>
          </w:tcPr>
          <w:p w:rsidR="00F95DB9" w:rsidRPr="00F95DB9" w:rsidRDefault="00F95DB9" w:rsidP="00F95DB9">
            <w:pPr>
              <w:tabs>
                <w:tab w:val="left" w:pos="5626"/>
              </w:tabs>
              <w:spacing w:after="0" w:line="240" w:lineRule="auto"/>
              <w:jc w:val="center"/>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УТВЕРЖДЕН</w:t>
            </w:r>
          </w:p>
          <w:p w:rsidR="00F95DB9" w:rsidRPr="00F95DB9" w:rsidRDefault="00F95DB9" w:rsidP="00F95DB9">
            <w:pPr>
              <w:tabs>
                <w:tab w:val="left" w:pos="5626"/>
              </w:tabs>
              <w:spacing w:after="0" w:line="240" w:lineRule="auto"/>
              <w:jc w:val="center"/>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пос</w:t>
            </w:r>
            <w:r>
              <w:rPr>
                <w:rFonts w:ascii="Times New Roman" w:eastAsia="Times New Roman" w:hAnsi="Times New Roman"/>
                <w:sz w:val="24"/>
                <w:szCs w:val="24"/>
                <w:lang w:eastAsia="ru-RU"/>
              </w:rPr>
              <w:t xml:space="preserve">тановлением администрации </w:t>
            </w:r>
            <w:r w:rsidRPr="00F95DB9">
              <w:rPr>
                <w:rFonts w:ascii="Times New Roman" w:eastAsia="Times New Roman" w:hAnsi="Times New Roman"/>
                <w:sz w:val="24"/>
                <w:szCs w:val="24"/>
                <w:lang w:eastAsia="ru-RU"/>
              </w:rPr>
              <w:t>Широкоярского сельсовета Мошковского района Новосибирской области</w:t>
            </w:r>
          </w:p>
          <w:p w:rsidR="00F95DB9" w:rsidRPr="00F95DB9" w:rsidRDefault="00F95DB9" w:rsidP="00F95DB9">
            <w:pPr>
              <w:tabs>
                <w:tab w:val="left" w:pos="5626"/>
              </w:tabs>
              <w:spacing w:after="0" w:line="240" w:lineRule="auto"/>
              <w:jc w:val="center"/>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от 10.03.2021 № 12</w:t>
            </w:r>
          </w:p>
          <w:p w:rsidR="00F95DB9" w:rsidRPr="00F95DB9" w:rsidRDefault="00F95DB9" w:rsidP="00F95DB9">
            <w:pPr>
              <w:tabs>
                <w:tab w:val="left" w:pos="5626"/>
              </w:tabs>
              <w:spacing w:after="0" w:line="240" w:lineRule="auto"/>
              <w:jc w:val="center"/>
              <w:rPr>
                <w:rFonts w:ascii="Times New Roman" w:eastAsia="Times New Roman" w:hAnsi="Times New Roman"/>
                <w:sz w:val="24"/>
                <w:szCs w:val="24"/>
                <w:lang w:eastAsia="ru-RU"/>
              </w:rPr>
            </w:pPr>
          </w:p>
        </w:tc>
      </w:tr>
    </w:tbl>
    <w:p w:rsidR="00F95DB9" w:rsidRPr="00F95DB9" w:rsidRDefault="00F95DB9" w:rsidP="00F95DB9">
      <w:pPr>
        <w:shd w:val="clear" w:color="auto" w:fill="FFFFFF"/>
        <w:tabs>
          <w:tab w:val="left" w:pos="5626"/>
        </w:tabs>
        <w:spacing w:after="0" w:line="240" w:lineRule="auto"/>
        <w:jc w:val="right"/>
        <w:rPr>
          <w:rFonts w:ascii="Times New Roman" w:eastAsia="Times New Roman" w:hAnsi="Times New Roman"/>
          <w:sz w:val="16"/>
          <w:szCs w:val="16"/>
          <w:lang w:eastAsia="ru-RU"/>
        </w:rPr>
      </w:pPr>
    </w:p>
    <w:p w:rsidR="00F95DB9" w:rsidRPr="00F95DB9" w:rsidRDefault="00F95DB9" w:rsidP="00F95DB9">
      <w:pPr>
        <w:spacing w:after="0" w:line="240" w:lineRule="auto"/>
        <w:jc w:val="center"/>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АДМИНИСТРАТИВНЫЙ</w:t>
      </w:r>
      <w:r w:rsidRPr="00F95DB9">
        <w:rPr>
          <w:rFonts w:ascii="Times New Roman" w:eastAsia="Times New Roman" w:hAnsi="Times New Roman"/>
          <w:sz w:val="24"/>
          <w:szCs w:val="24"/>
          <w:lang w:eastAsia="ru-RU"/>
        </w:rPr>
        <w:t xml:space="preserve"> </w:t>
      </w:r>
      <w:r w:rsidRPr="00F95DB9">
        <w:rPr>
          <w:rFonts w:ascii="Times New Roman" w:eastAsia="Times New Roman" w:hAnsi="Times New Roman"/>
          <w:bCs/>
          <w:sz w:val="24"/>
          <w:szCs w:val="24"/>
          <w:lang w:eastAsia="ru-RU"/>
        </w:rPr>
        <w:t>РЕГЛАМЕНТ</w:t>
      </w:r>
    </w:p>
    <w:p w:rsidR="00F95DB9" w:rsidRPr="00F95DB9" w:rsidRDefault="00F95DB9" w:rsidP="00F95DB9">
      <w:pPr>
        <w:spacing w:after="0" w:line="240" w:lineRule="auto"/>
        <w:ind w:firstLine="540"/>
        <w:jc w:val="center"/>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предоставления муниципальной услуги «Дача письменных разъяснений по вопросам применения нормативных правовых актов Широкоярского сельсовета Мошковского района Новосибирской области о местных налогах и сборах»</w:t>
      </w:r>
    </w:p>
    <w:p w:rsidR="00F95DB9" w:rsidRPr="00F95DB9" w:rsidRDefault="00F95DB9" w:rsidP="00F95DB9">
      <w:pPr>
        <w:spacing w:after="0" w:line="240" w:lineRule="auto"/>
        <w:jc w:val="center"/>
        <w:rPr>
          <w:rFonts w:ascii="Times New Roman" w:eastAsia="Times New Roman" w:hAnsi="Times New Roman"/>
          <w:b/>
          <w:bCs/>
          <w:sz w:val="24"/>
          <w:szCs w:val="24"/>
          <w:lang w:eastAsia="ru-RU"/>
        </w:rPr>
      </w:pPr>
    </w:p>
    <w:p w:rsidR="00F95DB9" w:rsidRPr="00F95DB9" w:rsidRDefault="00F95DB9" w:rsidP="00F95DB9">
      <w:pPr>
        <w:spacing w:after="0" w:line="240" w:lineRule="auto"/>
        <w:jc w:val="center"/>
        <w:rPr>
          <w:rFonts w:ascii="Times New Roman" w:eastAsia="Times New Roman" w:hAnsi="Times New Roman"/>
          <w:b/>
          <w:sz w:val="24"/>
          <w:szCs w:val="24"/>
          <w:lang w:eastAsia="ru-RU"/>
        </w:rPr>
      </w:pPr>
      <w:r w:rsidRPr="00F95DB9">
        <w:rPr>
          <w:rFonts w:ascii="Times New Roman" w:eastAsia="Times New Roman" w:hAnsi="Times New Roman"/>
          <w:b/>
          <w:sz w:val="24"/>
          <w:szCs w:val="24"/>
          <w:lang w:eastAsia="ru-RU"/>
        </w:rPr>
        <w:lastRenderedPageBreak/>
        <w:t>1. Общие положения</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b/>
          <w:sz w:val="24"/>
          <w:szCs w:val="24"/>
          <w:lang w:eastAsia="ru-RU"/>
        </w:rPr>
        <w:tab/>
      </w:r>
      <w:r w:rsidRPr="00F95DB9">
        <w:rPr>
          <w:rFonts w:ascii="Times New Roman" w:eastAsia="Times New Roman" w:hAnsi="Times New Roman"/>
          <w:sz w:val="24"/>
          <w:szCs w:val="24"/>
          <w:lang w:eastAsia="ru-RU"/>
        </w:rPr>
        <w:t>1.1. Предмет регулирования.</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sz w:val="24"/>
          <w:szCs w:val="24"/>
          <w:lang w:eastAsia="ru-RU"/>
        </w:rPr>
        <w:tab/>
        <w:t>Административный регламент предоставления муниципальной услуги «</w:t>
      </w:r>
      <w:r w:rsidRPr="00F95DB9">
        <w:rPr>
          <w:rFonts w:ascii="Times New Roman" w:eastAsia="Times New Roman" w:hAnsi="Times New Roman"/>
          <w:bCs/>
          <w:sz w:val="24"/>
          <w:szCs w:val="24"/>
          <w:lang w:eastAsia="ru-RU"/>
        </w:rPr>
        <w:t xml:space="preserve">Дача письменных разъяснений по вопросам применения нормативных правовых актов Широкоярского сельсовета Мошковского района Новосибирской области о местных налогах и сборах» </w:t>
      </w:r>
      <w:r w:rsidRPr="00F95DB9">
        <w:rPr>
          <w:rFonts w:ascii="Times New Roman" w:eastAsia="Times New Roman" w:hAnsi="Times New Roman"/>
          <w:sz w:val="24"/>
          <w:szCs w:val="24"/>
          <w:lang w:eastAsia="ru-RU"/>
        </w:rPr>
        <w:t>(далее – административный регламент) разработан в соответствии с Федеральным законом от 27.07.2010 № 210-ФЗ «Об организации предоставления государственных и муниципальных услуг», Налоговым кодексом российской Федерации».</w:t>
      </w:r>
    </w:p>
    <w:p w:rsidR="00F95DB9" w:rsidRPr="00F95DB9" w:rsidRDefault="00F95DB9" w:rsidP="00F95DB9">
      <w:pPr>
        <w:tabs>
          <w:tab w:val="left" w:pos="0"/>
        </w:tabs>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Административный регламент устанавливает порядок и стандарт предоставления муниципальной услуги по д</w:t>
      </w:r>
      <w:r w:rsidRPr="00F95DB9">
        <w:rPr>
          <w:rFonts w:ascii="Times New Roman" w:eastAsia="Times New Roman" w:hAnsi="Times New Roman"/>
          <w:bCs/>
          <w:sz w:val="24"/>
          <w:szCs w:val="24"/>
          <w:lang w:eastAsia="ru-RU"/>
        </w:rPr>
        <w:t>аче письменных разъяснений по вопросам применения нормативных правовых актов Широкоярского сельсовета Мошковского района Новосибирской области                            о местных налогах и сборах</w:t>
      </w:r>
      <w:r w:rsidRPr="00F95DB9">
        <w:rPr>
          <w:rFonts w:ascii="Times New Roman" w:eastAsia="Times New Roman" w:hAnsi="Times New Roman"/>
          <w:sz w:val="24"/>
          <w:szCs w:val="24"/>
          <w:lang w:eastAsia="ru-RU"/>
        </w:rPr>
        <w:t xml:space="preserve"> (далее – муниципальная услуга), в том числе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ЕПГУ) и информационно-телекоммуникационной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досудебный (внесудебный) порядок обжалования заявителем решений и действий (бездействия) администрации Широкоярского сельсовета Мошковского района Новосибирской области (далее – администрация), предоставляющей муниципальную услугу, должностного лица администрации либо муниципального служащего при предоставлении муниципальной услуги. </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F95DB9">
        <w:rPr>
          <w:rFonts w:ascii="Times New Roman" w:eastAsia="Times New Roman" w:hAnsi="Times New Roman"/>
          <w:sz w:val="24"/>
          <w:szCs w:val="24"/>
          <w:lang w:eastAsia="ru-RU"/>
        </w:rPr>
        <w:t>1.2. Круг заявителей.</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 xml:space="preserve">Муниципальная услуга предоставляется налогоплательщикам -  юридическим или физическим лицам, индивидуальным предпринимателям. </w:t>
      </w:r>
    </w:p>
    <w:p w:rsidR="00F95DB9" w:rsidRPr="00F95DB9" w:rsidRDefault="00F95DB9" w:rsidP="00F95DB9">
      <w:pPr>
        <w:spacing w:after="0" w:line="240" w:lineRule="auto"/>
        <w:ind w:firstLine="720"/>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С заявлением о д</w:t>
      </w:r>
      <w:r w:rsidRPr="00F95DB9">
        <w:rPr>
          <w:rFonts w:ascii="Times New Roman" w:eastAsia="Times New Roman" w:hAnsi="Times New Roman"/>
          <w:bCs/>
          <w:sz w:val="24"/>
          <w:szCs w:val="24"/>
          <w:lang w:eastAsia="ru-RU"/>
        </w:rPr>
        <w:t>аче письменных разъяснений по предоставлению муниципальной услуги</w:t>
      </w:r>
      <w:r w:rsidRPr="00F95DB9">
        <w:rPr>
          <w:rFonts w:ascii="Times New Roman" w:eastAsia="Times New Roman" w:hAnsi="Times New Roman"/>
          <w:sz w:val="24"/>
          <w:szCs w:val="24"/>
          <w:lang w:eastAsia="ru-RU"/>
        </w:rPr>
        <w:t xml:space="preserve"> (далее - заявление)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1.3. Порядок информирования о правилах предоставления муниципальной услуги:</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sz w:val="24"/>
          <w:szCs w:val="24"/>
          <w:lang w:eastAsia="ru-RU"/>
        </w:rPr>
        <w:tab/>
      </w:r>
      <w:r w:rsidRPr="00F95DB9">
        <w:rPr>
          <w:rFonts w:ascii="Times New Roman" w:eastAsia="Times New Roman" w:hAnsi="Times New Roman"/>
          <w:bCs/>
          <w:sz w:val="24"/>
          <w:szCs w:val="24"/>
          <w:lang w:eastAsia="ru-RU"/>
        </w:rPr>
        <w:t>Информация о правилах предоставления муниципальной услуги, порядке получения информации по вопросам предоставления муниципальной услуги размещается:</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 на информационном стенде непосредственно в администрации;</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 в информационно-телекоммуникационной сети "Интернет", в том числе на официальном сайте администрации (</w:t>
      </w:r>
      <w:r w:rsidRPr="00F95DB9">
        <w:rPr>
          <w:rFonts w:ascii="Times New Roman" w:eastAsia="Times New Roman" w:hAnsi="Times New Roman"/>
          <w:sz w:val="24"/>
          <w:szCs w:val="24"/>
          <w:lang w:eastAsia="ru-RU"/>
        </w:rPr>
        <w:t>http://shiryar.nso.ru)</w:t>
      </w:r>
      <w:r w:rsidRPr="00F95DB9">
        <w:rPr>
          <w:rFonts w:ascii="Times New Roman" w:eastAsia="Times New Roman" w:hAnsi="Times New Roman"/>
          <w:bCs/>
          <w:sz w:val="24"/>
          <w:szCs w:val="24"/>
          <w:lang w:eastAsia="ru-RU"/>
        </w:rPr>
        <w:t>;</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 в средствах массовой информации;</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 в федеральной государственной информационной системе "Единый портал государственных и муниципальных услуг (функций)" (далее - ЕПГУ) (www.gosuslugi.ru).</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Информирование заявителей о наименовании администрации, порядке направления обращения и факте его поступления, о предоставлении муниципальной услуги осуществляет уполномоченный специалист администрации - руководитель финансового органа администрации (далее - уполномоченный специалист).</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Информация о месте нахождения, графике работы, номерах справочных телефонов, адресах электронной почты и официального сайта администрации размещается на информационных стендах, на официальном сайте администрации, в федеральной государственной информационной системе «Федеральный реестр государственных и муниципальных услуг (функций)» (далее - федеральный реестр) и на ЕПГУ.</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Для получения информации по вопросам предоставления муниципальной услуги, в том числе о ходе предоставления муниципальной услуги, заявитель обращается:</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 в устной форме (лично или по телефону в соответствии с графиком приема заявителей);</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 в письменной форме (лично или почтовым сообщением);</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lastRenderedPageBreak/>
        <w:tab/>
        <w:t>- электронной форме, в том числе через ЕПГУ.</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При устном обращении (лично или по телефону) заявителя за информацией по вопросам предоставления муниципальной услуги, в том числе о ходе предоставления муниципальной услуги, уполномоченный специалист администрации осуществляет устное информирование обратившегося за информацией заявителя.</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Время ожидания в очереди при личном обращении не должно превышать 15 минут.</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Ответ на телефонный звонок должен содержать информацию о фамилии, имени, отчестве и должности специалиста, принявшего телефонный звонок.</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При ответах на телефонные звонки и обращения заявителей лично в часы приема специалисты администрации подробно и в вежливой форме информируют обратившихся по интересующим их вопросам.</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 xml:space="preserve">При письменном обращении ответ направляется заявителю в течение двух месяцев со дня поступления запроса. По решению главы Широкоярского сельсовета указанный срок может быть продлен, но не более чем на один месяц. Ответ подписывается руководителем финансового органа администрации, содержит фамилию и номер телефона исполнителя. 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 </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В случае, если текст письменного обращения не позволяет определить суть предложения, заявления или жалобы, ответ на обращение не дается, и оно не подлежит направлению на рассмотрение в администрацию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На Едином портале государственных и муниципальных услуг (функций) размещается следующая информация по вопросам предоставления муниципальной услуги:</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 круг заявителей;</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 срок предоставления муниципальной услуги;</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 исчерпывающий перечень оснований для приостановления или отказа в предоставлении муниципальной услуги;</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95DB9" w:rsidRPr="00F95DB9" w:rsidRDefault="00F95DB9" w:rsidP="00F95DB9">
      <w:pPr>
        <w:spacing w:after="0" w:line="240" w:lineRule="auto"/>
        <w:jc w:val="both"/>
        <w:rPr>
          <w:rFonts w:ascii="Times New Roman" w:eastAsia="Times New Roman" w:hAnsi="Times New Roman"/>
          <w:bCs/>
          <w:sz w:val="24"/>
          <w:szCs w:val="24"/>
          <w:lang w:eastAsia="ru-RU"/>
        </w:rPr>
      </w:pPr>
      <w:r w:rsidRPr="00F95DB9">
        <w:rPr>
          <w:rFonts w:ascii="Times New Roman" w:eastAsia="Times New Roman" w:hAnsi="Times New Roman"/>
          <w:bCs/>
          <w:sz w:val="24"/>
          <w:szCs w:val="24"/>
          <w:lang w:eastAsia="ru-RU"/>
        </w:rPr>
        <w:tab/>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F95DB9" w:rsidRPr="00F95DB9" w:rsidRDefault="00F95DB9" w:rsidP="00F95DB9">
      <w:pPr>
        <w:spacing w:after="0" w:line="240" w:lineRule="auto"/>
        <w:jc w:val="center"/>
        <w:rPr>
          <w:rFonts w:ascii="Times New Roman" w:eastAsia="Times New Roman" w:hAnsi="Times New Roman"/>
          <w:b/>
          <w:sz w:val="24"/>
          <w:szCs w:val="24"/>
          <w:lang w:eastAsia="ru-RU"/>
        </w:rPr>
      </w:pPr>
      <w:r w:rsidRPr="00F95DB9">
        <w:rPr>
          <w:rFonts w:ascii="Times New Roman" w:eastAsia="Times New Roman" w:hAnsi="Times New Roman"/>
          <w:b/>
          <w:sz w:val="24"/>
          <w:szCs w:val="24"/>
          <w:lang w:eastAsia="ru-RU"/>
        </w:rPr>
        <w:t>2. Стандарт предоставления муниципальной услуги</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b/>
          <w:sz w:val="24"/>
          <w:szCs w:val="24"/>
          <w:lang w:eastAsia="ru-RU"/>
        </w:rPr>
        <w:tab/>
      </w:r>
      <w:r w:rsidRPr="00F95DB9">
        <w:rPr>
          <w:rFonts w:ascii="Times New Roman" w:eastAsia="Times New Roman" w:hAnsi="Times New Roman"/>
          <w:sz w:val="24"/>
          <w:szCs w:val="24"/>
          <w:lang w:eastAsia="ru-RU"/>
        </w:rPr>
        <w:t>2.1. Наименование муниципальной услуги:</w:t>
      </w:r>
      <w:r w:rsidRPr="00F95DB9">
        <w:rPr>
          <w:rFonts w:ascii="Times New Roman" w:eastAsia="Times New Roman" w:hAnsi="Times New Roman"/>
          <w:bCs/>
          <w:sz w:val="24"/>
          <w:szCs w:val="24"/>
          <w:lang w:eastAsia="ru-RU"/>
        </w:rPr>
        <w:t xml:space="preserve"> «Дача письменных разъяснений по вопросам применения нормативных правовых актов Широкоярского сельсовета Мошковского района Новосибирской области о местных налогах и сборах»</w:t>
      </w:r>
      <w:r w:rsidRPr="00F95DB9">
        <w:rPr>
          <w:rFonts w:ascii="Times New Roman" w:eastAsia="Times New Roman" w:hAnsi="Times New Roman"/>
          <w:sz w:val="24"/>
          <w:szCs w:val="24"/>
          <w:lang w:eastAsia="ru-RU"/>
        </w:rPr>
        <w:t>.</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2.2. Муниципальная услуга предоставляется администрацией Широкоярского сельсовета Мошковского района Новосибирской области. Ответственным за организацию предоставления муниципальной услуги является уполномоченный специалист администрации - руководитель финансового органа.</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2.3. Результатом предоставления муниципальной услуги является:</w:t>
      </w:r>
    </w:p>
    <w:p w:rsidR="00F95DB9" w:rsidRPr="00F95DB9" w:rsidRDefault="00F95DB9" w:rsidP="00F95DB9">
      <w:pPr>
        <w:tabs>
          <w:tab w:val="num" w:pos="0"/>
        </w:tabs>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xml:space="preserve">- выдача заявителю </w:t>
      </w:r>
      <w:r w:rsidRPr="00F95DB9">
        <w:rPr>
          <w:rFonts w:ascii="Times New Roman" w:eastAsia="Times New Roman" w:hAnsi="Times New Roman"/>
          <w:bCs/>
          <w:sz w:val="24"/>
          <w:szCs w:val="24"/>
          <w:lang w:eastAsia="ru-RU"/>
        </w:rPr>
        <w:t>письменных разъяснений по вопросам применения нормативных правовых актов Широкоярского сельсовета Мошковского района Новосибирской области</w:t>
      </w:r>
      <w:r w:rsidRPr="00F95DB9">
        <w:rPr>
          <w:rFonts w:ascii="Times New Roman" w:eastAsia="Times New Roman" w:hAnsi="Times New Roman"/>
          <w:sz w:val="24"/>
          <w:szCs w:val="24"/>
          <w:lang w:eastAsia="ru-RU"/>
        </w:rPr>
        <w:t>;</w:t>
      </w:r>
    </w:p>
    <w:p w:rsidR="00F95DB9" w:rsidRPr="00F95DB9" w:rsidRDefault="00F95DB9" w:rsidP="00F95DB9">
      <w:pPr>
        <w:tabs>
          <w:tab w:val="num" w:pos="0"/>
        </w:tabs>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lastRenderedPageBreak/>
        <w:t xml:space="preserve">- отказ в выдаче заявителю </w:t>
      </w:r>
      <w:r w:rsidRPr="00F95DB9">
        <w:rPr>
          <w:rFonts w:ascii="Times New Roman" w:eastAsia="Times New Roman" w:hAnsi="Times New Roman"/>
          <w:bCs/>
          <w:sz w:val="24"/>
          <w:szCs w:val="24"/>
          <w:lang w:eastAsia="ru-RU"/>
        </w:rPr>
        <w:t>письменных разъяснений по вопросам применения нормативных правовых актов Широкоярского сельсовета Мошковского района Новосибирской области</w:t>
      </w:r>
      <w:r w:rsidRPr="00F95DB9">
        <w:rPr>
          <w:rFonts w:ascii="Times New Roman" w:eastAsia="Times New Roman" w:hAnsi="Times New Roman"/>
          <w:sz w:val="24"/>
          <w:szCs w:val="24"/>
          <w:lang w:eastAsia="ru-RU"/>
        </w:rPr>
        <w:t xml:space="preserve">. </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2.4. Срок предоставления муниципальной услуги составляет не более двух месяцев со дня поступления заявления о предоставлении муниципальной услуги. По решению главы Широкоярского сельсовета указанный срок может быть продлен, но не более чем на один месяц.</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 информационно-телекоммуникационной сети «Интернет», в федеральном реестре и на ЕПГУ.</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2.6. Исчерпывающий перечень документов, необходимых для предоставления муниципальной услуги, предоставляемых заявителем.</w:t>
      </w:r>
    </w:p>
    <w:p w:rsidR="00F95DB9" w:rsidRPr="00F95DB9" w:rsidRDefault="00F95DB9" w:rsidP="00F95DB9">
      <w:pPr>
        <w:spacing w:after="0" w:line="240" w:lineRule="auto"/>
        <w:ind w:firstLine="720"/>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2.6.1. Для предоставления муниципальной услуги заявитель (представитель заявителя) представляет заявление по форме согласно приложению к настоящему Административному регламенту.</w:t>
      </w:r>
    </w:p>
    <w:p w:rsidR="00F95DB9" w:rsidRPr="00F95DB9" w:rsidRDefault="00F95DB9" w:rsidP="00F95DB9">
      <w:pPr>
        <w:spacing w:after="0" w:line="240" w:lineRule="auto"/>
        <w:ind w:firstLine="720"/>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Заявитель в своем письменном обращении в обязательном порядке</w:t>
      </w:r>
      <w:r w:rsidRPr="00F95DB9">
        <w:rPr>
          <w:rFonts w:ascii="Times New Roman" w:eastAsia="Times New Roman" w:hAnsi="Times New Roman"/>
          <w:sz w:val="24"/>
          <w:szCs w:val="24"/>
          <w:lang w:eastAsia="ru-RU"/>
        </w:rPr>
        <w:br/>
        <w:t>указывает:</w:t>
      </w:r>
      <w:r w:rsidRPr="00F95DB9">
        <w:rPr>
          <w:rFonts w:ascii="Times New Roman" w:eastAsia="Times New Roman" w:hAnsi="Times New Roman"/>
          <w:sz w:val="24"/>
          <w:szCs w:val="24"/>
          <w:lang w:eastAsia="ru-RU"/>
        </w:rPr>
        <w:br/>
      </w:r>
      <w:r w:rsidRPr="00F95DB9">
        <w:rPr>
          <w:rFonts w:ascii="Times New Roman" w:eastAsia="Times New Roman" w:hAnsi="Times New Roman"/>
          <w:sz w:val="24"/>
          <w:szCs w:val="24"/>
          <w:lang w:eastAsia="ru-RU"/>
        </w:rPr>
        <w:tab/>
        <w:t>- наименование Уполномоченного органа, либо фамилию, имя, отчество</w:t>
      </w:r>
      <w:r w:rsidRPr="00F95DB9">
        <w:rPr>
          <w:rFonts w:ascii="Times New Roman" w:eastAsia="Times New Roman" w:hAnsi="Times New Roman"/>
          <w:sz w:val="24"/>
          <w:szCs w:val="24"/>
          <w:lang w:eastAsia="ru-RU"/>
        </w:rPr>
        <w:br/>
        <w:t>руководителя, либо должность соответствующего лица, которому направлено</w:t>
      </w:r>
      <w:r w:rsidRPr="00F95DB9">
        <w:rPr>
          <w:rFonts w:ascii="Times New Roman" w:eastAsia="Times New Roman" w:hAnsi="Times New Roman"/>
          <w:sz w:val="24"/>
          <w:szCs w:val="24"/>
          <w:lang w:eastAsia="ru-RU"/>
        </w:rPr>
        <w:br/>
        <w:t>письменное обращение;</w:t>
      </w:r>
    </w:p>
    <w:p w:rsidR="00F95DB9" w:rsidRPr="00F95DB9" w:rsidRDefault="00F95DB9" w:rsidP="00F95DB9">
      <w:pPr>
        <w:spacing w:after="0" w:line="240" w:lineRule="auto"/>
        <w:ind w:firstLine="720"/>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наименование юридического лица или фамилию, имя, отчество</w:t>
      </w:r>
      <w:r w:rsidRPr="00F95DB9">
        <w:rPr>
          <w:rFonts w:ascii="Times New Roman" w:eastAsia="Times New Roman" w:hAnsi="Times New Roman"/>
          <w:sz w:val="24"/>
          <w:szCs w:val="24"/>
          <w:lang w:eastAsia="ru-RU"/>
        </w:rPr>
        <w:br/>
        <w:t>физического лица, направившего обращение;</w:t>
      </w:r>
    </w:p>
    <w:p w:rsidR="00F95DB9" w:rsidRPr="00F95DB9" w:rsidRDefault="00F95DB9" w:rsidP="00F95DB9">
      <w:pPr>
        <w:spacing w:after="0" w:line="240" w:lineRule="auto"/>
        <w:ind w:firstLine="720"/>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адрес заявителя, по которому должен быть направлен ответ;</w:t>
      </w:r>
    </w:p>
    <w:p w:rsidR="00F95DB9" w:rsidRPr="00F95DB9" w:rsidRDefault="00F95DB9" w:rsidP="00F95DB9">
      <w:pPr>
        <w:spacing w:after="0" w:line="240" w:lineRule="auto"/>
        <w:ind w:firstLine="720"/>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содержание обращения;</w:t>
      </w:r>
    </w:p>
    <w:p w:rsidR="00F95DB9" w:rsidRPr="00F95DB9" w:rsidRDefault="00F95DB9" w:rsidP="00F95DB9">
      <w:pPr>
        <w:spacing w:after="0" w:line="240" w:lineRule="auto"/>
        <w:ind w:firstLine="720"/>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подпись заявителя;</w:t>
      </w:r>
    </w:p>
    <w:p w:rsidR="00F95DB9" w:rsidRPr="00F95DB9" w:rsidRDefault="00F95DB9" w:rsidP="00F95DB9">
      <w:pPr>
        <w:spacing w:after="0" w:line="240" w:lineRule="auto"/>
        <w:ind w:firstLine="720"/>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дату обращения.</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 xml:space="preserve">Заявление направляется заявителем (представителем заявителя) в администрацию сельсовета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с использованием информационно - телекоммуникационных сетей общего пользования, в том числе федеральной государственной информационной системы «Единый портал государственных и муниципальных услуг (функций» или региональных порталов государственных и муниципальных услуг (функций), портала федеральной информационной адресной системы в информационно-телекоммуникационной сети «Интернет». </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w:t>
      </w:r>
    </w:p>
    <w:p w:rsidR="00F95DB9" w:rsidRPr="00F95DB9" w:rsidRDefault="00F95DB9" w:rsidP="00F95DB9">
      <w:pPr>
        <w:spacing w:after="0" w:line="240" w:lineRule="auto"/>
        <w:ind w:firstLine="720"/>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F95DB9" w:rsidRPr="00F95DB9" w:rsidRDefault="00F95DB9" w:rsidP="00F95DB9">
      <w:pPr>
        <w:spacing w:after="0" w:line="240" w:lineRule="auto"/>
        <w:ind w:firstLine="720"/>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lastRenderedPageBreak/>
        <w:tab/>
        <w:t>2.6.2. Если заявление и документы, указанные в подпункте 2.6.1. настоящего административного регламента, представляются заявителем (представителем заявителя) в администрацию лично, то уполномоченный специалист администрации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таких документов уполномоченным специалистом администрации.</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В случае, если заявление и документы представлены в администрацию сельсовета посредством почтового отправления расписка в получении таких заявления и документов направляется по указанному в заявлении почтовому адресу в течение рабочего дня, следующего за днем получения ответственным специалистом администрации документов.</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При получении заявления и документов, представляемых в форме электронных документов, заявителю (представителю заявителя) направляется сообщение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 Сообщение о получении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 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администрацию сельсовета.</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2.7. Запрещается требовать от заявителя:</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предоставления документов и информации, которые в соответствии с нормативными правовыми актами Российской Федерации, нормативными правовыми актами Новосибирской области, муниципальными правовыми актами находятся в распоряжении государственных органов, предоставляющих государственные услуги,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xml:space="preserve">г) </w:t>
      </w:r>
      <w:r w:rsidRPr="00F95DB9">
        <w:rPr>
          <w:rFonts w:ascii="Times New Roman" w:hAnsi="Times New Roman"/>
          <w:sz w:val="24"/>
          <w:szCs w:val="24"/>
          <w:lang w:eastAsia="ru-RU"/>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w:t>
      </w:r>
      <w:r w:rsidRPr="00F95DB9">
        <w:rPr>
          <w:rFonts w:ascii="Times New Roman" w:hAnsi="Times New Roman"/>
          <w:sz w:val="24"/>
          <w:szCs w:val="24"/>
          <w:lang w:eastAsia="ru-RU"/>
        </w:rPr>
        <w:lastRenderedPageBreak/>
        <w:t>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95DB9" w:rsidRPr="00F95DB9" w:rsidRDefault="00F95DB9" w:rsidP="00F95DB9">
      <w:pPr>
        <w:tabs>
          <w:tab w:val="num" w:pos="574"/>
        </w:tabs>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xml:space="preserve">2.8. Перечень оснований для отказа в приеме документов, необходимых </w:t>
      </w:r>
    </w:p>
    <w:p w:rsidR="00F95DB9" w:rsidRPr="00F95DB9" w:rsidRDefault="00F95DB9" w:rsidP="00F95DB9">
      <w:pPr>
        <w:tabs>
          <w:tab w:val="num" w:pos="0"/>
        </w:tabs>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для предоставления муниципальной услуги.</w:t>
      </w:r>
    </w:p>
    <w:p w:rsidR="00F95DB9" w:rsidRPr="00F95DB9" w:rsidRDefault="00F95DB9" w:rsidP="00F95DB9">
      <w:pPr>
        <w:tabs>
          <w:tab w:val="num" w:pos="0"/>
        </w:tabs>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1) заявитель, являющийся гражданином, либо лицо, имеющее право действовать без доверенности от имени юридического лица (представитель юридического лица или гражданина) не предъявил документ, удостоверяющий его личность;</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 отсутствует согласие на обработку персональных данных лица, не являющегося заявителем, в случае необходимости обработки персональных данных указанного лица.</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2.9. Основаниями для отказа в предоставлении муниципальной услуги являются:</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Ответ на обращение не дается:</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 если в письменном обращении не указана фамилия заявителя,</w:t>
      </w:r>
      <w:r w:rsidRPr="00F95DB9">
        <w:rPr>
          <w:rFonts w:ascii="Times New Roman" w:eastAsia="Times New Roman" w:hAnsi="Times New Roman"/>
          <w:sz w:val="24"/>
          <w:szCs w:val="24"/>
          <w:lang w:eastAsia="ru-RU"/>
        </w:rPr>
        <w:br/>
        <w:t>направившего обращение, или не указан почтовый адрес, по которому должен</w:t>
      </w:r>
      <w:r w:rsidRPr="00F95DB9">
        <w:rPr>
          <w:rFonts w:ascii="Times New Roman" w:eastAsia="Times New Roman" w:hAnsi="Times New Roman"/>
          <w:sz w:val="24"/>
          <w:szCs w:val="24"/>
          <w:lang w:eastAsia="ru-RU"/>
        </w:rPr>
        <w:br/>
        <w:t>быть направлен ответ;</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 если текст письменного обращения не поддается прочтению и оно не</w:t>
      </w:r>
      <w:r w:rsidRPr="00F95DB9">
        <w:rPr>
          <w:rFonts w:ascii="Times New Roman" w:eastAsia="Times New Roman" w:hAnsi="Times New Roman"/>
          <w:sz w:val="24"/>
          <w:szCs w:val="24"/>
          <w:lang w:eastAsia="ru-RU"/>
        </w:rPr>
        <w:br/>
        <w:t>подлежит направлению на рассмотрение должностному лицу, о чем в течение</w:t>
      </w:r>
      <w:r w:rsidRPr="00F95DB9">
        <w:rPr>
          <w:rFonts w:ascii="Times New Roman" w:eastAsia="Times New Roman" w:hAnsi="Times New Roman"/>
          <w:sz w:val="24"/>
          <w:szCs w:val="24"/>
          <w:lang w:eastAsia="ru-RU"/>
        </w:rPr>
        <w:br/>
        <w:t>семи дней сообщается заявителю, направившему обращение, если его</w:t>
      </w:r>
      <w:r w:rsidRPr="00F95DB9">
        <w:rPr>
          <w:rFonts w:ascii="Times New Roman" w:eastAsia="Times New Roman" w:hAnsi="Times New Roman"/>
          <w:sz w:val="24"/>
          <w:szCs w:val="24"/>
          <w:lang w:eastAsia="ru-RU"/>
        </w:rPr>
        <w:br/>
        <w:t>фамилия и почтовый адрес поддаются прочтению;</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 если в письменном обращении заявителя содержится вопрос, на который</w:t>
      </w:r>
      <w:r w:rsidRPr="00F95DB9">
        <w:rPr>
          <w:rFonts w:ascii="Times New Roman" w:eastAsia="Times New Roman" w:hAnsi="Times New Roman"/>
          <w:sz w:val="24"/>
          <w:szCs w:val="24"/>
          <w:lang w:eastAsia="ru-RU"/>
        </w:rPr>
        <w:br/>
        <w:t>ему уполномоченным органом многократно давались письменные ответы по</w:t>
      </w:r>
      <w:r w:rsidRPr="00F95DB9">
        <w:rPr>
          <w:rFonts w:ascii="Times New Roman" w:eastAsia="Times New Roman" w:hAnsi="Times New Roman"/>
          <w:sz w:val="24"/>
          <w:szCs w:val="24"/>
          <w:lang w:eastAsia="ru-RU"/>
        </w:rPr>
        <w:br/>
        <w:t>существу в связи с ранее направляемыми обращениями, и при этом в</w:t>
      </w:r>
      <w:r w:rsidRPr="00F95DB9">
        <w:rPr>
          <w:rFonts w:ascii="Times New Roman" w:eastAsia="Times New Roman" w:hAnsi="Times New Roman"/>
          <w:sz w:val="24"/>
          <w:szCs w:val="24"/>
          <w:lang w:eastAsia="ru-RU"/>
        </w:rPr>
        <w:br/>
        <w:t>обращении не приводятся новые доводы или обстоятельства, руководитель</w:t>
      </w:r>
      <w:r w:rsidRPr="00F95DB9">
        <w:rPr>
          <w:rFonts w:ascii="Times New Roman" w:eastAsia="Times New Roman" w:hAnsi="Times New Roman"/>
          <w:sz w:val="24"/>
          <w:szCs w:val="24"/>
          <w:lang w:eastAsia="ru-RU"/>
        </w:rPr>
        <w:br/>
        <w:t>уполномоченного органа вправе принять решение о безосновательности</w:t>
      </w:r>
      <w:r w:rsidRPr="00F95DB9">
        <w:rPr>
          <w:rFonts w:ascii="Times New Roman" w:eastAsia="Times New Roman" w:hAnsi="Times New Roman"/>
          <w:sz w:val="24"/>
          <w:szCs w:val="24"/>
          <w:lang w:eastAsia="ru-RU"/>
        </w:rPr>
        <w:br/>
        <w:t>очередного обращения и прекращении переписки с заявителем по данному</w:t>
      </w:r>
      <w:r w:rsidRPr="00F95DB9">
        <w:rPr>
          <w:rFonts w:ascii="Times New Roman" w:eastAsia="Times New Roman" w:hAnsi="Times New Roman"/>
          <w:sz w:val="24"/>
          <w:szCs w:val="24"/>
          <w:lang w:eastAsia="ru-RU"/>
        </w:rPr>
        <w:br/>
        <w:t>вопросу при условии, что указанное обращение и ранее направляемые</w:t>
      </w:r>
      <w:r w:rsidRPr="00F95DB9">
        <w:rPr>
          <w:rFonts w:ascii="Times New Roman" w:eastAsia="Times New Roman" w:hAnsi="Times New Roman"/>
          <w:sz w:val="24"/>
          <w:szCs w:val="24"/>
          <w:lang w:eastAsia="ru-RU"/>
        </w:rPr>
        <w:br/>
        <w:t>обращения направлялись в уполномоченный орган. О данном решении</w:t>
      </w:r>
      <w:r w:rsidRPr="00F95DB9">
        <w:rPr>
          <w:rFonts w:ascii="Times New Roman" w:eastAsia="Times New Roman" w:hAnsi="Times New Roman"/>
          <w:sz w:val="24"/>
          <w:szCs w:val="24"/>
          <w:lang w:eastAsia="ru-RU"/>
        </w:rPr>
        <w:br/>
        <w:t>уведомляется заявитель, направивший обращение;</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 если ответ по существу поставленного вопроса не может быть дан без</w:t>
      </w:r>
      <w:r w:rsidRPr="00F95DB9">
        <w:rPr>
          <w:rFonts w:ascii="Times New Roman" w:eastAsia="Times New Roman" w:hAnsi="Times New Roman"/>
          <w:sz w:val="24"/>
          <w:szCs w:val="24"/>
          <w:lang w:eastAsia="ru-RU"/>
        </w:rPr>
        <w:br/>
        <w:t>разглашения сведений, составляющих государственную или иную охраняемую</w:t>
      </w:r>
      <w:r w:rsidRPr="00F95DB9">
        <w:rPr>
          <w:rFonts w:ascii="Times New Roman" w:eastAsia="Times New Roman" w:hAnsi="Times New Roman"/>
          <w:sz w:val="24"/>
          <w:szCs w:val="24"/>
          <w:lang w:eastAsia="ru-RU"/>
        </w:rPr>
        <w:br/>
        <w:t>федеральным законом тайну, заявителю, направившему обращение,</w:t>
      </w:r>
      <w:r w:rsidRPr="00F95DB9">
        <w:rPr>
          <w:rFonts w:ascii="Times New Roman" w:eastAsia="Times New Roman" w:hAnsi="Times New Roman"/>
          <w:sz w:val="24"/>
          <w:szCs w:val="24"/>
          <w:lang w:eastAsia="ru-RU"/>
        </w:rPr>
        <w:br/>
        <w:t>сообщается о невозможности дать ответ по существу поставленного в нем</w:t>
      </w:r>
      <w:r w:rsidRPr="00F95DB9">
        <w:rPr>
          <w:rFonts w:ascii="Times New Roman" w:eastAsia="Times New Roman" w:hAnsi="Times New Roman"/>
          <w:sz w:val="24"/>
          <w:szCs w:val="24"/>
          <w:lang w:eastAsia="ru-RU"/>
        </w:rPr>
        <w:br/>
        <w:t>вопроса в связи с недопустимостью разглашения указанных сведений;</w:t>
      </w:r>
      <w:r w:rsidRPr="00F95DB9">
        <w:rPr>
          <w:rFonts w:ascii="Times New Roman" w:eastAsia="Times New Roman" w:hAnsi="Times New Roman"/>
          <w:sz w:val="24"/>
          <w:szCs w:val="24"/>
          <w:lang w:eastAsia="ru-RU"/>
        </w:rPr>
        <w:br/>
      </w:r>
      <w:r w:rsidRPr="00F95DB9">
        <w:rPr>
          <w:rFonts w:ascii="Times New Roman" w:eastAsia="Times New Roman" w:hAnsi="Times New Roman"/>
          <w:sz w:val="24"/>
          <w:szCs w:val="24"/>
          <w:lang w:eastAsia="ru-RU"/>
        </w:rPr>
        <w:tab/>
        <w:t>- если обращение содержит нецензурные либо оскорбительные выражения,</w:t>
      </w:r>
      <w:r w:rsidRPr="00F95DB9">
        <w:rPr>
          <w:rFonts w:ascii="Times New Roman" w:eastAsia="Times New Roman" w:hAnsi="Times New Roman"/>
          <w:sz w:val="24"/>
          <w:szCs w:val="24"/>
          <w:lang w:eastAsia="ru-RU"/>
        </w:rPr>
        <w:br/>
        <w:t>угрозы жизни, здоровью и имуществу должностного лица, а также членов его</w:t>
      </w:r>
      <w:r w:rsidRPr="00F95DB9">
        <w:rPr>
          <w:rFonts w:ascii="Times New Roman" w:eastAsia="Times New Roman" w:hAnsi="Times New Roman"/>
          <w:sz w:val="24"/>
          <w:szCs w:val="24"/>
          <w:lang w:eastAsia="ru-RU"/>
        </w:rPr>
        <w:br/>
        <w:t>семьи. Заявителю сообщается о недопустимости злоупотребления правом.</w:t>
      </w:r>
      <w:r w:rsidRPr="00F95DB9">
        <w:rPr>
          <w:rFonts w:ascii="Times New Roman" w:eastAsia="Times New Roman" w:hAnsi="Times New Roman"/>
          <w:sz w:val="24"/>
          <w:szCs w:val="24"/>
          <w:lang w:eastAsia="ru-RU"/>
        </w:rPr>
        <w:br/>
      </w:r>
      <w:r w:rsidRPr="00F95DB9">
        <w:rPr>
          <w:rFonts w:ascii="Times New Roman" w:eastAsia="Times New Roman" w:hAnsi="Times New Roman"/>
          <w:sz w:val="24"/>
          <w:szCs w:val="24"/>
          <w:lang w:eastAsia="ru-RU"/>
        </w:rPr>
        <w:tab/>
        <w:t>После устранения причин, послуживших основаниями для принятия</w:t>
      </w:r>
      <w:r w:rsidRPr="00F95DB9">
        <w:rPr>
          <w:rFonts w:ascii="Times New Roman" w:eastAsia="Times New Roman" w:hAnsi="Times New Roman"/>
          <w:sz w:val="24"/>
          <w:szCs w:val="24"/>
          <w:lang w:eastAsia="ru-RU"/>
        </w:rPr>
        <w:br/>
        <w:t>решения об отказе в предоставлении муниципальной услуги, заявитель вправе</w:t>
      </w:r>
      <w:r w:rsidRPr="00F95DB9">
        <w:rPr>
          <w:rFonts w:ascii="Times New Roman" w:eastAsia="Times New Roman" w:hAnsi="Times New Roman"/>
          <w:sz w:val="24"/>
          <w:szCs w:val="24"/>
          <w:lang w:eastAsia="ru-RU"/>
        </w:rPr>
        <w:br/>
        <w:t>вновь обратиться в администрацию сельсовета в порядке, установленном</w:t>
      </w:r>
      <w:r w:rsidRPr="00F95DB9">
        <w:rPr>
          <w:rFonts w:ascii="Times New Roman" w:eastAsia="Times New Roman" w:hAnsi="Times New Roman"/>
          <w:sz w:val="24"/>
          <w:szCs w:val="24"/>
          <w:lang w:eastAsia="ru-RU"/>
        </w:rPr>
        <w:br/>
        <w:t>настоящим административным регламентом.</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2.10. Основания, для приостановления предоставления муниципальной услуги не предусмотрены.</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2.11. Перечень услуг, которые являются необходимыми и обязательными для предоставления муниципальной услуги.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Услуги, которые являются необходимыми и обязательными для предоставления муниципальной услуги, отсутствуют.</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2.12. Предоставление муниципальной услуги является бесплатным для заявителя.</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2.13. Максимальное время ожидания заявителя в очереди при подаче заявления о предоставления муниципальной услуги и при получении результата муниципальной услуги составляет не более 15 (пятнадцати) минут.</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lastRenderedPageBreak/>
        <w:t>2.14. Регистрация заявления и прилагаемых к нему документов осуществляется в течение 1 (одного) рабочего дня. При направлении в форме электронного документа посредством ЕПГУ – не позднее рабочего дня, следующего за днем поступления запроса.</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2.15. Требования к помещениям, в которых предоставляется муниципальная услуга:</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2.15.1. 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Доступ заявителей к парковочным местам является бесплатным.</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2.15.2. Вход в здание оборудуется вывеской, содержащей наименование и место нахождения администрации, режим работы.</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Прием заявителей осуществляется в специально выделенных для этих целей помещениях, включающих места для ожидания и приема заявителей, которые соответствуют:</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санитарно-эпидемиологическим правилам и нормативам;</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правилам противопожарной безопасности;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требованиям к обеспечению доступности для маломобильных групп населения, в том числе инвалидов в соответствии с законодательством Российской Федерации о социальной защите инвалидов (включая беспрепятственный доступ инвалидов, использующих кресла-коляски и собак проводников).</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Места для ожидания оборудуются:</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стульями (кресельными секциями) и (или) скамьями;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визуальной, текстовой информацией, размещаемой на информационных стендах, обновляемой по мере изменения законодательства, регулирующего предоставление муниципальной услуги, и изменения справочных сведений;</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столами (стойками), образцами заполнения документов, письменными принадлежностями для возможности оформления документов.</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Места для приема заявителей оборудуются стульями и столами для возможности оформления документов.</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Рабочее место сотрудника(</w:t>
      </w:r>
      <w:proofErr w:type="spellStart"/>
      <w:r w:rsidRPr="00F95DB9">
        <w:rPr>
          <w:rFonts w:ascii="Times New Roman" w:eastAsia="Times New Roman" w:hAnsi="Times New Roman"/>
          <w:sz w:val="24"/>
          <w:szCs w:val="24"/>
          <w:lang w:eastAsia="ru-RU"/>
        </w:rPr>
        <w:t>ов</w:t>
      </w:r>
      <w:proofErr w:type="spellEnd"/>
      <w:r w:rsidRPr="00F95DB9">
        <w:rPr>
          <w:rFonts w:ascii="Times New Roman" w:eastAsia="Times New Roman" w:hAnsi="Times New Roman"/>
          <w:sz w:val="24"/>
          <w:szCs w:val="24"/>
          <w:lang w:eastAsia="ru-RU"/>
        </w:rPr>
        <w:t xml:space="preserve">) администрации оборудуется персональным компьютером с печатающим устройством. </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В целях обеспечения конфиденциальности сведений одновременное консультирование и (или) прием двух и более посетителей одним сотрудником администрации не допускается.</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2.16. Показатели качества и доступности муниципальной услуги: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2.16.1. Показатели качества муниципальной услуги: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xml:space="preserve">- своевременность и полнота предоставления муниципальной услуги; </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отсутствие обоснованных жалоб на действия (бездействие) должностных лиц, сотрудников администрации.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2.16.2. Показатели доступности муниципальной услуги: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пешеходная доступность от остановок общественного транспорта до здания, в котором предоставляется муниципальная услуга;</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xml:space="preserve">- беспрепятственный доступ к месту предоставления муниципальной услуги для маломобильных групп населения, в том числе инвалидов, использующих кресла-коляски и собак-проводников, а также допуск </w:t>
      </w:r>
      <w:proofErr w:type="spellStart"/>
      <w:r w:rsidRPr="00F95DB9">
        <w:rPr>
          <w:rFonts w:ascii="Times New Roman" w:eastAsia="Times New Roman" w:hAnsi="Times New Roman"/>
          <w:sz w:val="24"/>
          <w:szCs w:val="24"/>
          <w:lang w:eastAsia="ru-RU"/>
        </w:rPr>
        <w:t>сурдопереводчиков</w:t>
      </w:r>
      <w:proofErr w:type="spellEnd"/>
      <w:r w:rsidRPr="00F95DB9">
        <w:rPr>
          <w:rFonts w:ascii="Times New Roman" w:eastAsia="Times New Roman" w:hAnsi="Times New Roman"/>
          <w:sz w:val="24"/>
          <w:szCs w:val="24"/>
          <w:lang w:eastAsia="ru-RU"/>
        </w:rPr>
        <w:t xml:space="preserve"> и </w:t>
      </w:r>
      <w:proofErr w:type="spellStart"/>
      <w:r w:rsidRPr="00F95DB9">
        <w:rPr>
          <w:rFonts w:ascii="Times New Roman" w:eastAsia="Times New Roman" w:hAnsi="Times New Roman"/>
          <w:sz w:val="24"/>
          <w:szCs w:val="24"/>
          <w:lang w:eastAsia="ru-RU"/>
        </w:rPr>
        <w:t>тифлосурдопереводчиков</w:t>
      </w:r>
      <w:proofErr w:type="spellEnd"/>
      <w:r w:rsidRPr="00F95DB9">
        <w:rPr>
          <w:rFonts w:ascii="Times New Roman" w:eastAsia="Times New Roman" w:hAnsi="Times New Roman"/>
          <w:sz w:val="24"/>
          <w:szCs w:val="24"/>
          <w:lang w:eastAsia="ru-RU"/>
        </w:rPr>
        <w:t>;</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xml:space="preserve">- оказание специалистами администрации помощи инвалидам, связанной с предоставлением муниципальной услуги, иной помощи в преодолении барьеров, препятствующих получению ими муниципальной услуги наравне с другими лицами, включая сопровождение к местам предоставления муниципальной услуги </w:t>
      </w:r>
      <w:proofErr w:type="spellStart"/>
      <w:r w:rsidRPr="00F95DB9">
        <w:rPr>
          <w:rFonts w:ascii="Times New Roman" w:eastAsia="Times New Roman" w:hAnsi="Times New Roman"/>
          <w:sz w:val="24"/>
          <w:szCs w:val="24"/>
          <w:lang w:eastAsia="ru-RU"/>
        </w:rPr>
        <w:t>услуги</w:t>
      </w:r>
      <w:proofErr w:type="spellEnd"/>
      <w:r w:rsidRPr="00F95DB9">
        <w:rPr>
          <w:rFonts w:ascii="Times New Roman" w:eastAsia="Times New Roman" w:hAnsi="Times New Roman"/>
          <w:sz w:val="24"/>
          <w:szCs w:val="24"/>
          <w:lang w:eastAsia="ru-RU"/>
        </w:rPr>
        <w:t>;</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возможность получения заявителем полной и достоверной информации о порядке предоставления муниципальной услуги, в том числе в МФЦ и электронной форме;</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возможность получения муниципальной услуги на базе МФЦ;</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направление заявления и документов в электронной форме.</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lastRenderedPageBreak/>
        <w:t>При предоставлении муниципальной услуги заявитель взаимодействует с сотрудником администрации не более 2 раз, продолжительность каждого взаимодействия составляет не более 30 минут.</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2.17. Иные требования при предоставлении муниципальной услуги, в том числе учитывающие особенности предоставления муниципальной услуги в электронной форме:</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2.17.1. При предоставлении муниципальной услуги в электронной форме заявителю обеспечивается:</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1) получение информации о порядке и сроках предоставления муниципальной услуги;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 формирование запроса;</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3) прием и регистрация администрацией запроса и документов, необходимых для предоставления муниципальной услуги;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4) получение решения об отказе;</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5) получение сведений о ходе выполнения запроса;</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6) досудебное (внесудебное) обжалование решений и действий (бездействия) администрации, должностного лица администрации либо специалиста администрации.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2.17.2 Возможность оформления запроса в электронной форме посредством ЕПГУ предоставляется только заявителям, зарегистрировавшим личный кабинет ЕПГУ.</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Если заявитель не зарегистрирован на ЕПГУ в качестве пользователя, то ему необходимо пройти процедуру регистрации личного кабинета в соответствии с правилами регистрации на ЕПГУ.</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Для регистрации запроса на предоставление муниципальной услуги посредством ЕПГУ заявителю необходимо:</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1) авторизоваться на ЕПГУ (войти в личный кабинет);</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 из списка муниципальных услуг выбрать соответствующую муниципальную услугу;</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3) нажатием кнопки «Получить услугу» инициализировать операцию по заполнению электронной формы заявления;</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4) заполнить электронную форму заявления, внести в личный кабинет сведения и электронные образы документов, необходимые для предоставления муниципальной услуги;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5) отправить запрос в администрацию.</w:t>
      </w:r>
    </w:p>
    <w:p w:rsid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Заявление, направленное посредством ЕПГУ, по умолчанию подписывается простой электронной подписью.</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p>
    <w:p w:rsidR="00F95DB9" w:rsidRPr="00F95DB9" w:rsidRDefault="00F95DB9" w:rsidP="00F95DB9">
      <w:pPr>
        <w:spacing w:after="0" w:line="240" w:lineRule="auto"/>
        <w:jc w:val="center"/>
        <w:rPr>
          <w:rFonts w:ascii="Times New Roman" w:eastAsia="Times New Roman" w:hAnsi="Times New Roman"/>
          <w:b/>
          <w:sz w:val="24"/>
          <w:szCs w:val="24"/>
          <w:lang w:eastAsia="ru-RU"/>
        </w:rPr>
      </w:pPr>
      <w:r w:rsidRPr="00F95DB9">
        <w:rPr>
          <w:rFonts w:ascii="Times New Roman" w:eastAsia="Times New Roman" w:hAnsi="Times New Roman"/>
          <w:b/>
          <w:sz w:val="24"/>
          <w:szCs w:val="24"/>
          <w:lang w:eastAsia="ru-RU"/>
        </w:rPr>
        <w:t>3. Состав, последовательность и сроки выполнения административных процедур</w:t>
      </w:r>
      <w:r>
        <w:rPr>
          <w:rFonts w:ascii="Times New Roman" w:eastAsia="Times New Roman" w:hAnsi="Times New Roman"/>
          <w:b/>
          <w:sz w:val="24"/>
          <w:szCs w:val="24"/>
          <w:lang w:eastAsia="ru-RU"/>
        </w:rPr>
        <w:t xml:space="preserve">        </w:t>
      </w:r>
      <w:proofErr w:type="gramStart"/>
      <w:r>
        <w:rPr>
          <w:rFonts w:ascii="Times New Roman" w:eastAsia="Times New Roman" w:hAnsi="Times New Roman"/>
          <w:b/>
          <w:sz w:val="24"/>
          <w:szCs w:val="24"/>
          <w:lang w:eastAsia="ru-RU"/>
        </w:rPr>
        <w:t xml:space="preserve">  </w:t>
      </w:r>
      <w:r w:rsidRPr="00F95DB9">
        <w:rPr>
          <w:rFonts w:ascii="Times New Roman" w:eastAsia="Times New Roman" w:hAnsi="Times New Roman"/>
          <w:b/>
          <w:sz w:val="24"/>
          <w:szCs w:val="24"/>
          <w:lang w:eastAsia="ru-RU"/>
        </w:rPr>
        <w:t xml:space="preserve"> (</w:t>
      </w:r>
      <w:proofErr w:type="gramEnd"/>
      <w:r w:rsidRPr="00F95DB9">
        <w:rPr>
          <w:rFonts w:ascii="Times New Roman" w:eastAsia="Times New Roman" w:hAnsi="Times New Roman"/>
          <w:b/>
          <w:sz w:val="24"/>
          <w:szCs w:val="24"/>
          <w:lang w:eastAsia="ru-RU"/>
        </w:rPr>
        <w:t xml:space="preserve">действий), требования к порядку их выполнения, в том числе особенности </w:t>
      </w:r>
      <w:r>
        <w:rPr>
          <w:rFonts w:ascii="Times New Roman" w:eastAsia="Times New Roman" w:hAnsi="Times New Roman"/>
          <w:b/>
          <w:sz w:val="24"/>
          <w:szCs w:val="24"/>
          <w:lang w:eastAsia="ru-RU"/>
        </w:rPr>
        <w:t xml:space="preserve">                         </w:t>
      </w:r>
      <w:r w:rsidRPr="00F95DB9">
        <w:rPr>
          <w:rFonts w:ascii="Times New Roman" w:eastAsia="Times New Roman" w:hAnsi="Times New Roman"/>
          <w:b/>
          <w:sz w:val="24"/>
          <w:szCs w:val="24"/>
          <w:lang w:eastAsia="ru-RU"/>
        </w:rPr>
        <w:t>выполнения административных процедур (действий) в электронной форме</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3.1. Предоставление муниципальной услуги состоит из следующей последовательности административных процедур:</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прием и регистрация заявления и приложенных к нему документов;</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рассмотрение заявления и документов, принятие решения о даче письменных разъяснений по вопросам применения муниципальных правовых актов о налогах и сборах;</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направление результатов рассмотрения заявления;</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письменное разъяснение по вопросам применения муниципальных правовых актов о налогах и сборах;</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письменный отказ в предоставлении муниципальной услуги.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3.2. Прием и регистрация заявления и приложенных к нему документов.</w:t>
      </w:r>
      <w:r w:rsidRPr="00F95DB9">
        <w:rPr>
          <w:rFonts w:ascii="Times New Roman" w:eastAsia="Times New Roman" w:hAnsi="Times New Roman"/>
          <w:sz w:val="24"/>
          <w:szCs w:val="24"/>
          <w:lang w:eastAsia="ru-RU"/>
        </w:rPr>
        <w:br/>
      </w:r>
      <w:r w:rsidRPr="00F95DB9">
        <w:rPr>
          <w:rFonts w:ascii="Times New Roman" w:eastAsia="Times New Roman" w:hAnsi="Times New Roman"/>
          <w:sz w:val="24"/>
          <w:szCs w:val="24"/>
          <w:lang w:eastAsia="ru-RU"/>
        </w:rPr>
        <w:tab/>
        <w:t>3.2.1. Основанием для начала административной процедуры является</w:t>
      </w:r>
      <w:r w:rsidRPr="00F95DB9">
        <w:rPr>
          <w:rFonts w:ascii="Times New Roman" w:eastAsia="Times New Roman" w:hAnsi="Times New Roman"/>
          <w:sz w:val="24"/>
          <w:szCs w:val="24"/>
          <w:lang w:eastAsia="ru-RU"/>
        </w:rPr>
        <w:br/>
        <w:t>поступление в администрацию сельсовета заявления и приложенных к нему</w:t>
      </w:r>
      <w:r w:rsidRPr="00F95DB9">
        <w:rPr>
          <w:rFonts w:ascii="Times New Roman" w:eastAsia="Times New Roman" w:hAnsi="Times New Roman"/>
          <w:sz w:val="24"/>
          <w:szCs w:val="24"/>
          <w:lang w:eastAsia="ru-RU"/>
        </w:rPr>
        <w:br/>
        <w:t>документов.</w:t>
      </w:r>
      <w:r w:rsidRPr="00F95DB9">
        <w:rPr>
          <w:rFonts w:ascii="Times New Roman" w:eastAsia="Times New Roman" w:hAnsi="Times New Roman"/>
          <w:sz w:val="24"/>
          <w:szCs w:val="24"/>
          <w:lang w:eastAsia="ru-RU"/>
        </w:rPr>
        <w:br/>
      </w:r>
      <w:r w:rsidRPr="00F95DB9">
        <w:rPr>
          <w:rFonts w:ascii="Times New Roman" w:eastAsia="Times New Roman" w:hAnsi="Times New Roman"/>
          <w:sz w:val="24"/>
          <w:szCs w:val="24"/>
          <w:lang w:eastAsia="ru-RU"/>
        </w:rPr>
        <w:tab/>
        <w:t>3.2.2. Заявление, поступившее непосредственно от заявителя, посредством</w:t>
      </w:r>
      <w:r w:rsidRPr="00F95DB9">
        <w:rPr>
          <w:rFonts w:ascii="Times New Roman" w:eastAsia="Times New Roman" w:hAnsi="Times New Roman"/>
          <w:sz w:val="24"/>
          <w:szCs w:val="24"/>
          <w:lang w:eastAsia="ru-RU"/>
        </w:rPr>
        <w:br/>
        <w:t>факсимильной или почтовой связи принимается и регистрируется в день</w:t>
      </w:r>
      <w:r w:rsidRPr="00F95DB9">
        <w:rPr>
          <w:rFonts w:ascii="Times New Roman" w:eastAsia="Times New Roman" w:hAnsi="Times New Roman"/>
          <w:sz w:val="24"/>
          <w:szCs w:val="24"/>
          <w:lang w:eastAsia="ru-RU"/>
        </w:rPr>
        <w:br/>
        <w:t xml:space="preserve">поступления специалистом, ответственным за прием документов. При личном обращении заявителя в администрацию сельсовета делается отметка о приеме заявления на копии или втором экземпляре </w:t>
      </w:r>
      <w:r w:rsidRPr="00F95DB9">
        <w:rPr>
          <w:rFonts w:ascii="Times New Roman" w:eastAsia="Times New Roman" w:hAnsi="Times New Roman"/>
          <w:sz w:val="24"/>
          <w:szCs w:val="24"/>
          <w:lang w:eastAsia="ru-RU"/>
        </w:rPr>
        <w:lastRenderedPageBreak/>
        <w:t>с указанием даты приема заявления.</w:t>
      </w:r>
      <w:r w:rsidRPr="00F95DB9">
        <w:rPr>
          <w:rFonts w:ascii="Times New Roman" w:eastAsia="Times New Roman" w:hAnsi="Times New Roman"/>
          <w:sz w:val="24"/>
          <w:szCs w:val="24"/>
          <w:lang w:eastAsia="ru-RU"/>
        </w:rPr>
        <w:br/>
      </w:r>
      <w:r w:rsidRPr="00F95DB9">
        <w:rPr>
          <w:rFonts w:ascii="Times New Roman" w:eastAsia="Times New Roman" w:hAnsi="Times New Roman"/>
          <w:sz w:val="24"/>
          <w:szCs w:val="24"/>
          <w:lang w:eastAsia="ru-RU"/>
        </w:rPr>
        <w:tab/>
        <w:t>3.2.3. При личном обращении заявитель предварительно может получить</w:t>
      </w:r>
      <w:r w:rsidRPr="00F95DB9">
        <w:rPr>
          <w:rFonts w:ascii="Times New Roman" w:eastAsia="Times New Roman" w:hAnsi="Times New Roman"/>
          <w:sz w:val="24"/>
          <w:szCs w:val="24"/>
          <w:lang w:eastAsia="ru-RU"/>
        </w:rPr>
        <w:br/>
        <w:t>консультацию должностного лица администрации сельсовета, ответственного за</w:t>
      </w:r>
      <w:r w:rsidRPr="00F95DB9">
        <w:rPr>
          <w:rFonts w:ascii="Times New Roman" w:eastAsia="Times New Roman" w:hAnsi="Times New Roman"/>
          <w:sz w:val="24"/>
          <w:szCs w:val="24"/>
          <w:lang w:eastAsia="ru-RU"/>
        </w:rPr>
        <w:br/>
        <w:t>информирование, в отношении порядка представления и правильности</w:t>
      </w:r>
      <w:r w:rsidRPr="00F95DB9">
        <w:rPr>
          <w:rFonts w:ascii="Times New Roman" w:eastAsia="Times New Roman" w:hAnsi="Times New Roman"/>
          <w:sz w:val="24"/>
          <w:szCs w:val="24"/>
          <w:lang w:eastAsia="ru-RU"/>
        </w:rPr>
        <w:br/>
        <w:t>оформления заявления.</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3.2.4. В день регистрации заявления указанное заявление с приложенными</w:t>
      </w:r>
      <w:r w:rsidRPr="00F95DB9">
        <w:rPr>
          <w:rFonts w:ascii="Times New Roman" w:eastAsia="Times New Roman" w:hAnsi="Times New Roman"/>
          <w:sz w:val="24"/>
          <w:szCs w:val="24"/>
          <w:lang w:eastAsia="ru-RU"/>
        </w:rPr>
        <w:br/>
        <w:t>документами специалист, ответственный за прием документов, передает главе Широкоярского сельсовета.</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3.3. Рассмотрение заявления и документов, принятие и направление</w:t>
      </w:r>
      <w:r w:rsidRPr="00F95DB9">
        <w:rPr>
          <w:rFonts w:ascii="Times New Roman" w:eastAsia="Times New Roman" w:hAnsi="Times New Roman"/>
          <w:sz w:val="24"/>
          <w:szCs w:val="24"/>
          <w:lang w:eastAsia="ru-RU"/>
        </w:rPr>
        <w:br/>
        <w:t>заявителю решения.</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3.3.1. Основанием для начала административной процедуры является</w:t>
      </w:r>
      <w:r w:rsidRPr="00F95DB9">
        <w:rPr>
          <w:rFonts w:ascii="Times New Roman" w:eastAsia="Times New Roman" w:hAnsi="Times New Roman"/>
          <w:sz w:val="24"/>
          <w:szCs w:val="24"/>
          <w:lang w:eastAsia="ru-RU"/>
        </w:rPr>
        <w:br/>
        <w:t>получение заявления и прилагаемых к нему документов главой Широкоярского сельсовета.</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3.3.2. Глава Широкоярского сельсовета не позднее рабочего дня,</w:t>
      </w:r>
      <w:r w:rsidRPr="00F95DB9">
        <w:rPr>
          <w:rFonts w:ascii="Times New Roman" w:eastAsia="Times New Roman" w:hAnsi="Times New Roman"/>
          <w:sz w:val="24"/>
          <w:szCs w:val="24"/>
          <w:lang w:eastAsia="ru-RU"/>
        </w:rPr>
        <w:br/>
        <w:t>следующего за днем передачи заявления и прилагаемых к нему документов,</w:t>
      </w:r>
      <w:r w:rsidRPr="00F95DB9">
        <w:rPr>
          <w:rFonts w:ascii="Times New Roman" w:eastAsia="Times New Roman" w:hAnsi="Times New Roman"/>
          <w:sz w:val="24"/>
          <w:szCs w:val="24"/>
          <w:lang w:eastAsia="ru-RU"/>
        </w:rPr>
        <w:br/>
        <w:t>определяет специалиста, ответственного за рассмотрение заявления (далее -</w:t>
      </w:r>
      <w:r w:rsidRPr="00F95DB9">
        <w:rPr>
          <w:rFonts w:ascii="Times New Roman" w:eastAsia="Times New Roman" w:hAnsi="Times New Roman"/>
          <w:sz w:val="24"/>
          <w:szCs w:val="24"/>
          <w:lang w:eastAsia="ru-RU"/>
        </w:rPr>
        <w:br/>
        <w:t>ответственное должностное лицо), путем наложения соответствующей визы</w:t>
      </w:r>
      <w:r w:rsidRPr="00F95DB9">
        <w:rPr>
          <w:rFonts w:ascii="Times New Roman" w:eastAsia="Times New Roman" w:hAnsi="Times New Roman"/>
          <w:sz w:val="24"/>
          <w:szCs w:val="24"/>
          <w:lang w:eastAsia="ru-RU"/>
        </w:rPr>
        <w:br/>
        <w:t>на заявление.</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3.3.3. Ответственное должностное лицо рассматривает заявление с</w:t>
      </w:r>
      <w:r w:rsidRPr="00F95DB9">
        <w:rPr>
          <w:rFonts w:ascii="Times New Roman" w:eastAsia="Times New Roman" w:hAnsi="Times New Roman"/>
          <w:sz w:val="24"/>
          <w:szCs w:val="24"/>
          <w:lang w:eastAsia="ru-RU"/>
        </w:rPr>
        <w:br/>
        <w:t>приложенными к нему документами и оформляет письменное разъяснение.</w:t>
      </w:r>
      <w:r w:rsidRPr="00F95DB9">
        <w:rPr>
          <w:rFonts w:ascii="Times New Roman" w:eastAsia="Times New Roman" w:hAnsi="Times New Roman"/>
          <w:sz w:val="24"/>
          <w:szCs w:val="24"/>
          <w:lang w:eastAsia="ru-RU"/>
        </w:rPr>
        <w:br/>
        <w:t>Ответ предоставляется в простой, четкой и понятной форме за</w:t>
      </w:r>
      <w:r w:rsidRPr="00F95DB9">
        <w:rPr>
          <w:rFonts w:ascii="Times New Roman" w:eastAsia="Times New Roman" w:hAnsi="Times New Roman"/>
          <w:sz w:val="24"/>
          <w:szCs w:val="24"/>
          <w:lang w:eastAsia="ru-RU"/>
        </w:rPr>
        <w:br/>
        <w:t>подписью руководителя финансового органа либо лица, его</w:t>
      </w:r>
      <w:r w:rsidRPr="00F95DB9">
        <w:rPr>
          <w:rFonts w:ascii="Times New Roman" w:eastAsia="Times New Roman" w:hAnsi="Times New Roman"/>
          <w:sz w:val="24"/>
          <w:szCs w:val="24"/>
          <w:lang w:eastAsia="ru-RU"/>
        </w:rPr>
        <w:br/>
        <w:t>замещающего.</w:t>
      </w:r>
      <w:r w:rsidRPr="00F95DB9">
        <w:rPr>
          <w:rFonts w:ascii="Times New Roman" w:eastAsia="Times New Roman" w:hAnsi="Times New Roman"/>
          <w:sz w:val="24"/>
          <w:szCs w:val="24"/>
          <w:lang w:eastAsia="ru-RU"/>
        </w:rPr>
        <w:br/>
      </w:r>
      <w:r w:rsidRPr="00F95DB9">
        <w:rPr>
          <w:rFonts w:ascii="Times New Roman" w:eastAsia="Times New Roman" w:hAnsi="Times New Roman"/>
          <w:sz w:val="24"/>
          <w:szCs w:val="24"/>
          <w:lang w:eastAsia="ru-RU"/>
        </w:rPr>
        <w:tab/>
        <w:t>В ответе также указываются фамилия, имя, отчество (последнее - при</w:t>
      </w:r>
      <w:r w:rsidRPr="00F95DB9">
        <w:rPr>
          <w:rFonts w:ascii="Times New Roman" w:eastAsia="Times New Roman" w:hAnsi="Times New Roman"/>
          <w:sz w:val="24"/>
          <w:szCs w:val="24"/>
          <w:lang w:eastAsia="ru-RU"/>
        </w:rPr>
        <w:br/>
        <w:t>наличии), номер телефона должностного лица, ответственного за подготовку</w:t>
      </w:r>
      <w:r w:rsidRPr="00F95DB9">
        <w:rPr>
          <w:rFonts w:ascii="Times New Roman" w:eastAsia="Times New Roman" w:hAnsi="Times New Roman"/>
          <w:sz w:val="24"/>
          <w:szCs w:val="24"/>
          <w:lang w:eastAsia="ru-RU"/>
        </w:rPr>
        <w:br/>
        <w:t>ответа на обращение.</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При рассмотрении обращения ответственное должностное лицо вправе</w:t>
      </w:r>
      <w:r w:rsidRPr="00F95DB9">
        <w:rPr>
          <w:rFonts w:ascii="Times New Roman" w:eastAsia="Times New Roman" w:hAnsi="Times New Roman"/>
          <w:sz w:val="24"/>
          <w:szCs w:val="24"/>
          <w:lang w:eastAsia="ru-RU"/>
        </w:rPr>
        <w:br/>
        <w:t>привлекать иных должностных лиц администрации сельсовета для оказания</w:t>
      </w:r>
      <w:r w:rsidRPr="00F95DB9">
        <w:rPr>
          <w:rFonts w:ascii="Times New Roman" w:eastAsia="Times New Roman" w:hAnsi="Times New Roman"/>
          <w:sz w:val="24"/>
          <w:szCs w:val="24"/>
          <w:lang w:eastAsia="ru-RU"/>
        </w:rPr>
        <w:br/>
        <w:t>методической и консультативной помощи.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Ответ на обращение заявителя подписывается главой Широкоярского сельсовета в срок не более двух рабочих дней с момента</w:t>
      </w:r>
      <w:r w:rsidRPr="00F95DB9">
        <w:rPr>
          <w:rFonts w:ascii="Times New Roman" w:eastAsia="Times New Roman" w:hAnsi="Times New Roman"/>
          <w:sz w:val="24"/>
          <w:szCs w:val="24"/>
          <w:lang w:eastAsia="ru-RU"/>
        </w:rPr>
        <w:br/>
        <w:t>получения проекта ответа от ответственного должностного лица.</w:t>
      </w:r>
      <w:r w:rsidRPr="00F95DB9">
        <w:rPr>
          <w:rFonts w:ascii="Times New Roman" w:eastAsia="Times New Roman" w:hAnsi="Times New Roman"/>
          <w:sz w:val="24"/>
          <w:szCs w:val="24"/>
          <w:lang w:eastAsia="ru-RU"/>
        </w:rPr>
        <w:br/>
      </w:r>
      <w:r w:rsidRPr="00F95DB9">
        <w:rPr>
          <w:rFonts w:ascii="Times New Roman" w:eastAsia="Times New Roman" w:hAnsi="Times New Roman"/>
          <w:sz w:val="24"/>
          <w:szCs w:val="24"/>
          <w:lang w:eastAsia="ru-RU"/>
        </w:rPr>
        <w:tab/>
        <w:t>После подписания ответа специалист, ответственный за прием и</w:t>
      </w:r>
      <w:r w:rsidRPr="00F95DB9">
        <w:rPr>
          <w:rFonts w:ascii="Times New Roman" w:eastAsia="Times New Roman" w:hAnsi="Times New Roman"/>
          <w:sz w:val="24"/>
          <w:szCs w:val="24"/>
          <w:lang w:eastAsia="ru-RU"/>
        </w:rPr>
        <w:br/>
        <w:t>регистрацию документов, регистрирует ответ в системе автоматизации</w:t>
      </w:r>
      <w:r w:rsidRPr="00F95DB9">
        <w:rPr>
          <w:rFonts w:ascii="Times New Roman" w:eastAsia="Times New Roman" w:hAnsi="Times New Roman"/>
          <w:sz w:val="24"/>
          <w:szCs w:val="24"/>
          <w:lang w:eastAsia="ru-RU"/>
        </w:rPr>
        <w:br/>
        <w:t>делопроизводства и электронного документооборота с присвоением</w:t>
      </w:r>
      <w:r w:rsidRPr="00F95DB9">
        <w:rPr>
          <w:rFonts w:ascii="Times New Roman" w:eastAsia="Times New Roman" w:hAnsi="Times New Roman"/>
          <w:sz w:val="24"/>
          <w:szCs w:val="24"/>
          <w:lang w:eastAsia="ru-RU"/>
        </w:rPr>
        <w:br/>
        <w:t>исходящего номера и направляет адресату по почте либо вручает адресату</w:t>
      </w:r>
      <w:r w:rsidRPr="00F95DB9">
        <w:rPr>
          <w:rFonts w:ascii="Times New Roman" w:eastAsia="Times New Roman" w:hAnsi="Times New Roman"/>
          <w:sz w:val="24"/>
          <w:szCs w:val="24"/>
          <w:lang w:eastAsia="ru-RU"/>
        </w:rPr>
        <w:br/>
        <w:t>лично в течение одного рабочего дня с момента подписания.</w:t>
      </w:r>
      <w:r w:rsidRPr="00F95DB9">
        <w:rPr>
          <w:rFonts w:ascii="Times New Roman" w:eastAsia="Times New Roman" w:hAnsi="Times New Roman"/>
          <w:sz w:val="24"/>
          <w:szCs w:val="24"/>
          <w:lang w:eastAsia="ru-RU"/>
        </w:rPr>
        <w:br/>
        <w:t>Ответ на обращение, поступающее в форме электронного документа,</w:t>
      </w:r>
      <w:r w:rsidRPr="00F95DB9">
        <w:rPr>
          <w:rFonts w:ascii="Times New Roman" w:eastAsia="Times New Roman" w:hAnsi="Times New Roman"/>
          <w:sz w:val="24"/>
          <w:szCs w:val="24"/>
          <w:lang w:eastAsia="ru-RU"/>
        </w:rPr>
        <w:br/>
        <w:t>направляется в форме электронного документа по адресу электронной почты,</w:t>
      </w:r>
      <w:r w:rsidRPr="00F95DB9">
        <w:rPr>
          <w:rFonts w:ascii="Times New Roman" w:eastAsia="Times New Roman" w:hAnsi="Times New Roman"/>
          <w:sz w:val="24"/>
          <w:szCs w:val="24"/>
          <w:lang w:eastAsia="ru-RU"/>
        </w:rPr>
        <w:br/>
        <w:t>указанной в обращении, или в письменной форме по почтовому адресу,</w:t>
      </w:r>
      <w:r w:rsidRPr="00F95DB9">
        <w:rPr>
          <w:rFonts w:ascii="Times New Roman" w:eastAsia="Times New Roman" w:hAnsi="Times New Roman"/>
          <w:sz w:val="24"/>
          <w:szCs w:val="24"/>
          <w:lang w:eastAsia="ru-RU"/>
        </w:rPr>
        <w:br/>
        <w:t>указанному в обращении.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3.4. Срок исполнения муниципальной услуги.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Муниципальная услуга предоставляется в течение двух месяцев со дня</w:t>
      </w:r>
      <w:r w:rsidRPr="00F95DB9">
        <w:rPr>
          <w:rFonts w:ascii="Times New Roman" w:eastAsia="Times New Roman" w:hAnsi="Times New Roman"/>
          <w:sz w:val="24"/>
          <w:szCs w:val="24"/>
          <w:lang w:eastAsia="ru-RU"/>
        </w:rPr>
        <w:br/>
        <w:t>поступления заявления в администрацию Широкоярского сельсовета. По решению главы Широкоярского сельсовета указанный срок может быть продлен, но не более чем на один месяц с одновременным информированием заявителя и</w:t>
      </w:r>
      <w:r>
        <w:rPr>
          <w:rFonts w:ascii="Times New Roman" w:eastAsia="Times New Roman" w:hAnsi="Times New Roman"/>
          <w:sz w:val="24"/>
          <w:szCs w:val="24"/>
          <w:lang w:eastAsia="ru-RU"/>
        </w:rPr>
        <w:t xml:space="preserve"> </w:t>
      </w:r>
      <w:r w:rsidRPr="00F95DB9">
        <w:rPr>
          <w:rFonts w:ascii="Times New Roman" w:eastAsia="Times New Roman" w:hAnsi="Times New Roman"/>
          <w:sz w:val="24"/>
          <w:szCs w:val="24"/>
          <w:lang w:eastAsia="ru-RU"/>
        </w:rPr>
        <w:t>указанием причин продления срока.</w:t>
      </w:r>
      <w:r w:rsidRPr="00F95DB9">
        <w:rPr>
          <w:rFonts w:ascii="Times New Roman" w:eastAsia="Times New Roman" w:hAnsi="Times New Roman"/>
          <w:sz w:val="24"/>
          <w:szCs w:val="24"/>
          <w:lang w:eastAsia="ru-RU"/>
        </w:rPr>
        <w:br/>
      </w:r>
      <w:r w:rsidRPr="00F95DB9">
        <w:rPr>
          <w:rFonts w:ascii="Times New Roman" w:eastAsia="Times New Roman" w:hAnsi="Times New Roman"/>
          <w:sz w:val="24"/>
          <w:szCs w:val="24"/>
          <w:lang w:eastAsia="ru-RU"/>
        </w:rPr>
        <w:tab/>
        <w:t>В случае обнаружения опечатки, ошибки в полученном заявителем</w:t>
      </w:r>
      <w:r w:rsidRPr="00F95DB9">
        <w:rPr>
          <w:rFonts w:ascii="Times New Roman" w:eastAsia="Times New Roman" w:hAnsi="Times New Roman"/>
          <w:sz w:val="24"/>
          <w:szCs w:val="24"/>
          <w:lang w:eastAsia="ru-RU"/>
        </w:rPr>
        <w:br/>
        <w:t>документе, являющемся результатом предоставления муниципальной услуги,</w:t>
      </w:r>
      <w:r w:rsidRPr="00F95DB9">
        <w:rPr>
          <w:rFonts w:ascii="Times New Roman" w:eastAsia="Times New Roman" w:hAnsi="Times New Roman"/>
          <w:sz w:val="24"/>
          <w:szCs w:val="24"/>
          <w:lang w:eastAsia="ru-RU"/>
        </w:rPr>
        <w:br/>
        <w:t>срок рассмотрения заявления об исправлении допущенных опечаток и ошибок</w:t>
      </w:r>
      <w:r w:rsidRPr="00F95DB9">
        <w:rPr>
          <w:rFonts w:ascii="Times New Roman" w:eastAsia="Times New Roman" w:hAnsi="Times New Roman"/>
          <w:sz w:val="24"/>
          <w:szCs w:val="24"/>
          <w:lang w:eastAsia="ru-RU"/>
        </w:rPr>
        <w:br/>
        <w:t>в выданных в результате предоставления муниципальной услуги документах</w:t>
      </w:r>
      <w:r w:rsidRPr="00F95DB9">
        <w:rPr>
          <w:rFonts w:ascii="Times New Roman" w:eastAsia="Times New Roman" w:hAnsi="Times New Roman"/>
          <w:sz w:val="24"/>
          <w:szCs w:val="24"/>
          <w:lang w:eastAsia="ru-RU"/>
        </w:rPr>
        <w:br/>
        <w:t>составляет пять дней со дня поступления в администрацию Широкоярского сельсовета указанного заявления.</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lastRenderedPageBreak/>
        <w:t>3.5. Результатом административной процедуры является:</w:t>
      </w:r>
      <w:r w:rsidRPr="00F95DB9">
        <w:rPr>
          <w:rFonts w:ascii="Times New Roman" w:eastAsia="Times New Roman" w:hAnsi="Times New Roman"/>
          <w:sz w:val="24"/>
          <w:szCs w:val="24"/>
          <w:lang w:eastAsia="ru-RU"/>
        </w:rPr>
        <w:br/>
      </w:r>
      <w:r w:rsidRPr="00F95DB9">
        <w:rPr>
          <w:rFonts w:ascii="Times New Roman" w:eastAsia="Times New Roman" w:hAnsi="Times New Roman"/>
          <w:sz w:val="24"/>
          <w:szCs w:val="24"/>
          <w:lang w:eastAsia="ru-RU"/>
        </w:rPr>
        <w:tab/>
        <w:t>- направление (выдача) заявителю письменных разъяснений по вопросам применения муниципальных правовых актов о налогах и сборах;</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направление (выдача) заявителю решения об отказе в</w:t>
      </w:r>
      <w:r w:rsidRPr="00F95DB9">
        <w:rPr>
          <w:rFonts w:ascii="Times New Roman" w:eastAsia="Times New Roman" w:hAnsi="Times New Roman"/>
          <w:sz w:val="24"/>
          <w:szCs w:val="24"/>
          <w:lang w:eastAsia="ru-RU"/>
        </w:rPr>
        <w:br/>
        <w:t>даче письменных разъяснений по вопросам применения муниципальных</w:t>
      </w:r>
      <w:r w:rsidRPr="00F95DB9">
        <w:rPr>
          <w:rFonts w:ascii="Times New Roman" w:eastAsia="Times New Roman" w:hAnsi="Times New Roman"/>
          <w:sz w:val="24"/>
          <w:szCs w:val="24"/>
          <w:lang w:eastAsia="ru-RU"/>
        </w:rPr>
        <w:br/>
        <w:t>правовых актов о налогах и сборах.</w:t>
      </w:r>
    </w:p>
    <w:p w:rsidR="00F95DB9" w:rsidRPr="00F95DB9" w:rsidRDefault="00F95DB9" w:rsidP="00F95DB9">
      <w:pPr>
        <w:spacing w:after="0" w:line="240" w:lineRule="auto"/>
        <w:jc w:val="center"/>
        <w:rPr>
          <w:rFonts w:ascii="Times New Roman" w:eastAsia="Times New Roman" w:hAnsi="Times New Roman"/>
          <w:b/>
          <w:sz w:val="24"/>
          <w:szCs w:val="24"/>
          <w:lang w:eastAsia="ru-RU"/>
        </w:rPr>
      </w:pPr>
      <w:r w:rsidRPr="00F95DB9">
        <w:rPr>
          <w:rFonts w:ascii="Times New Roman" w:eastAsia="Times New Roman" w:hAnsi="Times New Roman"/>
          <w:b/>
          <w:sz w:val="24"/>
          <w:szCs w:val="24"/>
          <w:lang w:eastAsia="ru-RU"/>
        </w:rPr>
        <w:t>4. Формы контроля за исполнением административного регламента</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b/>
          <w:sz w:val="24"/>
          <w:szCs w:val="24"/>
          <w:lang w:eastAsia="ru-RU"/>
        </w:rPr>
        <w:tab/>
      </w:r>
      <w:r w:rsidRPr="00F95DB9">
        <w:rPr>
          <w:rFonts w:ascii="Times New Roman" w:eastAsia="Times New Roman" w:hAnsi="Times New Roman"/>
          <w:sz w:val="24"/>
          <w:szCs w:val="24"/>
          <w:lang w:eastAsia="ru-RU"/>
        </w:rPr>
        <w:t>4.1.</w:t>
      </w:r>
      <w:r w:rsidRPr="00F95DB9">
        <w:rPr>
          <w:rFonts w:ascii="Times New Roman" w:eastAsia="Times New Roman" w:hAnsi="Times New Roman"/>
          <w:b/>
          <w:sz w:val="24"/>
          <w:szCs w:val="24"/>
          <w:lang w:eastAsia="ru-RU"/>
        </w:rPr>
        <w:t xml:space="preserve"> </w:t>
      </w:r>
      <w:r w:rsidRPr="00F95DB9">
        <w:rPr>
          <w:rFonts w:ascii="Times New Roman" w:eastAsia="Times New Roman" w:hAnsi="Times New Roman"/>
          <w:sz w:val="24"/>
          <w:szCs w:val="24"/>
          <w:lang w:eastAsia="ru-RU"/>
        </w:rPr>
        <w:t>Текущий контроль за соблюдением и исполнением специалистами администрации положений административного регламента, нормативных правовых актов, устанавливающих требования к предоставлению муниципальной услуги, а также принятием решений осуществляет глава Широкоярского сельсовета.</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4.2. Контроль за полнотой и качеством предоставления муниципальной услуги включает в себя проведение проверок с целью выявления и устранения нарушений прав заявителей и принятия мер для устранения соответствующих нарушений. Проверки могут быть плановыми (осуществляются на основании годовых планов) и внеплановыми (по конкретному обращению).</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xml:space="preserve">Плановые и внеплановые проверки проводятся на основании распорядительных документов (распоряжений) главы Широкоярского сельсовета. Проверки осуществляются с целью выявления и устранения нарушений при предоставлении муниципальной услуги. </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4.3. В случае выявления нарушений при принятии решений и совершении действий в ходе предоставления муниципальной услуги, виновные лица привлекаются к ответственности в соответствии с законодательством Российской Федерации.</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4.4. Физические лица, их объединения и организации могут контролировать исполнение муниципальной услуги посредством контроля размещения информации на сайте, письменного и устного обращения в адрес администрации с просьбой о проведении проверки соблюдения и исполнения нормативных правовых актов, положений административного регламента,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F95DB9" w:rsidRPr="00F95DB9" w:rsidRDefault="00F95DB9" w:rsidP="00F95DB9">
      <w:pPr>
        <w:spacing w:after="0" w:line="240" w:lineRule="auto"/>
        <w:ind w:firstLine="709"/>
        <w:jc w:val="center"/>
        <w:rPr>
          <w:rFonts w:ascii="Times New Roman" w:eastAsia="Times New Roman" w:hAnsi="Times New Roman"/>
          <w:b/>
          <w:sz w:val="24"/>
          <w:szCs w:val="24"/>
          <w:lang w:eastAsia="ru-RU"/>
        </w:rPr>
      </w:pPr>
      <w:r w:rsidRPr="00F95DB9">
        <w:rPr>
          <w:rFonts w:ascii="Times New Roman" w:eastAsia="Times New Roman" w:hAnsi="Times New Roman"/>
          <w:b/>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F95DB9" w:rsidRPr="00F95DB9" w:rsidRDefault="00F95DB9" w:rsidP="00F95DB9">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xml:space="preserve">5.1. Заявители муниципальной услуги, могут обратиться с жалобой на действия (бездействие) администрации, её должностного лица или муниципального служащего, в том числе в следующих случаях: </w:t>
      </w:r>
    </w:p>
    <w:p w:rsidR="00F95DB9" w:rsidRPr="00F95DB9" w:rsidRDefault="00F95DB9" w:rsidP="00F95DB9">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1) нарушение срока регистрации запроса о предоставлении муниципальной услуги;</w:t>
      </w:r>
    </w:p>
    <w:p w:rsidR="00F95DB9" w:rsidRPr="00F95DB9" w:rsidRDefault="00F95DB9" w:rsidP="00F95DB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 нарушение срока предоставления муниципальной услуги;</w:t>
      </w:r>
    </w:p>
    <w:p w:rsidR="00F95DB9" w:rsidRPr="00F95DB9" w:rsidRDefault="00F95DB9" w:rsidP="00F95DB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xml:space="preserve">3) требование у заявителя документов </w:t>
      </w:r>
      <w:r w:rsidRPr="00F95DB9">
        <w:rPr>
          <w:rFonts w:ascii="Times New Roman" w:hAnsi="Times New Roman"/>
          <w:sz w:val="24"/>
          <w:szCs w:val="24"/>
          <w:lang w:eastAsia="ru-RU"/>
        </w:rPr>
        <w:t xml:space="preserve">или информации либо осуществления действий, представление или осуществление которых не предусмотрено </w:t>
      </w:r>
      <w:r w:rsidRPr="00F95DB9">
        <w:rPr>
          <w:rFonts w:ascii="Times New Roman" w:eastAsia="Times New Roman" w:hAnsi="Times New Roman"/>
          <w:sz w:val="24"/>
          <w:szCs w:val="24"/>
          <w:lang w:eastAsia="ru-RU"/>
        </w:rPr>
        <w:t>нормативными правовыми актами Российской Федерации, нормативными правовыми актами Новосибирской области, муниципальными правовыми актами для предоставления муниципальной услуги;</w:t>
      </w:r>
    </w:p>
    <w:p w:rsidR="00F95DB9" w:rsidRPr="00F95DB9" w:rsidRDefault="00F95DB9" w:rsidP="00F95DB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4) 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для предоставления муниципальной услуги;</w:t>
      </w:r>
    </w:p>
    <w:p w:rsidR="00F95DB9" w:rsidRPr="00F95DB9" w:rsidRDefault="00F95DB9" w:rsidP="00F95DB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w:t>
      </w:r>
    </w:p>
    <w:p w:rsidR="00F95DB9" w:rsidRPr="00F95DB9" w:rsidRDefault="00F95DB9" w:rsidP="00F95DB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Новосибирской области, муниципальными правовыми актами;</w:t>
      </w:r>
    </w:p>
    <w:p w:rsidR="00F95DB9" w:rsidRPr="00F95DB9" w:rsidRDefault="00F95DB9" w:rsidP="00F95DB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lastRenderedPageBreak/>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F95DB9" w:rsidRPr="00F95DB9" w:rsidRDefault="00F95DB9" w:rsidP="00F95DB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8) нарушение срока или порядка выдачи документов по результатам предоставления муниципальной услуги;</w:t>
      </w:r>
    </w:p>
    <w:p w:rsidR="00F95DB9" w:rsidRPr="00F95DB9" w:rsidRDefault="00F95DB9" w:rsidP="00F95DB9">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w:t>
      </w:r>
    </w:p>
    <w:p w:rsidR="00F95DB9" w:rsidRPr="00F95DB9" w:rsidRDefault="00F95DB9" w:rsidP="00F95DB9">
      <w:pPr>
        <w:autoSpaceDE w:val="0"/>
        <w:autoSpaceDN w:val="0"/>
        <w:adjustRightInd w:val="0"/>
        <w:spacing w:after="0" w:line="240" w:lineRule="auto"/>
        <w:ind w:firstLine="709"/>
        <w:jc w:val="both"/>
        <w:rPr>
          <w:rFonts w:ascii="Times New Roman" w:hAnsi="Times New Roman"/>
          <w:sz w:val="24"/>
          <w:szCs w:val="24"/>
          <w:lang w:eastAsia="ru-RU"/>
        </w:rPr>
      </w:pPr>
      <w:r w:rsidRPr="00F95DB9">
        <w:rPr>
          <w:rFonts w:ascii="Times New Roman" w:hAnsi="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w:t>
      </w:r>
      <w:r w:rsidRPr="00F95DB9">
        <w:rPr>
          <w:rFonts w:ascii="Times New Roman" w:eastAsia="Times New Roman" w:hAnsi="Times New Roman"/>
          <w:sz w:val="24"/>
          <w:szCs w:val="24"/>
          <w:lang w:eastAsia="ru-RU"/>
        </w:rPr>
        <w:t>Федерального закона от 27.07.2010 № 210-ФЗ</w:t>
      </w:r>
      <w:r w:rsidRPr="00F95DB9">
        <w:rPr>
          <w:rFonts w:ascii="Times New Roman" w:hAnsi="Times New Roman"/>
          <w:sz w:val="24"/>
          <w:szCs w:val="24"/>
          <w:lang w:eastAsia="ru-RU"/>
        </w:rPr>
        <w:t xml:space="preserve">. </w:t>
      </w:r>
    </w:p>
    <w:p w:rsidR="00F95DB9" w:rsidRPr="00F95DB9" w:rsidRDefault="00F95DB9" w:rsidP="00F95DB9">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5.2. Общие требования к порядку подачи и рассмотрения жалобы.</w:t>
      </w:r>
    </w:p>
    <w:p w:rsidR="00F95DB9" w:rsidRPr="00F95DB9" w:rsidRDefault="00F95DB9" w:rsidP="00F95DB9">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xml:space="preserve">5.2.1. Жалоба подается в письменной форме на бумажном носителе, в электронной форме в орган, предоставляющий муниципальную услугу.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F95DB9" w:rsidRPr="00F95DB9" w:rsidRDefault="00F95DB9" w:rsidP="00F95DB9">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xml:space="preserve">5.2.2.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F95DB9" w:rsidRPr="00F95DB9" w:rsidRDefault="00F95DB9" w:rsidP="00F95DB9">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xml:space="preserve">5.2.3.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hyperlink r:id="rId9" w:history="1">
        <w:r w:rsidRPr="00F95DB9">
          <w:rPr>
            <w:rFonts w:ascii="Times New Roman" w:eastAsia="Times New Roman" w:hAnsi="Times New Roman"/>
            <w:sz w:val="24"/>
            <w:szCs w:val="24"/>
            <w:u w:val="single"/>
            <w:lang w:eastAsia="ru-RU"/>
          </w:rPr>
          <w:t>частью 2 статьи 6</w:t>
        </w:r>
      </w:hyperlink>
      <w:r w:rsidRPr="00F95DB9">
        <w:rPr>
          <w:rFonts w:ascii="Times New Roman" w:eastAsia="Times New Roman" w:hAnsi="Times New Roman"/>
          <w:sz w:val="24"/>
          <w:szCs w:val="24"/>
          <w:lang w:eastAsia="ru-RU"/>
        </w:rPr>
        <w:t xml:space="preserve"> Градостроительного кодекса Российской Федерации, может быть подана такими лицами в порядке, установленном настоящей статьей, либо в порядке, установленном антимонопольным </w:t>
      </w:r>
      <w:hyperlink r:id="rId10" w:history="1">
        <w:r w:rsidRPr="00F95DB9">
          <w:rPr>
            <w:rFonts w:ascii="Times New Roman" w:eastAsia="Times New Roman" w:hAnsi="Times New Roman"/>
            <w:sz w:val="24"/>
            <w:szCs w:val="24"/>
            <w:u w:val="single"/>
            <w:lang w:eastAsia="ru-RU"/>
          </w:rPr>
          <w:t>законодательством</w:t>
        </w:r>
      </w:hyperlink>
      <w:r w:rsidRPr="00F95DB9">
        <w:rPr>
          <w:rFonts w:ascii="Times New Roman" w:eastAsia="Times New Roman" w:hAnsi="Times New Roman"/>
          <w:sz w:val="24"/>
          <w:szCs w:val="24"/>
          <w:lang w:eastAsia="ru-RU"/>
        </w:rPr>
        <w:t xml:space="preserve"> Российской Федерации, в антимонопольный орган.</w:t>
      </w:r>
    </w:p>
    <w:p w:rsidR="00F95DB9" w:rsidRPr="00F95DB9" w:rsidRDefault="00F95DB9" w:rsidP="00F95DB9">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5.2.4.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нормативными правовыми актами Новосибирской области и муниципальными правовыми актами.</w:t>
      </w:r>
    </w:p>
    <w:p w:rsidR="00F95DB9" w:rsidRPr="00F95DB9" w:rsidRDefault="00F95DB9" w:rsidP="00F95DB9">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5.2.5. Жалоба должна содержать:</w:t>
      </w:r>
    </w:p>
    <w:p w:rsidR="00F95DB9" w:rsidRPr="00F95DB9" w:rsidRDefault="00F95DB9" w:rsidP="00F95DB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F95DB9" w:rsidRPr="00F95DB9" w:rsidRDefault="00F95DB9" w:rsidP="00F95DB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95DB9" w:rsidRPr="00F95DB9" w:rsidRDefault="00F95DB9" w:rsidP="00F95DB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F95DB9" w:rsidRPr="00F95DB9" w:rsidRDefault="00F95DB9" w:rsidP="00F95DB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F95DB9" w:rsidRPr="00F95DB9" w:rsidRDefault="00F95DB9" w:rsidP="00F95DB9">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5.2.6.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95DB9" w:rsidRPr="00F95DB9" w:rsidRDefault="00F95DB9" w:rsidP="00F95DB9">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5.2.7. По результатам рассмотрения жалобы принимается одно из следующих решений:</w:t>
      </w:r>
    </w:p>
    <w:p w:rsidR="00F95DB9" w:rsidRPr="00F95DB9" w:rsidRDefault="00F95DB9" w:rsidP="00F95DB9">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w:t>
      </w:r>
    </w:p>
    <w:p w:rsidR="00F95DB9" w:rsidRPr="00F95DB9" w:rsidRDefault="00F95DB9" w:rsidP="00F95DB9">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2) в удовлетворении жалобы отказывается.</w:t>
      </w:r>
    </w:p>
    <w:p w:rsidR="00F95DB9" w:rsidRPr="00F95DB9" w:rsidRDefault="00F95DB9" w:rsidP="00F95DB9">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5.2.8. Не позднее дня, следующего за днем принятия решения, указанного в пункте 5.2.7.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95DB9" w:rsidRPr="00F95DB9" w:rsidRDefault="00F95DB9" w:rsidP="00F95DB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5.2.9. В случае признания жалобы подлежащей удовлетворению в ответе заявителю</w:t>
      </w:r>
      <w:hyperlink r:id="rId11" w:history="1"/>
      <w:r w:rsidRPr="00F95DB9">
        <w:rPr>
          <w:rFonts w:ascii="Times New Roman" w:eastAsia="Times New Roman" w:hAnsi="Times New Roman"/>
          <w:sz w:val="24"/>
          <w:szCs w:val="24"/>
          <w:lang w:eastAsia="ru-RU"/>
        </w:rPr>
        <w:t xml:space="preserve">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F95DB9" w:rsidRPr="00F95DB9" w:rsidRDefault="00F95DB9" w:rsidP="00F95DB9">
      <w:pPr>
        <w:suppressAutoHyphens/>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5.2.10. В случае признания жалобы, не подлежащей удовлетворению, в ответе заявителю</w:t>
      </w:r>
      <w:hyperlink r:id="rId12" w:history="1"/>
      <w:r w:rsidRPr="00F95DB9">
        <w:rPr>
          <w:rFonts w:ascii="Times New Roman" w:eastAsia="Times New Roman" w:hAnsi="Times New Roman"/>
          <w:sz w:val="24"/>
          <w:szCs w:val="24"/>
          <w:lang w:eastAsia="ru-RU"/>
        </w:rPr>
        <w:t xml:space="preserve"> даются аргументированные разъяснения о причинах принятого решения, а также информация о порядке обжалования принятого решения.</w:t>
      </w:r>
    </w:p>
    <w:p w:rsidR="00F95DB9" w:rsidRPr="00F95DB9" w:rsidRDefault="00F95DB9" w:rsidP="00F95DB9">
      <w:pPr>
        <w:spacing w:after="0" w:line="240" w:lineRule="auto"/>
        <w:ind w:firstLine="709"/>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5.2.11.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95DB9" w:rsidRDefault="00F95DB9" w:rsidP="00F95DB9">
      <w:pPr>
        <w:spacing w:after="0" w:line="240" w:lineRule="auto"/>
        <w:ind w:firstLine="709"/>
        <w:jc w:val="both"/>
        <w:rPr>
          <w:rFonts w:ascii="Times New Roman" w:eastAsia="Times New Roman" w:hAnsi="Times New Roman"/>
          <w:sz w:val="16"/>
          <w:szCs w:val="16"/>
          <w:lang w:eastAsia="ru-RU"/>
        </w:rPr>
      </w:pPr>
    </w:p>
    <w:p w:rsidR="00F95DB9" w:rsidRPr="00F95DB9" w:rsidRDefault="00F95DB9" w:rsidP="00F95DB9">
      <w:pPr>
        <w:spacing w:after="0" w:line="240" w:lineRule="auto"/>
        <w:ind w:firstLine="709"/>
        <w:jc w:val="both"/>
        <w:rPr>
          <w:rFonts w:ascii="Times New Roman" w:eastAsia="Times New Roman" w:hAnsi="Times New Roman"/>
          <w:sz w:val="16"/>
          <w:szCs w:val="16"/>
          <w:lang w:eastAsia="ru-RU"/>
        </w:rPr>
      </w:pPr>
    </w:p>
    <w:p w:rsidR="00F95DB9" w:rsidRPr="00F95DB9" w:rsidRDefault="00F95DB9" w:rsidP="00F95DB9">
      <w:pPr>
        <w:spacing w:after="0" w:line="240" w:lineRule="auto"/>
        <w:jc w:val="center"/>
        <w:rPr>
          <w:rFonts w:ascii="Times New Roman" w:eastAsiaTheme="minorEastAsia" w:hAnsi="Times New Roman"/>
          <w:b/>
          <w:sz w:val="24"/>
          <w:szCs w:val="24"/>
          <w:lang w:eastAsia="ru-RU"/>
        </w:rPr>
      </w:pPr>
      <w:r w:rsidRPr="00F95DB9">
        <w:rPr>
          <w:rFonts w:ascii="Times New Roman" w:eastAsiaTheme="minorEastAsia" w:hAnsi="Times New Roman"/>
          <w:b/>
          <w:sz w:val="24"/>
          <w:szCs w:val="24"/>
          <w:lang w:eastAsia="ru-RU"/>
        </w:rPr>
        <w:t>Правовые основания для предоставления муниципальной услуги</w:t>
      </w:r>
    </w:p>
    <w:p w:rsidR="00F95DB9" w:rsidRPr="00F95DB9" w:rsidRDefault="00F95DB9" w:rsidP="00F95DB9">
      <w:pPr>
        <w:spacing w:after="0" w:line="240" w:lineRule="auto"/>
        <w:jc w:val="center"/>
        <w:rPr>
          <w:rFonts w:ascii="Times New Roman" w:eastAsiaTheme="minorEastAsia" w:hAnsi="Times New Roman"/>
          <w:sz w:val="24"/>
          <w:szCs w:val="24"/>
          <w:u w:val="single"/>
          <w:lang w:eastAsia="ru-RU"/>
        </w:rPr>
      </w:pPr>
      <w:r w:rsidRPr="00F95DB9">
        <w:rPr>
          <w:rFonts w:ascii="Times New Roman" w:eastAsiaTheme="minorEastAsia" w:hAnsi="Times New Roman"/>
          <w:sz w:val="24"/>
          <w:szCs w:val="24"/>
          <w:u w:val="single"/>
          <w:lang w:eastAsia="ru-RU"/>
        </w:rPr>
        <w:t>Предоставление муниципальной услуги осуществляется в соответствии:</w:t>
      </w:r>
    </w:p>
    <w:p w:rsidR="00F95DB9" w:rsidRPr="00F95DB9" w:rsidRDefault="00F95DB9" w:rsidP="00F95DB9">
      <w:pPr>
        <w:spacing w:after="0" w:line="240" w:lineRule="auto"/>
        <w:rPr>
          <w:rFonts w:ascii="Times New Roman" w:eastAsiaTheme="minorEastAsia" w:hAnsi="Times New Roman"/>
          <w:sz w:val="24"/>
          <w:szCs w:val="24"/>
          <w:lang w:eastAsia="ru-RU"/>
        </w:rPr>
      </w:pPr>
    </w:p>
    <w:p w:rsidR="00F95DB9" w:rsidRPr="00F95DB9" w:rsidRDefault="00F95DB9" w:rsidP="00F95DB9">
      <w:pPr>
        <w:spacing w:after="0" w:line="240" w:lineRule="auto"/>
        <w:ind w:firstLine="720"/>
        <w:jc w:val="both"/>
        <w:rPr>
          <w:rFonts w:ascii="Times New Roman" w:eastAsiaTheme="minorEastAsia" w:hAnsi="Times New Roman"/>
          <w:sz w:val="24"/>
          <w:szCs w:val="24"/>
          <w:lang w:eastAsia="ru-RU"/>
        </w:rPr>
      </w:pPr>
      <w:r w:rsidRPr="00F95DB9">
        <w:rPr>
          <w:rFonts w:ascii="Times New Roman" w:eastAsiaTheme="minorEastAsia" w:hAnsi="Times New Roman"/>
          <w:sz w:val="24"/>
          <w:szCs w:val="24"/>
          <w:lang w:eastAsia="ru-RU"/>
        </w:rPr>
        <w:t xml:space="preserve">- Конституцией Российской Федерации (официальный интернет-портал правовой информации </w:t>
      </w:r>
      <w:hyperlink r:id="rId13" w:tgtFrame="_blank" w:tooltip="&lt;div class=&quot;doc www&quot;&gt;http://www.pravo.gov.ru&lt;/div&gt;" w:history="1">
        <w:r w:rsidRPr="00F95DB9">
          <w:rPr>
            <w:rFonts w:ascii="Times New Roman" w:eastAsiaTheme="minorEastAsia" w:hAnsi="Times New Roman"/>
            <w:sz w:val="24"/>
            <w:szCs w:val="24"/>
            <w:lang w:eastAsia="ru-RU"/>
          </w:rPr>
          <w:t>http://www.pravo.gov.ru</w:t>
        </w:r>
      </w:hyperlink>
      <w:r w:rsidRPr="00F95DB9">
        <w:rPr>
          <w:rFonts w:ascii="Times New Roman" w:eastAsiaTheme="minorEastAsia" w:hAnsi="Times New Roman"/>
          <w:sz w:val="24"/>
          <w:szCs w:val="24"/>
          <w:lang w:eastAsia="ru-RU"/>
        </w:rPr>
        <w:t>, 01.08.2014, в "Собрании законодательства РФ", 04.08.2014, № 31, ст. 4398);</w:t>
      </w:r>
    </w:p>
    <w:p w:rsidR="00F95DB9" w:rsidRPr="00F95DB9" w:rsidRDefault="00F95DB9" w:rsidP="00F95DB9">
      <w:pPr>
        <w:spacing w:after="0" w:line="240" w:lineRule="auto"/>
        <w:ind w:firstLine="720"/>
        <w:jc w:val="both"/>
        <w:rPr>
          <w:rFonts w:ascii="Times New Roman" w:eastAsiaTheme="minorEastAsia" w:hAnsi="Times New Roman"/>
          <w:sz w:val="24"/>
          <w:szCs w:val="24"/>
          <w:lang w:eastAsia="ru-RU"/>
        </w:rPr>
      </w:pPr>
      <w:r w:rsidRPr="00F95DB9">
        <w:rPr>
          <w:rFonts w:ascii="Times New Roman" w:eastAsiaTheme="minorEastAsia" w:hAnsi="Times New Roman"/>
          <w:sz w:val="24"/>
          <w:szCs w:val="24"/>
          <w:lang w:eastAsia="ru-RU"/>
        </w:rPr>
        <w:t>- 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 186, 08.10.2003, "Российская газета", № 202, 08.10.2003);</w:t>
      </w:r>
    </w:p>
    <w:p w:rsidR="00F95DB9" w:rsidRPr="00F95DB9" w:rsidRDefault="00F95DB9" w:rsidP="00F95DB9">
      <w:pPr>
        <w:spacing w:after="0" w:line="240" w:lineRule="auto"/>
        <w:ind w:firstLine="720"/>
        <w:jc w:val="both"/>
        <w:rPr>
          <w:rFonts w:ascii="Times New Roman" w:eastAsiaTheme="minorEastAsia" w:hAnsi="Times New Roman"/>
          <w:sz w:val="24"/>
          <w:szCs w:val="24"/>
          <w:lang w:eastAsia="ru-RU"/>
        </w:rPr>
      </w:pPr>
      <w:r w:rsidRPr="00F95DB9">
        <w:rPr>
          <w:rFonts w:ascii="Times New Roman" w:eastAsiaTheme="minorEastAsia" w:hAnsi="Times New Roman"/>
          <w:sz w:val="24"/>
          <w:szCs w:val="24"/>
          <w:lang w:eastAsia="ru-RU"/>
        </w:rPr>
        <w:t>- Федеральным законом от 27.07.2010 № 210-ФЗ "Об организации предоставления государственных и муниципальных услуг" ("Российская газета", № 168, 30.07.2010, "Собрание законодательства РФ", 02.08.2010, № 31, ст. 4179);</w:t>
      </w:r>
    </w:p>
    <w:p w:rsidR="00F95DB9" w:rsidRPr="00F95DB9" w:rsidRDefault="00F95DB9" w:rsidP="00F95DB9">
      <w:pPr>
        <w:spacing w:after="0" w:line="240" w:lineRule="auto"/>
        <w:ind w:firstLine="720"/>
        <w:jc w:val="both"/>
        <w:rPr>
          <w:rFonts w:ascii="Times New Roman" w:eastAsiaTheme="minorEastAsia" w:hAnsi="Times New Roman"/>
          <w:sz w:val="24"/>
          <w:szCs w:val="24"/>
          <w:lang w:eastAsia="ru-RU"/>
        </w:rPr>
      </w:pPr>
      <w:r w:rsidRPr="00F95DB9">
        <w:rPr>
          <w:rFonts w:ascii="Times New Roman" w:eastAsiaTheme="minorEastAsia" w:hAnsi="Times New Roman"/>
          <w:sz w:val="24"/>
          <w:szCs w:val="24"/>
          <w:lang w:eastAsia="ru-RU"/>
        </w:rPr>
        <w:t>- пунктом 3 статьи 34.2 Налогового кодекса Российской Федерации, («Российская газета» от 06.08.1998 № 148-149, Собрание законодательства Российской Федерации от 03.08.1998 № 31, ст. 3824);</w:t>
      </w:r>
    </w:p>
    <w:p w:rsidR="00F95DB9" w:rsidRPr="00F95DB9" w:rsidRDefault="00F95DB9" w:rsidP="00F95DB9">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F95DB9">
        <w:rPr>
          <w:rFonts w:ascii="Times New Roman" w:eastAsiaTheme="minorEastAsia" w:hAnsi="Times New Roman"/>
          <w:sz w:val="24"/>
          <w:szCs w:val="24"/>
          <w:lang w:eastAsia="ru-RU"/>
        </w:rPr>
        <w:t>Уставом Широкоярского сельсовета Мошковского района Новосибирской области.</w:t>
      </w:r>
    </w:p>
    <w:p w:rsidR="00F95DB9" w:rsidRPr="00F95DB9" w:rsidRDefault="00F95DB9" w:rsidP="00F95DB9">
      <w:pPr>
        <w:spacing w:after="0" w:line="240" w:lineRule="auto"/>
        <w:jc w:val="both"/>
        <w:rPr>
          <w:rFonts w:ascii="Times New Roman" w:eastAsia="Times New Roman" w:hAnsi="Times New Roman"/>
          <w:sz w:val="24"/>
          <w:szCs w:val="24"/>
          <w:lang w:eastAsia="ru-RU"/>
        </w:rPr>
      </w:pPr>
    </w:p>
    <w:p w:rsidR="00F95DB9" w:rsidRDefault="00F95DB9" w:rsidP="00F95DB9">
      <w:pPr>
        <w:spacing w:after="0" w:line="240" w:lineRule="auto"/>
        <w:jc w:val="both"/>
        <w:rPr>
          <w:rFonts w:ascii="Times New Roman" w:eastAsia="Times New Roman" w:hAnsi="Times New Roman"/>
          <w:sz w:val="24"/>
          <w:szCs w:val="24"/>
          <w:u w:val="single"/>
          <w:lang w:eastAsia="ru-RU"/>
        </w:rPr>
      </w:pPr>
    </w:p>
    <w:p w:rsidR="00F95DB9" w:rsidRPr="00F95DB9" w:rsidRDefault="00F95DB9" w:rsidP="00F95DB9">
      <w:pPr>
        <w:spacing w:after="0" w:line="240" w:lineRule="auto"/>
        <w:jc w:val="both"/>
        <w:rPr>
          <w:rFonts w:ascii="Times New Roman" w:eastAsia="Times New Roman" w:hAnsi="Times New Roman"/>
          <w:sz w:val="24"/>
          <w:szCs w:val="24"/>
          <w:u w:val="single"/>
          <w:lang w:eastAsia="ru-RU"/>
        </w:rPr>
      </w:pPr>
      <w:r>
        <w:rPr>
          <w:rFonts w:ascii="Times New Roman" w:eastAsia="Times New Roman" w:hAnsi="Times New Roman"/>
          <w:sz w:val="24"/>
          <w:szCs w:val="24"/>
          <w:lang w:eastAsia="ru-RU"/>
        </w:rPr>
        <w:lastRenderedPageBreak/>
        <w:tab/>
      </w:r>
      <w:r w:rsidRPr="00F95DB9">
        <w:rPr>
          <w:rFonts w:ascii="Times New Roman" w:eastAsia="Times New Roman" w:hAnsi="Times New Roman"/>
          <w:sz w:val="24"/>
          <w:szCs w:val="24"/>
          <w:u w:val="single"/>
          <w:lang w:eastAsia="ru-RU"/>
        </w:rPr>
        <w:t>Справочная информация</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F95DB9">
        <w:rPr>
          <w:rFonts w:ascii="Times New Roman" w:eastAsia="Times New Roman" w:hAnsi="Times New Roman"/>
          <w:sz w:val="24"/>
          <w:szCs w:val="24"/>
          <w:lang w:eastAsia="ru-RU"/>
        </w:rPr>
        <w:t>Почтовый адрес администрации Широкоярского сельсовета Мошковского района Новосибирской области: 633158, Новосибирская область, Мошковский район, п. Широкий Яр, ул. Школьная, 14.</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F95DB9">
        <w:rPr>
          <w:rFonts w:ascii="Times New Roman" w:eastAsia="Times New Roman" w:hAnsi="Times New Roman"/>
          <w:sz w:val="24"/>
          <w:szCs w:val="24"/>
          <w:lang w:eastAsia="ru-RU"/>
        </w:rPr>
        <w:t>Прием заявителей по вопросам предоставления муниципальной услуги осуществляется в соответствии со следующим графиком:</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понедельник - четверг: с 9-00 до 17-15 часов;</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пятница: с 9-00 до 16-00 часов;</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перерыв на обед: с 13.00 до 14.00 часов;</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 выходные дни – суббота, воскресенье.</w:t>
      </w:r>
    </w:p>
    <w:p w:rsidR="00F95DB9" w:rsidRPr="00F95DB9" w:rsidRDefault="00F95DB9" w:rsidP="00F95DB9">
      <w:pPr>
        <w:spacing w:after="0" w:line="240" w:lineRule="auto"/>
        <w:jc w:val="both"/>
        <w:rPr>
          <w:rFonts w:ascii="Times New Roman" w:eastAsia="Times New Roman" w:hAnsi="Times New Roman"/>
          <w:sz w:val="24"/>
          <w:szCs w:val="24"/>
          <w:lang w:eastAsia="ru-RU"/>
        </w:rPr>
      </w:pPr>
      <w:r w:rsidRPr="00F95DB9">
        <w:rPr>
          <w:rFonts w:ascii="Times New Roman" w:eastAsia="Times New Roman" w:hAnsi="Times New Roman"/>
          <w:sz w:val="24"/>
          <w:szCs w:val="24"/>
          <w:lang w:eastAsia="ru-RU"/>
        </w:rPr>
        <w:tab/>
        <w:t xml:space="preserve">Телефон для справок (консультаций) о порядке получения информации, направления запроса, порядке предоставления муниципальной </w:t>
      </w:r>
      <w:proofErr w:type="gramStart"/>
      <w:r w:rsidRPr="00F95DB9">
        <w:rPr>
          <w:rFonts w:ascii="Times New Roman" w:eastAsia="Times New Roman" w:hAnsi="Times New Roman"/>
          <w:sz w:val="24"/>
          <w:szCs w:val="24"/>
          <w:lang w:eastAsia="ru-RU"/>
        </w:rPr>
        <w:t xml:space="preserve">услуги:   </w:t>
      </w:r>
      <w:proofErr w:type="gramEnd"/>
      <w:r w:rsidRPr="00F95DB9">
        <w:rPr>
          <w:rFonts w:ascii="Times New Roman" w:eastAsia="Times New Roman" w:hAnsi="Times New Roman"/>
          <w:sz w:val="24"/>
          <w:szCs w:val="24"/>
          <w:lang w:eastAsia="ru-RU"/>
        </w:rPr>
        <w:t xml:space="preserve">                                             8 (383 48) 53-310.</w:t>
      </w:r>
    </w:p>
    <w:p w:rsidR="00F95DB9" w:rsidRPr="00F95DB9" w:rsidRDefault="00F95DB9" w:rsidP="00F95DB9">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Pr="00F95DB9">
        <w:rPr>
          <w:rFonts w:ascii="Times New Roman" w:eastAsia="Times New Roman" w:hAnsi="Times New Roman"/>
          <w:sz w:val="24"/>
          <w:szCs w:val="24"/>
          <w:lang w:eastAsia="ru-RU"/>
        </w:rPr>
        <w:t xml:space="preserve">Адрес электронной почты: </w:t>
      </w:r>
      <w:proofErr w:type="spellStart"/>
      <w:r w:rsidRPr="00F95DB9">
        <w:rPr>
          <w:rFonts w:ascii="Times New Roman" w:eastAsia="Times New Roman" w:hAnsi="Times New Roman"/>
          <w:sz w:val="24"/>
          <w:szCs w:val="24"/>
          <w:lang w:val="en-US" w:eastAsia="ru-RU"/>
        </w:rPr>
        <w:t>mos</w:t>
      </w:r>
      <w:proofErr w:type="spellEnd"/>
      <w:r w:rsidRPr="00F95DB9">
        <w:rPr>
          <w:rFonts w:ascii="Times New Roman" w:eastAsia="Times New Roman" w:hAnsi="Times New Roman"/>
          <w:sz w:val="24"/>
          <w:szCs w:val="24"/>
          <w:lang w:eastAsia="ru-RU"/>
        </w:rPr>
        <w:t>_</w:t>
      </w:r>
      <w:proofErr w:type="spellStart"/>
      <w:r w:rsidRPr="00F95DB9">
        <w:rPr>
          <w:rFonts w:ascii="Times New Roman" w:eastAsia="Times New Roman" w:hAnsi="Times New Roman"/>
          <w:sz w:val="24"/>
          <w:szCs w:val="24"/>
          <w:lang w:val="en-US" w:eastAsia="ru-RU"/>
        </w:rPr>
        <w:t>shirok</w:t>
      </w:r>
      <w:proofErr w:type="spellEnd"/>
      <w:r w:rsidRPr="00F95DB9">
        <w:rPr>
          <w:rFonts w:ascii="Times New Roman" w:eastAsia="Times New Roman" w:hAnsi="Times New Roman"/>
          <w:sz w:val="24"/>
          <w:szCs w:val="24"/>
          <w:lang w:eastAsia="ru-RU"/>
        </w:rPr>
        <w:t>_70@</w:t>
      </w:r>
      <w:r w:rsidRPr="00F95DB9">
        <w:rPr>
          <w:rFonts w:ascii="Times New Roman" w:eastAsia="Times New Roman" w:hAnsi="Times New Roman"/>
          <w:sz w:val="24"/>
          <w:szCs w:val="24"/>
          <w:lang w:val="en-US" w:eastAsia="ru-RU"/>
        </w:rPr>
        <w:t>mail</w:t>
      </w:r>
      <w:r w:rsidRPr="00F95DB9">
        <w:rPr>
          <w:rFonts w:ascii="Times New Roman" w:eastAsia="Times New Roman" w:hAnsi="Times New Roman"/>
          <w:sz w:val="24"/>
          <w:szCs w:val="24"/>
          <w:lang w:eastAsia="ru-RU"/>
        </w:rPr>
        <w:t>.</w:t>
      </w:r>
      <w:proofErr w:type="spellStart"/>
      <w:r w:rsidRPr="00F95DB9">
        <w:rPr>
          <w:rFonts w:ascii="Times New Roman" w:eastAsia="Times New Roman" w:hAnsi="Times New Roman"/>
          <w:sz w:val="24"/>
          <w:szCs w:val="24"/>
          <w:lang w:val="en-US" w:eastAsia="ru-RU"/>
        </w:rPr>
        <w:t>ru</w:t>
      </w:r>
      <w:proofErr w:type="spellEnd"/>
      <w:r w:rsidRPr="00F95DB9">
        <w:rPr>
          <w:rFonts w:ascii="Times New Roman" w:eastAsia="Times New Roman" w:hAnsi="Times New Roman"/>
          <w:sz w:val="24"/>
          <w:szCs w:val="24"/>
          <w:lang w:eastAsia="ru-RU"/>
        </w:rPr>
        <w:t>.</w:t>
      </w:r>
    </w:p>
    <w:p w:rsidR="00F95DB9" w:rsidRPr="00F95DB9" w:rsidRDefault="00F95DB9" w:rsidP="00993EF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F95DB9">
        <w:rPr>
          <w:rFonts w:ascii="Times New Roman" w:eastAsia="Times New Roman" w:hAnsi="Times New Roman"/>
          <w:sz w:val="24"/>
          <w:szCs w:val="24"/>
          <w:lang w:eastAsia="ru-RU"/>
        </w:rPr>
        <w:t>Адрес официального интернет-сайта администрации Широкоярского сельсовета Мошковского района Новосибирской области: https://shiryar.nso.ru/.</w:t>
      </w:r>
    </w:p>
    <w:p w:rsidR="00F95DB9" w:rsidRDefault="00F95DB9" w:rsidP="00993EF2">
      <w:pPr>
        <w:spacing w:after="0" w:line="240" w:lineRule="auto"/>
        <w:jc w:val="both"/>
        <w:rPr>
          <w:rFonts w:ascii="Times New Roman" w:eastAsia="Times New Roman" w:hAnsi="Times New Roman"/>
          <w:sz w:val="28"/>
          <w:szCs w:val="28"/>
          <w:lang w:eastAsia="ru-RU"/>
        </w:rPr>
      </w:pPr>
    </w:p>
    <w:p w:rsidR="000F4C2F" w:rsidRPr="003C0911" w:rsidRDefault="000F4C2F" w:rsidP="000F4C2F">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hAnsi="Times New Roman"/>
          <w:b/>
          <w:sz w:val="24"/>
          <w:szCs w:val="24"/>
        </w:rPr>
      </w:pPr>
      <w:r w:rsidRPr="003C0911">
        <w:rPr>
          <w:rFonts w:ascii="Times New Roman" w:hAnsi="Times New Roman"/>
          <w:b/>
          <w:sz w:val="24"/>
          <w:szCs w:val="24"/>
        </w:rPr>
        <w:t>ОБЪЯВЛЕНИЕ</w:t>
      </w:r>
    </w:p>
    <w:p w:rsidR="000F4C2F" w:rsidRDefault="000F4C2F" w:rsidP="000F4C2F">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Pr>
          <w:rFonts w:ascii="Times New Roman" w:hAnsi="Times New Roman"/>
          <w:sz w:val="24"/>
          <w:szCs w:val="24"/>
        </w:rPr>
        <w:tab/>
      </w:r>
      <w:r w:rsidRPr="003C0911">
        <w:rPr>
          <w:rFonts w:ascii="Times New Roman" w:hAnsi="Times New Roman"/>
          <w:sz w:val="24"/>
          <w:szCs w:val="24"/>
        </w:rPr>
        <w:t>В целях предупреждения возможных несчастных случаев, снижения риска возникновения чрезвычайных ситуаций по причине несвоевременной очистки крыш от снега и наледей, просьба ко</w:t>
      </w:r>
    </w:p>
    <w:p w:rsidR="000F4C2F" w:rsidRDefault="000F4C2F" w:rsidP="000F4C2F">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 xml:space="preserve"> всем жителям населенных пунктов, руководителям организаций всех форм собственности принять</w:t>
      </w:r>
    </w:p>
    <w:p w:rsidR="000F4C2F" w:rsidRPr="003C0911" w:rsidRDefault="000F4C2F" w:rsidP="000F4C2F">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меры по очистке крыш от снега, в дальнейшем до полного его стаивания.</w:t>
      </w:r>
    </w:p>
    <w:p w:rsidR="00F95DB9" w:rsidRDefault="00F95DB9" w:rsidP="000F4C2F">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right"/>
        <w:rPr>
          <w:rFonts w:ascii="Times New Roman" w:hAnsi="Times New Roman"/>
          <w:b/>
          <w:sz w:val="24"/>
          <w:szCs w:val="24"/>
        </w:rPr>
      </w:pPr>
    </w:p>
    <w:p w:rsidR="00F95DB9" w:rsidRPr="00F95DB9" w:rsidRDefault="000F4C2F" w:rsidP="00F95DB9">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right"/>
        <w:rPr>
          <w:rFonts w:ascii="Times New Roman" w:hAnsi="Times New Roman"/>
          <w:b/>
          <w:sz w:val="24"/>
          <w:szCs w:val="24"/>
        </w:rPr>
      </w:pPr>
      <w:r w:rsidRPr="003C0911">
        <w:rPr>
          <w:rFonts w:ascii="Times New Roman" w:hAnsi="Times New Roman"/>
          <w:b/>
          <w:sz w:val="24"/>
          <w:szCs w:val="24"/>
        </w:rPr>
        <w:t>Администрация</w:t>
      </w:r>
      <w:r>
        <w:rPr>
          <w:rFonts w:ascii="Times New Roman" w:hAnsi="Times New Roman"/>
          <w:b/>
          <w:sz w:val="24"/>
          <w:szCs w:val="24"/>
        </w:rPr>
        <w:t xml:space="preserve"> Широкоярского сельсовета</w:t>
      </w:r>
    </w:p>
    <w:p w:rsidR="000B6E6B" w:rsidRDefault="000B6E6B"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3C0911" w:rsidRPr="003C0911" w:rsidRDefault="003C0911"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r w:rsidRPr="003C0911">
        <w:rPr>
          <w:rFonts w:ascii="Times New Roman" w:eastAsia="Times New Roman" w:hAnsi="Times New Roman"/>
          <w:b/>
          <w:bCs/>
          <w:color w:val="000000"/>
          <w:kern w:val="36"/>
          <w:sz w:val="24"/>
          <w:szCs w:val="24"/>
          <w:lang w:eastAsia="ru-RU"/>
        </w:rPr>
        <w:t>Как сделать прививку от COVID-19?</w:t>
      </w:r>
    </w:p>
    <w:p w:rsidR="008D78F3" w:rsidRDefault="003C0911" w:rsidP="008D78F3">
      <w:pPr>
        <w:spacing w:after="0" w:line="240" w:lineRule="auto"/>
        <w:jc w:val="center"/>
        <w:rPr>
          <w:rFonts w:ascii="Times New Roman" w:hAnsi="Times New Roman"/>
          <w:b/>
          <w:sz w:val="24"/>
          <w:szCs w:val="24"/>
        </w:rPr>
      </w:pPr>
      <w:r w:rsidRPr="003C0911">
        <w:rPr>
          <w:rFonts w:ascii="Times New Roman" w:hAnsi="Times New Roman"/>
          <w:b/>
          <w:sz w:val="24"/>
          <w:szCs w:val="24"/>
        </w:rPr>
        <w:t>ПАМЯТКА ДЛЯ НАСЕЛЕНИЯ МОШКОВСКОГО РАЙОНА</w:t>
      </w:r>
    </w:p>
    <w:p w:rsidR="003C0911" w:rsidRPr="003C0911" w:rsidRDefault="003C0911" w:rsidP="008D78F3">
      <w:pPr>
        <w:spacing w:after="0" w:line="240" w:lineRule="auto"/>
        <w:rPr>
          <w:rFonts w:ascii="Times New Roman" w:hAnsi="Times New Roman"/>
          <w:sz w:val="16"/>
          <w:szCs w:val="16"/>
        </w:rPr>
      </w:pPr>
    </w:p>
    <w:p w:rsidR="003C0911" w:rsidRPr="003C0911" w:rsidRDefault="003C0911" w:rsidP="008D78F3">
      <w:pPr>
        <w:spacing w:after="0" w:line="240" w:lineRule="auto"/>
        <w:ind w:firstLine="708"/>
        <w:jc w:val="both"/>
        <w:rPr>
          <w:rFonts w:ascii="Times New Roman" w:hAnsi="Times New Roman"/>
          <w:i/>
          <w:sz w:val="24"/>
          <w:szCs w:val="24"/>
        </w:rPr>
      </w:pPr>
      <w:r w:rsidRPr="003C0911">
        <w:rPr>
          <w:rFonts w:ascii="Times New Roman" w:hAnsi="Times New Roman"/>
          <w:i/>
          <w:sz w:val="24"/>
          <w:szCs w:val="24"/>
        </w:rPr>
        <w:t xml:space="preserve">В </w:t>
      </w:r>
      <w:proofErr w:type="spellStart"/>
      <w:r w:rsidRPr="003C0911">
        <w:rPr>
          <w:rFonts w:ascii="Times New Roman" w:hAnsi="Times New Roman"/>
          <w:i/>
          <w:sz w:val="24"/>
          <w:szCs w:val="24"/>
        </w:rPr>
        <w:t>Мошковском</w:t>
      </w:r>
      <w:proofErr w:type="spellEnd"/>
      <w:r w:rsidRPr="003C0911">
        <w:rPr>
          <w:rFonts w:ascii="Times New Roman" w:hAnsi="Times New Roman"/>
          <w:i/>
          <w:sz w:val="24"/>
          <w:szCs w:val="24"/>
        </w:rPr>
        <w:t xml:space="preserve"> районе началась вакцинация от </w:t>
      </w:r>
      <w:proofErr w:type="spellStart"/>
      <w:r w:rsidRPr="003C0911">
        <w:rPr>
          <w:rFonts w:ascii="Times New Roman" w:hAnsi="Times New Roman"/>
          <w:i/>
          <w:sz w:val="24"/>
          <w:szCs w:val="24"/>
        </w:rPr>
        <w:t>коронавирусной</w:t>
      </w:r>
      <w:proofErr w:type="spellEnd"/>
      <w:r w:rsidRPr="003C0911">
        <w:rPr>
          <w:rFonts w:ascii="Times New Roman" w:hAnsi="Times New Roman"/>
          <w:i/>
          <w:sz w:val="24"/>
          <w:szCs w:val="24"/>
        </w:rPr>
        <w:t xml:space="preserve"> инфекции препаратом Гам-</w:t>
      </w:r>
      <w:proofErr w:type="spellStart"/>
      <w:r w:rsidRPr="003C0911">
        <w:rPr>
          <w:rFonts w:ascii="Times New Roman" w:hAnsi="Times New Roman"/>
          <w:i/>
          <w:sz w:val="24"/>
          <w:szCs w:val="24"/>
        </w:rPr>
        <w:t>Ковид</w:t>
      </w:r>
      <w:proofErr w:type="spellEnd"/>
      <w:r w:rsidRPr="003C0911">
        <w:rPr>
          <w:rFonts w:ascii="Times New Roman" w:hAnsi="Times New Roman"/>
          <w:i/>
          <w:sz w:val="24"/>
          <w:szCs w:val="24"/>
        </w:rPr>
        <w:t>-</w:t>
      </w:r>
      <w:proofErr w:type="spellStart"/>
      <w:r w:rsidRPr="003C0911">
        <w:rPr>
          <w:rFonts w:ascii="Times New Roman" w:hAnsi="Times New Roman"/>
          <w:i/>
          <w:sz w:val="24"/>
          <w:szCs w:val="24"/>
        </w:rPr>
        <w:t>Вак</w:t>
      </w:r>
      <w:proofErr w:type="spellEnd"/>
      <w:r w:rsidRPr="003C0911">
        <w:rPr>
          <w:rFonts w:ascii="Times New Roman" w:hAnsi="Times New Roman"/>
          <w:i/>
          <w:sz w:val="24"/>
          <w:szCs w:val="24"/>
        </w:rPr>
        <w:t xml:space="preserve"> (торговая марка "Спутник V"), разработанным НИЦ эпидемиологии и микробиологии имени Н. Ф. </w:t>
      </w:r>
      <w:proofErr w:type="spellStart"/>
      <w:r w:rsidRPr="003C0911">
        <w:rPr>
          <w:rFonts w:ascii="Times New Roman" w:hAnsi="Times New Roman"/>
          <w:i/>
          <w:sz w:val="24"/>
          <w:szCs w:val="24"/>
        </w:rPr>
        <w:t>Гамалеи</w:t>
      </w:r>
      <w:proofErr w:type="spellEnd"/>
      <w:r w:rsidRPr="003C0911">
        <w:rPr>
          <w:rFonts w:ascii="Times New Roman" w:hAnsi="Times New Roman"/>
          <w:i/>
          <w:sz w:val="24"/>
          <w:szCs w:val="24"/>
        </w:rPr>
        <w:t xml:space="preserve">. Первые случаи заболевания COVID-19 на территории района были зарегистрированы в апреле прошлого года и до настоящего времени уровень заболеваемости остается одним из самых высоких в Новосибирской области. Начиная с ноября 2020 года на территории Мошковского района число болеющих COVID-19 жителей составляет постоянно не менее 50 человек (без учета внебольничных пневмоний, по которым не подтверждена </w:t>
      </w:r>
      <w:r w:rsidR="008D78F3">
        <w:rPr>
          <w:noProof/>
          <w:lang w:eastAsia="ru-RU"/>
        </w:rPr>
        <w:drawing>
          <wp:anchor distT="0" distB="0" distL="114300" distR="114300" simplePos="0" relativeHeight="251817984" behindDoc="1" locked="0" layoutInCell="1" allowOverlap="1" wp14:anchorId="255FCB1C" wp14:editId="66FFB0A2">
            <wp:simplePos x="0" y="0"/>
            <wp:positionH relativeFrom="column">
              <wp:posOffset>4014110</wp:posOffset>
            </wp:positionH>
            <wp:positionV relativeFrom="paragraph">
              <wp:posOffset>443613</wp:posOffset>
            </wp:positionV>
            <wp:extent cx="2376170" cy="1584325"/>
            <wp:effectExtent l="0" t="0" r="5080" b="0"/>
            <wp:wrapTight wrapText="bothSides">
              <wp:wrapPolygon edited="0">
                <wp:start x="0" y="0"/>
                <wp:lineTo x="0" y="21297"/>
                <wp:lineTo x="21473" y="21297"/>
                <wp:lineTo x="21473" y="0"/>
                <wp:lineTo x="0" y="0"/>
              </wp:wrapPolygon>
            </wp:wrapTight>
            <wp:docPr id="13" name="Рисунок 13" descr="https://xn--80adzdhgbqlq6h.xn--c1awg.xn--80aswg/images/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dzdhgbqlq6h.xn--c1awg.xn--80aswg/images/111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617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C0911">
        <w:rPr>
          <w:rFonts w:ascii="Times New Roman" w:hAnsi="Times New Roman"/>
          <w:i/>
          <w:sz w:val="24"/>
          <w:szCs w:val="24"/>
        </w:rPr>
        <w:t>коронавирусная</w:t>
      </w:r>
      <w:proofErr w:type="spellEnd"/>
      <w:r w:rsidRPr="003C0911">
        <w:rPr>
          <w:rFonts w:ascii="Times New Roman" w:hAnsi="Times New Roman"/>
          <w:i/>
          <w:sz w:val="24"/>
          <w:szCs w:val="24"/>
        </w:rPr>
        <w:t xml:space="preserve"> этиология). Абсолютно очевидно, что ни температурные, ни временные условия не влияют на циркуляцию вируса. </w:t>
      </w:r>
      <w:proofErr w:type="gramStart"/>
      <w:r w:rsidRPr="003C0911">
        <w:rPr>
          <w:rFonts w:ascii="Times New Roman" w:hAnsi="Times New Roman"/>
          <w:i/>
          <w:sz w:val="24"/>
          <w:szCs w:val="24"/>
        </w:rPr>
        <w:t>Остановить  пандемию</w:t>
      </w:r>
      <w:proofErr w:type="gramEnd"/>
      <w:r w:rsidRPr="003C0911">
        <w:rPr>
          <w:rFonts w:ascii="Times New Roman" w:hAnsi="Times New Roman"/>
          <w:i/>
          <w:sz w:val="24"/>
          <w:szCs w:val="24"/>
        </w:rPr>
        <w:t xml:space="preserve"> возможно исключительно массовой вакцинацией. </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 представляет собой рекомбинантные частицы аденовируса человека, в которых есть протеин S - белок оболочки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отношении которого вырабатываются антитела. Вакцина не содержит </w:t>
      </w:r>
      <w:proofErr w:type="spellStart"/>
      <w:r w:rsidRPr="003C0911">
        <w:rPr>
          <w:rFonts w:ascii="Times New Roman" w:hAnsi="Times New Roman"/>
          <w:sz w:val="24"/>
          <w:szCs w:val="24"/>
        </w:rPr>
        <w:t>коронавирус</w:t>
      </w:r>
      <w:proofErr w:type="spellEnd"/>
      <w:r w:rsidRPr="003C0911">
        <w:rPr>
          <w:rFonts w:ascii="Times New Roman" w:hAnsi="Times New Roman"/>
          <w:sz w:val="24"/>
          <w:szCs w:val="24"/>
        </w:rPr>
        <w:t>, вызывающий COVID-19, поэтому заболеть после прививки невозможно. "Спутник V" вводят два раза - через 21 день.</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Двукратная схема введения позволяет сформировать длительный иммунитет. Опыт применения векторных вакцин (при двукратной схеме введения) показывает, что иммунитет сохраняется до 2-х лет.</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Вакцинация - это элемент социального поведения, уважительного отношения и к своему здоровью, и к здоровью окружающих, в том числе детей, не имеющих возможности сделать </w:t>
      </w:r>
      <w:r w:rsidRPr="003C0911">
        <w:rPr>
          <w:rFonts w:ascii="Times New Roman" w:hAnsi="Times New Roman"/>
          <w:sz w:val="24"/>
          <w:szCs w:val="24"/>
        </w:rPr>
        <w:lastRenderedPageBreak/>
        <w:t xml:space="preserve">прививку. Когда человек </w:t>
      </w:r>
      <w:proofErr w:type="spellStart"/>
      <w:r w:rsidRPr="003C0911">
        <w:rPr>
          <w:rFonts w:ascii="Times New Roman" w:hAnsi="Times New Roman"/>
          <w:sz w:val="24"/>
          <w:szCs w:val="24"/>
        </w:rPr>
        <w:t>провакцинирован</w:t>
      </w:r>
      <w:proofErr w:type="spellEnd"/>
      <w:r w:rsidRPr="003C0911">
        <w:rPr>
          <w:rFonts w:ascii="Times New Roman" w:hAnsi="Times New Roman"/>
          <w:sz w:val="24"/>
          <w:szCs w:val="24"/>
        </w:rPr>
        <w:t xml:space="preserve">, его иммунная система распознает наличие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организме и дает отпор.</w:t>
      </w:r>
    </w:p>
    <w:p w:rsidR="008956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Вакцина «Спутник V» поставляется в замороженном виде по 3 мл — это пять доз, поэтому ее размораживают на месте и сразу вводят пятерым пациентам. Укол сделают в плечо, как при прививке от гриппа. После прививки нужно провести в поликлинике еще полчаса для медицинского наблюдения — это стандартное требование для любой вакцинации.</w:t>
      </w:r>
    </w:p>
    <w:p w:rsidR="008D78F3"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Обратите внимание, что за весь период вакцинации от </w:t>
      </w:r>
      <w:r w:rsidRPr="003C0911">
        <w:rPr>
          <w:rFonts w:ascii="Times New Roman" w:hAnsi="Times New Roman"/>
          <w:sz w:val="24"/>
          <w:szCs w:val="24"/>
          <w:lang w:val="en-US"/>
        </w:rPr>
        <w:t>COVID</w:t>
      </w:r>
      <w:r w:rsidRPr="003C0911">
        <w:rPr>
          <w:rFonts w:ascii="Times New Roman" w:hAnsi="Times New Roman"/>
          <w:sz w:val="24"/>
          <w:szCs w:val="24"/>
        </w:rPr>
        <w:t>-19 отечественными вакцинами не зарегистрировано ни одного случая поствакцинального осложнения!!!</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Не поддавайтесь информации из интернет-источников, получите консультацию у медицинского работника, защитите себя и своих близких!</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Как записаться на вакцинацию. Это можно сделать несколькими способами:</w:t>
      </w:r>
    </w:p>
    <w:p w:rsidR="003C0911" w:rsidRPr="003C0911" w:rsidRDefault="003C0911" w:rsidP="008D78F3">
      <w:pPr>
        <w:spacing w:after="0" w:line="240" w:lineRule="auto"/>
        <w:jc w:val="both"/>
        <w:rPr>
          <w:rFonts w:ascii="Times New Roman" w:hAnsi="Times New Roman"/>
          <w:i/>
          <w:sz w:val="24"/>
          <w:szCs w:val="24"/>
        </w:rPr>
      </w:pPr>
      <w:r w:rsidRPr="003C0911">
        <w:rPr>
          <w:rFonts w:ascii="Times New Roman" w:hAnsi="Times New Roman"/>
          <w:sz w:val="24"/>
          <w:szCs w:val="24"/>
        </w:rPr>
        <w:t>- по телефонам ГБУЗ НСО «</w:t>
      </w:r>
      <w:proofErr w:type="spellStart"/>
      <w:r w:rsidRPr="003C0911">
        <w:rPr>
          <w:rFonts w:ascii="Times New Roman" w:hAnsi="Times New Roman"/>
          <w:sz w:val="24"/>
          <w:szCs w:val="24"/>
        </w:rPr>
        <w:t>Мошковская</w:t>
      </w:r>
      <w:proofErr w:type="spellEnd"/>
      <w:r w:rsidRPr="003C0911">
        <w:rPr>
          <w:rFonts w:ascii="Times New Roman" w:hAnsi="Times New Roman"/>
          <w:sz w:val="24"/>
          <w:szCs w:val="24"/>
        </w:rPr>
        <w:t xml:space="preserve"> ЦРБ»: 21483, 22097, +79914473553.</w:t>
      </w:r>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через сайт «</w:t>
      </w:r>
      <w:proofErr w:type="spellStart"/>
      <w:r w:rsidRPr="003C0911">
        <w:rPr>
          <w:rFonts w:ascii="Times New Roman" w:hAnsi="Times New Roman"/>
          <w:sz w:val="24"/>
          <w:szCs w:val="24"/>
        </w:rPr>
        <w:t>Госуслуги</w:t>
      </w:r>
      <w:proofErr w:type="spellEnd"/>
      <w:r w:rsidRPr="003C0911">
        <w:rPr>
          <w:rFonts w:ascii="Times New Roman" w:hAnsi="Times New Roman"/>
          <w:sz w:val="24"/>
          <w:szCs w:val="24"/>
        </w:rPr>
        <w:t xml:space="preserve">»: нужно выбрать услугу «Запись на приём к врачу», в карточке услуги выбрать </w:t>
      </w:r>
      <w:proofErr w:type="spellStart"/>
      <w:r w:rsidRPr="003C0911">
        <w:rPr>
          <w:rFonts w:ascii="Times New Roman" w:hAnsi="Times New Roman"/>
          <w:sz w:val="24"/>
          <w:szCs w:val="24"/>
        </w:rPr>
        <w:t>Мошковскую</w:t>
      </w:r>
      <w:proofErr w:type="spellEnd"/>
      <w:r w:rsidRPr="003C0911">
        <w:rPr>
          <w:rFonts w:ascii="Times New Roman" w:hAnsi="Times New Roman"/>
          <w:sz w:val="24"/>
          <w:szCs w:val="24"/>
        </w:rPr>
        <w:t xml:space="preserve"> ЦРБ, должность «врач-терапевт (вакцинация)» или «Вакцинация от COVID-19», после выбора должности выбрать «Кабинет вакцинации от COVID- 2019», удобное время и записаться, сертификат о прохождении вакцинации тоже придет через </w:t>
      </w:r>
      <w:proofErr w:type="spellStart"/>
      <w:r w:rsidRPr="003C0911">
        <w:rPr>
          <w:rFonts w:ascii="Times New Roman" w:hAnsi="Times New Roman"/>
          <w:sz w:val="24"/>
          <w:szCs w:val="24"/>
        </w:rPr>
        <w:t>Госуслуги</w:t>
      </w:r>
      <w:proofErr w:type="spellEnd"/>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по телефону единой регистратуры «124»</w:t>
      </w:r>
    </w:p>
    <w:p w:rsidR="008956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работающим можно обратиться к работодателю</w:t>
      </w:r>
    </w:p>
    <w:p w:rsidR="003C0911" w:rsidRPr="003C0911" w:rsidRDefault="00895611" w:rsidP="008D78F3">
      <w:pPr>
        <w:spacing w:after="0" w:line="240" w:lineRule="auto"/>
        <w:jc w:val="both"/>
        <w:rPr>
          <w:rFonts w:ascii="Times New Roman" w:hAnsi="Times New Roman"/>
          <w:sz w:val="24"/>
          <w:szCs w:val="24"/>
        </w:rPr>
      </w:pPr>
      <w:r>
        <w:rPr>
          <w:rFonts w:ascii="Times New Roman" w:hAnsi="Times New Roman"/>
          <w:sz w:val="24"/>
          <w:szCs w:val="24"/>
        </w:rPr>
        <w:tab/>
      </w:r>
      <w:r w:rsidR="003C0911" w:rsidRPr="003C0911">
        <w:rPr>
          <w:rFonts w:ascii="Times New Roman" w:hAnsi="Times New Roman"/>
          <w:sz w:val="24"/>
          <w:szCs w:val="24"/>
        </w:rPr>
        <w:t xml:space="preserve">Скоро откроется второй пункт по вакцинации в </w:t>
      </w:r>
      <w:proofErr w:type="spellStart"/>
      <w:r w:rsidR="003C0911" w:rsidRPr="003C0911">
        <w:rPr>
          <w:rFonts w:ascii="Times New Roman" w:hAnsi="Times New Roman"/>
          <w:sz w:val="24"/>
          <w:szCs w:val="24"/>
        </w:rPr>
        <w:t>Сокурской</w:t>
      </w:r>
      <w:proofErr w:type="spellEnd"/>
      <w:r w:rsidR="003C0911" w:rsidRPr="003C0911">
        <w:rPr>
          <w:rFonts w:ascii="Times New Roman" w:hAnsi="Times New Roman"/>
          <w:sz w:val="24"/>
          <w:szCs w:val="24"/>
        </w:rPr>
        <w:t xml:space="preserve"> больнице, телефон регистратуры для записи 30-109.</w:t>
      </w:r>
    </w:p>
    <w:p w:rsid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Телефон «горячей линии» Территориального отдела Управления </w:t>
      </w:r>
      <w:proofErr w:type="spellStart"/>
      <w:r w:rsidRPr="003C0911">
        <w:rPr>
          <w:rFonts w:ascii="Times New Roman" w:hAnsi="Times New Roman"/>
          <w:sz w:val="24"/>
          <w:szCs w:val="24"/>
        </w:rPr>
        <w:t>Роспотребнадзора</w:t>
      </w:r>
      <w:proofErr w:type="spellEnd"/>
      <w:r w:rsidRPr="003C0911">
        <w:rPr>
          <w:rFonts w:ascii="Times New Roman" w:hAnsi="Times New Roman"/>
          <w:sz w:val="24"/>
          <w:szCs w:val="24"/>
        </w:rPr>
        <w:t xml:space="preserve"> по Новосибирской области в </w:t>
      </w:r>
      <w:proofErr w:type="spellStart"/>
      <w:r w:rsidRPr="003C0911">
        <w:rPr>
          <w:rFonts w:ascii="Times New Roman" w:hAnsi="Times New Roman"/>
          <w:sz w:val="24"/>
          <w:szCs w:val="24"/>
        </w:rPr>
        <w:t>Мошковском</w:t>
      </w:r>
      <w:proofErr w:type="spellEnd"/>
      <w:r w:rsidRPr="003C0911">
        <w:rPr>
          <w:rFonts w:ascii="Times New Roman" w:hAnsi="Times New Roman"/>
          <w:sz w:val="24"/>
          <w:szCs w:val="24"/>
        </w:rPr>
        <w:t xml:space="preserve"> районе 21613.</w:t>
      </w:r>
    </w:p>
    <w:p w:rsidR="003C0911" w:rsidRPr="003C0911" w:rsidRDefault="003C0911" w:rsidP="008D78F3">
      <w:pPr>
        <w:spacing w:after="0" w:line="240" w:lineRule="auto"/>
        <w:ind w:firstLine="708"/>
        <w:jc w:val="right"/>
        <w:rPr>
          <w:rFonts w:ascii="Times New Roman" w:hAnsi="Times New Roman"/>
          <w:b/>
          <w:sz w:val="24"/>
          <w:szCs w:val="24"/>
        </w:rPr>
      </w:pPr>
      <w:proofErr w:type="spellStart"/>
      <w:r>
        <w:rPr>
          <w:rFonts w:ascii="Times New Roman" w:hAnsi="Times New Roman"/>
          <w:b/>
          <w:sz w:val="24"/>
          <w:szCs w:val="24"/>
        </w:rPr>
        <w:t>Мошковская</w:t>
      </w:r>
      <w:proofErr w:type="spellEnd"/>
      <w:r>
        <w:rPr>
          <w:rFonts w:ascii="Times New Roman" w:hAnsi="Times New Roman"/>
          <w:b/>
          <w:sz w:val="24"/>
          <w:szCs w:val="24"/>
        </w:rPr>
        <w:t xml:space="preserve"> ЦРБ</w:t>
      </w:r>
    </w:p>
    <w:p w:rsidR="002D1C2E" w:rsidRDefault="002D1C2E"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717C61" w:rsidP="005C1FB2">
      <w:pPr>
        <w:pStyle w:val="5"/>
        <w:rPr>
          <w:b/>
          <w:bCs/>
          <w:sz w:val="24"/>
        </w:rPr>
      </w:pPr>
      <w:r>
        <w:rPr>
          <w:noProof/>
        </w:rPr>
        <w:drawing>
          <wp:anchor distT="0" distB="0" distL="114300" distR="114300" simplePos="0" relativeHeight="251820032" behindDoc="1" locked="0" layoutInCell="1" allowOverlap="1" wp14:anchorId="6E7CB80E" wp14:editId="41ADE8D2">
            <wp:simplePos x="0" y="0"/>
            <wp:positionH relativeFrom="column">
              <wp:posOffset>2487798</wp:posOffset>
            </wp:positionH>
            <wp:positionV relativeFrom="paragraph">
              <wp:posOffset>9800</wp:posOffset>
            </wp:positionV>
            <wp:extent cx="3872865" cy="3872865"/>
            <wp:effectExtent l="0" t="0" r="0" b="0"/>
            <wp:wrapTight wrapText="bothSides">
              <wp:wrapPolygon edited="0">
                <wp:start x="0" y="0"/>
                <wp:lineTo x="0" y="21462"/>
                <wp:lineTo x="21462" y="21462"/>
                <wp:lineTo x="21462"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2865" cy="387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BB8"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Держитесь от людей на расстоянии как минимум 1 метра, особенно если у них кашель, насморк и повышенная температура.</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Руки касаются многих поверхностей, на которых может присутствовать вирус. Прикасаясь содержащими инфекцию руками к глазам, носу или рту, можно перенести вирус с кожи рук в организм.</w:t>
      </w:r>
    </w:p>
    <w:p w:rsidR="00717C61" w:rsidRPr="00717C61"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w:t>
      </w:r>
      <w:proofErr w:type="spellStart"/>
      <w:r w:rsidR="008D78F3" w:rsidRPr="005C1FB2">
        <w:rPr>
          <w:rFonts w:ascii="Times New Roman" w:eastAsia="Times New Roman" w:hAnsi="Times New Roman"/>
          <w:sz w:val="24"/>
          <w:szCs w:val="24"/>
          <w:lang w:eastAsia="ru-RU"/>
        </w:rPr>
        <w:t>Прикрывание</w:t>
      </w:r>
      <w:proofErr w:type="spellEnd"/>
      <w:r w:rsidR="008D78F3" w:rsidRPr="005C1FB2">
        <w:rPr>
          <w:rFonts w:ascii="Times New Roman" w:eastAsia="Times New Roman" w:hAnsi="Times New Roman"/>
          <w:sz w:val="24"/>
          <w:szCs w:val="24"/>
          <w:lang w:eastAsia="ru-RU"/>
        </w:rPr>
        <w:t xml:space="preserve"> рта и носа при кашле и чихании позволяет предотвратить распространение вирусов и других болезнетворных микроорганизмов. Если при кашле или чихании 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F477FB"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1056" behindDoc="1" locked="0" layoutInCell="1" allowOverlap="1" wp14:anchorId="631B84B2" wp14:editId="31BE8691">
            <wp:simplePos x="0" y="0"/>
            <wp:positionH relativeFrom="column">
              <wp:posOffset>4849555</wp:posOffset>
            </wp:positionH>
            <wp:positionV relativeFrom="paragraph">
              <wp:posOffset>704323</wp:posOffset>
            </wp:positionV>
            <wp:extent cx="1536065" cy="1379855"/>
            <wp:effectExtent l="0" t="0" r="6985" b="0"/>
            <wp:wrapTight wrapText="bothSides">
              <wp:wrapPolygon edited="0">
                <wp:start x="0" y="0"/>
                <wp:lineTo x="0" y="21173"/>
                <wp:lineTo x="21430" y="21173"/>
                <wp:lineTo x="21430" y="0"/>
                <wp:lineTo x="0" y="0"/>
              </wp:wrapPolygon>
            </wp:wrapTight>
            <wp:docPr id="14" name="Рисунок 14" descr="http://65.rospotrebnadzor.ru/s/65/storage/Znak-Vnimanie-Virus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5.rospotrebnadzor.ru/s/65/storage/Znak-Vnimanie-Virus_5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60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F3" w:rsidRPr="005C1FB2">
        <w:rPr>
          <w:rFonts w:ascii="Times New Roman" w:eastAsia="Times New Roman" w:hAnsi="Times New Roman"/>
          <w:b/>
          <w:bCs/>
          <w:sz w:val="24"/>
          <w:szCs w:val="24"/>
          <w:lang w:eastAsia="ru-RU"/>
        </w:rPr>
        <w:t>Зачем это нужно? </w:t>
      </w:r>
      <w:r w:rsidR="008D78F3"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Pr>
          <w:rFonts w:ascii="Times New Roman" w:eastAsia="Times New Roman" w:hAnsi="Times New Roman"/>
          <w:b/>
          <w:bCs/>
          <w:sz w:val="24"/>
          <w:szCs w:val="24"/>
          <w:lang w:eastAsia="ru-RU"/>
        </w:rPr>
        <w:t>.</w:t>
      </w:r>
    </w:p>
    <w:p w:rsidR="008D78F3"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У центральных и местных органов здравоохранения имеется самая актуальная информация о динамике заболеваемости COVID-19 в вашем районе. Они могут выдать наиболее подходящие рекомендации о мерах индивидуальной защиты для жителей вашего района. </w:t>
      </w:r>
    </w:p>
    <w:p w:rsidR="008D78F3" w:rsidRDefault="005C1FB2" w:rsidP="005C1FB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F72674" w:rsidRPr="000A0C99" w:rsidRDefault="00CA487D" w:rsidP="00A31BE7">
      <w:pPr>
        <w:spacing w:after="0" w:line="240" w:lineRule="auto"/>
        <w:jc w:val="center"/>
        <w:rPr>
          <w:rFonts w:ascii="Times New Roman" w:eastAsia="Times New Roman" w:hAnsi="Times New Roman"/>
          <w:sz w:val="28"/>
          <w:szCs w:val="28"/>
          <w:lang w:eastAsia="ru-RU"/>
        </w:rPr>
      </w:pPr>
      <w:r w:rsidRPr="000A0C99">
        <w:rPr>
          <w:rFonts w:ascii="Times New Roman" w:hAnsi="Times New Roman"/>
          <w:b/>
          <w:i/>
          <w:sz w:val="28"/>
          <w:szCs w:val="28"/>
        </w:rPr>
        <w:t xml:space="preserve">Будильник безопасности – автономный пожарный </w:t>
      </w:r>
      <w:proofErr w:type="spellStart"/>
      <w:r w:rsidRPr="000A0C99">
        <w:rPr>
          <w:rFonts w:ascii="Times New Roman" w:hAnsi="Times New Roman"/>
          <w:b/>
          <w:i/>
          <w:sz w:val="28"/>
          <w:szCs w:val="28"/>
        </w:rPr>
        <w:t>извещатель</w:t>
      </w:r>
      <w:proofErr w:type="spellEnd"/>
      <w:r w:rsidRPr="000A0C99">
        <w:rPr>
          <w:rFonts w:ascii="Times New Roman" w:hAnsi="Times New Roman"/>
          <w:b/>
          <w:i/>
          <w:sz w:val="28"/>
          <w:szCs w:val="28"/>
        </w:rPr>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Выбор пожарного </w:t>
      </w:r>
      <w:proofErr w:type="spellStart"/>
      <w:r w:rsidR="00CA487D" w:rsidRPr="00A31BE7">
        <w:t>извещателя</w:t>
      </w:r>
      <w:proofErr w:type="spellEnd"/>
      <w:r w:rsidR="00CA487D" w:rsidRPr="00A31BE7">
        <w:t xml:space="preserve"> хлопотное дело, ведь от этого зависит ваша жизнь и жизнь </w:t>
      </w:r>
      <w:r w:rsidR="00B93776" w:rsidRPr="00A31BE7">
        <w:t>окружающих вас людей.</w:t>
      </w:r>
    </w:p>
    <w:p w:rsidR="007A5B2F" w:rsidRDefault="003D43E0" w:rsidP="00A31BE7">
      <w:pPr>
        <w:pStyle w:val="af1"/>
        <w:shd w:val="clear" w:color="auto" w:fill="FFFFFF"/>
        <w:spacing w:before="0" w:beforeAutospacing="0" w:after="0" w:afterAutospacing="0"/>
        <w:jc w:val="both"/>
      </w:pPr>
      <w:r w:rsidRPr="00A31BE7">
        <w:rPr>
          <w:rStyle w:val="af9"/>
        </w:rPr>
        <w:tab/>
      </w:r>
      <w:r w:rsidR="00CA487D" w:rsidRPr="00A31BE7">
        <w:rPr>
          <w:rStyle w:val="af9"/>
        </w:rPr>
        <w:t xml:space="preserve">Автономный пожарный </w:t>
      </w:r>
      <w:proofErr w:type="spellStart"/>
      <w:r w:rsidR="00CA487D" w:rsidRPr="00A31BE7">
        <w:rPr>
          <w:rStyle w:val="af9"/>
        </w:rPr>
        <w:t>извещатель</w:t>
      </w:r>
      <w:proofErr w:type="spellEnd"/>
      <w:r w:rsidR="00CA487D" w:rsidRPr="00A31BE7">
        <w:t xml:space="preserve"> – пожарный </w:t>
      </w:r>
      <w:proofErr w:type="spellStart"/>
      <w:r w:rsidR="00CA487D" w:rsidRPr="00A31BE7">
        <w:t>извещатель</w:t>
      </w:r>
      <w:proofErr w:type="spellEnd"/>
      <w:r w:rsidR="00CA487D" w:rsidRPr="00A31BE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Принцип работы таких </w:t>
      </w:r>
      <w:proofErr w:type="spellStart"/>
      <w:r w:rsidR="00CA487D" w:rsidRPr="00A31BE7">
        <w:t>извещателей</w:t>
      </w:r>
      <w:proofErr w:type="spellEnd"/>
      <w:r w:rsidR="00CA487D" w:rsidRPr="00A31BE7">
        <w:t xml:space="preserve"> направлен на определение частиц дыма в воздухе. При срабатывании детектора дыма </w:t>
      </w:r>
      <w:proofErr w:type="spellStart"/>
      <w:r w:rsidR="00CA487D" w:rsidRPr="00A31BE7">
        <w:t>извещатель</w:t>
      </w:r>
      <w:proofErr w:type="spellEnd"/>
      <w:r w:rsidR="00CA487D" w:rsidRPr="00A31BE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A31BE7">
        <w:t>Извещатели</w:t>
      </w:r>
      <w:proofErr w:type="spellEnd"/>
      <w:r w:rsidR="00CA487D" w:rsidRPr="00A31BE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A31BE7">
        <w:t>извещателях</w:t>
      </w:r>
      <w:proofErr w:type="spellEnd"/>
      <w:r w:rsidR="00CA487D" w:rsidRPr="00A31BE7">
        <w:t xml:space="preserve"> элементом питания </w:t>
      </w:r>
      <w:proofErr w:type="gramStart"/>
      <w:r w:rsidR="00CA487D" w:rsidRPr="00A31BE7">
        <w:t>служит  </w:t>
      </w:r>
      <w:proofErr w:type="spellStart"/>
      <w:r w:rsidR="00CA487D" w:rsidRPr="00A31BE7">
        <w:t>девятивольтовая</w:t>
      </w:r>
      <w:proofErr w:type="spellEnd"/>
      <w:proofErr w:type="gramEnd"/>
      <w:r w:rsidR="00CA487D" w:rsidRPr="00A31BE7">
        <w:t xml:space="preserve"> батарея.</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A31BE7">
        <w:t>извещатель</w:t>
      </w:r>
      <w:proofErr w:type="spellEnd"/>
      <w:r w:rsidR="00CA487D" w:rsidRPr="00A31BE7">
        <w:t>.</w:t>
      </w:r>
    </w:p>
    <w:p w:rsidR="00CA487D" w:rsidRPr="00A31BE7" w:rsidRDefault="003D43E0" w:rsidP="00A31BE7">
      <w:pPr>
        <w:pStyle w:val="af1"/>
        <w:shd w:val="clear" w:color="auto" w:fill="FFFFFF"/>
        <w:spacing w:before="0" w:beforeAutospacing="0" w:after="0" w:afterAutospacing="0"/>
        <w:jc w:val="both"/>
      </w:pPr>
      <w:r w:rsidRPr="00A31BE7">
        <w:lastRenderedPageBreak/>
        <w:tab/>
      </w:r>
      <w:r w:rsidR="00CA487D" w:rsidRPr="00A31BE7">
        <w:t xml:space="preserve">Для исключения ложных срабатываний из-за запыленности оптической системы </w:t>
      </w:r>
      <w:proofErr w:type="spellStart"/>
      <w:r w:rsidR="00CA487D" w:rsidRPr="00A31BE7">
        <w:t>извещателя</w:t>
      </w:r>
      <w:proofErr w:type="spellEnd"/>
      <w:r w:rsidR="00CA487D" w:rsidRPr="00A31BE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A31BE7" w:rsidRDefault="001656BF" w:rsidP="00A31BE7">
      <w:pPr>
        <w:pStyle w:val="af1"/>
        <w:shd w:val="clear" w:color="auto" w:fill="FFFFFF"/>
        <w:spacing w:before="0" w:beforeAutospacing="0" w:after="0" w:afterAutospacing="0"/>
        <w:jc w:val="both"/>
      </w:pPr>
      <w:r w:rsidRPr="00A31BE7">
        <w:rPr>
          <w:noProof/>
        </w:rPr>
        <w:drawing>
          <wp:anchor distT="0" distB="0" distL="114300" distR="114300" simplePos="0" relativeHeight="251681792" behindDoc="1" locked="0" layoutInCell="1" allowOverlap="1" wp14:anchorId="31E48BCB" wp14:editId="27D3C44A">
            <wp:simplePos x="0" y="0"/>
            <wp:positionH relativeFrom="margin">
              <wp:posOffset>3484053</wp:posOffset>
            </wp:positionH>
            <wp:positionV relativeFrom="paragraph">
              <wp:posOffset>390801</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A31BE7">
        <w:tab/>
      </w:r>
      <w:r w:rsidR="00CA487D" w:rsidRPr="00A31BE7">
        <w:t xml:space="preserve">Что касается современных автономных дымовых пожарных </w:t>
      </w:r>
      <w:proofErr w:type="spellStart"/>
      <w:r w:rsidR="00CA487D" w:rsidRPr="00A31BE7">
        <w:t>извещателей</w:t>
      </w:r>
      <w:proofErr w:type="spellEnd"/>
      <w:r w:rsidR="00CA487D" w:rsidRPr="00A31BE7">
        <w:t xml:space="preserve">, то речь идет об </w:t>
      </w:r>
      <w:proofErr w:type="spellStart"/>
      <w:r w:rsidR="00CA487D" w:rsidRPr="00A31BE7">
        <w:t>извещателях</w:t>
      </w:r>
      <w:proofErr w:type="spellEnd"/>
      <w:r w:rsidR="00CA487D" w:rsidRPr="00A31BE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A31BE7">
        <w:t>извещателю</w:t>
      </w:r>
      <w:proofErr w:type="spellEnd"/>
      <w:r w:rsidR="00CA487D" w:rsidRPr="00A31BE7">
        <w:t xml:space="preserve"> с GSM оповещением допускается подключить до 10 автономных </w:t>
      </w:r>
      <w:proofErr w:type="spellStart"/>
      <w:r w:rsidR="00CA487D" w:rsidRPr="00A31BE7">
        <w:t>извещателей</w:t>
      </w:r>
      <w:proofErr w:type="spellEnd"/>
      <w:r w:rsidR="00CA487D" w:rsidRPr="00A31BE7">
        <w:t>, что позволяет увеличить площадь покрытия.</w:t>
      </w:r>
    </w:p>
    <w:p w:rsidR="00480A31" w:rsidRPr="00A31BE7" w:rsidRDefault="00143DB4" w:rsidP="00A31BE7">
      <w:pPr>
        <w:pStyle w:val="af1"/>
        <w:shd w:val="clear" w:color="auto" w:fill="FFFFFF"/>
        <w:spacing w:before="0" w:beforeAutospacing="0" w:after="0" w:afterAutospacing="0"/>
        <w:jc w:val="both"/>
      </w:pPr>
      <w:r w:rsidRPr="00A31BE7">
        <w:tab/>
      </w:r>
      <w:r w:rsidR="00CA487D" w:rsidRPr="00A31BE7">
        <w:t xml:space="preserve">Отделение надзорной деятельности и профилактической работы по </w:t>
      </w:r>
      <w:proofErr w:type="spellStart"/>
      <w:r w:rsidR="00CA487D" w:rsidRPr="00A31BE7">
        <w:t>Мошковскому</w:t>
      </w:r>
      <w:proofErr w:type="spellEnd"/>
      <w:r w:rsidR="00CA487D" w:rsidRPr="00A31BE7">
        <w:t xml:space="preserve"> району рекомендует установить в жилье именно автоматические дымовые пожарные </w:t>
      </w:r>
      <w:proofErr w:type="spellStart"/>
      <w:r w:rsidR="00CA487D" w:rsidRPr="00A31BE7">
        <w:t>извещатели</w:t>
      </w:r>
      <w:proofErr w:type="spellEnd"/>
      <w:r w:rsidR="00CA487D" w:rsidRPr="00A31BE7">
        <w:t xml:space="preserve"> с GSM-оповещением. Несмотря на то что такие датчики дороже обычных, но все же </w:t>
      </w:r>
      <w:r w:rsidR="00CA487D" w:rsidRPr="00A31BE7">
        <w:rPr>
          <w:rStyle w:val="af9"/>
        </w:rPr>
        <w:t>цена датчика-</w:t>
      </w:r>
      <w:proofErr w:type="spellStart"/>
      <w:r w:rsidR="00CA487D" w:rsidRPr="00A31BE7">
        <w:rPr>
          <w:rStyle w:val="af9"/>
        </w:rPr>
        <w:t>извещателя</w:t>
      </w:r>
      <w:proofErr w:type="spellEnd"/>
      <w:r w:rsidR="00CA487D" w:rsidRPr="00A31BE7">
        <w:rPr>
          <w:rStyle w:val="af9"/>
        </w:rPr>
        <w:t xml:space="preserve"> с GSM-оповещением гораздо ниже, чем человеческое здоровье, жизнь или сумма возможного ущерба от пожара!</w:t>
      </w:r>
    </w:p>
    <w:p w:rsidR="00CA487D" w:rsidRPr="00A31BE7" w:rsidRDefault="00435181" w:rsidP="00A31BE7">
      <w:pPr>
        <w:pStyle w:val="af1"/>
        <w:shd w:val="clear" w:color="auto" w:fill="FFFFFF"/>
        <w:spacing w:before="0" w:beforeAutospacing="0" w:after="0" w:afterAutospacing="0"/>
        <w:jc w:val="both"/>
      </w:pPr>
      <w:r w:rsidRPr="00A31BE7">
        <w:tab/>
      </w:r>
      <w:r w:rsidR="00CA487D" w:rsidRPr="00A31BE7">
        <w:t xml:space="preserve">При поступлении сигнала от автономного пожарного </w:t>
      </w:r>
      <w:proofErr w:type="spellStart"/>
      <w:r w:rsidR="00CA487D" w:rsidRPr="00A31BE7">
        <w:t>извещателя</w:t>
      </w:r>
      <w:proofErr w:type="spellEnd"/>
      <w:r w:rsidR="00CA487D" w:rsidRPr="00A31BE7">
        <w:t xml:space="preserve"> необходимо проверить наличие признаков горения (задымления, запаха гари, тления и т.п.), а также:</w:t>
      </w:r>
    </w:p>
    <w:p w:rsidR="00CA487D" w:rsidRPr="00A31BE7" w:rsidRDefault="00CA487D" w:rsidP="00A31BE7">
      <w:pPr>
        <w:pStyle w:val="af1"/>
        <w:shd w:val="clear" w:color="auto" w:fill="FFFFFF"/>
        <w:spacing w:before="0" w:beforeAutospacing="0" w:after="0" w:afterAutospacing="0"/>
        <w:jc w:val="both"/>
      </w:pPr>
      <w:r w:rsidRPr="00A31BE7">
        <w:t>— применить первичные средства пожаротушения (при наличии огнетушителя);</w:t>
      </w:r>
    </w:p>
    <w:p w:rsidR="00CA487D" w:rsidRPr="00A31BE7" w:rsidRDefault="00CA487D" w:rsidP="00A31BE7">
      <w:pPr>
        <w:pStyle w:val="af1"/>
        <w:shd w:val="clear" w:color="auto" w:fill="FFFFFF"/>
        <w:spacing w:before="0" w:beforeAutospacing="0" w:after="0" w:afterAutospacing="0"/>
        <w:jc w:val="both"/>
      </w:pPr>
      <w:r w:rsidRPr="00A31BE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A31BE7" w:rsidRDefault="00CA487D" w:rsidP="00A31BE7">
      <w:pPr>
        <w:pStyle w:val="af1"/>
        <w:shd w:val="clear" w:color="auto" w:fill="FFFFFF"/>
        <w:spacing w:before="0" w:beforeAutospacing="0" w:after="0" w:afterAutospacing="0"/>
        <w:jc w:val="both"/>
      </w:pPr>
      <w:r w:rsidRPr="00A31BE7">
        <w:t>— немедленно вызвать пожарную охрану по телефону </w:t>
      </w:r>
      <w:r w:rsidRPr="00A31BE7">
        <w:rPr>
          <w:rStyle w:val="af9"/>
        </w:rPr>
        <w:t>101 (как со стационарного телефона, так и с мобильного);</w:t>
      </w:r>
    </w:p>
    <w:p w:rsidR="00CA487D" w:rsidRPr="00A31BE7" w:rsidRDefault="00CA487D" w:rsidP="00A31BE7">
      <w:pPr>
        <w:pStyle w:val="af1"/>
        <w:shd w:val="clear" w:color="auto" w:fill="FFFFFF"/>
        <w:spacing w:before="0" w:beforeAutospacing="0" w:after="0" w:afterAutospacing="0"/>
        <w:jc w:val="both"/>
      </w:pPr>
      <w:r w:rsidRPr="00A31BE7">
        <w:t>— сообщить диспетчеру свою фамилию и имя, адрес, кратко описать ситуацию, что горит, где и какие признаки пожара;</w:t>
      </w:r>
    </w:p>
    <w:p w:rsidR="00CA487D" w:rsidRPr="00A31BE7" w:rsidRDefault="00CA487D" w:rsidP="00A31BE7">
      <w:pPr>
        <w:pStyle w:val="af1"/>
        <w:shd w:val="clear" w:color="auto" w:fill="FFFFFF"/>
        <w:spacing w:before="0" w:beforeAutospacing="0" w:after="0" w:afterAutospacing="0"/>
        <w:jc w:val="both"/>
      </w:pPr>
      <w:r w:rsidRPr="00A31BE7">
        <w:t>— оповестить о пожаре соседей любыми доступными способами;</w:t>
      </w:r>
    </w:p>
    <w:p w:rsidR="00F72674" w:rsidRPr="00A31BE7" w:rsidRDefault="00CA487D" w:rsidP="00A31BE7">
      <w:pPr>
        <w:pStyle w:val="af1"/>
        <w:shd w:val="clear" w:color="auto" w:fill="FFFFFF"/>
        <w:spacing w:before="0" w:beforeAutospacing="0" w:after="0" w:afterAutospacing="0"/>
        <w:jc w:val="both"/>
        <w:rPr>
          <w:rStyle w:val="af9"/>
          <w:b w:val="0"/>
          <w:bCs w:val="0"/>
        </w:rPr>
      </w:pPr>
      <w:r w:rsidRPr="00A31BE7">
        <w:t>— не отключать телефон первым, возможно, у диспетчера возникнут вопросы или он даст вам необходимые указания.</w:t>
      </w:r>
    </w:p>
    <w:p w:rsidR="00CA487D" w:rsidRPr="00A31BE7" w:rsidRDefault="00CA487D" w:rsidP="00A31BE7">
      <w:pPr>
        <w:pStyle w:val="af1"/>
        <w:shd w:val="clear" w:color="auto" w:fill="FFFFFF"/>
        <w:spacing w:before="0" w:beforeAutospacing="0" w:after="0" w:afterAutospacing="0"/>
        <w:jc w:val="both"/>
      </w:pPr>
      <w:r w:rsidRPr="00A31BE7">
        <w:rPr>
          <w:rStyle w:val="af9"/>
        </w:rPr>
        <w:t>Также особое внимание необходимо уделить эвакуации из помещений при пожаре:</w:t>
      </w:r>
    </w:p>
    <w:p w:rsidR="00CA487D" w:rsidRPr="00A31BE7" w:rsidRDefault="00CA487D" w:rsidP="00A31BE7">
      <w:pPr>
        <w:pStyle w:val="af1"/>
        <w:shd w:val="clear" w:color="auto" w:fill="FFFFFF"/>
        <w:spacing w:before="0" w:beforeAutospacing="0" w:after="0" w:afterAutospacing="0"/>
        <w:jc w:val="both"/>
      </w:pPr>
      <w:r w:rsidRPr="00A31BE7">
        <w:t>Если дым и пламя в соседних комнатах не позволяют выйти наружу:</w:t>
      </w:r>
    </w:p>
    <w:p w:rsidR="00CA487D" w:rsidRPr="00A31BE7" w:rsidRDefault="00CA487D" w:rsidP="00A31BE7">
      <w:pPr>
        <w:pStyle w:val="af1"/>
        <w:shd w:val="clear" w:color="auto" w:fill="FFFFFF"/>
        <w:spacing w:before="0" w:beforeAutospacing="0" w:after="0" w:afterAutospacing="0"/>
        <w:jc w:val="both"/>
      </w:pPr>
      <w:r w:rsidRPr="00A31BE7">
        <w:t>— не поддавайтесь панике;</w:t>
      </w:r>
    </w:p>
    <w:p w:rsidR="00CA487D" w:rsidRPr="00A31BE7" w:rsidRDefault="00CA487D" w:rsidP="00A31BE7">
      <w:pPr>
        <w:pStyle w:val="af1"/>
        <w:shd w:val="clear" w:color="auto" w:fill="FFFFFF"/>
        <w:spacing w:before="0" w:beforeAutospacing="0" w:after="0" w:afterAutospacing="0"/>
        <w:jc w:val="both"/>
      </w:pPr>
      <w:r w:rsidRPr="00A31BE7">
        <w:t xml:space="preserve">— если нет возможности эвакуироваться, то для защиты от тепла и дыма постарайтесь надежно </w:t>
      </w:r>
      <w:proofErr w:type="spellStart"/>
      <w:r w:rsidRPr="00A31BE7">
        <w:t>загерметизировать</w:t>
      </w:r>
      <w:proofErr w:type="spellEnd"/>
      <w:r w:rsidRPr="00A31BE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A31BE7" w:rsidRDefault="00CA487D" w:rsidP="00A31BE7">
      <w:pPr>
        <w:pStyle w:val="af1"/>
        <w:shd w:val="clear" w:color="auto" w:fill="FFFFFF"/>
        <w:spacing w:before="0" w:beforeAutospacing="0" w:after="0" w:afterAutospacing="0"/>
        <w:jc w:val="both"/>
      </w:pPr>
      <w:r w:rsidRPr="00A31BE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A31BE7" w:rsidRDefault="00CA487D" w:rsidP="00A31BE7">
      <w:pPr>
        <w:pStyle w:val="af1"/>
        <w:shd w:val="clear" w:color="auto" w:fill="FFFFFF"/>
        <w:spacing w:before="0" w:beforeAutospacing="0" w:after="0" w:afterAutospacing="0"/>
        <w:jc w:val="both"/>
      </w:pPr>
      <w:r w:rsidRPr="00A31BE7">
        <w:t>Помните, от ваших действий (бездействия) могут зависеть ваши жизни и жизни близких вам людей!</w:t>
      </w:r>
    </w:p>
    <w:p w:rsidR="00CA487D" w:rsidRPr="00B94394" w:rsidRDefault="00CA487D" w:rsidP="00A31BE7">
      <w:pPr>
        <w:pStyle w:val="af1"/>
        <w:shd w:val="clear" w:color="auto" w:fill="FFFFFF"/>
        <w:spacing w:before="0" w:beforeAutospacing="0" w:after="0" w:afterAutospacing="0"/>
        <w:jc w:val="both"/>
        <w:rPr>
          <w:color w:val="333333"/>
          <w:sz w:val="16"/>
          <w:szCs w:val="16"/>
        </w:rPr>
      </w:pPr>
    </w:p>
    <w:p w:rsidR="003B6330" w:rsidRPr="00A31BE7" w:rsidRDefault="00CA487D" w:rsidP="00A31BE7">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D33414" w:rsidRPr="00A31BE7" w:rsidRDefault="00D33414" w:rsidP="00A31BE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8"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 xml:space="preserve">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w:t>
      </w:r>
      <w:r w:rsidRPr="00A31BE7">
        <w:rPr>
          <w:rFonts w:ascii="Times New Roman" w:eastAsia="Times New Roman" w:hAnsi="Times New Roman"/>
          <w:sz w:val="24"/>
          <w:szCs w:val="24"/>
          <w:lang w:eastAsia="ru-RU"/>
        </w:rPr>
        <w:lastRenderedPageBreak/>
        <w:t>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8C691D"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6C2B03FF" wp14:editId="49453E41">
            <wp:simplePos x="0" y="0"/>
            <wp:positionH relativeFrom="column">
              <wp:posOffset>4110643</wp:posOffset>
            </wp:positionH>
            <wp:positionV relativeFrom="paragraph">
              <wp:posOffset>98173</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9B8"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Нельзя разводить костер рядом с строениями, в лесах и на торфяниках, вблизи стогов сена, в местах, где имеются горючие вещества и материалы.</w:t>
      </w:r>
    </w:p>
    <w:p w:rsidR="000A0C99" w:rsidRDefault="009423AC" w:rsidP="009423AC">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Пик "печных" пожаров приходится именно на отопительный сезон, на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Основные причины "печных" пожаров:</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Во-первых, нарушение правил устройства печи:</w:t>
      </w:r>
    </w:p>
    <w:p w:rsidR="009423AC" w:rsidRPr="009423AC" w:rsidRDefault="000F4C2F" w:rsidP="007A5589">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99552" behindDoc="1" locked="0" layoutInCell="1" allowOverlap="1" wp14:anchorId="18A02D81" wp14:editId="53FE6755">
            <wp:simplePos x="0" y="0"/>
            <wp:positionH relativeFrom="column">
              <wp:posOffset>3534410</wp:posOffset>
            </wp:positionH>
            <wp:positionV relativeFrom="paragraph">
              <wp:posOffset>60349</wp:posOffset>
            </wp:positionV>
            <wp:extent cx="2927985" cy="1717675"/>
            <wp:effectExtent l="0" t="0" r="5715" b="0"/>
            <wp:wrapTight wrapText="bothSides">
              <wp:wrapPolygon edited="0">
                <wp:start x="0" y="0"/>
                <wp:lineTo x="0" y="21321"/>
                <wp:lineTo x="21502" y="21321"/>
                <wp:lineTo x="21502" y="0"/>
                <wp:lineTo x="0" y="0"/>
              </wp:wrapPolygon>
            </wp:wrapTight>
            <wp:docPr id="4" name="Рисунок 4" descr="http://vkurmane.ru/_nw/56/9663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kurmane.ru/_nw/56/966378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98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AC" w:rsidRPr="009423AC">
        <w:rPr>
          <w:rFonts w:ascii="Times New Roman" w:eastAsia="Times New Roman" w:hAnsi="Times New Roman"/>
          <w:sz w:val="24"/>
          <w:szCs w:val="24"/>
          <w:lang w:eastAsia="ru-RU"/>
        </w:rPr>
        <w:t xml:space="preserve">недостаточные разделки дымовых труб в местах их прохождения через деревянные перекрытия, а также малые </w:t>
      </w:r>
      <w:proofErr w:type="spellStart"/>
      <w:r w:rsidR="009423AC" w:rsidRPr="009423AC">
        <w:rPr>
          <w:rFonts w:ascii="Times New Roman" w:eastAsia="Times New Roman" w:hAnsi="Times New Roman"/>
          <w:sz w:val="24"/>
          <w:szCs w:val="24"/>
          <w:lang w:eastAsia="ru-RU"/>
        </w:rPr>
        <w:t>отступки</w:t>
      </w:r>
      <w:proofErr w:type="spellEnd"/>
      <w:r w:rsidR="009423AC" w:rsidRPr="009423AC">
        <w:rPr>
          <w:rFonts w:ascii="Times New Roman" w:eastAsia="Times New Roman" w:hAnsi="Times New Roman"/>
          <w:sz w:val="24"/>
          <w:szCs w:val="24"/>
          <w:lang w:eastAsia="ru-RU"/>
        </w:rPr>
        <w:t xml:space="preserve"> - расстояния между стенками печи и деревянными конструкциями перегородок и стен дома; отсутствие </w:t>
      </w:r>
      <w:proofErr w:type="spellStart"/>
      <w:r w:rsidR="009423AC" w:rsidRPr="009423AC">
        <w:rPr>
          <w:rFonts w:ascii="Times New Roman" w:eastAsia="Times New Roman" w:hAnsi="Times New Roman"/>
          <w:sz w:val="24"/>
          <w:szCs w:val="24"/>
          <w:lang w:eastAsia="ru-RU"/>
        </w:rPr>
        <w:t>предтопочного</w:t>
      </w:r>
      <w:proofErr w:type="spellEnd"/>
      <w:r w:rsidR="009423AC" w:rsidRPr="009423AC">
        <w:rPr>
          <w:rFonts w:ascii="Times New Roman" w:eastAsia="Times New Roman" w:hAnsi="Times New Roman"/>
          <w:sz w:val="24"/>
          <w:szCs w:val="24"/>
          <w:lang w:eastAsia="ru-RU"/>
        </w:rPr>
        <w:t xml:space="preserve"> листа. Под печь возводится самостоятельный фундамент.</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Во-вторых, нарушение правил пожарной безопасности при эксплуатации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розжиг печи бензином, керосином и другими легковоспламеняющимися жидкостями; использование дров, длина которых превышает размеры топливника; перекаливание печей; оставленные открытыми дверки; сушка одежды или других предметов вблизи очага.</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Рекомендации по монтажу и эксплуатации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Необходимо помнить, что в печи ценится, не только хорошая тяга, теплоотдача, экономичность и эстетические качества, но и безопасность.</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Перед началом отопительного сезона печи необходимо проверить и отремонтировать, дымоходы следует очистить от сажи и побелить. Неисправные печи, камины и дымоходы не должны допускаться к эксплуатации.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чёрный след от дыма.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Для защиты сгораемого и </w:t>
      </w:r>
      <w:proofErr w:type="spellStart"/>
      <w:r w:rsidRPr="009423AC">
        <w:rPr>
          <w:rFonts w:ascii="Times New Roman" w:eastAsia="Times New Roman" w:hAnsi="Times New Roman"/>
          <w:sz w:val="24"/>
          <w:szCs w:val="24"/>
          <w:lang w:eastAsia="ru-RU"/>
        </w:rPr>
        <w:t>трудносгораемого</w:t>
      </w:r>
      <w:proofErr w:type="spellEnd"/>
      <w:r w:rsidRPr="009423AC">
        <w:rPr>
          <w:rFonts w:ascii="Times New Roman" w:eastAsia="Times New Roman" w:hAnsi="Times New Roman"/>
          <w:sz w:val="24"/>
          <w:szCs w:val="24"/>
          <w:lang w:eastAsia="ru-RU"/>
        </w:rPr>
        <w:t xml:space="preserve"> пола </w:t>
      </w:r>
      <w:proofErr w:type="gramStart"/>
      <w:r w:rsidRPr="009423AC">
        <w:rPr>
          <w:rFonts w:ascii="Times New Roman" w:eastAsia="Times New Roman" w:hAnsi="Times New Roman"/>
          <w:sz w:val="24"/>
          <w:szCs w:val="24"/>
          <w:lang w:eastAsia="ru-RU"/>
        </w:rPr>
        <w:t>перед топкой печи</w:t>
      </w:r>
      <w:proofErr w:type="gramEnd"/>
      <w:r w:rsidRPr="009423AC">
        <w:rPr>
          <w:rFonts w:ascii="Times New Roman" w:eastAsia="Times New Roman" w:hAnsi="Times New Roman"/>
          <w:sz w:val="24"/>
          <w:szCs w:val="24"/>
          <w:lang w:eastAsia="ru-RU"/>
        </w:rPr>
        <w:t xml:space="preserve"> следует предусмотреть металлический лист размером 70х50 см. Под каркасными печами и кухонными плитами на ножках полы необходимо защитить кровельной сталью по асбестовому картону толщиной 10 мм. Высота металлических ножек у печей должна быть не менее 100 мм.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В садовых домиках допускается эксплуатация печей только на твёрдом топливе.</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При эксплуатации печного отопления запрещается: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Оставлять без присмотра топящиеся печи, а также поручать детям надзор за ними.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 Располагать топливо и другие горючие вещества, и материалы на </w:t>
      </w:r>
      <w:proofErr w:type="spellStart"/>
      <w:r w:rsidRPr="009423AC">
        <w:rPr>
          <w:rFonts w:ascii="Times New Roman" w:eastAsia="Times New Roman" w:hAnsi="Times New Roman"/>
          <w:sz w:val="24"/>
          <w:szCs w:val="24"/>
          <w:lang w:eastAsia="ru-RU"/>
        </w:rPr>
        <w:t>предтопочном</w:t>
      </w:r>
      <w:proofErr w:type="spellEnd"/>
      <w:r w:rsidRPr="009423AC">
        <w:rPr>
          <w:rFonts w:ascii="Times New Roman" w:eastAsia="Times New Roman" w:hAnsi="Times New Roman"/>
          <w:sz w:val="24"/>
          <w:szCs w:val="24"/>
          <w:lang w:eastAsia="ru-RU"/>
        </w:rPr>
        <w:t xml:space="preserve"> листе.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Применять для розжига печей бензин, керосин, дизельное топливо и другие ЛВЖ и ГЖ.</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Топить углем, коксом и газом печи, не предназначенные для этих видов топлива.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Производить топку печей во время проведения в помещениях собраний и других массовых мероприятий.</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Перекаливать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w:t>
      </w:r>
      <w:r w:rsidRPr="009423AC">
        <w:rPr>
          <w:rFonts w:ascii="Times New Roman" w:eastAsia="Times New Roman" w:hAnsi="Times New Roman"/>
          <w:sz w:val="24"/>
          <w:szCs w:val="24"/>
          <w:lang w:eastAsia="ru-RU"/>
        </w:rPr>
        <w:lastRenderedPageBreak/>
        <w:t>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Правила поведения при пожаре: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обнаружении пожара или признаков горения (задымление, запаха гари, повышенной температуры) незамедлительно сообщить по телефону 01 или 112;</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этом назвать адрес объекта, место возникновения пожара и сообщить свою фамилию;</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в случае угрозы жизни людей немедленно организовать их спасение, используя для этого имеющиеся силы и средства;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до прибытия пожарного подразделения использовать в тушение пожара имеющиеся первичные средства пожаротушения (вода, песок, снег, огнетушители, тканевые материалы, смоченные водой); </w:t>
      </w:r>
    </w:p>
    <w:p w:rsid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удалите за пределы опасной зоны людей пожилого возраста, детей, инвалидов и больных. </w:t>
      </w:r>
    </w:p>
    <w:p w:rsidR="00895611" w:rsidRPr="00895611" w:rsidRDefault="00895611" w:rsidP="007A5589">
      <w:pPr>
        <w:spacing w:after="0" w:line="240" w:lineRule="auto"/>
        <w:jc w:val="both"/>
        <w:rPr>
          <w:rFonts w:ascii="Times New Roman" w:eastAsia="Times New Roman" w:hAnsi="Times New Roman"/>
          <w:sz w:val="16"/>
          <w:szCs w:val="16"/>
          <w:lang w:eastAsia="ru-RU"/>
        </w:rPr>
      </w:pPr>
    </w:p>
    <w:p w:rsidR="00895611" w:rsidRPr="00A31BE7" w:rsidRDefault="00895611" w:rsidP="00895611">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B73AF9" w:rsidRPr="00B73AF9" w:rsidRDefault="0024696F" w:rsidP="00B73AF9">
      <w:pPr>
        <w:pStyle w:val="c5"/>
        <w:spacing w:before="0" w:beforeAutospacing="0" w:after="0" w:afterAutospacing="0"/>
        <w:jc w:val="center"/>
        <w:rPr>
          <w:b/>
          <w:sz w:val="28"/>
          <w:szCs w:val="28"/>
        </w:rPr>
      </w:pPr>
      <w:r w:rsidRPr="00B73AF9">
        <w:br/>
      </w:r>
      <w:r w:rsidR="00B73AF9" w:rsidRPr="00B73AF9">
        <w:rPr>
          <w:b/>
          <w:sz w:val="28"/>
          <w:szCs w:val="28"/>
        </w:rPr>
        <w:t>О</w:t>
      </w:r>
      <w:r w:rsidR="00895611">
        <w:rPr>
          <w:b/>
          <w:sz w:val="28"/>
          <w:szCs w:val="28"/>
        </w:rPr>
        <w:t xml:space="preserve"> вреде алкоголя, курения, нарком</w:t>
      </w:r>
      <w:r w:rsidR="00B73AF9" w:rsidRPr="00B73AF9">
        <w:rPr>
          <w:b/>
          <w:sz w:val="28"/>
          <w:szCs w:val="28"/>
        </w:rPr>
        <w:t>ании</w:t>
      </w:r>
    </w:p>
    <w:p w:rsidR="007A5589" w:rsidRPr="00B73AF9" w:rsidRDefault="00895611" w:rsidP="00B73AF9">
      <w:pPr>
        <w:pStyle w:val="c5"/>
        <w:spacing w:before="0" w:beforeAutospacing="0" w:after="0" w:afterAutospacing="0"/>
        <w:jc w:val="both"/>
      </w:pPr>
      <w:r>
        <w:tab/>
      </w:r>
      <w:r w:rsidR="007A5589" w:rsidRPr="00B73AF9">
        <w:t>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Французский писатель А. </w:t>
      </w:r>
      <w:proofErr w:type="spellStart"/>
      <w:r w:rsidRPr="007A5589">
        <w:rPr>
          <w:rFonts w:ascii="Times New Roman" w:eastAsia="Times New Roman" w:hAnsi="Times New Roman"/>
          <w:sz w:val="24"/>
          <w:szCs w:val="24"/>
          <w:lang w:eastAsia="ru-RU"/>
        </w:rPr>
        <w:t>Декурсель</w:t>
      </w:r>
      <w:proofErr w:type="spellEnd"/>
      <w:r w:rsidRPr="007A5589">
        <w:rPr>
          <w:rFonts w:ascii="Times New Roman" w:eastAsia="Times New Roman" w:hAnsi="Times New Roman"/>
          <w:sz w:val="24"/>
          <w:szCs w:val="24"/>
          <w:lang w:eastAsia="ru-RU"/>
        </w:rPr>
        <w:t xml:space="preserve"> (1821 – 1892) советовал: «Самая лучшая привычка – не иметь дурных привычек».</w:t>
      </w:r>
    </w:p>
    <w:p w:rsidR="007A5589" w:rsidRPr="007A5589" w:rsidRDefault="00B60525" w:rsidP="00B73AF9">
      <w:pPr>
        <w:spacing w:after="0" w:line="240" w:lineRule="auto"/>
        <w:jc w:val="both"/>
        <w:rPr>
          <w:rFonts w:ascii="Times New Roman" w:eastAsia="Times New Roman" w:hAnsi="Times New Roman"/>
          <w:sz w:val="24"/>
          <w:szCs w:val="24"/>
          <w:lang w:eastAsia="ru-RU"/>
        </w:rPr>
      </w:pPr>
      <w:r w:rsidRPr="00B73AF9">
        <w:rPr>
          <w:noProof/>
          <w:lang w:eastAsia="ru-RU"/>
        </w:rPr>
        <w:drawing>
          <wp:anchor distT="0" distB="0" distL="114300" distR="114300" simplePos="0" relativeHeight="251800576" behindDoc="1" locked="0" layoutInCell="1" allowOverlap="1" wp14:anchorId="665BCE27" wp14:editId="6B00AD65">
            <wp:simplePos x="0" y="0"/>
            <wp:positionH relativeFrom="column">
              <wp:posOffset>4309110</wp:posOffset>
            </wp:positionH>
            <wp:positionV relativeFrom="paragraph">
              <wp:posOffset>69215</wp:posOffset>
            </wp:positionV>
            <wp:extent cx="2116455" cy="1588770"/>
            <wp:effectExtent l="0" t="0" r="0" b="0"/>
            <wp:wrapTight wrapText="bothSides">
              <wp:wrapPolygon edited="0">
                <wp:start x="0" y="0"/>
                <wp:lineTo x="0" y="21237"/>
                <wp:lineTo x="21386" y="21237"/>
                <wp:lineTo x="21386"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645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AF9">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или спирт, является наркотическим ядом, он действует прежде всего на клетки головного мозга, парализуя их. </w:t>
      </w:r>
      <w:proofErr w:type="gramStart"/>
      <w:r w:rsidR="007A5589" w:rsidRPr="007A5589">
        <w:rPr>
          <w:rFonts w:ascii="Times New Roman" w:eastAsia="Times New Roman" w:hAnsi="Times New Roman"/>
          <w:sz w:val="24"/>
          <w:szCs w:val="24"/>
          <w:lang w:eastAsia="ru-RU"/>
        </w:rPr>
        <w:t>Доза  в</w:t>
      </w:r>
      <w:proofErr w:type="gramEnd"/>
      <w:r w:rsidR="007A5589" w:rsidRPr="007A5589">
        <w:rPr>
          <w:rFonts w:ascii="Times New Roman" w:eastAsia="Times New Roman" w:hAnsi="Times New Roman"/>
          <w:sz w:val="24"/>
          <w:szCs w:val="24"/>
          <w:lang w:eastAsia="ru-RU"/>
        </w:rPr>
        <w:t xml:space="preserve">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 xml:space="preserve">Алкоголь – внутриклеточный яд, разрушающе действующий на все   системы и органы человека. В результате его систематического употребления развивается </w:t>
      </w:r>
      <w:proofErr w:type="gramStart"/>
      <w:r w:rsidR="007A5589" w:rsidRPr="007A5589">
        <w:rPr>
          <w:rFonts w:ascii="Times New Roman" w:eastAsia="Times New Roman" w:hAnsi="Times New Roman"/>
          <w:sz w:val="24"/>
          <w:szCs w:val="24"/>
          <w:lang w:eastAsia="ru-RU"/>
        </w:rPr>
        <w:t>зависимость ,</w:t>
      </w:r>
      <w:proofErr w:type="gramEnd"/>
      <w:r w:rsidR="007A5589" w:rsidRPr="007A5589">
        <w:rPr>
          <w:rFonts w:ascii="Times New Roman" w:eastAsia="Times New Roman" w:hAnsi="Times New Roman"/>
          <w:sz w:val="24"/>
          <w:szCs w:val="24"/>
          <w:lang w:eastAsia="ru-RU"/>
        </w:rPr>
        <w:t xml:space="preserve">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8C691D" w:rsidRPr="00AC3B08" w:rsidRDefault="007A5589" w:rsidP="00AC3B08">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w:t>
      </w:r>
      <w:r w:rsidR="00AC3B08">
        <w:rPr>
          <w:rFonts w:ascii="Times New Roman" w:eastAsia="Times New Roman" w:hAnsi="Times New Roman"/>
          <w:sz w:val="24"/>
          <w:szCs w:val="24"/>
          <w:lang w:eastAsia="ru-RU"/>
        </w:rPr>
        <w:t>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lastRenderedPageBreak/>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радиоактивные изотопы калия и полония, мышьяк, ряд ароматических полициклических 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w:t>
      </w:r>
      <w:proofErr w:type="gramStart"/>
      <w:r w:rsidR="007A5589" w:rsidRPr="007A5589">
        <w:rPr>
          <w:rFonts w:ascii="Times New Roman" w:eastAsia="Times New Roman" w:hAnsi="Times New Roman"/>
          <w:sz w:val="24"/>
          <w:szCs w:val="24"/>
          <w:lang w:eastAsia="ru-RU"/>
        </w:rPr>
        <w:t>воздуха ,</w:t>
      </w:r>
      <w:proofErr w:type="gramEnd"/>
      <w:r w:rsidR="007A5589" w:rsidRPr="007A5589">
        <w:rPr>
          <w:rFonts w:ascii="Times New Roman" w:eastAsia="Times New Roman" w:hAnsi="Times New Roman"/>
          <w:sz w:val="24"/>
          <w:szCs w:val="24"/>
          <w:lang w:eastAsia="ru-RU"/>
        </w:rPr>
        <w:t xml:space="preserve"> поступающего в рот, примерно на 40 градусов ниже , чем температура дыма. Перепады температуры вызывают со временем на эмали 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w:t>
      </w:r>
      <w:proofErr w:type="gramStart"/>
      <w:r w:rsidR="007A5589" w:rsidRPr="007A5589">
        <w:rPr>
          <w:rFonts w:ascii="Times New Roman" w:eastAsia="Times New Roman" w:hAnsi="Times New Roman"/>
          <w:sz w:val="24"/>
          <w:szCs w:val="24"/>
          <w:lang w:eastAsia="ru-RU"/>
        </w:rPr>
        <w:t>наступить ,</w:t>
      </w:r>
      <w:proofErr w:type="gramEnd"/>
      <w:r w:rsidR="007A5589" w:rsidRPr="007A5589">
        <w:rPr>
          <w:rFonts w:ascii="Times New Roman" w:eastAsia="Times New Roman" w:hAnsi="Times New Roman"/>
          <w:sz w:val="24"/>
          <w:szCs w:val="24"/>
          <w:lang w:eastAsia="ru-RU"/>
        </w:rPr>
        <w:t xml:space="preserve">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Существуют убедительные данные, </w:t>
      </w:r>
      <w:proofErr w:type="gramStart"/>
      <w:r w:rsidR="007A5589" w:rsidRPr="007A5589">
        <w:rPr>
          <w:rFonts w:ascii="Times New Roman" w:eastAsia="Times New Roman" w:hAnsi="Times New Roman"/>
          <w:sz w:val="24"/>
          <w:szCs w:val="24"/>
          <w:lang w:eastAsia="ru-RU"/>
        </w:rPr>
        <w:t>свидетельствующие  об</w:t>
      </w:r>
      <w:proofErr w:type="gramEnd"/>
      <w:r w:rsidR="007A5589" w:rsidRPr="007A5589">
        <w:rPr>
          <w:rFonts w:ascii="Times New Roman" w:eastAsia="Times New Roman" w:hAnsi="Times New Roman"/>
          <w:sz w:val="24"/>
          <w:szCs w:val="24"/>
          <w:lang w:eastAsia="ru-RU"/>
        </w:rPr>
        <w:t xml:space="preserve"> увеличении числа случаев рака легких среди некурящих, которые живут вместе с курящими. Независимые исследования в США, 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w:t>
      </w:r>
      <w:proofErr w:type="gramStart"/>
      <w:r w:rsidR="007A5589" w:rsidRPr="007A5589">
        <w:rPr>
          <w:rFonts w:ascii="Times New Roman" w:eastAsia="Times New Roman" w:hAnsi="Times New Roman"/>
          <w:sz w:val="24"/>
          <w:szCs w:val="24"/>
          <w:lang w:eastAsia="ru-RU"/>
        </w:rPr>
        <w:t>распространено ,</w:t>
      </w:r>
      <w:proofErr w:type="gramEnd"/>
      <w:r w:rsidR="007A5589" w:rsidRPr="007A5589">
        <w:rPr>
          <w:rFonts w:ascii="Times New Roman" w:eastAsia="Times New Roman" w:hAnsi="Times New Roman"/>
          <w:sz w:val="24"/>
          <w:szCs w:val="24"/>
          <w:lang w:eastAsia="ru-RU"/>
        </w:rPr>
        <w:t xml:space="preserve"> при этом ряды курильщиков пополняются в основном за счет 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опийная наркомания (злоупотребление опием и </w:t>
      </w:r>
      <w:proofErr w:type="gramStart"/>
      <w:r w:rsidRPr="007A5589">
        <w:rPr>
          <w:rFonts w:ascii="Times New Roman" w:eastAsia="Times New Roman" w:hAnsi="Times New Roman"/>
          <w:sz w:val="24"/>
          <w:szCs w:val="24"/>
          <w:lang w:eastAsia="ru-RU"/>
        </w:rPr>
        <w:t>входящими в его состав алкалоидами</w:t>
      </w:r>
      <w:proofErr w:type="gramEnd"/>
      <w:r w:rsidRPr="007A5589">
        <w:rPr>
          <w:rFonts w:ascii="Times New Roman" w:eastAsia="Times New Roman" w:hAnsi="Times New Roman"/>
          <w:sz w:val="24"/>
          <w:szCs w:val="24"/>
          <w:lang w:eastAsia="ru-RU"/>
        </w:rPr>
        <w:t xml:space="preserve">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гашишизм (злоупотребление теми сортами конопли, которые содержат достаточное количество </w:t>
      </w:r>
      <w:proofErr w:type="spellStart"/>
      <w:r w:rsidRPr="007A5589">
        <w:rPr>
          <w:rFonts w:ascii="Times New Roman" w:eastAsia="Times New Roman" w:hAnsi="Times New Roman"/>
          <w:sz w:val="24"/>
          <w:szCs w:val="24"/>
          <w:lang w:eastAsia="ru-RU"/>
        </w:rPr>
        <w:t>тетрагидрокаккабинона</w:t>
      </w:r>
      <w:proofErr w:type="spellEnd"/>
      <w:r w:rsidRPr="007A5589">
        <w:rPr>
          <w:rFonts w:ascii="Times New Roman" w:eastAsia="Times New Roman" w:hAnsi="Times New Roman"/>
          <w:sz w:val="24"/>
          <w:szCs w:val="24"/>
          <w:lang w:eastAsia="ru-RU"/>
        </w:rPr>
        <w:t>);</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наркомания, вызываемая </w:t>
      </w:r>
      <w:proofErr w:type="spellStart"/>
      <w:r w:rsidRPr="007A5589">
        <w:rPr>
          <w:rFonts w:ascii="Times New Roman" w:eastAsia="Times New Roman" w:hAnsi="Times New Roman"/>
          <w:sz w:val="24"/>
          <w:szCs w:val="24"/>
          <w:lang w:eastAsia="ru-RU"/>
        </w:rPr>
        <w:t>психостимуляторами</w:t>
      </w:r>
      <w:proofErr w:type="spellEnd"/>
      <w:r w:rsidRPr="007A5589">
        <w:rPr>
          <w:rFonts w:ascii="Times New Roman" w:eastAsia="Times New Roman" w:hAnsi="Times New Roman"/>
          <w:sz w:val="24"/>
          <w:szCs w:val="24"/>
          <w:lang w:eastAsia="ru-RU"/>
        </w:rPr>
        <w:t xml:space="preserve">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w:t>
      </w:r>
      <w:proofErr w:type="spellStart"/>
      <w:r w:rsidRPr="007A5589">
        <w:rPr>
          <w:rFonts w:ascii="Times New Roman" w:eastAsia="Times New Roman" w:hAnsi="Times New Roman"/>
          <w:sz w:val="24"/>
          <w:szCs w:val="24"/>
          <w:lang w:eastAsia="ru-RU"/>
        </w:rPr>
        <w:t>эфедриновой</w:t>
      </w:r>
      <w:proofErr w:type="spellEnd"/>
      <w:r w:rsidRPr="007A5589">
        <w:rPr>
          <w:rFonts w:ascii="Times New Roman" w:eastAsia="Times New Roman" w:hAnsi="Times New Roman"/>
          <w:sz w:val="24"/>
          <w:szCs w:val="24"/>
          <w:lang w:eastAsia="ru-RU"/>
        </w:rPr>
        <w:t xml:space="preserve"> наркомании характерны длительная бессонница и депрессия. При гашишизме, помимо неприятных 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Дальнейшее приводит к неуклонному снижению </w:t>
      </w:r>
      <w:proofErr w:type="spellStart"/>
      <w:r w:rsidRPr="007A5589">
        <w:rPr>
          <w:rFonts w:ascii="Times New Roman" w:eastAsia="Times New Roman" w:hAnsi="Times New Roman"/>
          <w:sz w:val="24"/>
          <w:szCs w:val="24"/>
          <w:lang w:eastAsia="ru-RU"/>
        </w:rPr>
        <w:t>эйфоризирующего</w:t>
      </w:r>
      <w:proofErr w:type="spellEnd"/>
      <w:r w:rsidRPr="007A5589">
        <w:rPr>
          <w:rFonts w:ascii="Times New Roman" w:eastAsia="Times New Roman" w:hAnsi="Times New Roman"/>
          <w:sz w:val="24"/>
          <w:szCs w:val="24"/>
          <w:lang w:eastAsia="ru-RU"/>
        </w:rPr>
        <w:t xml:space="preserve">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потеря аппетита, похудение;</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Очевидные признаки: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капсулы, бутылки или пивные банки.</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болезненная реакция на критику;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Токсикомания – заболевание, характеризующееся патологическим пристрастием к веществам, не </w:t>
      </w:r>
      <w:proofErr w:type="gramStart"/>
      <w:r w:rsidRPr="007A5589">
        <w:rPr>
          <w:rFonts w:ascii="Times New Roman" w:eastAsia="Times New Roman" w:hAnsi="Times New Roman"/>
          <w:sz w:val="24"/>
          <w:szCs w:val="24"/>
          <w:lang w:eastAsia="ru-RU"/>
        </w:rPr>
        <w:t>рассматриваемым  в</w:t>
      </w:r>
      <w:proofErr w:type="gramEnd"/>
      <w:r w:rsidRPr="007A5589">
        <w:rPr>
          <w:rFonts w:ascii="Times New Roman" w:eastAsia="Times New Roman" w:hAnsi="Times New Roman"/>
          <w:sz w:val="24"/>
          <w:szCs w:val="24"/>
          <w:lang w:eastAsia="ru-RU"/>
        </w:rPr>
        <w:t xml:space="preserve"> качестве наркотиков. Медико-биологических различий между наркоманией и токсикоманией не существует. Токсикоманы добиваются </w:t>
      </w:r>
      <w:proofErr w:type="gramStart"/>
      <w:r w:rsidRPr="007A5589">
        <w:rPr>
          <w:rFonts w:ascii="Times New Roman" w:eastAsia="Times New Roman" w:hAnsi="Times New Roman"/>
          <w:sz w:val="24"/>
          <w:szCs w:val="24"/>
          <w:lang w:eastAsia="ru-RU"/>
        </w:rPr>
        <w:t>опьянения ,</w:t>
      </w:r>
      <w:proofErr w:type="gramEnd"/>
      <w:r w:rsidRPr="007A5589">
        <w:rPr>
          <w:rFonts w:ascii="Times New Roman" w:eastAsia="Times New Roman" w:hAnsi="Times New Roman"/>
          <w:sz w:val="24"/>
          <w:szCs w:val="24"/>
          <w:lang w:eastAsia="ru-RU"/>
        </w:rPr>
        <w:t xml:space="preserve">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A04617"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7A5589" w:rsidRPr="00B60525" w:rsidRDefault="00B73AF9" w:rsidP="00B60525">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1656BF" w:rsidRPr="000F4C2F" w:rsidRDefault="001656BF" w:rsidP="008A7DBC">
      <w:pPr>
        <w:keepNext/>
        <w:spacing w:after="0" w:line="240" w:lineRule="auto"/>
        <w:jc w:val="center"/>
        <w:outlineLvl w:val="1"/>
        <w:rPr>
          <w:rFonts w:ascii="Times New Roman" w:eastAsia="Times New Roman" w:hAnsi="Times New Roman"/>
          <w:b/>
          <w:bCs/>
          <w:i/>
          <w:iCs/>
          <w:sz w:val="24"/>
          <w:szCs w:val="24"/>
        </w:rPr>
      </w:pPr>
    </w:p>
    <w:p w:rsidR="008A7DBC" w:rsidRPr="008A7DBC" w:rsidRDefault="008A7DBC" w:rsidP="008A7DBC">
      <w:pPr>
        <w:keepNext/>
        <w:spacing w:after="0" w:line="240" w:lineRule="auto"/>
        <w:jc w:val="center"/>
        <w:outlineLvl w:val="1"/>
        <w:rPr>
          <w:rFonts w:ascii="Times New Roman" w:eastAsia="Times New Roman" w:hAnsi="Times New Roman"/>
          <w:b/>
          <w:bCs/>
          <w:i/>
          <w:iCs/>
          <w:sz w:val="28"/>
          <w:szCs w:val="28"/>
        </w:rPr>
      </w:pPr>
      <w:r w:rsidRPr="008A7DBC">
        <w:rPr>
          <w:rFonts w:ascii="Times New Roman" w:eastAsia="Times New Roman" w:hAnsi="Times New Roman"/>
          <w:b/>
          <w:bCs/>
          <w:i/>
          <w:iCs/>
          <w:sz w:val="28"/>
          <w:szCs w:val="28"/>
        </w:rPr>
        <w:t>Памятка населению о правилах поведения на льду водоема</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noProof/>
          <w:sz w:val="24"/>
          <w:szCs w:val="24"/>
          <w:lang w:eastAsia="ru-RU"/>
        </w:rPr>
        <w:drawing>
          <wp:anchor distT="0" distB="0" distL="114300" distR="114300" simplePos="0" relativeHeight="251813888" behindDoc="1" locked="0" layoutInCell="1" allowOverlap="1" wp14:anchorId="73E71661" wp14:editId="03528FB0">
            <wp:simplePos x="0" y="0"/>
            <wp:positionH relativeFrom="column">
              <wp:posOffset>3792903</wp:posOffset>
            </wp:positionH>
            <wp:positionV relativeFrom="paragraph">
              <wp:posOffset>143510</wp:posOffset>
            </wp:positionV>
            <wp:extent cx="2621280" cy="1743710"/>
            <wp:effectExtent l="0" t="0" r="7620" b="8890"/>
            <wp:wrapTight wrapText="bothSides">
              <wp:wrapPolygon edited="0">
                <wp:start x="0" y="0"/>
                <wp:lineTo x="0" y="21474"/>
                <wp:lineTo x="21506" y="21474"/>
                <wp:lineTo x="2150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anchor>
        </w:drawing>
      </w:r>
      <w:r w:rsidRPr="00F047F9">
        <w:rPr>
          <w:rFonts w:ascii="Times New Roman" w:eastAsia="Times New Roman" w:hAnsi="Times New Roman"/>
          <w:b/>
          <w:sz w:val="24"/>
          <w:szCs w:val="24"/>
          <w:u w:val="single"/>
          <w:lang w:eastAsia="ru-RU"/>
        </w:rPr>
        <w:t>Становление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Как правило, водоемы замерзают неравномерно, по частям: сначала у берега, на мелководье, в защищенных от ветра заливах, а затем уже на середине.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Основным условием безопасного пребывания человека на льду является соответствие толщины льда прилагаемой нагрузке: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одного человека не менее </w:t>
      </w:r>
      <w:smartTag w:uri="urn:schemas-microsoft-com:office:smarttags" w:element="metricconverter">
        <w:smartTagPr>
          <w:attr w:name="ProductID" w:val="7 см"/>
        </w:smartTagPr>
        <w:r w:rsidRPr="00F047F9">
          <w:rPr>
            <w:rFonts w:ascii="Times New Roman" w:eastAsia="Times New Roman" w:hAnsi="Times New Roman"/>
            <w:sz w:val="24"/>
            <w:szCs w:val="24"/>
            <w:lang w:eastAsia="ru-RU"/>
          </w:rPr>
          <w:t>7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сооружения катка </w:t>
      </w:r>
      <w:smartTag w:uri="urn:schemas-microsoft-com:office:smarttags" w:element="metricconverter">
        <w:smartTagPr>
          <w:attr w:name="ProductID" w:val="12 см"/>
        </w:smartTagPr>
        <w:r w:rsidRPr="00F047F9">
          <w:rPr>
            <w:rFonts w:ascii="Times New Roman" w:eastAsia="Times New Roman" w:hAnsi="Times New Roman"/>
            <w:sz w:val="24"/>
            <w:szCs w:val="24"/>
            <w:lang w:eastAsia="ru-RU"/>
          </w:rPr>
          <w:t>12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совершения пешей переправы </w:t>
      </w:r>
      <w:smartTag w:uri="urn:schemas-microsoft-com:office:smarttags" w:element="metricconverter">
        <w:smartTagPr>
          <w:attr w:name="ProductID" w:val="15 см"/>
        </w:smartTagPr>
        <w:r w:rsidRPr="00F047F9">
          <w:rPr>
            <w:rFonts w:ascii="Times New Roman" w:eastAsia="Times New Roman" w:hAnsi="Times New Roman"/>
            <w:sz w:val="24"/>
            <w:szCs w:val="24"/>
            <w:lang w:eastAsia="ru-RU"/>
          </w:rPr>
          <w:t>15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проезда автомобилей не менее </w:t>
      </w:r>
      <w:smartTag w:uri="urn:schemas-microsoft-com:office:smarttags" w:element="metricconverter">
        <w:smartTagPr>
          <w:attr w:name="ProductID" w:val="30 см"/>
        </w:smartTagPr>
        <w:r w:rsidRPr="00F047F9">
          <w:rPr>
            <w:rFonts w:ascii="Times New Roman" w:eastAsia="Times New Roman" w:hAnsi="Times New Roman"/>
            <w:sz w:val="24"/>
            <w:szCs w:val="24"/>
            <w:lang w:eastAsia="ru-RU"/>
          </w:rPr>
          <w:t>30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Время безопасного пребывания человека в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24°С время безопасного пребывания 7-9 часов, </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5-15°С - от 3,5 часов до 4,5 часов;</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температура</w:t>
      </w:r>
      <w:proofErr w:type="gramEnd"/>
      <w:r w:rsidRPr="00F047F9">
        <w:rPr>
          <w:rFonts w:ascii="Times New Roman" w:eastAsia="Times New Roman" w:hAnsi="Times New Roman"/>
          <w:sz w:val="24"/>
          <w:szCs w:val="24"/>
          <w:lang w:eastAsia="ru-RU"/>
        </w:rPr>
        <w:t xml:space="preserve"> воды 2-3°С оказывается смертельной для человека через 10-15 мин;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lastRenderedPageBreak/>
        <w:t>·  при</w:t>
      </w:r>
      <w:proofErr w:type="gramEnd"/>
      <w:r w:rsidRPr="00F047F9">
        <w:rPr>
          <w:rFonts w:ascii="Times New Roman" w:eastAsia="Times New Roman" w:hAnsi="Times New Roman"/>
          <w:sz w:val="24"/>
          <w:szCs w:val="24"/>
          <w:lang w:eastAsia="ru-RU"/>
        </w:rPr>
        <w:t xml:space="preserve"> температуре воды минус 2°С – смерть может наступить через 5-8 мин.</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Критерии прочного льда: </w:t>
      </w:r>
      <w:r w:rsidRPr="00F047F9">
        <w:rPr>
          <w:rFonts w:ascii="Times New Roman" w:eastAsia="Times New Roman" w:hAnsi="Times New Roman"/>
          <w:b/>
          <w:sz w:val="24"/>
          <w:szCs w:val="24"/>
          <w:u w:val="single"/>
          <w:lang w:eastAsia="ru-RU"/>
        </w:rPr>
        <w:tab/>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Прозрачный лед с зеленоватым или синеватым оттенком.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открытом бесснежном пространстве лед всегда толще.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Критерии тонкого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Цвет льда молочно-мутный, серый лед, обычно ноздреватый и пористый. Такой лед об   </w:t>
      </w:r>
      <w:proofErr w:type="spellStart"/>
      <w:r w:rsidRPr="00F047F9">
        <w:rPr>
          <w:rFonts w:ascii="Times New Roman" w:eastAsia="Times New Roman" w:hAnsi="Times New Roman"/>
          <w:sz w:val="24"/>
          <w:szCs w:val="24"/>
          <w:lang w:eastAsia="ru-RU"/>
        </w:rPr>
        <w:t>рушивается</w:t>
      </w:r>
      <w:proofErr w:type="spellEnd"/>
      <w:r w:rsidRPr="00F047F9">
        <w:rPr>
          <w:rFonts w:ascii="Times New Roman" w:eastAsia="Times New Roman" w:hAnsi="Times New Roman"/>
          <w:sz w:val="24"/>
          <w:szCs w:val="24"/>
          <w:lang w:eastAsia="ru-RU"/>
        </w:rPr>
        <w:t xml:space="preserve"> без предупреждающего потрескивания.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Лед, покрытый снегом (снег, выпавший на только что образовавшийся лед, помимо того, что маскирует полыньи, замедляет рост ледяного покрова).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Лед более тонок на течении, особенно быстром, на глубоких и открытых для ветра местах; над тенистым и торфяным дном; у болотистых берегов; в местах выхода подводных ключей; под мостами; в узких протоках; вблизи мест сброса в водоемы теплых и горячих вод промышленных и коммунальных предприятий.</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В местах, где растет камыш, тростник и другие водные растения.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Правила поведения на льду: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 Ни в коем случае нельзя выходить на лед в темное время суток и при плохой видимости (туман, снегопад, дождь).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2.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w:t>
      </w:r>
      <w:proofErr w:type="gramStart"/>
      <w:r w:rsidRPr="00F047F9">
        <w:rPr>
          <w:rFonts w:ascii="Times New Roman" w:eastAsia="Times New Roman" w:hAnsi="Times New Roman"/>
          <w:sz w:val="24"/>
          <w:szCs w:val="24"/>
          <w:lang w:eastAsia="ru-RU"/>
        </w:rPr>
        <w:t>по своему</w:t>
      </w:r>
      <w:proofErr w:type="gramEnd"/>
      <w:r w:rsidRPr="00F047F9">
        <w:rPr>
          <w:rFonts w:ascii="Times New Roman" w:eastAsia="Times New Roman" w:hAnsi="Times New Roman"/>
          <w:sz w:val="24"/>
          <w:szCs w:val="24"/>
          <w:lang w:eastAsia="ru-RU"/>
        </w:rPr>
        <w:t xml:space="preserve">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3.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При переходе водоема группой необходимо соблюдать расстояние друг от друга (5-</w:t>
      </w:r>
      <w:smartTag w:uri="urn:schemas-microsoft-com:office:smarttags" w:element="metricconverter">
        <w:smartTagPr>
          <w:attr w:name="ProductID" w:val="6 м"/>
        </w:smartTagPr>
        <w:r w:rsidRPr="00F047F9">
          <w:rPr>
            <w:rFonts w:ascii="Times New Roman" w:eastAsia="Times New Roman" w:hAnsi="Times New Roman"/>
            <w:sz w:val="24"/>
            <w:szCs w:val="24"/>
            <w:lang w:eastAsia="ru-RU"/>
          </w:rPr>
          <w:t>6 м</w:t>
        </w:r>
      </w:smartTag>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5. Замерзшее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6. Если есть рюкзак, повесьте его на одно плечо, это позволит легко освободиться от груза в случае, если лед под вами провалится.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 На замерзший водоем необходимо брать с собой прочный шнур длиной 20 – </w:t>
      </w:r>
      <w:smartTag w:uri="urn:schemas-microsoft-com:office:smarttags" w:element="metricconverter">
        <w:smartTagPr>
          <w:attr w:name="ProductID" w:val="25 метров"/>
        </w:smartTagPr>
        <w:r w:rsidRPr="00F047F9">
          <w:rPr>
            <w:rFonts w:ascii="Times New Roman" w:eastAsia="Times New Roman" w:hAnsi="Times New Roman"/>
            <w:sz w:val="24"/>
            <w:szCs w:val="24"/>
            <w:lang w:eastAsia="ru-RU"/>
          </w:rPr>
          <w:t>25 метров</w:t>
        </w:r>
      </w:smartTag>
      <w:r w:rsidRPr="00F047F9">
        <w:rPr>
          <w:rFonts w:ascii="Times New Roman" w:eastAsia="Times New Roman" w:hAnsi="Times New Roman"/>
          <w:sz w:val="24"/>
          <w:szCs w:val="24"/>
          <w:lang w:eastAsia="ru-RU"/>
        </w:rPr>
        <w:t xml:space="preserve">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8. Убедительная просьба родителям: не отпускайте детей на лед (на рыбалку, катание на лыжах и коньках) без присмотра.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                                                                                       </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Советы рыболовам:</w:t>
      </w:r>
    </w:p>
    <w:p w:rsidR="00F047F9" w:rsidRPr="00F047F9" w:rsidRDefault="001656BF"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noProof/>
          <w:sz w:val="24"/>
          <w:szCs w:val="24"/>
          <w:u w:val="single"/>
          <w:lang w:eastAsia="ru-RU"/>
        </w:rPr>
        <w:drawing>
          <wp:anchor distT="0" distB="0" distL="114300" distR="114300" simplePos="0" relativeHeight="251814912" behindDoc="1" locked="0" layoutInCell="1" allowOverlap="1" wp14:anchorId="437C3A9F" wp14:editId="0FE1B437">
            <wp:simplePos x="0" y="0"/>
            <wp:positionH relativeFrom="column">
              <wp:posOffset>4051360</wp:posOffset>
            </wp:positionH>
            <wp:positionV relativeFrom="paragraph">
              <wp:posOffset>67681</wp:posOffset>
            </wp:positionV>
            <wp:extent cx="2377440" cy="1566545"/>
            <wp:effectExtent l="0" t="0" r="3810" b="0"/>
            <wp:wrapTight wrapText="bothSides">
              <wp:wrapPolygon edited="0">
                <wp:start x="0" y="0"/>
                <wp:lineTo x="0" y="21276"/>
                <wp:lineTo x="21462" y="21276"/>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40" cy="1566545"/>
                    </a:xfrm>
                    <a:prstGeom prst="rect">
                      <a:avLst/>
                    </a:prstGeom>
                    <a:noFill/>
                  </pic:spPr>
                </pic:pic>
              </a:graphicData>
            </a:graphic>
          </wp:anchor>
        </w:drawing>
      </w:r>
      <w:r w:rsidR="00F047F9" w:rsidRPr="00F047F9">
        <w:rPr>
          <w:rFonts w:ascii="Times New Roman" w:eastAsia="Times New Roman" w:hAnsi="Times New Roman"/>
          <w:sz w:val="24"/>
          <w:szCs w:val="24"/>
          <w:lang w:eastAsia="ru-RU"/>
        </w:rPr>
        <w:t>1. Необходимо хорошо знать водоем, избранный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2. 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3. Определите с берега маршрут движения.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Осторожно спускайтесь с берега: лед может неплотно соединяться с сушей; могут быть трещины; подо льдом может быть воздух.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5. Не выходите на темные участки льда - они быстрее прогреваются на солнце и, естественно, быстрее тают.</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6. Если вы идете группой, то расстояние между лыжниками (или пешеходами) должно быть не меньше </w:t>
      </w:r>
      <w:smartTag w:uri="urn:schemas-microsoft-com:office:smarttags" w:element="metricconverter">
        <w:smartTagPr>
          <w:attr w:name="ProductID" w:val="5 метров"/>
        </w:smartTagPr>
        <w:r w:rsidRPr="00F047F9">
          <w:rPr>
            <w:rFonts w:ascii="Times New Roman" w:eastAsia="Times New Roman" w:hAnsi="Times New Roman"/>
            <w:sz w:val="24"/>
            <w:szCs w:val="24"/>
            <w:lang w:eastAsia="ru-RU"/>
          </w:rPr>
          <w:t>5 метров</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8. Рюкзак повесьте на одно плечо, а еще лучше - волоките на веревке в 2-</w:t>
      </w:r>
      <w:smartTag w:uri="urn:schemas-microsoft-com:office:smarttags" w:element="metricconverter">
        <w:smartTagPr>
          <w:attr w:name="ProductID" w:val="3 метрах"/>
        </w:smartTagPr>
        <w:r w:rsidRPr="00F047F9">
          <w:rPr>
            <w:rFonts w:ascii="Times New Roman" w:eastAsia="Times New Roman" w:hAnsi="Times New Roman"/>
            <w:sz w:val="24"/>
            <w:szCs w:val="24"/>
            <w:lang w:eastAsia="ru-RU"/>
          </w:rPr>
          <w:t>3 метрах</w:t>
        </w:r>
      </w:smartTag>
      <w:r w:rsidRPr="00F047F9">
        <w:rPr>
          <w:rFonts w:ascii="Times New Roman" w:eastAsia="Times New Roman" w:hAnsi="Times New Roman"/>
          <w:sz w:val="24"/>
          <w:szCs w:val="24"/>
          <w:lang w:eastAsia="ru-RU"/>
        </w:rPr>
        <w:t xml:space="preserve"> сзади.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Проверяйте каждый шаг на льду остроконечной пешней, но не бейте ею лед перед собой - лучше сбоку. Если после первого удара лед пробивается, немедленно возвращайтесь на место, с которого пришли.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10. Не подходите к другим рыболовам ближе, чем на </w:t>
      </w:r>
      <w:smartTag w:uri="urn:schemas-microsoft-com:office:smarttags" w:element="metricconverter">
        <w:smartTagPr>
          <w:attr w:name="ProductID" w:val="3 метра"/>
        </w:smartTagPr>
        <w:r w:rsidRPr="00F047F9">
          <w:rPr>
            <w:rFonts w:ascii="Times New Roman" w:eastAsia="Times New Roman" w:hAnsi="Times New Roman"/>
            <w:sz w:val="24"/>
            <w:szCs w:val="24"/>
            <w:lang w:eastAsia="ru-RU"/>
          </w:rPr>
          <w:t>3 метра</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11. Не приближайтесь к тем местам, где во льду имеются вмерзшие коряги, водоросли, воздушные пузыри.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12. Не ходите рядом с трещиной или по участку льда, отделенному от основного массива несколькими трещинами.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13. Быстро покиньте опасное место, если из пробитой лунки начинает бить фонтаном вода.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14. Обязательно имейте с собой средства спасения: шнур с грузом на конце, длинную жердь, широкую доску.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15. Имейте при себе что-нибудь острое, чем можно было бы закрепиться за лед в случае, если вы провалились, а вылезти без опоры нет никакой возможности (нож, багор, крупные гвозди)</w:t>
      </w:r>
    </w:p>
    <w:p w:rsidR="00163EC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16. Не делайте около себя много лунок, не делайте лунки на переправах (тропинках).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sz w:val="24"/>
          <w:szCs w:val="24"/>
          <w:u w:val="single"/>
          <w:lang w:eastAsia="ru-RU"/>
        </w:rPr>
        <w:t>Оказание помощи провалившемуся под лед:</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proofErr w:type="spellStart"/>
      <w:r w:rsidRPr="00F047F9">
        <w:rPr>
          <w:rFonts w:ascii="Times New Roman" w:eastAsia="Times New Roman" w:hAnsi="Times New Roman"/>
          <w:b/>
          <w:sz w:val="24"/>
          <w:szCs w:val="24"/>
          <w:u w:val="single"/>
          <w:lang w:eastAsia="ru-RU"/>
        </w:rPr>
        <w:t>Самоспасение</w:t>
      </w:r>
      <w:proofErr w:type="spellEnd"/>
      <w:r w:rsidRPr="00F047F9">
        <w:rPr>
          <w:rFonts w:ascii="Times New Roman" w:eastAsia="Times New Roman" w:hAnsi="Times New Roman"/>
          <w:b/>
          <w:sz w:val="24"/>
          <w:szCs w:val="24"/>
          <w:u w:val="single"/>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поддавайтесь панике.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надо барахтаться и наваливаться всем телом на тонкую кромку льда, так как под тяжестью тела он будет обламываться.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Широко раскиньте руки, чтобы не погрузиться с головой в воду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rsidR="00F047F9" w:rsidRPr="00F047F9" w:rsidRDefault="00B60525"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5936" behindDoc="1" locked="0" layoutInCell="1" allowOverlap="1" wp14:anchorId="36F35407" wp14:editId="2FEB588D">
            <wp:simplePos x="0" y="0"/>
            <wp:positionH relativeFrom="column">
              <wp:posOffset>3956122</wp:posOffset>
            </wp:positionH>
            <wp:positionV relativeFrom="paragraph">
              <wp:posOffset>123357</wp:posOffset>
            </wp:positionV>
            <wp:extent cx="2468880" cy="1847215"/>
            <wp:effectExtent l="0" t="0" r="7620" b="635"/>
            <wp:wrapTight wrapText="bothSides">
              <wp:wrapPolygon edited="0">
                <wp:start x="0" y="0"/>
                <wp:lineTo x="0" y="21385"/>
                <wp:lineTo x="21500" y="21385"/>
                <wp:lineTo x="2150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anchor>
        </w:drawing>
      </w:r>
      <w:r w:rsidR="00F047F9" w:rsidRPr="00F047F9">
        <w:rPr>
          <w:rFonts w:ascii="Times New Roman" w:eastAsia="Times New Roman" w:hAnsi="Times New Roman"/>
          <w:sz w:val="24"/>
          <w:szCs w:val="24"/>
          <w:lang w:eastAsia="ru-RU"/>
        </w:rPr>
        <w:t>- Без резких движений отползайте как можно дальше от опасного места в том направлении, откуда пришли;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Зовите на помощь;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Удерживая себя на поверхности воды, стараться затрачивать на это минимум физических усилий. (Одна из причин быстрого понижения температуры тела - перемещение прилежащего к телу подогретого им слоя воды и замена его новым, холодным. Кроме того, при движениях нарушается дополнительная изоляция, создаваемая водой, пропитавшей одежду).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Находясь на плаву, следует голову держать как можно выше над водой. Известно, что более 50% всех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а по некоторым данным, даже 75% приходится на ее долю.</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Активно плыть к берегу, плоту или шлюпке, можно, если они находятся на расстоянии, преодоление которого потребует не более 40 мин.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Добравшись до </w:t>
      </w:r>
      <w:proofErr w:type="spellStart"/>
      <w:r w:rsidRPr="00F047F9">
        <w:rPr>
          <w:rFonts w:ascii="Times New Roman" w:eastAsia="Times New Roman" w:hAnsi="Times New Roman"/>
          <w:sz w:val="24"/>
          <w:szCs w:val="24"/>
          <w:lang w:eastAsia="ru-RU"/>
        </w:rPr>
        <w:t>плавсредства</w:t>
      </w:r>
      <w:proofErr w:type="spellEnd"/>
      <w:r w:rsidRPr="00F047F9">
        <w:rPr>
          <w:rFonts w:ascii="Times New Roman" w:eastAsia="Times New Roman" w:hAnsi="Times New Roman"/>
          <w:sz w:val="24"/>
          <w:szCs w:val="24"/>
          <w:lang w:eastAsia="ru-RU"/>
        </w:rPr>
        <w:t xml:space="preserve">, надо немедленно раздеться, выжать намокшую одежду и снова надеть. </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Если вы оказываете помощь: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Подходите к полынье очень осторожно, лучше подползти по-пластунски.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Сообщите пострадавшему криком, что идете ему на помощь, это придаст ему силы, уверенность.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За 3-</w:t>
      </w:r>
      <w:smartTag w:uri="urn:schemas-microsoft-com:office:smarttags" w:element="metricconverter">
        <w:smartTagPr>
          <w:attr w:name="ProductID" w:val="4 метра"/>
        </w:smartTagPr>
        <w:r w:rsidRPr="00F047F9">
          <w:rPr>
            <w:rFonts w:ascii="Times New Roman" w:eastAsia="Times New Roman" w:hAnsi="Times New Roman"/>
            <w:sz w:val="24"/>
            <w:szCs w:val="24"/>
            <w:lang w:eastAsia="ru-RU"/>
          </w:rPr>
          <w:t>4 метра</w:t>
        </w:r>
      </w:smartTag>
      <w:r w:rsidRPr="00F047F9">
        <w:rPr>
          <w:rFonts w:ascii="Times New Roman" w:eastAsia="Times New Roman" w:hAnsi="Times New Roman"/>
          <w:sz w:val="24"/>
          <w:szCs w:val="24"/>
          <w:lang w:eastAsia="ru-RU"/>
        </w:rPr>
        <w:t xml:space="preserve"> протяните ему веревку, шест, доску, шарф или любое другое подручное средство.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Первая помощь при утоплении: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Перенести пострадавшего на безопасное место, согреть.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Повернуть утонувшего лицом вниз и опустить голову ниже таза.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При   отсутствии   пульса   </w:t>
      </w:r>
      <w:proofErr w:type="gramStart"/>
      <w:r w:rsidRPr="00F047F9">
        <w:rPr>
          <w:rFonts w:ascii="Times New Roman" w:eastAsia="Times New Roman" w:hAnsi="Times New Roman"/>
          <w:sz w:val="24"/>
          <w:szCs w:val="24"/>
          <w:lang w:eastAsia="ru-RU"/>
        </w:rPr>
        <w:t>на  сонной</w:t>
      </w:r>
      <w:proofErr w:type="gramEnd"/>
      <w:r w:rsidRPr="00F047F9">
        <w:rPr>
          <w:rFonts w:ascii="Times New Roman" w:eastAsia="Times New Roman" w:hAnsi="Times New Roman"/>
          <w:sz w:val="24"/>
          <w:szCs w:val="24"/>
          <w:lang w:eastAsia="ru-RU"/>
        </w:rPr>
        <w:t xml:space="preserve">   артерии  сделать наружный массаж сердца и искусственное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Доставить пострадавшего в медицинское учреждение.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Отогревание пострадавшего: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Пострадавшего надо укрыть в месте, защищенном от ветра, хорошо укутать в любую имеющуюся одежду, одеяло.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w:t>
      </w:r>
    </w:p>
    <w:p w:rsidR="00F047F9" w:rsidRPr="00F047F9" w:rsidRDefault="00F047F9" w:rsidP="00F047F9">
      <w:pPr>
        <w:spacing w:after="0" w:line="240" w:lineRule="auto"/>
        <w:jc w:val="both"/>
        <w:rPr>
          <w:rFonts w:ascii="Times New Roman" w:eastAsia="Times New Roman" w:hAnsi="Times New Roman"/>
          <w:b/>
          <w:i/>
          <w:sz w:val="24"/>
          <w:szCs w:val="24"/>
          <w:u w:val="single"/>
          <w:lang w:eastAsia="ru-RU"/>
        </w:rPr>
      </w:pPr>
      <w:r w:rsidRPr="00F047F9">
        <w:rPr>
          <w:rFonts w:ascii="Times New Roman" w:eastAsia="Times New Roman" w:hAnsi="Times New Roman"/>
          <w:b/>
          <w:i/>
          <w:sz w:val="24"/>
          <w:szCs w:val="24"/>
          <w:u w:val="single"/>
          <w:lang w:eastAsia="ru-RU"/>
        </w:rPr>
        <w:t>Это надо знать.</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Выживание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Известно, что организм человека, находящегося в воде, охлаждается, если ее температура ниже 33,3°С. Теплопроводность воды почти в 27 раз больше, чем воздуха, процесс охлаждения идет довольно интенсивно. Например, при температуре воды 22°С человек за 4 мин теряет около 100 калорий, т.е. столько же, сколько на воздухе при той же температуре за час. В результате организм непрерывно теряет тепло, и температура тела, постепенно снижаясь, рано или поздно достигнет критического предела, при котором невозможно дальнейшее существование.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Скорость снижения температуры тела зависит от физического состояния человека и его индивидуальной устойчивости к низким температурам, теплозащитные свойства одежды на нем, толщина подкожно-жирового слоя.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Важная роль в активном снижении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принадлежит сосудосуживающему аппарату, обеспечивающему уменьшение просвета капилляров, проходящих в коже и подкожной клетчатке.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Что испытывает человек,</w:t>
      </w: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неожиданно оказавшийся в ледяной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Перехватывает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Голову как будто сдавливает железный обруч.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Резко учащается сердцебиение.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Артериальное давление повышается до угрожающих пределов.</w:t>
      </w:r>
    </w:p>
    <w:p w:rsidR="00F047F9" w:rsidRPr="00F047F9" w:rsidRDefault="001125B8"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6960" behindDoc="1" locked="0" layoutInCell="1" allowOverlap="1" wp14:anchorId="7C2455A7" wp14:editId="18F6F150">
            <wp:simplePos x="0" y="0"/>
            <wp:positionH relativeFrom="column">
              <wp:posOffset>5342063</wp:posOffset>
            </wp:positionH>
            <wp:positionV relativeFrom="paragraph">
              <wp:posOffset>42868</wp:posOffset>
            </wp:positionV>
            <wp:extent cx="1066800" cy="1810385"/>
            <wp:effectExtent l="0" t="0" r="0" b="0"/>
            <wp:wrapTight wrapText="bothSides">
              <wp:wrapPolygon edited="0">
                <wp:start x="0" y="0"/>
                <wp:lineTo x="0" y="21365"/>
                <wp:lineTo x="21214" y="21365"/>
                <wp:lineTo x="2121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1810385"/>
                    </a:xfrm>
                    <a:prstGeom prst="rect">
                      <a:avLst/>
                    </a:prstGeom>
                    <a:noFill/>
                  </pic:spPr>
                </pic:pic>
              </a:graphicData>
            </a:graphic>
          </wp:anchor>
        </w:drawing>
      </w:r>
      <w:r w:rsidR="00F047F9" w:rsidRPr="00F047F9">
        <w:rPr>
          <w:rFonts w:ascii="Times New Roman" w:eastAsia="Times New Roman" w:hAnsi="Times New Roman"/>
          <w:sz w:val="24"/>
          <w:szCs w:val="24"/>
          <w:lang w:eastAsia="ru-RU"/>
        </w:rPr>
        <w:t xml:space="preserve"> </w:t>
      </w:r>
      <w:r w:rsidR="00F047F9" w:rsidRPr="00F047F9">
        <w:rPr>
          <w:rFonts w:ascii="Times New Roman" w:eastAsia="Times New Roman" w:hAnsi="Times New Roman"/>
          <w:sz w:val="24"/>
          <w:szCs w:val="24"/>
          <w:lang w:eastAsia="ru-RU"/>
        </w:rPr>
        <w:tab/>
        <w:t xml:space="preserve">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Пытаясь защититься от смертоносного действия холода, организм включает в работу резервную систему </w:t>
      </w:r>
      <w:proofErr w:type="spellStart"/>
      <w:r w:rsidRPr="00F047F9">
        <w:rPr>
          <w:rFonts w:ascii="Times New Roman" w:eastAsia="Times New Roman" w:hAnsi="Times New Roman"/>
          <w:sz w:val="24"/>
          <w:szCs w:val="24"/>
          <w:lang w:eastAsia="ru-RU"/>
        </w:rPr>
        <w:t>теплопроизводства</w:t>
      </w:r>
      <w:proofErr w:type="spellEnd"/>
      <w:r w:rsidRPr="00F047F9">
        <w:rPr>
          <w:rFonts w:ascii="Times New Roman" w:eastAsia="Times New Roman" w:hAnsi="Times New Roman"/>
          <w:sz w:val="24"/>
          <w:szCs w:val="24"/>
          <w:lang w:eastAsia="ru-RU"/>
        </w:rPr>
        <w:t xml:space="preserve"> - механизм </w:t>
      </w:r>
      <w:proofErr w:type="spellStart"/>
      <w:r w:rsidRPr="00F047F9">
        <w:rPr>
          <w:rFonts w:ascii="Times New Roman" w:eastAsia="Times New Roman" w:hAnsi="Times New Roman"/>
          <w:sz w:val="24"/>
          <w:szCs w:val="24"/>
          <w:lang w:eastAsia="ru-RU"/>
        </w:rPr>
        <w:t>холодовой</w:t>
      </w:r>
      <w:proofErr w:type="spellEnd"/>
      <w:r w:rsidRPr="00F047F9">
        <w:rPr>
          <w:rFonts w:ascii="Times New Roman" w:eastAsia="Times New Roman" w:hAnsi="Times New Roman"/>
          <w:sz w:val="24"/>
          <w:szCs w:val="24"/>
          <w:lang w:eastAsia="ru-RU"/>
        </w:rPr>
        <w:t xml:space="preserve"> дрожи.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Теплопродукция резко возрастает за счет быстрого непроизвольного сокращения мышечных волокон, иногда в три-четыре раза. Однако через некоторый период времени и этого тепла оказывается недостаточно, чтобы компенсировать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xml:space="preserve">, и организм начинает охлаждаться. Когда температура кожи понижается до 30°С, дрожь прекращается, и с этого момента </w:t>
      </w:r>
      <w:r w:rsidRPr="00F047F9">
        <w:rPr>
          <w:rFonts w:ascii="Times New Roman" w:eastAsia="Times New Roman" w:hAnsi="Times New Roman"/>
          <w:sz w:val="24"/>
          <w:szCs w:val="24"/>
          <w:lang w:eastAsia="ru-RU"/>
        </w:rPr>
        <w:lastRenderedPageBreak/>
        <w:t>гипотермия начинает развиваться с нарастающей скоростью. Дыхание становится все реже, пульс замедляется, артериальное давление падет до критических цифр.</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ab/>
      </w:r>
      <w:r w:rsidRPr="00F047F9">
        <w:rPr>
          <w:rFonts w:ascii="Times New Roman" w:eastAsia="Times New Roman" w:hAnsi="Times New Roman"/>
          <w:b/>
          <w:sz w:val="24"/>
          <w:szCs w:val="24"/>
          <w:u w:val="single"/>
          <w:lang w:eastAsia="ru-RU"/>
        </w:rPr>
        <w:t>Основные причины смерти человека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Переохлаждение, так как тепла, вырабатываемого организмом, недостаточно чтобы возместить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Смерть может наступить в холодной воде, иногда гораздо раньше, чем наступило переохлаждение, причиной этого может быть своеобразный "</w:t>
      </w:r>
      <w:proofErr w:type="spellStart"/>
      <w:r w:rsidRPr="00F047F9">
        <w:rPr>
          <w:rFonts w:ascii="Times New Roman" w:eastAsia="Times New Roman" w:hAnsi="Times New Roman"/>
          <w:sz w:val="24"/>
          <w:szCs w:val="24"/>
          <w:lang w:eastAsia="ru-RU"/>
        </w:rPr>
        <w:t>холодовый</w:t>
      </w:r>
      <w:proofErr w:type="spellEnd"/>
      <w:r w:rsidRPr="00F047F9">
        <w:rPr>
          <w:rFonts w:ascii="Times New Roman" w:eastAsia="Times New Roman" w:hAnsi="Times New Roman"/>
          <w:sz w:val="24"/>
          <w:szCs w:val="24"/>
          <w:lang w:eastAsia="ru-RU"/>
        </w:rPr>
        <w:t xml:space="preserve"> шок", развивающийся иногда в первые 5-15 мин после погружения в воду.</w:t>
      </w:r>
    </w:p>
    <w:p w:rsidR="00F047F9" w:rsidRDefault="00F047F9" w:rsidP="00163EC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Нарушение функции дыхания, вызванное массивным раздражением </w:t>
      </w:r>
      <w:proofErr w:type="spellStart"/>
      <w:r w:rsidRPr="00F047F9">
        <w:rPr>
          <w:rFonts w:ascii="Times New Roman" w:eastAsia="Times New Roman" w:hAnsi="Times New Roman"/>
          <w:sz w:val="24"/>
          <w:szCs w:val="24"/>
          <w:lang w:eastAsia="ru-RU"/>
        </w:rPr>
        <w:t>холодовых</w:t>
      </w:r>
      <w:proofErr w:type="spellEnd"/>
      <w:r w:rsidRPr="00F047F9">
        <w:rPr>
          <w:rFonts w:ascii="Times New Roman" w:eastAsia="Times New Roman" w:hAnsi="Times New Roman"/>
          <w:sz w:val="24"/>
          <w:szCs w:val="24"/>
          <w:lang w:eastAsia="ru-RU"/>
        </w:rPr>
        <w:t xml:space="preserve"> рецепторов кожи.</w:t>
      </w:r>
    </w:p>
    <w:p w:rsidR="00F047F9" w:rsidRPr="00B60525" w:rsidRDefault="00F047F9" w:rsidP="008A7DBC">
      <w:pPr>
        <w:spacing w:after="0" w:line="240" w:lineRule="auto"/>
        <w:rPr>
          <w:rFonts w:ascii="Times New Roman" w:hAnsi="Times New Roman"/>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B60525" w:rsidRDefault="00B60525" w:rsidP="00B60525">
      <w:pPr>
        <w:pStyle w:val="c0"/>
        <w:spacing w:before="0" w:beforeAutospacing="0" w:after="0" w:afterAutospacing="0"/>
        <w:jc w:val="center"/>
        <w:rPr>
          <w:rStyle w:val="c7"/>
          <w:b/>
        </w:rPr>
      </w:pPr>
      <w:r>
        <w:rPr>
          <w:rStyle w:val="c7"/>
          <w:b/>
        </w:rPr>
        <w:t>*****</w:t>
      </w:r>
    </w:p>
    <w:p w:rsidR="008A7DBC" w:rsidRPr="00294440" w:rsidRDefault="008A7DBC" w:rsidP="00B60525">
      <w:pPr>
        <w:pStyle w:val="c0"/>
        <w:spacing w:before="0" w:beforeAutospacing="0" w:after="0" w:afterAutospacing="0"/>
        <w:jc w:val="center"/>
        <w:rPr>
          <w:b/>
        </w:rPr>
      </w:pPr>
      <w:r w:rsidRPr="00294440">
        <w:rPr>
          <w:rStyle w:val="c7"/>
          <w:b/>
        </w:rPr>
        <w:t>Консультация для родителей</w:t>
      </w:r>
      <w:r w:rsidR="0076478A">
        <w:rPr>
          <w:b/>
        </w:rPr>
        <w:t xml:space="preserve"> </w:t>
      </w:r>
      <w:r w:rsidRPr="00294440">
        <w:rPr>
          <w:rStyle w:val="c7"/>
          <w:b/>
        </w:rPr>
        <w:t>"Правила безопасности на льду водоёма»</w:t>
      </w:r>
    </w:p>
    <w:p w:rsidR="00B60525" w:rsidRDefault="008A7DBC" w:rsidP="008A7DBC">
      <w:pPr>
        <w:pStyle w:val="c0"/>
        <w:spacing w:before="0" w:beforeAutospacing="0" w:after="0" w:afterAutospacing="0"/>
        <w:jc w:val="both"/>
        <w:rPr>
          <w:rStyle w:val="c2"/>
        </w:rPr>
      </w:pPr>
      <w:r w:rsidRPr="00294440">
        <w:rPr>
          <w:rStyle w:val="c2"/>
        </w:rPr>
        <w:tab/>
        <w:t xml:space="preserve">На календаре </w:t>
      </w:r>
      <w:r w:rsidR="00163EC9">
        <w:rPr>
          <w:rStyle w:val="c2"/>
        </w:rPr>
        <w:t>-</w:t>
      </w:r>
      <w:r w:rsidRPr="00294440">
        <w:rPr>
          <w:rStyle w:val="c2"/>
        </w:rPr>
        <w:t xml:space="preserve"> зима, гора теплых вещей в ожидании томится перед дверью, а ваш малыш уже в полной боевой готовности перед отправлением навстречу зимним забавам! Ребенку так и хочется провести время на льду, особенно там, где реки или озера </w:t>
      </w:r>
      <w:proofErr w:type="spellStart"/>
      <w:r w:rsidRPr="00294440">
        <w:rPr>
          <w:rStyle w:val="c2"/>
        </w:rPr>
        <w:t>едв</w:t>
      </w:r>
      <w:proofErr w:type="spellEnd"/>
    </w:p>
    <w:p w:rsidR="008A7DBC" w:rsidRPr="00294440" w:rsidRDefault="008A7DBC" w:rsidP="008A7DBC">
      <w:pPr>
        <w:pStyle w:val="c0"/>
        <w:spacing w:before="0" w:beforeAutospacing="0" w:after="0" w:afterAutospacing="0"/>
        <w:jc w:val="both"/>
      </w:pPr>
      <w:r w:rsidRPr="00294440">
        <w:rPr>
          <w:rStyle w:val="c2"/>
        </w:rPr>
        <w:t>а успели замерзнуть. Для детей – ледовое приключение, а для родителей - бесконечное волнение. Дорогие родители, в ваших силах предостеречь детей от опасностей, связанных с попаданием на лед. Для этого следует знать несколько правил поведения на льду и закрепить их в сознании ребенка.</w:t>
      </w:r>
    </w:p>
    <w:p w:rsidR="008A7DBC" w:rsidRPr="00294440" w:rsidRDefault="008A7DBC" w:rsidP="008A7DBC">
      <w:pPr>
        <w:pStyle w:val="c0"/>
        <w:spacing w:before="0" w:beforeAutospacing="0" w:after="0" w:afterAutospacing="0"/>
        <w:jc w:val="both"/>
      </w:pPr>
      <w:r w:rsidRPr="00294440">
        <w:rPr>
          <w:rStyle w:val="c2"/>
        </w:rPr>
        <w:tab/>
        <w:t>Первое и самое главное правило - не пускайте детей одних на лед! Но в жизни всякое может произойти. Поэтому в целях сохранности вашего чада побеседуйте с ним о правилах поведения на льду</w:t>
      </w:r>
      <w:r w:rsidRPr="00294440">
        <w:rPr>
          <w:rStyle w:val="c3"/>
        </w:rPr>
        <w:t>.</w:t>
      </w:r>
    </w:p>
    <w:p w:rsidR="008A7DBC" w:rsidRPr="00294440" w:rsidRDefault="008A7DBC" w:rsidP="008A7DBC">
      <w:pPr>
        <w:pStyle w:val="c0"/>
        <w:spacing w:before="0" w:beforeAutospacing="0" w:after="0" w:afterAutospacing="0"/>
        <w:jc w:val="both"/>
      </w:pPr>
      <w:r w:rsidRPr="00294440">
        <w:rPr>
          <w:rStyle w:val="c4"/>
        </w:rPr>
        <w:tab/>
        <w:t>Очень опасен ноздреватый лед, который представляет собой замерзший во время метели снег.  </w:t>
      </w:r>
      <w:r w:rsidRPr="00294440">
        <w:rPr>
          <w:rStyle w:val="c2"/>
        </w:rPr>
        <w:t>Толщина льда на водоеме не везде одинакова. Тонкий лед находится: у берегов, в районе перекатов и стремнин, в местах слияния рек или их впадения в море (озеро), на изгибах, излучинах, около вмерзших предметов, подземных источников, в местах слива в водоемы теплых вод и канализационных стоков.</w:t>
      </w:r>
      <w:r w:rsidRPr="00294440">
        <w:rPr>
          <w:rStyle w:val="c9"/>
        </w:rPr>
        <w:t> </w:t>
      </w:r>
    </w:p>
    <w:p w:rsidR="008A7DBC" w:rsidRPr="00294440" w:rsidRDefault="00B60525" w:rsidP="008A7DBC">
      <w:pPr>
        <w:pStyle w:val="c0"/>
        <w:spacing w:before="0" w:beforeAutospacing="0" w:after="0" w:afterAutospacing="0"/>
        <w:jc w:val="both"/>
      </w:pPr>
      <w:r w:rsidRPr="00294440">
        <w:rPr>
          <w:noProof/>
        </w:rPr>
        <w:drawing>
          <wp:anchor distT="0" distB="0" distL="114300" distR="114300" simplePos="0" relativeHeight="251807744" behindDoc="1" locked="0" layoutInCell="1" allowOverlap="1" wp14:anchorId="1E4AA7BF" wp14:editId="31120B20">
            <wp:simplePos x="0" y="0"/>
            <wp:positionH relativeFrom="column">
              <wp:posOffset>4169099</wp:posOffset>
            </wp:positionH>
            <wp:positionV relativeFrom="paragraph">
              <wp:posOffset>480779</wp:posOffset>
            </wp:positionV>
            <wp:extent cx="2202180" cy="1949450"/>
            <wp:effectExtent l="0" t="0" r="7620" b="0"/>
            <wp:wrapTight wrapText="bothSides">
              <wp:wrapPolygon edited="0">
                <wp:start x="0" y="0"/>
                <wp:lineTo x="0" y="21319"/>
                <wp:lineTo x="21488" y="21319"/>
                <wp:lineTo x="21488" y="0"/>
                <wp:lineTo x="0" y="0"/>
              </wp:wrapPolygon>
            </wp:wrapTight>
            <wp:docPr id="20" name="Рисунок 20" descr="http://lizey17.ucoz.ru/_tbkp/bezopasnost/ne_khodi_po_ldu_vodoe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zey17.ucoz.ru/_tbkp/bezopasnost/ne_khodi_po_ldu_vodoemo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2180" cy="1949450"/>
                    </a:xfrm>
                    <a:prstGeom prst="rect">
                      <a:avLst/>
                    </a:prstGeom>
                    <a:noFill/>
                    <a:ln>
                      <a:noFill/>
                    </a:ln>
                  </pic:spPr>
                </pic:pic>
              </a:graphicData>
            </a:graphic>
          </wp:anchor>
        </w:drawing>
      </w:r>
      <w:r w:rsidR="008A7DBC" w:rsidRPr="00294440">
        <w:rPr>
          <w:rStyle w:val="c2"/>
        </w:rPr>
        <w:tab/>
        <w:t>Чрезвычайно опасным и ненадежным является лед под снегом и сугробами. Опасность представляют собой полыньи, проруби,</w:t>
      </w:r>
      <w:r w:rsidR="008A7DBC" w:rsidRPr="00294440">
        <w:rPr>
          <w:rStyle w:val="c9"/>
        </w:rPr>
        <w:t> </w:t>
      </w:r>
      <w:r w:rsidR="008A7DBC" w:rsidRPr="00294440">
        <w:rPr>
          <w:rStyle w:val="c2"/>
        </w:rPr>
        <w:t>трещины, лунки, которые покрыты тонким слоем льда. Этот лед проламывается при наступлении на него, и человек неожиданно может оказаться в холодной воде. Особую опасность представляет лед, покрытый толстым слоем снега, так как вода под ним замерзает медленно и</w:t>
      </w:r>
      <w:r w:rsidR="008A7DBC" w:rsidRPr="00294440">
        <w:rPr>
          <w:rStyle w:val="c9"/>
        </w:rPr>
        <w:t> </w:t>
      </w:r>
      <w:r w:rsidR="008A7DBC" w:rsidRPr="00294440">
        <w:rPr>
          <w:rStyle w:val="c2"/>
        </w:rPr>
        <w:t>неравномерно.</w:t>
      </w:r>
      <w:r w:rsidR="008A7DBC" w:rsidRPr="00294440">
        <w:rPr>
          <w:rStyle w:val="c13"/>
        </w:rPr>
        <w:t> </w:t>
      </w:r>
      <w:r w:rsidR="008A7DBC" w:rsidRPr="00294440">
        <w:rPr>
          <w:rStyle w:val="c6"/>
        </w:rPr>
        <w:t>На участки такого льда ступать нельзя ни в коем случае. Надо помнить, что лед безопасен для одного человека при толщине не меньше 10 сантиметров.</w:t>
      </w:r>
      <w:r w:rsidR="008A7DBC" w:rsidRPr="00294440">
        <w:t xml:space="preserve"> </w:t>
      </w:r>
      <w:r w:rsidR="008A7DBC" w:rsidRPr="00294440">
        <w:rPr>
          <w:rStyle w:val="c4"/>
        </w:rPr>
        <w:t>Прежде чем двигаться по льду, следует убедиться в прочности льда,</w:t>
      </w:r>
      <w:r w:rsidR="008A7DBC" w:rsidRPr="00294440">
        <w:t> </w:t>
      </w:r>
      <w:r w:rsidR="008A7DBC" w:rsidRPr="00294440">
        <w:rPr>
          <w:rStyle w:val="c4"/>
        </w:rPr>
        <w:t>после выхода на лед по нему следует постучать палкой; если на поверхности появится вода, раздастся характерный звук – “треск” или лед начнет прогибаться, играть под ногами – то необходимо незамедлительно вернутся на берег.</w:t>
      </w:r>
      <w:r w:rsidR="008A7DBC" w:rsidRPr="00294440">
        <w:rPr>
          <w:rStyle w:val="c13"/>
        </w:rPr>
        <w:t> </w:t>
      </w:r>
    </w:p>
    <w:p w:rsidR="008A7DBC" w:rsidRPr="00294440" w:rsidRDefault="008A7DBC" w:rsidP="008A7DBC">
      <w:pPr>
        <w:pStyle w:val="c0"/>
        <w:spacing w:before="0" w:beforeAutospacing="0" w:after="0" w:afterAutospacing="0"/>
        <w:jc w:val="both"/>
      </w:pPr>
      <w:r w:rsidRPr="00294440">
        <w:rPr>
          <w:rStyle w:val="c4"/>
        </w:rPr>
        <w:t> Категорически запрещается проверять прочность льда ударами ноги.</w:t>
      </w:r>
    </w:p>
    <w:p w:rsidR="008A7DBC" w:rsidRPr="00294440" w:rsidRDefault="008A7DBC" w:rsidP="008A7DBC">
      <w:pPr>
        <w:pStyle w:val="c0"/>
        <w:spacing w:before="0" w:beforeAutospacing="0" w:after="0" w:afterAutospacing="0"/>
        <w:jc w:val="both"/>
      </w:pPr>
      <w:r w:rsidRPr="00294440">
        <w:rPr>
          <w:rStyle w:val="c4"/>
        </w:rPr>
        <w:tab/>
        <w:t>Если лед непрочен, необходимо прекратить движение и возвращаться по своим следам, делая первые шаги без отрыва ног от поверхности льда.</w:t>
      </w:r>
    </w:p>
    <w:p w:rsidR="008A7DBC" w:rsidRPr="00294440" w:rsidRDefault="008A7DBC" w:rsidP="008A7DBC">
      <w:pPr>
        <w:pStyle w:val="c0"/>
        <w:spacing w:before="0" w:beforeAutospacing="0" w:after="0" w:afterAutospacing="0"/>
        <w:jc w:val="both"/>
      </w:pPr>
      <w:r w:rsidRPr="00294440">
        <w:rPr>
          <w:rStyle w:val="c4"/>
        </w:rPr>
        <w:tab/>
      </w:r>
      <w:r w:rsidRPr="00294440">
        <w:rPr>
          <w:rStyle w:val="c6"/>
          <w:b/>
        </w:rPr>
        <w:t>Внимание!</w:t>
      </w:r>
      <w:r w:rsidRPr="00294440">
        <w:rPr>
          <w:rStyle w:val="c6"/>
        </w:rPr>
        <w:t xml:space="preserve"> Если за вами затрещал лед и появились трещины, не пугайтесь и не бегите от опасности! Плавно ложитесь на лед и перекатывайтесь в безопасное место!</w:t>
      </w:r>
    </w:p>
    <w:p w:rsidR="008A7DBC" w:rsidRPr="00294440" w:rsidRDefault="008A7DBC" w:rsidP="008A7DBC">
      <w:pPr>
        <w:pStyle w:val="c11"/>
        <w:spacing w:before="0" w:beforeAutospacing="0" w:after="0" w:afterAutospacing="0"/>
        <w:jc w:val="both"/>
        <w:rPr>
          <w:b/>
        </w:rPr>
      </w:pPr>
      <w:r w:rsidRPr="00294440">
        <w:rPr>
          <w:rStyle w:val="c2"/>
        </w:rPr>
        <w:tab/>
      </w:r>
      <w:r w:rsidRPr="00294440">
        <w:rPr>
          <w:rStyle w:val="c2"/>
          <w:b/>
        </w:rPr>
        <w:t>Как вести себя на льду:</w:t>
      </w:r>
    </w:p>
    <w:p w:rsidR="008A7DBC" w:rsidRPr="00294440" w:rsidRDefault="008A7DBC" w:rsidP="008A7DBC">
      <w:pPr>
        <w:pStyle w:val="c5"/>
        <w:spacing w:before="0" w:beforeAutospacing="0" w:after="0" w:afterAutospacing="0"/>
        <w:jc w:val="both"/>
      </w:pPr>
      <w:r w:rsidRPr="00294440">
        <w:rPr>
          <w:rStyle w:val="c2"/>
        </w:rPr>
        <w:tab/>
        <w:t>1. Нельзя выходить на лед, когда на улице темно или плохая видимость по причине тумана или снега.</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2. Запретите ребенку проверять, насколько прочен лед, ударяя по нему ногами. Лед может оказаться тонким, и ребенок запросто провалится.</w:t>
      </w:r>
    </w:p>
    <w:p w:rsidR="008A7DBC" w:rsidRPr="00294440" w:rsidRDefault="008A7DBC" w:rsidP="008A7DBC">
      <w:pPr>
        <w:pStyle w:val="c5"/>
        <w:spacing w:before="0" w:beforeAutospacing="0" w:after="0" w:afterAutospacing="0"/>
        <w:jc w:val="both"/>
      </w:pPr>
      <w:r w:rsidRPr="00294440">
        <w:rPr>
          <w:rStyle w:val="c2"/>
        </w:rPr>
        <w:lastRenderedPageBreak/>
        <w:tab/>
        <w:t>3. Расскажите ребенку о том, что особенно опасным является лед, который покрыт толстым слоем снега. В таких местах вода замерзает намного медленнее.</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4. Также опасны те места на льду, где видны трещины и лунки. При наступлении на эти места ногой лед может сразу же треснуть.</w:t>
      </w:r>
    </w:p>
    <w:p w:rsidR="008A7DBC" w:rsidRPr="00294440" w:rsidRDefault="008A7DBC" w:rsidP="008A7DBC">
      <w:pPr>
        <w:pStyle w:val="c5"/>
        <w:spacing w:before="0" w:beforeAutospacing="0" w:after="0" w:afterAutospacing="0"/>
        <w:jc w:val="both"/>
      </w:pPr>
      <w:r w:rsidRPr="00294440">
        <w:rPr>
          <w:rStyle w:val="c2"/>
        </w:rPr>
        <w:tab/>
        <w:t>5. 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rsidR="008A7DBC" w:rsidRPr="00294440" w:rsidRDefault="008A7DBC" w:rsidP="008A7DBC">
      <w:pPr>
        <w:pStyle w:val="c5"/>
        <w:spacing w:before="0" w:beforeAutospacing="0" w:after="0" w:afterAutospacing="0"/>
        <w:jc w:val="both"/>
      </w:pPr>
      <w:bookmarkStart w:id="0" w:name="h.gjdgxs"/>
      <w:bookmarkEnd w:id="0"/>
      <w:r w:rsidRPr="00294440">
        <w:rPr>
          <w:rStyle w:val="c2"/>
        </w:rPr>
        <w:tab/>
        <w:t>6. 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водой</w:t>
      </w:r>
      <w:r w:rsidRPr="00294440">
        <w:rPr>
          <w:rStyle w:val="c13"/>
        </w:rPr>
        <w:t> .</w:t>
      </w:r>
    </w:p>
    <w:p w:rsidR="00163EC9" w:rsidRDefault="008A7DBC" w:rsidP="008A7DBC">
      <w:pPr>
        <w:pStyle w:val="c5"/>
        <w:spacing w:before="0" w:beforeAutospacing="0" w:after="0" w:afterAutospacing="0"/>
        <w:rPr>
          <w:rStyle w:val="c6"/>
        </w:rPr>
      </w:pPr>
      <w:r w:rsidRPr="00294440">
        <w:rPr>
          <w:rStyle w:val="c6"/>
        </w:rPr>
        <w:t xml:space="preserve">Убедительная просьба родителям: не отпускайте детей на лед без присмотра,                                                                  </w:t>
      </w:r>
      <w:r w:rsidR="00B60525">
        <w:rPr>
          <w:rStyle w:val="c6"/>
        </w:rPr>
        <w:t xml:space="preserve">                             </w:t>
      </w:r>
    </w:p>
    <w:p w:rsidR="008A7DBC" w:rsidRDefault="008A7DBC" w:rsidP="00163EC9">
      <w:pPr>
        <w:pStyle w:val="c5"/>
        <w:spacing w:before="0" w:beforeAutospacing="0" w:after="0" w:afterAutospacing="0"/>
        <w:jc w:val="center"/>
        <w:rPr>
          <w:rStyle w:val="c6"/>
          <w:b/>
        </w:rPr>
      </w:pPr>
      <w:r w:rsidRPr="00294440">
        <w:rPr>
          <w:rStyle w:val="c6"/>
          <w:b/>
        </w:rPr>
        <w:t>ОБЪЯСНЯЙТЕ, ЧТО ЭТО ОПАСНО!</w:t>
      </w:r>
    </w:p>
    <w:p w:rsidR="00B60525" w:rsidRPr="00B60525" w:rsidRDefault="00B60525" w:rsidP="00163EC9">
      <w:pPr>
        <w:pStyle w:val="c5"/>
        <w:spacing w:before="0" w:beforeAutospacing="0" w:after="0" w:afterAutospacing="0"/>
        <w:jc w:val="center"/>
        <w:rPr>
          <w:rStyle w:val="c6"/>
          <w:b/>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A36CC4" w:rsidRPr="001125B8" w:rsidRDefault="00A36CC4" w:rsidP="00295CE1">
      <w:pPr>
        <w:spacing w:after="0" w:line="240" w:lineRule="auto"/>
        <w:jc w:val="center"/>
        <w:outlineLvl w:val="0"/>
        <w:rPr>
          <w:rFonts w:ascii="Times New Roman" w:eastAsia="Times New Roman" w:hAnsi="Times New Roman"/>
          <w:sz w:val="16"/>
          <w:szCs w:val="16"/>
          <w:lang w:eastAsia="ru-RU"/>
        </w:rPr>
      </w:pP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Прочти сам, передай соседу, расскажи знакомым!</w:t>
      </w: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Правила по</w:t>
      </w:r>
      <w:r w:rsidR="001125B8" w:rsidRPr="001125B8">
        <w:rPr>
          <w:rFonts w:ascii="Verdana" w:eastAsia="Times New Roman" w:hAnsi="Verdana"/>
          <w:b/>
          <w:bCs/>
          <w:lang w:eastAsia="ru-RU"/>
        </w:rPr>
        <w:t>ведения при паводке, наводнении</w:t>
      </w:r>
    </w:p>
    <w:p w:rsidR="000B6E6B" w:rsidRPr="000B6E6B" w:rsidRDefault="000B6E6B" w:rsidP="000F4C2F">
      <w:pPr>
        <w:spacing w:after="0" w:line="240" w:lineRule="auto"/>
        <w:ind w:firstLine="708"/>
        <w:jc w:val="both"/>
        <w:rPr>
          <w:rFonts w:ascii="Times New Roman" w:eastAsia="Times New Roman" w:hAnsi="Times New Roman"/>
          <w:sz w:val="24"/>
          <w:szCs w:val="24"/>
          <w:lang w:eastAsia="ru-RU"/>
        </w:rPr>
      </w:pPr>
      <w:r w:rsidRPr="000B6E6B">
        <w:rPr>
          <w:rFonts w:ascii="Times New Roman" w:eastAsia="Times New Roman" w:hAnsi="Times New Roman"/>
          <w:b/>
          <w:bCs/>
          <w:sz w:val="24"/>
          <w:szCs w:val="24"/>
          <w:lang w:eastAsia="ru-RU"/>
        </w:rPr>
        <w:t>Паводок, наводнение</w:t>
      </w:r>
      <w:r w:rsidRPr="000B6E6B">
        <w:rPr>
          <w:rFonts w:ascii="Times New Roman" w:eastAsia="Times New Roman" w:hAnsi="Times New Roman"/>
          <w:sz w:val="24"/>
          <w:szCs w:val="24"/>
          <w:lang w:eastAsia="ru-RU"/>
        </w:rPr>
        <w:t xml:space="preserve"> - это значительное затопление местности в результате подъема уровня воды в реке, озере в период снеготаяния, ливней, ветровых нагонов воды, при заторах, зажорах и т.п. На Смоленщине в результате весеннего паводка можно ожидать разлива рек – Днепр, Остер, </w:t>
      </w:r>
      <w:proofErr w:type="spellStart"/>
      <w:r w:rsidRPr="000B6E6B">
        <w:rPr>
          <w:rFonts w:ascii="Times New Roman" w:eastAsia="Times New Roman" w:hAnsi="Times New Roman"/>
          <w:sz w:val="24"/>
          <w:szCs w:val="24"/>
          <w:lang w:eastAsia="ru-RU"/>
        </w:rPr>
        <w:t>Сож</w:t>
      </w:r>
      <w:proofErr w:type="spellEnd"/>
      <w:r w:rsidRPr="000B6E6B">
        <w:rPr>
          <w:rFonts w:ascii="Times New Roman" w:eastAsia="Times New Roman" w:hAnsi="Times New Roman"/>
          <w:sz w:val="24"/>
          <w:szCs w:val="24"/>
          <w:lang w:eastAsia="ru-RU"/>
        </w:rPr>
        <w:t xml:space="preserve">, Западной Двины. В зоне затопления, могут размываться системы водоснабжения, канализации, сливных коммуникаций, </w:t>
      </w:r>
      <w:proofErr w:type="spellStart"/>
      <w:r w:rsidRPr="000B6E6B">
        <w:rPr>
          <w:rFonts w:ascii="Times New Roman" w:eastAsia="Times New Roman" w:hAnsi="Times New Roman"/>
          <w:sz w:val="24"/>
          <w:szCs w:val="24"/>
          <w:lang w:eastAsia="ru-RU"/>
        </w:rPr>
        <w:t>баннопрачечных</w:t>
      </w:r>
      <w:proofErr w:type="spellEnd"/>
      <w:r w:rsidRPr="000B6E6B">
        <w:rPr>
          <w:rFonts w:ascii="Times New Roman" w:eastAsia="Times New Roman" w:hAnsi="Times New Roman"/>
          <w:sz w:val="24"/>
          <w:szCs w:val="24"/>
          <w:lang w:eastAsia="ru-RU"/>
        </w:rPr>
        <w:t xml:space="preserve"> сточных вод, места сбора мусора нечистот и прочих отбросов. В этих зонах возрастает опасность возникновения и распространения инфекционных заболеваний.</w:t>
      </w:r>
    </w:p>
    <w:p w:rsidR="000B6E6B" w:rsidRPr="000B6E6B" w:rsidRDefault="000B6E6B" w:rsidP="000F4C2F">
      <w:pPr>
        <w:spacing w:after="0" w:line="240" w:lineRule="auto"/>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случае угрозы возникновение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Внимательно слушайте информацию о чрезвычайной ситуации и инструкции о порядке действий, не пользуйтесь без необходимости телефоном, чтобы он был свободным для связи с вами. Сохраняйте спокойствие, предупредите соседей, окажите помощь инвалидам, детям и людям преклонного возраста.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Узнайте в местных органах государственной власти и местного самоуправления место сбора жителей для эвакуации и готовьтесь к ней.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Подготовьте документы, одежду, наиболее необходимые вещи, запас продуктов питания на несколько дней, медикаменты. Сложите все в чемодан. Документы сохраняйте в водонепроницаемом пакете.  Не помешает иметь фонарик с запасом батареек – для подачи сигналов бедствия в темноте.</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Разъедините все потребители электрического тока от электросети, выключите газ.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Перенесите ценные вещи и продовольствие на верхние этажи или поднимите на верхние полки. Перегоните скот, который есть в вашем хозяй</w:t>
      </w:r>
      <w:r w:rsidR="001125B8">
        <w:rPr>
          <w:rFonts w:ascii="Times New Roman" w:eastAsia="Times New Roman" w:hAnsi="Times New Roman"/>
          <w:sz w:val="24"/>
          <w:szCs w:val="24"/>
          <w:lang w:eastAsia="ru-RU"/>
        </w:rPr>
        <w:t>стве, на возвышенную местность.</w:t>
      </w:r>
    </w:p>
    <w:p w:rsidR="000B6E6B" w:rsidRPr="000B6E6B" w:rsidRDefault="000B6E6B" w:rsidP="001125B8">
      <w:pPr>
        <w:spacing w:after="0" w:line="240" w:lineRule="auto"/>
        <w:ind w:firstLine="567"/>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зоне внезапного затопления во время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Сохраняйте спокойствие, не паникуйте. Быстро соберите необходимые документы, ценности, лекарства, продукты и прочие необходимые вещи.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Окажите помощь детям, инвалидам и людям преклонного возраста. Они подлежат эвакуации в первую очередь. По возможности немедленно оставьте зону затопления.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Отворите хлев - дайте скоту возможность спасаться.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Поднимитесь на верхние этажи. Если дом одноэтажный - займите чердачные помещения.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Проверьте, нет ли вблизи пострадавших, окажите им, по возможности, помощь.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Оказавшись в воде, снимите с себя тяжёлую одежду и обувь, отыщите </w:t>
      </w:r>
      <w:proofErr w:type="gramStart"/>
      <w:r w:rsidRPr="000B6E6B">
        <w:rPr>
          <w:rFonts w:ascii="Times New Roman" w:eastAsia="Times New Roman" w:hAnsi="Times New Roman"/>
          <w:sz w:val="24"/>
          <w:szCs w:val="24"/>
          <w:lang w:eastAsia="ru-RU"/>
        </w:rPr>
        <w:t>вблизи предметы</w:t>
      </w:r>
      <w:proofErr w:type="gramEnd"/>
      <w:r w:rsidRPr="000B6E6B">
        <w:rPr>
          <w:rFonts w:ascii="Times New Roman" w:eastAsia="Times New Roman" w:hAnsi="Times New Roman"/>
          <w:sz w:val="24"/>
          <w:szCs w:val="24"/>
          <w:lang w:eastAsia="ru-RU"/>
        </w:rPr>
        <w:t>, которыми можно воспользоваться до получения помощи.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lastRenderedPageBreak/>
        <w:t>Не переполняйте спасательные средства (катера, лодки, плоты).</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Вернувшись после наводнения домой, осмотрите сначала, не подмыло ли фундамент, не рухнет ли что-нибудь сверху вам на голову. Проветрите помещения – в них могут скапливаться вредные газы. Газовую плиту не зажигайте до тех пор, пока не убедитесь, что нет утечки газа.</w:t>
      </w:r>
    </w:p>
    <w:p w:rsidR="000B6E6B" w:rsidRPr="001125B8"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Из соображений безопасности лучше не употреблять подмоченные продукты, так как они могут быть загрязнены болезнетворными микробами. По этой же причине, прежде чем брать воду из колодца, надо его сначала осушить, почистить, затем откачивать воду до тех пор, пока она не станет пригодной для питья.</w:t>
      </w:r>
    </w:p>
    <w:p w:rsidR="000B6E6B" w:rsidRPr="001125B8" w:rsidRDefault="000B6E6B" w:rsidP="001125B8">
      <w:pPr>
        <w:spacing w:after="0" w:line="240" w:lineRule="auto"/>
        <w:rPr>
          <w:rFonts w:ascii="Times New Roman" w:eastAsia="Times New Roman" w:hAnsi="Times New Roman"/>
          <w:b/>
          <w:bCs/>
          <w:lang w:eastAsia="ru-RU"/>
        </w:rPr>
      </w:pPr>
      <w:r w:rsidRPr="001125B8">
        <w:rPr>
          <w:rFonts w:ascii="Times New Roman" w:eastAsia="Times New Roman" w:hAnsi="Times New Roman"/>
          <w:b/>
          <w:bCs/>
          <w:lang w:eastAsia="ru-RU"/>
        </w:rPr>
        <w:t>При чрезвычайн</w:t>
      </w:r>
      <w:r w:rsidR="001125B8">
        <w:rPr>
          <w:rFonts w:ascii="Times New Roman" w:eastAsia="Times New Roman" w:hAnsi="Times New Roman"/>
          <w:b/>
          <w:bCs/>
          <w:lang w:eastAsia="ru-RU"/>
        </w:rPr>
        <w:t xml:space="preserve">ых ситуациях звонить - 01; </w:t>
      </w:r>
      <w:r w:rsidRPr="001125B8">
        <w:rPr>
          <w:rFonts w:ascii="Times New Roman" w:eastAsia="Times New Roman" w:hAnsi="Times New Roman"/>
          <w:b/>
          <w:bCs/>
          <w:lang w:eastAsia="ru-RU"/>
        </w:rPr>
        <w:t>тел. - 112,</w:t>
      </w:r>
      <w:r w:rsidR="001125B8" w:rsidRPr="001125B8">
        <w:rPr>
          <w:rFonts w:ascii="Times New Roman" w:eastAsia="Times New Roman" w:hAnsi="Times New Roman"/>
          <w:b/>
          <w:bCs/>
          <w:lang w:eastAsia="ru-RU"/>
        </w:rPr>
        <w:t xml:space="preserve"> </w:t>
      </w:r>
      <w:r w:rsidR="001125B8">
        <w:rPr>
          <w:rFonts w:ascii="Times New Roman" w:eastAsia="Times New Roman" w:hAnsi="Times New Roman"/>
          <w:b/>
          <w:bCs/>
          <w:lang w:eastAsia="ru-RU"/>
        </w:rPr>
        <w:t xml:space="preserve">ГУ МЧС России по Новосибирской </w:t>
      </w:r>
      <w:r w:rsidRPr="001125B8">
        <w:rPr>
          <w:rFonts w:ascii="Times New Roman" w:eastAsia="Times New Roman" w:hAnsi="Times New Roman"/>
          <w:b/>
          <w:bCs/>
          <w:lang w:eastAsia="ru-RU"/>
        </w:rPr>
        <w:t>области</w:t>
      </w:r>
    </w:p>
    <w:p w:rsidR="001125B8" w:rsidRDefault="001125B8" w:rsidP="001125B8">
      <w:pPr>
        <w:tabs>
          <w:tab w:val="left" w:pos="8300"/>
        </w:tabs>
        <w:spacing w:after="0" w:line="240" w:lineRule="auto"/>
        <w:jc w:val="right"/>
        <w:rPr>
          <w:rFonts w:ascii="Verdana" w:eastAsia="Times New Roman" w:hAnsi="Verdana"/>
          <w:b/>
          <w:bCs/>
          <w:sz w:val="24"/>
          <w:szCs w:val="24"/>
          <w:lang w:eastAsia="ru-RU"/>
        </w:rPr>
      </w:pPr>
    </w:p>
    <w:p w:rsidR="001125B8" w:rsidRDefault="001125B8" w:rsidP="001125B8">
      <w:pPr>
        <w:tabs>
          <w:tab w:val="left" w:pos="8300"/>
        </w:tabs>
        <w:spacing w:after="0" w:line="240" w:lineRule="auto"/>
        <w:jc w:val="right"/>
        <w:rPr>
          <w:rFonts w:ascii="Times New Roman" w:hAnsi="Times New Roman"/>
          <w:b/>
          <w:bCs/>
          <w:sz w:val="24"/>
          <w:szCs w:val="24"/>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bookmarkStart w:id="1" w:name="_GoBack"/>
      <w:bookmarkEnd w:id="1"/>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F21023">
      <w:headerReference w:type="default" r:id="rId27"/>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3B6" w:rsidRDefault="00DD33B6" w:rsidP="009729FC">
      <w:pPr>
        <w:spacing w:after="0" w:line="240" w:lineRule="auto"/>
      </w:pPr>
      <w:r>
        <w:separator/>
      </w:r>
    </w:p>
  </w:endnote>
  <w:endnote w:type="continuationSeparator" w:id="0">
    <w:p w:rsidR="00DD33B6" w:rsidRDefault="00DD33B6"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3B6" w:rsidRDefault="00DD33B6" w:rsidP="009729FC">
      <w:pPr>
        <w:spacing w:after="0" w:line="240" w:lineRule="auto"/>
      </w:pPr>
      <w:r>
        <w:separator/>
      </w:r>
    </w:p>
  </w:footnote>
  <w:footnote w:type="continuationSeparator" w:id="0">
    <w:p w:rsidR="00DD33B6" w:rsidRDefault="00DD33B6"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DB9" w:rsidRDefault="00F95DB9" w:rsidP="002B0A70">
    <w:pPr>
      <w:pStyle w:val="a3"/>
      <w:jc w:val="center"/>
    </w:pPr>
  </w:p>
  <w:p w:rsidR="00F95DB9" w:rsidRDefault="00F95DB9">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E8A"/>
    <w:multiLevelType w:val="hybridMultilevel"/>
    <w:tmpl w:val="07FA5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37066"/>
    <w:multiLevelType w:val="hybridMultilevel"/>
    <w:tmpl w:val="79CC044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15:restartNumberingAfterBreak="0">
    <w:nsid w:val="079804C8"/>
    <w:multiLevelType w:val="hybridMultilevel"/>
    <w:tmpl w:val="4D9E1B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3E7AD5"/>
    <w:multiLevelType w:val="hybridMultilevel"/>
    <w:tmpl w:val="ECF4F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467CA9"/>
    <w:multiLevelType w:val="hybridMultilevel"/>
    <w:tmpl w:val="8ECCC0DC"/>
    <w:lvl w:ilvl="0" w:tplc="FCF27AE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0F1CE0"/>
    <w:multiLevelType w:val="hybridMultilevel"/>
    <w:tmpl w:val="188E6F56"/>
    <w:lvl w:ilvl="0" w:tplc="B546DB3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82C1FDB"/>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93649C"/>
    <w:multiLevelType w:val="hybridMultilevel"/>
    <w:tmpl w:val="0ABC0E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C26E7"/>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8"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F95B3F"/>
    <w:multiLevelType w:val="singleLevel"/>
    <w:tmpl w:val="91B668FA"/>
    <w:lvl w:ilvl="0">
      <w:start w:val="1"/>
      <w:numFmt w:val="bullet"/>
      <w:lvlText w:val="-"/>
      <w:lvlJc w:val="left"/>
      <w:pPr>
        <w:tabs>
          <w:tab w:val="num" w:pos="1080"/>
        </w:tabs>
        <w:ind w:left="1080" w:hanging="360"/>
      </w:pPr>
      <w:rPr>
        <w:rFonts w:hint="default"/>
      </w:rPr>
    </w:lvl>
  </w:abstractNum>
  <w:abstractNum w:abstractNumId="23" w15:restartNumberingAfterBreak="0">
    <w:nsid w:val="54BC09D2"/>
    <w:multiLevelType w:val="hybridMultilevel"/>
    <w:tmpl w:val="FA10F3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5" w15:restartNumberingAfterBreak="0">
    <w:nsid w:val="572A4059"/>
    <w:multiLevelType w:val="hybridMultilevel"/>
    <w:tmpl w:val="B0706BB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7" w15:restartNumberingAfterBreak="0">
    <w:nsid w:val="59CA6E57"/>
    <w:multiLevelType w:val="multilevel"/>
    <w:tmpl w:val="9E3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1071E7"/>
    <w:multiLevelType w:val="hybridMultilevel"/>
    <w:tmpl w:val="D5C43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34" w15:restartNumberingAfterBreak="0">
    <w:nsid w:val="654E36D8"/>
    <w:multiLevelType w:val="hybridMultilevel"/>
    <w:tmpl w:val="62FCE4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675631D"/>
    <w:multiLevelType w:val="hybridMultilevel"/>
    <w:tmpl w:val="4FACD8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15:restartNumberingAfterBreak="0">
    <w:nsid w:val="67283331"/>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F3621E"/>
    <w:multiLevelType w:val="hybridMultilevel"/>
    <w:tmpl w:val="B7525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4" w15:restartNumberingAfterBreak="0">
    <w:nsid w:val="799478E2"/>
    <w:multiLevelType w:val="hybridMultilevel"/>
    <w:tmpl w:val="ADAE91C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5" w15:restartNumberingAfterBreak="0">
    <w:nsid w:val="7B321281"/>
    <w:multiLevelType w:val="hybridMultilevel"/>
    <w:tmpl w:val="1F3EC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9"/>
  </w:num>
  <w:num w:numId="3">
    <w:abstractNumId w:val="29"/>
  </w:num>
  <w:num w:numId="4">
    <w:abstractNumId w:val="8"/>
  </w:num>
  <w:num w:numId="5">
    <w:abstractNumId w:val="20"/>
  </w:num>
  <w:num w:numId="6">
    <w:abstractNumId w:val="41"/>
  </w:num>
  <w:num w:numId="7">
    <w:abstractNumId w:val="7"/>
  </w:num>
  <w:num w:numId="8">
    <w:abstractNumId w:val="14"/>
  </w:num>
  <w:num w:numId="9">
    <w:abstractNumId w:val="19"/>
  </w:num>
  <w:num w:numId="10">
    <w:abstractNumId w:val="18"/>
  </w:num>
  <w:num w:numId="11">
    <w:abstractNumId w:val="35"/>
  </w:num>
  <w:num w:numId="12">
    <w:abstractNumId w:val="15"/>
  </w:num>
  <w:num w:numId="13">
    <w:abstractNumId w:val="10"/>
  </w:num>
  <w:num w:numId="14">
    <w:abstractNumId w:val="9"/>
  </w:num>
  <w:num w:numId="15">
    <w:abstractNumId w:val="42"/>
  </w:num>
  <w:num w:numId="16">
    <w:abstractNumId w:val="30"/>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16"/>
  </w:num>
  <w:num w:numId="20">
    <w:abstractNumId w:val="12"/>
  </w:num>
  <w:num w:numId="21">
    <w:abstractNumId w:val="26"/>
  </w:num>
  <w:num w:numId="22">
    <w:abstractNumId w:val="24"/>
  </w:num>
  <w:num w:numId="23">
    <w:abstractNumId w:val="28"/>
  </w:num>
  <w:num w:numId="24">
    <w:abstractNumId w:val="33"/>
  </w:num>
  <w:num w:numId="25">
    <w:abstractNumId w:val="17"/>
  </w:num>
  <w:num w:numId="26">
    <w:abstractNumId w:val="43"/>
  </w:num>
  <w:num w:numId="27">
    <w:abstractNumId w:val="31"/>
  </w:num>
  <w:num w:numId="28">
    <w:abstractNumId w:val="21"/>
  </w:num>
  <w:num w:numId="29">
    <w:abstractNumId w:val="27"/>
  </w:num>
  <w:num w:numId="30">
    <w:abstractNumId w:val="13"/>
  </w:num>
  <w:num w:numId="31">
    <w:abstractNumId w:val="45"/>
  </w:num>
  <w:num w:numId="32">
    <w:abstractNumId w:val="0"/>
  </w:num>
  <w:num w:numId="33">
    <w:abstractNumId w:val="23"/>
  </w:num>
  <w:num w:numId="34">
    <w:abstractNumId w:val="36"/>
  </w:num>
  <w:num w:numId="35">
    <w:abstractNumId w:val="44"/>
  </w:num>
  <w:num w:numId="36">
    <w:abstractNumId w:val="22"/>
  </w:num>
  <w:num w:numId="37">
    <w:abstractNumId w:val="5"/>
  </w:num>
  <w:num w:numId="38">
    <w:abstractNumId w:val="25"/>
  </w:num>
  <w:num w:numId="39">
    <w:abstractNumId w:val="1"/>
  </w:num>
  <w:num w:numId="40">
    <w:abstractNumId w:val="2"/>
  </w:num>
  <w:num w:numId="41">
    <w:abstractNumId w:val="11"/>
  </w:num>
  <w:num w:numId="42">
    <w:abstractNumId w:val="6"/>
  </w:num>
  <w:num w:numId="43">
    <w:abstractNumId w:val="34"/>
  </w:num>
  <w:num w:numId="44">
    <w:abstractNumId w:val="4"/>
  </w:num>
  <w:num w:numId="45">
    <w:abstractNumId w:val="32"/>
  </w:num>
  <w:num w:numId="46">
    <w:abstractNumId w:val="4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E4C"/>
    <w:rsid w:val="00065BB8"/>
    <w:rsid w:val="0007173B"/>
    <w:rsid w:val="000719E6"/>
    <w:rsid w:val="00072106"/>
    <w:rsid w:val="000730C2"/>
    <w:rsid w:val="0007347C"/>
    <w:rsid w:val="0008510A"/>
    <w:rsid w:val="00087F76"/>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B6E6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C2F"/>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125B8"/>
    <w:rsid w:val="001154DB"/>
    <w:rsid w:val="001175BA"/>
    <w:rsid w:val="00124357"/>
    <w:rsid w:val="00126C32"/>
    <w:rsid w:val="00127174"/>
    <w:rsid w:val="00127689"/>
    <w:rsid w:val="00127E7F"/>
    <w:rsid w:val="00130889"/>
    <w:rsid w:val="00130945"/>
    <w:rsid w:val="00132293"/>
    <w:rsid w:val="00132629"/>
    <w:rsid w:val="00132926"/>
    <w:rsid w:val="00136674"/>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30A8"/>
    <w:rsid w:val="00163EC9"/>
    <w:rsid w:val="00165598"/>
    <w:rsid w:val="001656BF"/>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B19EF"/>
    <w:rsid w:val="005B1FE6"/>
    <w:rsid w:val="005B3384"/>
    <w:rsid w:val="005B4BD1"/>
    <w:rsid w:val="005B5FB0"/>
    <w:rsid w:val="005C0976"/>
    <w:rsid w:val="005C1FB2"/>
    <w:rsid w:val="005C2996"/>
    <w:rsid w:val="005C401A"/>
    <w:rsid w:val="005C4695"/>
    <w:rsid w:val="005C5ADC"/>
    <w:rsid w:val="005C7BD9"/>
    <w:rsid w:val="005C7E5D"/>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17C6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81BCA"/>
    <w:rsid w:val="00783714"/>
    <w:rsid w:val="00784140"/>
    <w:rsid w:val="00786BBB"/>
    <w:rsid w:val="00792ACE"/>
    <w:rsid w:val="0079466C"/>
    <w:rsid w:val="00795DB3"/>
    <w:rsid w:val="007A3681"/>
    <w:rsid w:val="007A3F07"/>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7F356A"/>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C3"/>
    <w:rsid w:val="00867583"/>
    <w:rsid w:val="008747F4"/>
    <w:rsid w:val="008749D6"/>
    <w:rsid w:val="00882C72"/>
    <w:rsid w:val="0089089A"/>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3EF2"/>
    <w:rsid w:val="00994F3D"/>
    <w:rsid w:val="00997FE1"/>
    <w:rsid w:val="009A123B"/>
    <w:rsid w:val="009A4863"/>
    <w:rsid w:val="009A660F"/>
    <w:rsid w:val="009A7CCF"/>
    <w:rsid w:val="009B48CC"/>
    <w:rsid w:val="009B7EFC"/>
    <w:rsid w:val="009C109F"/>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617"/>
    <w:rsid w:val="00A04D75"/>
    <w:rsid w:val="00A0640B"/>
    <w:rsid w:val="00A105A6"/>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EFC"/>
    <w:rsid w:val="00CA0601"/>
    <w:rsid w:val="00CA1365"/>
    <w:rsid w:val="00CA487D"/>
    <w:rsid w:val="00CA4BCD"/>
    <w:rsid w:val="00CB74A5"/>
    <w:rsid w:val="00CC00A4"/>
    <w:rsid w:val="00CC2B0D"/>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5184"/>
    <w:rsid w:val="00DB5F96"/>
    <w:rsid w:val="00DC2F44"/>
    <w:rsid w:val="00DC5273"/>
    <w:rsid w:val="00DC5B47"/>
    <w:rsid w:val="00DC5D1D"/>
    <w:rsid w:val="00DC6353"/>
    <w:rsid w:val="00DD33B6"/>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5DB9"/>
    <w:rsid w:val="00F96894"/>
    <w:rsid w:val="00FA0744"/>
    <w:rsid w:val="00FA6F6F"/>
    <w:rsid w:val="00FB0E72"/>
    <w:rsid w:val="00FB128A"/>
    <w:rsid w:val="00FB185C"/>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69E3A3D"/>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date=22.10.2019&amp;rnd=A54E4BCEAE0C94D759E5FBCD395D14BF" TargetMode="External"/><Relationship Id="rId18" Type="http://schemas.openxmlformats.org/officeDocument/2006/relationships/hyperlink" Target="http://shereshevo-school.pruzhany.by/wp-content/uploads/2015/12/ris22122015.jpg"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consultantplus://offline/ref=E669ABD76E2C8A8FE69C7DA55B2E88F1D096745C6656E0032C9C01782B2C28B8BBA6B88AEB9B6D0DF559E1FE010DB29A2E0845ED183FGAF" TargetMode="External"/><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669ABD76E2C8A8FE69C7DA55B2E88F1D096745C6656E0032C9C01782B2C28B8BBA6B88AEB9B6D0DF559E1FE010DB29A2E0845ED183FGAF"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login.consultant.ru/link/?req=doc&amp;base=RZB&amp;n=322878&amp;date=17.10.2019&amp;dst=692&amp;fld=134"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login.consultant.ru/link/?req=doc&amp;base=RZB&amp;n=330961&amp;date=17.10.2019&amp;dst=101816&amp;fld=134"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384C-99D9-429C-9C17-4E5A17ACE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4253</TotalTime>
  <Pages>1</Pages>
  <Words>15065</Words>
  <Characters>85876</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100740</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402</cp:revision>
  <cp:lastPrinted>2021-03-04T09:38:00Z</cp:lastPrinted>
  <dcterms:created xsi:type="dcterms:W3CDTF">2018-04-03T08:54:00Z</dcterms:created>
  <dcterms:modified xsi:type="dcterms:W3CDTF">2021-07-22T07:53:00Z</dcterms:modified>
</cp:coreProperties>
</file>