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1656BF">
        <w:rPr>
          <w:rFonts w:ascii="Monotype Corsiva" w:hAnsi="Monotype Corsiva" w:cs="Courier New"/>
          <w:b/>
          <w:i/>
          <w:sz w:val="28"/>
          <w:szCs w:val="28"/>
        </w:rPr>
        <w:t>5</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8D78F3">
        <w:rPr>
          <w:rFonts w:ascii="Monotype Corsiva" w:hAnsi="Monotype Corsiva" w:cs="Courier New"/>
          <w:b/>
          <w:i/>
          <w:sz w:val="28"/>
          <w:szCs w:val="28"/>
        </w:rPr>
        <w:t>1</w:t>
      </w:r>
      <w:r w:rsidR="001656BF">
        <w:rPr>
          <w:rFonts w:ascii="Monotype Corsiva" w:hAnsi="Monotype Corsiva" w:cs="Courier New"/>
          <w:b/>
          <w:i/>
          <w:sz w:val="28"/>
          <w:szCs w:val="28"/>
        </w:rPr>
        <w:t>9</w:t>
      </w:r>
      <w:r w:rsidR="00132926">
        <w:rPr>
          <w:rFonts w:ascii="Monotype Corsiva" w:hAnsi="Monotype Corsiva" w:cs="Courier New"/>
          <w:b/>
          <w:i/>
          <w:sz w:val="28"/>
          <w:szCs w:val="28"/>
        </w:rPr>
        <w:t xml:space="preserve"> </w:t>
      </w:r>
      <w:r w:rsidR="008D78F3">
        <w:rPr>
          <w:rFonts w:ascii="Monotype Corsiva" w:hAnsi="Monotype Corsiva" w:cs="Courier New"/>
          <w:b/>
          <w:i/>
          <w:sz w:val="28"/>
          <w:szCs w:val="28"/>
        </w:rPr>
        <w:t>февраля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D78F3">
        <w:rPr>
          <w:rFonts w:ascii="Monotype Corsiva" w:hAnsi="Monotype Corsiva" w:cs="Courier New"/>
          <w:b/>
          <w:i/>
          <w:sz w:val="28"/>
          <w:szCs w:val="28"/>
        </w:rPr>
        <w:t>1</w:t>
      </w:r>
      <w:r w:rsidR="00494342">
        <w:rPr>
          <w:rFonts w:ascii="Monotype Corsiva" w:hAnsi="Monotype Corsiva" w:cs="Courier New"/>
          <w:b/>
          <w:i/>
          <w:sz w:val="28"/>
          <w:szCs w:val="28"/>
        </w:rPr>
        <w:t xml:space="preserve"> года</w:t>
      </w:r>
    </w:p>
    <w:p w:rsidR="001656BF" w:rsidRDefault="001656BF" w:rsidP="008D78F3">
      <w:pPr>
        <w:pStyle w:val="af1"/>
        <w:shd w:val="clear" w:color="auto" w:fill="FFFFFF"/>
        <w:spacing w:before="0" w:beforeAutospacing="0" w:after="0" w:afterAutospacing="0"/>
        <w:ind w:firstLine="708"/>
        <w:jc w:val="center"/>
      </w:pPr>
    </w:p>
    <w:p w:rsidR="001656BF" w:rsidRDefault="001656BF" w:rsidP="008D78F3">
      <w:pPr>
        <w:pStyle w:val="af1"/>
        <w:shd w:val="clear" w:color="auto" w:fill="FFFFFF"/>
        <w:spacing w:before="0" w:beforeAutospacing="0" w:after="0" w:afterAutospacing="0"/>
        <w:ind w:firstLine="708"/>
        <w:jc w:val="center"/>
      </w:pPr>
    </w:p>
    <w:p w:rsidR="001656BF" w:rsidRPr="001656BF" w:rsidRDefault="00AC3B08" w:rsidP="001656BF">
      <w:pPr>
        <w:pStyle w:val="af1"/>
        <w:shd w:val="clear" w:color="auto" w:fill="FFFFFF"/>
        <w:spacing w:before="0" w:beforeAutospacing="0" w:after="0" w:afterAutospacing="0"/>
        <w:ind w:firstLine="708"/>
        <w:jc w:val="center"/>
        <w:rPr>
          <w:color w:val="000000"/>
        </w:rPr>
      </w:pPr>
      <w:r w:rsidRPr="001656BF">
        <w:rPr>
          <w:b/>
          <w:noProof/>
        </w:rPr>
        <w:drawing>
          <wp:anchor distT="0" distB="0" distL="114300" distR="114300" simplePos="0" relativeHeight="251810816" behindDoc="1" locked="0" layoutInCell="1" allowOverlap="1" wp14:anchorId="7F6D7594" wp14:editId="25449C8A">
            <wp:simplePos x="0" y="0"/>
            <wp:positionH relativeFrom="column">
              <wp:posOffset>155959</wp:posOffset>
            </wp:positionH>
            <wp:positionV relativeFrom="paragraph">
              <wp:posOffset>35332</wp:posOffset>
            </wp:positionV>
            <wp:extent cx="1849755" cy="758825"/>
            <wp:effectExtent l="0" t="0" r="0" b="3175"/>
            <wp:wrapTight wrapText="bothSides">
              <wp:wrapPolygon edited="0">
                <wp:start x="0" y="0"/>
                <wp:lineTo x="0" y="21148"/>
                <wp:lineTo x="21355" y="21148"/>
                <wp:lineTo x="2135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55" cy="75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6BF" w:rsidRPr="001656BF">
        <w:rPr>
          <w:b/>
          <w:iCs/>
        </w:rPr>
        <w:t>Новая кадастровая стоимость земельных участков земель сельскохозяйственного назначения и земель промышленности внесена в ЕГРН</w:t>
      </w:r>
    </w:p>
    <w:p w:rsidR="001656BF" w:rsidRPr="001656BF" w:rsidRDefault="001656BF" w:rsidP="001656BF">
      <w:pPr>
        <w:spacing w:after="0" w:line="240" w:lineRule="auto"/>
        <w:ind w:firstLine="709"/>
        <w:jc w:val="both"/>
        <w:rPr>
          <w:rFonts w:ascii="Times New Roman" w:eastAsia="Times New Roman" w:hAnsi="Times New Roman"/>
          <w:sz w:val="16"/>
          <w:szCs w:val="16"/>
          <w:lang w:eastAsia="ru-RU"/>
        </w:rPr>
      </w:pPr>
    </w:p>
    <w:p w:rsidR="001656BF" w:rsidRPr="001656BF" w:rsidRDefault="001656BF" w:rsidP="001656BF">
      <w:pPr>
        <w:spacing w:after="0" w:line="240" w:lineRule="auto"/>
        <w:ind w:firstLine="709"/>
        <w:jc w:val="both"/>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t>В конце 2020 года в Новосибирской области утверждены новые результаты определения кадастровой стоимости земельных участков категорий земель сельскохозяйственного назначения 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иного специального назначения.</w:t>
      </w:r>
    </w:p>
    <w:p w:rsidR="001656BF" w:rsidRPr="001656BF" w:rsidRDefault="001656BF" w:rsidP="001656BF">
      <w:pPr>
        <w:spacing w:after="0" w:line="240" w:lineRule="auto"/>
        <w:ind w:firstLine="709"/>
        <w:jc w:val="both"/>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t>Кадастровую оценку в регионе выполняло государственное бюджетное учреждение Новосибирской области «Новосибирский центр кадастровой оценки и инвентаризации».</w:t>
      </w:r>
    </w:p>
    <w:p w:rsidR="001656BF" w:rsidRPr="001656BF" w:rsidRDefault="001656BF" w:rsidP="001656BF">
      <w:pPr>
        <w:spacing w:after="0" w:line="240" w:lineRule="auto"/>
        <w:ind w:firstLine="709"/>
        <w:jc w:val="both"/>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t>Определена кадастровая стоимость около 270 тысяч земельных участков сельскохозяйственного назначения, в том числе садовых, дачных участков и огородов за границами населенных пунктов, и 14,5 тысяч земельных участков земель промышленности.</w:t>
      </w:r>
    </w:p>
    <w:p w:rsidR="001656BF" w:rsidRPr="001656BF" w:rsidRDefault="001656BF" w:rsidP="001656BF">
      <w:pPr>
        <w:spacing w:after="0" w:line="240" w:lineRule="auto"/>
        <w:ind w:firstLine="709"/>
        <w:jc w:val="both"/>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t>Новая кадастровая стоимость внесена в Единый государственный реестр недвижимости и применяется для целей, предусмотренных законодательством Российской Федерации, с 1 января 2021 года.</w:t>
      </w:r>
    </w:p>
    <w:p w:rsidR="001656BF" w:rsidRPr="001656BF" w:rsidRDefault="001656BF" w:rsidP="001656BF">
      <w:pPr>
        <w:spacing w:after="0" w:line="240" w:lineRule="auto"/>
        <w:ind w:firstLine="709"/>
        <w:jc w:val="both"/>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t xml:space="preserve">Получить сведения о кадастровой стоимости объекта недвижимости можно в виде выписки из ЕГРН о кадастровой стоимости объекта недвижимости, используя специальный сервис «Электронные услуги и сервисы» - «Получение сведений из ЕГРН» на официальном </w:t>
      </w:r>
      <w:r w:rsidRPr="001656BF">
        <w:rPr>
          <w:rFonts w:ascii="Times New Roman" w:eastAsia="Times New Roman" w:hAnsi="Times New Roman"/>
          <w:bCs/>
          <w:sz w:val="24"/>
          <w:szCs w:val="24"/>
          <w:lang w:eastAsia="ru-RU"/>
        </w:rPr>
        <w:t xml:space="preserve">сайте </w:t>
      </w:r>
      <w:proofErr w:type="spellStart"/>
      <w:r w:rsidRPr="001656BF">
        <w:rPr>
          <w:rFonts w:ascii="Times New Roman" w:eastAsia="Times New Roman" w:hAnsi="Times New Roman"/>
          <w:bCs/>
          <w:sz w:val="24"/>
          <w:szCs w:val="24"/>
          <w:lang w:eastAsia="ru-RU"/>
        </w:rPr>
        <w:t>Росреестра</w:t>
      </w:r>
      <w:proofErr w:type="spellEnd"/>
      <w:r w:rsidRPr="001656BF">
        <w:rPr>
          <w:rFonts w:ascii="Times New Roman" w:eastAsia="Times New Roman" w:hAnsi="Times New Roman"/>
          <w:bCs/>
          <w:sz w:val="24"/>
          <w:szCs w:val="24"/>
          <w:lang w:eastAsia="ru-RU"/>
        </w:rPr>
        <w:t xml:space="preserve"> </w:t>
      </w:r>
      <w:hyperlink r:id="rId10" w:history="1">
        <w:r w:rsidRPr="001656BF">
          <w:rPr>
            <w:rStyle w:val="ab"/>
            <w:rFonts w:ascii="Times New Roman" w:eastAsia="Times New Roman" w:hAnsi="Times New Roman"/>
            <w:bCs/>
            <w:color w:val="auto"/>
            <w:sz w:val="24"/>
            <w:szCs w:val="24"/>
            <w:lang w:eastAsia="ru-RU"/>
          </w:rPr>
          <w:t>https://rosreestr.gov.ru</w:t>
        </w:r>
      </w:hyperlink>
      <w:r w:rsidRPr="001656BF">
        <w:rPr>
          <w:rFonts w:ascii="Times New Roman" w:eastAsia="Times New Roman" w:hAnsi="Times New Roman"/>
          <w:bCs/>
          <w:sz w:val="24"/>
          <w:szCs w:val="24"/>
          <w:lang w:eastAsia="ru-RU"/>
        </w:rPr>
        <w:t>.</w:t>
      </w:r>
    </w:p>
    <w:p w:rsidR="001656BF" w:rsidRPr="001656BF" w:rsidRDefault="001656BF" w:rsidP="001656BF">
      <w:pPr>
        <w:spacing w:after="0" w:line="240" w:lineRule="auto"/>
        <w:ind w:firstLine="709"/>
        <w:jc w:val="both"/>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t xml:space="preserve">В выписке содержится: описание объекта – вид и кадастровый номер, величина кадастровой стоимости, дата ее утверждения, реквизиты акта об утверждении кадастровой стоимости, дата определения кадастровой стоимости, дата ее внесения в ЕГРН, а </w:t>
      </w:r>
      <w:proofErr w:type="gramStart"/>
      <w:r w:rsidRPr="001656BF">
        <w:rPr>
          <w:rFonts w:ascii="Times New Roman" w:eastAsia="Times New Roman" w:hAnsi="Times New Roman"/>
          <w:sz w:val="24"/>
          <w:szCs w:val="24"/>
          <w:lang w:eastAsia="ru-RU"/>
        </w:rPr>
        <w:t>также  дата</w:t>
      </w:r>
      <w:proofErr w:type="gramEnd"/>
      <w:r w:rsidRPr="001656BF">
        <w:rPr>
          <w:rFonts w:ascii="Times New Roman" w:eastAsia="Times New Roman" w:hAnsi="Times New Roman"/>
          <w:sz w:val="24"/>
          <w:szCs w:val="24"/>
          <w:lang w:eastAsia="ru-RU"/>
        </w:rPr>
        <w:t xml:space="preserve"> подачи заявления о пересмотре кадастровой стоимости и начала применения кадастровой стоимости. Сведения из ЕГРН о кадастровой стоимости объекта недвижимости можно запросить по состоянию на дату запроса или на другую интересующую дату. </w:t>
      </w:r>
    </w:p>
    <w:p w:rsidR="001656BF" w:rsidRPr="001656BF" w:rsidRDefault="001656BF" w:rsidP="001656BF">
      <w:pPr>
        <w:spacing w:after="0" w:line="240" w:lineRule="auto"/>
        <w:ind w:firstLine="709"/>
        <w:jc w:val="both"/>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t>Выписка из ЕГРН о кадастровой стоимости объекта недвижимости предоставляется бесплатно.</w:t>
      </w:r>
    </w:p>
    <w:p w:rsidR="003C0911" w:rsidRPr="001656BF" w:rsidRDefault="003C0911" w:rsidP="001656BF">
      <w:pPr>
        <w:pStyle w:val="af1"/>
        <w:shd w:val="clear" w:color="auto" w:fill="FFFFFF"/>
        <w:spacing w:before="0" w:beforeAutospacing="0" w:after="0" w:afterAutospacing="0"/>
        <w:ind w:firstLine="708"/>
        <w:jc w:val="center"/>
        <w:rPr>
          <w:b/>
          <w:sz w:val="16"/>
          <w:szCs w:val="16"/>
        </w:rPr>
      </w:pPr>
    </w:p>
    <w:p w:rsidR="008D78F3" w:rsidRPr="001656BF" w:rsidRDefault="002B0A70" w:rsidP="001656BF">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1656BF">
        <w:rPr>
          <w:rFonts w:ascii="Times New Roman" w:eastAsia="Times New Roman" w:hAnsi="Times New Roman"/>
          <w:b/>
          <w:i/>
          <w:sz w:val="24"/>
          <w:szCs w:val="24"/>
          <w:lang w:eastAsia="ru-RU"/>
        </w:rPr>
        <w:t>Материал подг</w:t>
      </w:r>
      <w:r w:rsidR="00AC3B08" w:rsidRPr="001656BF">
        <w:rPr>
          <w:rFonts w:ascii="Times New Roman" w:eastAsia="Times New Roman" w:hAnsi="Times New Roman"/>
          <w:b/>
          <w:i/>
          <w:sz w:val="24"/>
          <w:szCs w:val="24"/>
          <w:lang w:eastAsia="ru-RU"/>
        </w:rPr>
        <w:t xml:space="preserve">отовлен Управлением </w:t>
      </w:r>
      <w:proofErr w:type="spellStart"/>
      <w:r w:rsidR="00AC3B08" w:rsidRPr="001656BF">
        <w:rPr>
          <w:rFonts w:ascii="Times New Roman" w:eastAsia="Times New Roman" w:hAnsi="Times New Roman"/>
          <w:b/>
          <w:i/>
          <w:sz w:val="24"/>
          <w:szCs w:val="24"/>
          <w:lang w:eastAsia="ru-RU"/>
        </w:rPr>
        <w:t>Росреестра</w:t>
      </w:r>
      <w:proofErr w:type="spellEnd"/>
      <w:r w:rsidR="00AC3B08" w:rsidRPr="001656BF">
        <w:rPr>
          <w:rFonts w:ascii="Times New Roman" w:eastAsia="Times New Roman" w:hAnsi="Times New Roman"/>
          <w:b/>
          <w:i/>
          <w:sz w:val="24"/>
          <w:szCs w:val="24"/>
          <w:lang w:eastAsia="ru-RU"/>
        </w:rPr>
        <w:t xml:space="preserve"> </w:t>
      </w:r>
      <w:r w:rsidRPr="001656BF">
        <w:rPr>
          <w:rFonts w:ascii="Times New Roman" w:eastAsia="Times New Roman" w:hAnsi="Times New Roman"/>
          <w:b/>
          <w:i/>
          <w:sz w:val="24"/>
          <w:szCs w:val="24"/>
          <w:lang w:eastAsia="ru-RU"/>
        </w:rPr>
        <w:t>по Новосибирской области</w:t>
      </w:r>
    </w:p>
    <w:p w:rsidR="008D78F3" w:rsidRPr="001656BF" w:rsidRDefault="008D78F3" w:rsidP="001656BF">
      <w:pPr>
        <w:spacing w:after="0" w:line="240" w:lineRule="auto"/>
        <w:rPr>
          <w:rFonts w:ascii="Times New Roman" w:eastAsia="Times New Roman" w:hAnsi="Times New Roman"/>
          <w:b/>
          <w:color w:val="000000"/>
          <w:sz w:val="24"/>
          <w:szCs w:val="24"/>
          <w:lang w:eastAsia="ru-RU"/>
        </w:rPr>
      </w:pPr>
      <w:r w:rsidRPr="001656BF">
        <w:rPr>
          <w:rFonts w:ascii="Times New Roman" w:hAnsi="Times New Roman"/>
          <w:noProof/>
          <w:sz w:val="24"/>
          <w:szCs w:val="24"/>
          <w:lang w:eastAsia="ru-RU"/>
        </w:rPr>
        <w:drawing>
          <wp:anchor distT="0" distB="0" distL="114300" distR="114300" simplePos="0" relativeHeight="251819008" behindDoc="1" locked="0" layoutInCell="1" allowOverlap="1" wp14:anchorId="46E2192D" wp14:editId="6AECBAE5">
            <wp:simplePos x="0" y="0"/>
            <wp:positionH relativeFrom="column">
              <wp:posOffset>73025</wp:posOffset>
            </wp:positionH>
            <wp:positionV relativeFrom="paragraph">
              <wp:posOffset>131242</wp:posOffset>
            </wp:positionV>
            <wp:extent cx="2529840" cy="654050"/>
            <wp:effectExtent l="0" t="0" r="0" b="0"/>
            <wp:wrapTight wrapText="bothSides">
              <wp:wrapPolygon edited="0">
                <wp:start x="0" y="0"/>
                <wp:lineTo x="0" y="13841"/>
                <wp:lineTo x="3741" y="13841"/>
                <wp:lineTo x="3416" y="10695"/>
                <wp:lineTo x="21145" y="10695"/>
                <wp:lineTo x="21145" y="2517"/>
                <wp:lineTo x="3741" y="0"/>
                <wp:lineTo x="0" y="0"/>
              </wp:wrapPolygon>
            </wp:wrapTight>
            <wp:docPr id="7" name="Рисунок 1" descr="НОВОСИБ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СИБИРСКАЯ ОБЛАСТ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9840" cy="65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56BF" w:rsidRPr="001656BF" w:rsidRDefault="001656BF" w:rsidP="001656BF">
      <w:pPr>
        <w:spacing w:after="0" w:line="240" w:lineRule="auto"/>
        <w:jc w:val="center"/>
        <w:outlineLvl w:val="0"/>
        <w:rPr>
          <w:rFonts w:ascii="Times New Roman" w:eastAsia="Times New Roman" w:hAnsi="Times New Roman"/>
          <w:b/>
          <w:bCs/>
          <w:kern w:val="36"/>
          <w:sz w:val="24"/>
          <w:szCs w:val="24"/>
          <w:lang w:eastAsia="ru-RU"/>
        </w:rPr>
      </w:pPr>
      <w:r w:rsidRPr="001656BF">
        <w:rPr>
          <w:rFonts w:ascii="Times New Roman" w:eastAsia="Times New Roman" w:hAnsi="Times New Roman"/>
          <w:b/>
          <w:bCs/>
          <w:kern w:val="36"/>
          <w:sz w:val="24"/>
          <w:szCs w:val="24"/>
          <w:lang w:eastAsia="ru-RU"/>
        </w:rPr>
        <w:t>В офисах МФЦ начался прием документов на оформление недвижимости</w:t>
      </w:r>
      <w:r>
        <w:rPr>
          <w:rFonts w:ascii="Times New Roman" w:eastAsia="Times New Roman" w:hAnsi="Times New Roman"/>
          <w:b/>
          <w:bCs/>
          <w:kern w:val="36"/>
          <w:sz w:val="24"/>
          <w:szCs w:val="24"/>
          <w:lang w:eastAsia="ru-RU"/>
        </w:rPr>
        <w:t xml:space="preserve"> </w:t>
      </w:r>
      <w:r w:rsidRPr="001656BF">
        <w:rPr>
          <w:rFonts w:ascii="Times New Roman" w:eastAsia="Times New Roman" w:hAnsi="Times New Roman"/>
          <w:b/>
          <w:bCs/>
          <w:kern w:val="36"/>
          <w:sz w:val="24"/>
          <w:szCs w:val="24"/>
          <w:lang w:eastAsia="ru-RU"/>
        </w:rPr>
        <w:t>по экстерриториальному принципу</w:t>
      </w:r>
    </w:p>
    <w:p w:rsidR="001656BF" w:rsidRPr="001656BF" w:rsidRDefault="001656BF" w:rsidP="001656BF">
      <w:pPr>
        <w:spacing w:after="0" w:line="240" w:lineRule="auto"/>
        <w:ind w:firstLine="709"/>
        <w:jc w:val="both"/>
        <w:rPr>
          <w:rFonts w:ascii="Times New Roman" w:eastAsia="Times New Roman" w:hAnsi="Times New Roman"/>
          <w:b/>
          <w:sz w:val="16"/>
          <w:szCs w:val="16"/>
          <w:lang w:eastAsia="ru-RU"/>
        </w:rPr>
      </w:pPr>
    </w:p>
    <w:p w:rsidR="001656BF" w:rsidRPr="001656BF" w:rsidRDefault="001656BF" w:rsidP="001656BF">
      <w:pPr>
        <w:spacing w:after="0" w:line="240" w:lineRule="auto"/>
        <w:ind w:firstLine="709"/>
        <w:jc w:val="both"/>
        <w:rPr>
          <w:rFonts w:ascii="Times New Roman" w:eastAsia="Times New Roman" w:hAnsi="Times New Roman"/>
          <w:b/>
          <w:sz w:val="24"/>
          <w:szCs w:val="24"/>
          <w:lang w:eastAsia="ru-RU"/>
        </w:rPr>
      </w:pPr>
      <w:r w:rsidRPr="001656BF">
        <w:rPr>
          <w:rFonts w:ascii="Times New Roman" w:eastAsia="Times New Roman" w:hAnsi="Times New Roman"/>
          <w:b/>
          <w:sz w:val="24"/>
          <w:szCs w:val="24"/>
          <w:lang w:eastAsia="ru-RU"/>
        </w:rPr>
        <w:t>15 февраля во всех офисах «</w:t>
      </w:r>
      <w:hyperlink r:id="rId12" w:history="1">
        <w:r w:rsidRPr="001656BF">
          <w:rPr>
            <w:rFonts w:ascii="Times New Roman" w:eastAsia="Times New Roman" w:hAnsi="Times New Roman"/>
            <w:b/>
            <w:sz w:val="24"/>
            <w:szCs w:val="24"/>
            <w:u w:val="single"/>
            <w:lang w:eastAsia="ru-RU"/>
          </w:rPr>
          <w:t>Мои документы</w:t>
        </w:r>
      </w:hyperlink>
      <w:r w:rsidRPr="001656BF">
        <w:rPr>
          <w:rFonts w:ascii="Times New Roman" w:eastAsia="Times New Roman" w:hAnsi="Times New Roman"/>
          <w:b/>
          <w:sz w:val="24"/>
          <w:szCs w:val="24"/>
          <w:lang w:eastAsia="ru-RU"/>
        </w:rPr>
        <w:t>» (МФЦ) Новосибирской области начался прием документов на кадастровый учет и регистрацию прав в отношении объектов недвижимости, расположенных в разных уголках России. </w:t>
      </w:r>
    </w:p>
    <w:p w:rsidR="001656BF" w:rsidRPr="001656BF" w:rsidRDefault="001656BF" w:rsidP="001656BF">
      <w:pPr>
        <w:spacing w:after="0" w:line="240" w:lineRule="auto"/>
        <w:ind w:firstLine="709"/>
        <w:jc w:val="both"/>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lastRenderedPageBreak/>
        <w:t>Экстерриториальный принцип подачи документов позволяет собственникам оформлять недвижимость, расположенную в других регионах, не выезжая за пределы региона проживания. При этом учетно-регистрационные действия по экстерриториальному принципу проводятся в те же сроки, что и при обычном способе подачи документов: кадастровый учет – пять рабочих дней, регистрация прав – семь, единая процедура – десять. В случае подачи документов через МФЦ срок предоставления услуги увеличивается на два дня.</w:t>
      </w:r>
    </w:p>
    <w:p w:rsidR="001656BF" w:rsidRPr="001656BF" w:rsidRDefault="001656BF" w:rsidP="001656BF">
      <w:pPr>
        <w:spacing w:after="0" w:line="240" w:lineRule="auto"/>
        <w:ind w:firstLine="709"/>
        <w:jc w:val="both"/>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t>Подать документы можно как по живой очереди, так и по предварительной записи: через личный кабинет на сайте (mfc-nso.ru) или мобильное приложение «МФЦ Новосибирской области». Получить консультацию по оказанию государственных и муниципальных услуг, предоставляемых на базе МФЦ, можно по телефону контакт-центра: 052.</w:t>
      </w:r>
    </w:p>
    <w:p w:rsidR="001656BF" w:rsidRPr="001656BF" w:rsidRDefault="001656BF" w:rsidP="001656BF">
      <w:pPr>
        <w:spacing w:after="0" w:line="240" w:lineRule="auto"/>
        <w:ind w:firstLine="709"/>
        <w:jc w:val="both"/>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t xml:space="preserve">Обращаем внимание, что прием документов в офисе </w:t>
      </w:r>
      <w:hyperlink r:id="rId13" w:history="1">
        <w:r w:rsidRPr="001656BF">
          <w:rPr>
            <w:rFonts w:ascii="Times New Roman" w:eastAsia="Times New Roman" w:hAnsi="Times New Roman"/>
            <w:sz w:val="24"/>
            <w:szCs w:val="24"/>
            <w:u w:val="single"/>
            <w:lang w:eastAsia="ru-RU"/>
          </w:rPr>
          <w:t>Кадастровой палаты</w:t>
        </w:r>
      </w:hyperlink>
      <w:r w:rsidRPr="001656BF">
        <w:rPr>
          <w:rFonts w:ascii="Times New Roman" w:eastAsia="Times New Roman" w:hAnsi="Times New Roman"/>
          <w:sz w:val="24"/>
          <w:szCs w:val="24"/>
          <w:lang w:eastAsia="ru-RU"/>
        </w:rPr>
        <w:t xml:space="preserve"> по Новосибирской области по адресу: г. Новосибирск, ул. Красный проспект, 50, продолжится в прежнем режиме.</w:t>
      </w:r>
    </w:p>
    <w:p w:rsidR="001656BF" w:rsidRPr="001656BF" w:rsidRDefault="001656BF" w:rsidP="001656BF">
      <w:pPr>
        <w:spacing w:after="0" w:line="240" w:lineRule="auto"/>
        <w:ind w:firstLine="709"/>
        <w:jc w:val="both"/>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t xml:space="preserve">В 2020 году количество обработанных заявлений на регистрацию прав и кадастровый учет, поступивших из регионов России по экстерриториальному принципу, составило около 478 тыс. В Новосибирской области за 2020 год специалисты Кадастровой палаты </w:t>
      </w:r>
      <w:hyperlink r:id="rId14" w:history="1">
        <w:r w:rsidRPr="001656BF">
          <w:rPr>
            <w:rFonts w:ascii="Times New Roman" w:eastAsia="Times New Roman" w:hAnsi="Times New Roman"/>
            <w:sz w:val="24"/>
            <w:szCs w:val="24"/>
            <w:u w:val="single"/>
            <w:lang w:eastAsia="ru-RU"/>
          </w:rPr>
          <w:t>приняли</w:t>
        </w:r>
      </w:hyperlink>
      <w:r w:rsidRPr="001656BF">
        <w:rPr>
          <w:rFonts w:ascii="Times New Roman" w:eastAsia="Times New Roman" w:hAnsi="Times New Roman"/>
          <w:sz w:val="24"/>
          <w:szCs w:val="24"/>
          <w:lang w:eastAsia="ru-RU"/>
        </w:rPr>
        <w:t xml:space="preserve"> порядка пяти тысяч заявлений.</w:t>
      </w:r>
    </w:p>
    <w:p w:rsidR="001656BF" w:rsidRPr="001656BF" w:rsidRDefault="001656BF" w:rsidP="001656BF">
      <w:pPr>
        <w:spacing w:after="0" w:line="240" w:lineRule="auto"/>
        <w:ind w:firstLine="709"/>
        <w:jc w:val="both"/>
        <w:rPr>
          <w:rFonts w:ascii="Times New Roman" w:eastAsia="Times New Roman" w:hAnsi="Times New Roman"/>
          <w:sz w:val="24"/>
          <w:szCs w:val="24"/>
        </w:rPr>
      </w:pPr>
      <w:r w:rsidRPr="001656BF">
        <w:rPr>
          <w:rFonts w:ascii="Times New Roman" w:eastAsia="Times New Roman" w:hAnsi="Times New Roman"/>
          <w:sz w:val="24"/>
          <w:szCs w:val="24"/>
        </w:rPr>
        <w:t xml:space="preserve">24 февраля с 10.00 до 12.00 в рамках горячей линии новосибирцы смогут задать интересующие вопросы о порядке подачи документов по экстерриториальному принципу. Горячую линию проведет заместитель начальника межрайонного отдела Кадастровой палаты по Новосибирской области Мария Гафурова по телефону: 8(383)349-95-69, доб. 4021. </w:t>
      </w:r>
    </w:p>
    <w:p w:rsidR="001656BF" w:rsidRPr="001656BF" w:rsidRDefault="001656BF" w:rsidP="001656BF">
      <w:pPr>
        <w:spacing w:after="0" w:line="240" w:lineRule="auto"/>
        <w:ind w:firstLine="709"/>
        <w:jc w:val="center"/>
        <w:rPr>
          <w:rFonts w:ascii="Times New Roman" w:hAnsi="Times New Roman"/>
          <w:b/>
          <w:iCs/>
          <w:sz w:val="24"/>
          <w:szCs w:val="24"/>
        </w:rPr>
      </w:pPr>
      <w:r>
        <w:rPr>
          <w:rFonts w:ascii="Times New Roman" w:hAnsi="Times New Roman"/>
          <w:b/>
          <w:iCs/>
          <w:sz w:val="24"/>
          <w:szCs w:val="24"/>
        </w:rPr>
        <w:t>*****</w:t>
      </w:r>
    </w:p>
    <w:p w:rsidR="001656BF" w:rsidRPr="001656BF" w:rsidRDefault="001656BF" w:rsidP="001656BF">
      <w:pPr>
        <w:spacing w:after="0" w:line="240" w:lineRule="auto"/>
        <w:jc w:val="center"/>
        <w:outlineLvl w:val="0"/>
        <w:rPr>
          <w:rFonts w:ascii="Times New Roman" w:eastAsia="Times New Roman" w:hAnsi="Times New Roman"/>
          <w:b/>
          <w:bCs/>
          <w:kern w:val="36"/>
          <w:sz w:val="24"/>
          <w:szCs w:val="24"/>
          <w:lang w:eastAsia="ru-RU"/>
        </w:rPr>
      </w:pPr>
      <w:r w:rsidRPr="001656BF">
        <w:rPr>
          <w:rFonts w:ascii="Times New Roman" w:eastAsia="Times New Roman" w:hAnsi="Times New Roman"/>
          <w:b/>
          <w:bCs/>
          <w:kern w:val="36"/>
          <w:sz w:val="24"/>
          <w:szCs w:val="24"/>
          <w:lang w:eastAsia="ru-RU"/>
        </w:rPr>
        <w:t xml:space="preserve">В Федеральной кадастровой палате рассказали, как распознать </w:t>
      </w:r>
      <w:proofErr w:type="spellStart"/>
      <w:r w:rsidRPr="001656BF">
        <w:rPr>
          <w:rFonts w:ascii="Times New Roman" w:eastAsia="Times New Roman" w:hAnsi="Times New Roman"/>
          <w:b/>
          <w:bCs/>
          <w:kern w:val="36"/>
          <w:sz w:val="24"/>
          <w:szCs w:val="24"/>
          <w:lang w:eastAsia="ru-RU"/>
        </w:rPr>
        <w:t>фейковые</w:t>
      </w:r>
      <w:proofErr w:type="spellEnd"/>
      <w:r w:rsidRPr="001656BF">
        <w:rPr>
          <w:rFonts w:ascii="Times New Roman" w:eastAsia="Times New Roman" w:hAnsi="Times New Roman"/>
          <w:b/>
          <w:bCs/>
          <w:kern w:val="36"/>
          <w:sz w:val="24"/>
          <w:szCs w:val="24"/>
          <w:lang w:eastAsia="ru-RU"/>
        </w:rPr>
        <w:t xml:space="preserve"> </w:t>
      </w:r>
      <w:r>
        <w:rPr>
          <w:rFonts w:ascii="Times New Roman" w:eastAsia="Times New Roman" w:hAnsi="Times New Roman"/>
          <w:b/>
          <w:bCs/>
          <w:kern w:val="36"/>
          <w:sz w:val="24"/>
          <w:szCs w:val="24"/>
          <w:lang w:eastAsia="ru-RU"/>
        </w:rPr>
        <w:t xml:space="preserve">                                        </w:t>
      </w:r>
      <w:r w:rsidRPr="001656BF">
        <w:rPr>
          <w:rFonts w:ascii="Times New Roman" w:eastAsia="Times New Roman" w:hAnsi="Times New Roman"/>
          <w:b/>
          <w:bCs/>
          <w:kern w:val="36"/>
          <w:sz w:val="24"/>
          <w:szCs w:val="24"/>
          <w:lang w:eastAsia="ru-RU"/>
        </w:rPr>
        <w:t>сайты при проверке недвижимости</w:t>
      </w:r>
    </w:p>
    <w:p w:rsidR="001656BF" w:rsidRPr="001656BF" w:rsidRDefault="001656BF" w:rsidP="001656BF">
      <w:pPr>
        <w:spacing w:after="0" w:line="240" w:lineRule="auto"/>
        <w:ind w:firstLine="709"/>
        <w:jc w:val="both"/>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t xml:space="preserve">Федеральная антимонопольная служба (ФАС) в начале февраля возбудила дело по жалобе </w:t>
      </w:r>
      <w:proofErr w:type="spellStart"/>
      <w:r w:rsidRPr="001656BF">
        <w:rPr>
          <w:rFonts w:ascii="Times New Roman" w:eastAsia="Times New Roman" w:hAnsi="Times New Roman"/>
          <w:sz w:val="24"/>
          <w:szCs w:val="24"/>
          <w:lang w:eastAsia="ru-RU"/>
        </w:rPr>
        <w:t>Росреестра</w:t>
      </w:r>
      <w:proofErr w:type="spellEnd"/>
      <w:r w:rsidRPr="001656BF">
        <w:rPr>
          <w:rFonts w:ascii="Times New Roman" w:eastAsia="Times New Roman" w:hAnsi="Times New Roman"/>
          <w:sz w:val="24"/>
          <w:szCs w:val="24"/>
          <w:lang w:eastAsia="ru-RU"/>
        </w:rPr>
        <w:t xml:space="preserve"> о нарушении законодательства из-за рекламы </w:t>
      </w:r>
      <w:proofErr w:type="spellStart"/>
      <w:r w:rsidRPr="001656BF">
        <w:rPr>
          <w:rFonts w:ascii="Times New Roman" w:eastAsia="Times New Roman" w:hAnsi="Times New Roman"/>
          <w:sz w:val="24"/>
          <w:szCs w:val="24"/>
          <w:lang w:eastAsia="ru-RU"/>
        </w:rPr>
        <w:t>фейковых</w:t>
      </w:r>
      <w:proofErr w:type="spellEnd"/>
      <w:r w:rsidRPr="001656BF">
        <w:rPr>
          <w:rFonts w:ascii="Times New Roman" w:eastAsia="Times New Roman" w:hAnsi="Times New Roman"/>
          <w:sz w:val="24"/>
          <w:szCs w:val="24"/>
          <w:lang w:eastAsia="ru-RU"/>
        </w:rPr>
        <w:t xml:space="preserve"> сайтов, которые продают выписки из Единого государственного реестра недвижимости (ЕГРН). По закону «О государственной регистрации недвижимости» предоставлять соответствующие данные имеет право только </w:t>
      </w:r>
      <w:proofErr w:type="spellStart"/>
      <w:r w:rsidRPr="001656BF">
        <w:rPr>
          <w:rFonts w:ascii="Times New Roman" w:eastAsia="Times New Roman" w:hAnsi="Times New Roman"/>
          <w:sz w:val="24"/>
          <w:szCs w:val="24"/>
          <w:lang w:eastAsia="ru-RU"/>
        </w:rPr>
        <w:t>Росреестр</w:t>
      </w:r>
      <w:proofErr w:type="spellEnd"/>
      <w:r w:rsidRPr="001656BF">
        <w:rPr>
          <w:rFonts w:ascii="Times New Roman" w:eastAsia="Times New Roman" w:hAnsi="Times New Roman"/>
          <w:sz w:val="24"/>
          <w:szCs w:val="24"/>
          <w:lang w:eastAsia="ru-RU"/>
        </w:rPr>
        <w:t xml:space="preserve"> и Федеральная кадастровая палата. Возможность «перепродажи» государственных услуг через посредников законодательно не предусмотрена. Как обезопасить себя от </w:t>
      </w:r>
      <w:proofErr w:type="spellStart"/>
      <w:r w:rsidRPr="001656BF">
        <w:rPr>
          <w:rFonts w:ascii="Times New Roman" w:eastAsia="Times New Roman" w:hAnsi="Times New Roman"/>
          <w:sz w:val="24"/>
          <w:szCs w:val="24"/>
          <w:lang w:eastAsia="ru-RU"/>
        </w:rPr>
        <w:t>фейковых</w:t>
      </w:r>
      <w:proofErr w:type="spellEnd"/>
      <w:r w:rsidRPr="001656BF">
        <w:rPr>
          <w:rFonts w:ascii="Times New Roman" w:eastAsia="Times New Roman" w:hAnsi="Times New Roman"/>
          <w:sz w:val="24"/>
          <w:szCs w:val="24"/>
          <w:lang w:eastAsia="ru-RU"/>
        </w:rPr>
        <w:t xml:space="preserve"> сайтов при заказе выписки из ЕГРН и проверке недвижимости, рассказали эксперты Федеральной кадастровой палаты.</w:t>
      </w:r>
    </w:p>
    <w:p w:rsidR="001656BF" w:rsidRPr="001656BF" w:rsidRDefault="001656BF" w:rsidP="001656BF">
      <w:pPr>
        <w:spacing w:after="0" w:line="240" w:lineRule="auto"/>
        <w:ind w:firstLine="709"/>
        <w:jc w:val="both"/>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t xml:space="preserve">Чтобы отличить двойника, нужно твердо знать доменное имя официального сайта </w:t>
      </w:r>
      <w:proofErr w:type="spellStart"/>
      <w:r w:rsidRPr="001656BF">
        <w:rPr>
          <w:rFonts w:ascii="Times New Roman" w:eastAsia="Times New Roman" w:hAnsi="Times New Roman"/>
          <w:sz w:val="24"/>
          <w:szCs w:val="24"/>
          <w:lang w:eastAsia="ru-RU"/>
        </w:rPr>
        <w:t>Росреестра</w:t>
      </w:r>
      <w:proofErr w:type="spellEnd"/>
      <w:r w:rsidRPr="001656BF">
        <w:rPr>
          <w:rFonts w:ascii="Times New Roman" w:eastAsia="Times New Roman" w:hAnsi="Times New Roman"/>
          <w:sz w:val="24"/>
          <w:szCs w:val="24"/>
          <w:lang w:eastAsia="ru-RU"/>
        </w:rPr>
        <w:t xml:space="preserve">. Зачастую </w:t>
      </w:r>
      <w:proofErr w:type="spellStart"/>
      <w:r w:rsidRPr="001656BF">
        <w:rPr>
          <w:rFonts w:ascii="Times New Roman" w:eastAsia="Times New Roman" w:hAnsi="Times New Roman"/>
          <w:sz w:val="24"/>
          <w:szCs w:val="24"/>
          <w:lang w:eastAsia="ru-RU"/>
        </w:rPr>
        <w:t>фейковые</w:t>
      </w:r>
      <w:proofErr w:type="spellEnd"/>
      <w:r w:rsidRPr="001656BF">
        <w:rPr>
          <w:rFonts w:ascii="Times New Roman" w:eastAsia="Times New Roman" w:hAnsi="Times New Roman"/>
          <w:sz w:val="24"/>
          <w:szCs w:val="24"/>
          <w:lang w:eastAsia="ru-RU"/>
        </w:rPr>
        <w:t xml:space="preserve"> сайты, готовые быстро и недорого предоставить сведения из ЕГРН, размещают информацию о правомочии действовать от лица </w:t>
      </w:r>
      <w:proofErr w:type="spellStart"/>
      <w:r w:rsidRPr="001656BF">
        <w:rPr>
          <w:rFonts w:ascii="Times New Roman" w:eastAsia="Times New Roman" w:hAnsi="Times New Roman"/>
          <w:sz w:val="24"/>
          <w:szCs w:val="24"/>
          <w:lang w:eastAsia="ru-RU"/>
        </w:rPr>
        <w:t>Росреестра</w:t>
      </w:r>
      <w:proofErr w:type="spellEnd"/>
      <w:r w:rsidRPr="001656BF">
        <w:rPr>
          <w:rFonts w:ascii="Times New Roman" w:eastAsia="Times New Roman" w:hAnsi="Times New Roman"/>
          <w:sz w:val="24"/>
          <w:szCs w:val="24"/>
          <w:lang w:eastAsia="ru-RU"/>
        </w:rPr>
        <w:t xml:space="preserve"> и Федеральной кадастровой палаты, копируют структуру их официальных сайтов, используют в своем адресе схожие официальному наименованию ведомств названия, добавляя к ним удвоенные буквы, приписки, например, «</w:t>
      </w:r>
      <w:proofErr w:type="spellStart"/>
      <w:r w:rsidRPr="001656BF">
        <w:rPr>
          <w:rFonts w:ascii="Times New Roman" w:eastAsia="Times New Roman" w:hAnsi="Times New Roman"/>
          <w:sz w:val="24"/>
          <w:szCs w:val="24"/>
          <w:lang w:eastAsia="ru-RU"/>
        </w:rPr>
        <w:t>online</w:t>
      </w:r>
      <w:proofErr w:type="spellEnd"/>
      <w:r w:rsidRPr="001656BF">
        <w:rPr>
          <w:rFonts w:ascii="Times New Roman" w:eastAsia="Times New Roman" w:hAnsi="Times New Roman"/>
          <w:sz w:val="24"/>
          <w:szCs w:val="24"/>
          <w:lang w:eastAsia="ru-RU"/>
        </w:rPr>
        <w:t>/</w:t>
      </w:r>
      <w:proofErr w:type="spellStart"/>
      <w:r w:rsidRPr="001656BF">
        <w:rPr>
          <w:rFonts w:ascii="Times New Roman" w:eastAsia="Times New Roman" w:hAnsi="Times New Roman"/>
          <w:sz w:val="24"/>
          <w:szCs w:val="24"/>
          <w:lang w:eastAsia="ru-RU"/>
        </w:rPr>
        <w:t>egrp</w:t>
      </w:r>
      <w:proofErr w:type="spellEnd"/>
      <w:r w:rsidRPr="001656BF">
        <w:rPr>
          <w:rFonts w:ascii="Times New Roman" w:eastAsia="Times New Roman" w:hAnsi="Times New Roman"/>
          <w:sz w:val="24"/>
          <w:szCs w:val="24"/>
          <w:lang w:eastAsia="ru-RU"/>
        </w:rPr>
        <w:t>/</w:t>
      </w:r>
      <w:proofErr w:type="spellStart"/>
      <w:r w:rsidRPr="001656BF">
        <w:rPr>
          <w:rFonts w:ascii="Times New Roman" w:eastAsia="Times New Roman" w:hAnsi="Times New Roman"/>
          <w:sz w:val="24"/>
          <w:szCs w:val="24"/>
          <w:lang w:eastAsia="ru-RU"/>
        </w:rPr>
        <w:t>egrn</w:t>
      </w:r>
      <w:proofErr w:type="spellEnd"/>
      <w:r w:rsidRPr="001656BF">
        <w:rPr>
          <w:rFonts w:ascii="Times New Roman" w:eastAsia="Times New Roman" w:hAnsi="Times New Roman"/>
          <w:sz w:val="24"/>
          <w:szCs w:val="24"/>
          <w:lang w:eastAsia="ru-RU"/>
        </w:rPr>
        <w:t xml:space="preserve">». С помощью этой нехитрой уловки нетрудно ввести пользователей в заблуждение и создать впечатление, что они оформляют запрос на получение государственной услуги у лица, имеющего причастность к органу регистрации прав или его подведомственной организации. </w:t>
      </w:r>
    </w:p>
    <w:p w:rsidR="001656BF" w:rsidRPr="001656BF" w:rsidRDefault="001656BF" w:rsidP="001656BF">
      <w:pPr>
        <w:numPr>
          <w:ilvl w:val="0"/>
          <w:numId w:val="29"/>
        </w:numPr>
        <w:spacing w:after="0" w:line="240" w:lineRule="auto"/>
        <w:ind w:left="0" w:firstLine="709"/>
        <w:jc w:val="both"/>
        <w:rPr>
          <w:rFonts w:ascii="Times New Roman" w:hAnsi="Times New Roman"/>
          <w:sz w:val="24"/>
          <w:szCs w:val="24"/>
        </w:rPr>
      </w:pPr>
      <w:r w:rsidRPr="001656BF">
        <w:rPr>
          <w:rFonts w:ascii="Times New Roman" w:hAnsi="Times New Roman"/>
          <w:sz w:val="24"/>
          <w:szCs w:val="24"/>
        </w:rPr>
        <w:t xml:space="preserve">Официальный сайт </w:t>
      </w:r>
      <w:proofErr w:type="spellStart"/>
      <w:r w:rsidRPr="001656BF">
        <w:rPr>
          <w:rFonts w:ascii="Times New Roman" w:hAnsi="Times New Roman"/>
          <w:sz w:val="24"/>
          <w:szCs w:val="24"/>
        </w:rPr>
        <w:t>Росреестра</w:t>
      </w:r>
      <w:proofErr w:type="spellEnd"/>
      <w:r w:rsidRPr="001656BF">
        <w:rPr>
          <w:rFonts w:ascii="Times New Roman" w:hAnsi="Times New Roman"/>
          <w:sz w:val="24"/>
          <w:szCs w:val="24"/>
        </w:rPr>
        <w:t xml:space="preserve"> — </w:t>
      </w:r>
      <w:hyperlink r:id="rId15" w:history="1">
        <w:r w:rsidRPr="001656BF">
          <w:rPr>
            <w:rFonts w:ascii="Times New Roman" w:hAnsi="Times New Roman"/>
            <w:color w:val="0563C1"/>
            <w:sz w:val="24"/>
            <w:szCs w:val="24"/>
            <w:u w:val="single"/>
          </w:rPr>
          <w:t>rosreestr.gov.ru</w:t>
        </w:r>
      </w:hyperlink>
    </w:p>
    <w:p w:rsidR="001656BF" w:rsidRPr="001656BF" w:rsidRDefault="001656BF" w:rsidP="001656BF">
      <w:pPr>
        <w:numPr>
          <w:ilvl w:val="0"/>
          <w:numId w:val="29"/>
        </w:numPr>
        <w:spacing w:after="0" w:line="240" w:lineRule="auto"/>
        <w:ind w:left="0" w:firstLine="709"/>
        <w:jc w:val="both"/>
        <w:rPr>
          <w:rFonts w:ascii="Times New Roman" w:hAnsi="Times New Roman"/>
          <w:sz w:val="24"/>
          <w:szCs w:val="24"/>
        </w:rPr>
      </w:pPr>
      <w:r w:rsidRPr="001656BF">
        <w:rPr>
          <w:rFonts w:ascii="Times New Roman" w:hAnsi="Times New Roman"/>
          <w:sz w:val="24"/>
          <w:szCs w:val="24"/>
        </w:rPr>
        <w:t xml:space="preserve">Официальный сайт Федеральной кадастровой палаты — </w:t>
      </w:r>
      <w:hyperlink r:id="rId16" w:history="1">
        <w:r w:rsidRPr="001656BF">
          <w:rPr>
            <w:rFonts w:ascii="Times New Roman" w:hAnsi="Times New Roman"/>
            <w:color w:val="0563C1"/>
            <w:sz w:val="24"/>
            <w:szCs w:val="24"/>
            <w:u w:val="single"/>
          </w:rPr>
          <w:t>kadastr.ru</w:t>
        </w:r>
      </w:hyperlink>
    </w:p>
    <w:p w:rsidR="001656BF" w:rsidRPr="001656BF" w:rsidRDefault="001656BF" w:rsidP="001656BF">
      <w:pPr>
        <w:numPr>
          <w:ilvl w:val="0"/>
          <w:numId w:val="29"/>
        </w:numPr>
        <w:spacing w:after="0" w:line="240" w:lineRule="auto"/>
        <w:ind w:left="0" w:firstLine="709"/>
        <w:jc w:val="both"/>
        <w:rPr>
          <w:rFonts w:ascii="Times New Roman" w:hAnsi="Times New Roman"/>
          <w:sz w:val="24"/>
          <w:szCs w:val="24"/>
        </w:rPr>
      </w:pPr>
      <w:r w:rsidRPr="001656BF">
        <w:rPr>
          <w:rFonts w:ascii="Times New Roman" w:hAnsi="Times New Roman"/>
          <w:sz w:val="24"/>
          <w:szCs w:val="24"/>
        </w:rPr>
        <w:t xml:space="preserve">Официальный сайт Публичной кадастровой карты — </w:t>
      </w:r>
      <w:hyperlink r:id="rId17" w:history="1">
        <w:r w:rsidRPr="001656BF">
          <w:rPr>
            <w:rFonts w:ascii="Times New Roman" w:hAnsi="Times New Roman"/>
            <w:color w:val="0563C1"/>
            <w:sz w:val="24"/>
            <w:szCs w:val="24"/>
            <w:u w:val="single"/>
          </w:rPr>
          <w:t>pkk.rosreestr.ru</w:t>
        </w:r>
      </w:hyperlink>
    </w:p>
    <w:p w:rsidR="001656BF" w:rsidRPr="001656BF" w:rsidRDefault="001656BF" w:rsidP="001656BF">
      <w:pPr>
        <w:spacing w:after="0" w:line="240" w:lineRule="auto"/>
        <w:ind w:firstLine="709"/>
        <w:jc w:val="both"/>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t xml:space="preserve">Убедиться в подлинности сайта поможет наличие электронных сервисов. Так, сервис «Личный кабинет», которым можно воспользоваться, имея регистрацию на портале </w:t>
      </w:r>
      <w:proofErr w:type="spellStart"/>
      <w:r w:rsidRPr="001656BF">
        <w:rPr>
          <w:rFonts w:ascii="Times New Roman" w:eastAsia="Times New Roman" w:hAnsi="Times New Roman"/>
          <w:sz w:val="24"/>
          <w:szCs w:val="24"/>
          <w:lang w:eastAsia="ru-RU"/>
        </w:rPr>
        <w:t>Госуслуг</w:t>
      </w:r>
      <w:proofErr w:type="spellEnd"/>
      <w:r w:rsidRPr="001656BF">
        <w:rPr>
          <w:rFonts w:ascii="Times New Roman" w:eastAsia="Times New Roman" w:hAnsi="Times New Roman"/>
          <w:sz w:val="24"/>
          <w:szCs w:val="24"/>
          <w:lang w:eastAsia="ru-RU"/>
        </w:rPr>
        <w:t>, не будет доступен на сайтах-двойниках.</w:t>
      </w:r>
    </w:p>
    <w:p w:rsidR="001656BF" w:rsidRPr="001656BF" w:rsidRDefault="001656BF" w:rsidP="001656BF">
      <w:pPr>
        <w:spacing w:after="0" w:line="240" w:lineRule="auto"/>
        <w:ind w:firstLine="709"/>
        <w:jc w:val="both"/>
        <w:rPr>
          <w:rFonts w:ascii="Times New Roman" w:eastAsia="Times New Roman" w:hAnsi="Times New Roman"/>
          <w:b/>
          <w:bCs/>
          <w:sz w:val="24"/>
          <w:szCs w:val="24"/>
          <w:lang w:eastAsia="ru-RU"/>
        </w:rPr>
      </w:pPr>
      <w:r w:rsidRPr="001656BF">
        <w:rPr>
          <w:rFonts w:ascii="Times New Roman" w:eastAsia="Times New Roman" w:hAnsi="Times New Roman"/>
          <w:sz w:val="24"/>
          <w:szCs w:val="24"/>
          <w:lang w:eastAsia="ru-RU"/>
        </w:rPr>
        <w:t xml:space="preserve">На сайтах-двойниках </w:t>
      </w:r>
      <w:proofErr w:type="spellStart"/>
      <w:r w:rsidRPr="001656BF">
        <w:rPr>
          <w:rFonts w:ascii="Times New Roman" w:eastAsia="Times New Roman" w:hAnsi="Times New Roman"/>
          <w:sz w:val="24"/>
          <w:szCs w:val="24"/>
          <w:lang w:eastAsia="ru-RU"/>
        </w:rPr>
        <w:t>Росреестра</w:t>
      </w:r>
      <w:proofErr w:type="spellEnd"/>
      <w:r w:rsidRPr="001656BF">
        <w:rPr>
          <w:rFonts w:ascii="Times New Roman" w:eastAsia="Times New Roman" w:hAnsi="Times New Roman"/>
          <w:sz w:val="24"/>
          <w:szCs w:val="24"/>
          <w:lang w:eastAsia="ru-RU"/>
        </w:rPr>
        <w:t>, Федеральной кадастровой палаты или Публичной кадастровой карты размещаются прайс-листы, ссылки на мобильные приложения и способы оплаты, а также реклама. На официальных сайтах ведомств подобной информации быть не может.</w:t>
      </w:r>
    </w:p>
    <w:p w:rsidR="001656BF" w:rsidRPr="001656BF" w:rsidRDefault="001656BF" w:rsidP="001656BF">
      <w:pPr>
        <w:spacing w:after="0" w:line="240" w:lineRule="auto"/>
        <w:ind w:firstLine="709"/>
        <w:jc w:val="both"/>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t xml:space="preserve">Сайты-двойники свободны в ценообразовании за предоставление сведений, содержащихся в ЕГРН. В большинстве случаев цена за оказание подобного рода услуги не превышает законодательно установленную сумму — 350 руб. </w:t>
      </w:r>
      <w:proofErr w:type="spellStart"/>
      <w:r w:rsidRPr="001656BF">
        <w:rPr>
          <w:rFonts w:ascii="Times New Roman" w:eastAsia="Times New Roman" w:hAnsi="Times New Roman"/>
          <w:sz w:val="24"/>
          <w:szCs w:val="24"/>
          <w:lang w:eastAsia="ru-RU"/>
        </w:rPr>
        <w:t>Росреестр</w:t>
      </w:r>
      <w:proofErr w:type="spellEnd"/>
      <w:r w:rsidRPr="001656BF">
        <w:rPr>
          <w:rFonts w:ascii="Times New Roman" w:eastAsia="Times New Roman" w:hAnsi="Times New Roman"/>
          <w:sz w:val="24"/>
          <w:szCs w:val="24"/>
          <w:lang w:eastAsia="ru-RU"/>
        </w:rPr>
        <w:t xml:space="preserve"> несет ответственность за </w:t>
      </w:r>
      <w:r w:rsidRPr="001656BF">
        <w:rPr>
          <w:rFonts w:ascii="Times New Roman" w:eastAsia="Times New Roman" w:hAnsi="Times New Roman"/>
          <w:sz w:val="24"/>
          <w:szCs w:val="24"/>
          <w:lang w:eastAsia="ru-RU"/>
        </w:rPr>
        <w:lastRenderedPageBreak/>
        <w:t xml:space="preserve">предоставляемые сведения, а сайты-двойники могут дать неактуальную или вообще ложную информацию — жалобы на такие случаи уже есть. </w:t>
      </w:r>
    </w:p>
    <w:p w:rsidR="001656BF" w:rsidRPr="001656BF" w:rsidRDefault="001656BF" w:rsidP="001656BF">
      <w:pPr>
        <w:spacing w:after="0" w:line="240" w:lineRule="auto"/>
        <w:ind w:firstLine="709"/>
        <w:jc w:val="both"/>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t xml:space="preserve">При обнаружении сайтов-двойников, предлагающих услуги, в том числе от лица </w:t>
      </w:r>
      <w:proofErr w:type="spellStart"/>
      <w:r w:rsidRPr="001656BF">
        <w:rPr>
          <w:rFonts w:ascii="Times New Roman" w:eastAsia="Times New Roman" w:hAnsi="Times New Roman"/>
          <w:sz w:val="24"/>
          <w:szCs w:val="24"/>
          <w:lang w:eastAsia="ru-RU"/>
        </w:rPr>
        <w:t>Росреестра</w:t>
      </w:r>
      <w:proofErr w:type="spellEnd"/>
      <w:r w:rsidRPr="001656BF">
        <w:rPr>
          <w:rFonts w:ascii="Times New Roman" w:eastAsia="Times New Roman" w:hAnsi="Times New Roman"/>
          <w:sz w:val="24"/>
          <w:szCs w:val="24"/>
          <w:lang w:eastAsia="ru-RU"/>
        </w:rPr>
        <w:t xml:space="preserve">, необходимо обращаться в органы прокуратуры. Для решения проблемы с сайтами-двойниками </w:t>
      </w:r>
      <w:proofErr w:type="spellStart"/>
      <w:r w:rsidRPr="001656BF">
        <w:rPr>
          <w:rFonts w:ascii="Times New Roman" w:eastAsia="Times New Roman" w:hAnsi="Times New Roman"/>
          <w:sz w:val="24"/>
          <w:szCs w:val="24"/>
          <w:lang w:eastAsia="ru-RU"/>
        </w:rPr>
        <w:t>Росреестр</w:t>
      </w:r>
      <w:proofErr w:type="spellEnd"/>
      <w:r w:rsidRPr="001656BF">
        <w:rPr>
          <w:rFonts w:ascii="Times New Roman" w:eastAsia="Times New Roman" w:hAnsi="Times New Roman"/>
          <w:sz w:val="24"/>
          <w:szCs w:val="24"/>
          <w:lang w:eastAsia="ru-RU"/>
        </w:rPr>
        <w:t xml:space="preserve"> подготовил изменения в законодательство, которые предполагают запрет на перепродажу сведений из ЕГРН и запрет на создание сайтов, предлагающих такие услуги. За указанные правонарушения предлагается ввести административную ответственность.</w:t>
      </w:r>
    </w:p>
    <w:p w:rsidR="001656BF" w:rsidRPr="001656BF" w:rsidRDefault="001656BF" w:rsidP="001656BF">
      <w:pPr>
        <w:spacing w:after="0" w:line="240" w:lineRule="auto"/>
        <w:ind w:firstLine="709"/>
        <w:jc w:val="center"/>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t>*****</w:t>
      </w:r>
    </w:p>
    <w:p w:rsidR="001656BF" w:rsidRPr="001656BF" w:rsidRDefault="001656BF" w:rsidP="001656BF">
      <w:pPr>
        <w:spacing w:after="0" w:line="240" w:lineRule="auto"/>
        <w:ind w:firstLine="709"/>
        <w:jc w:val="center"/>
        <w:rPr>
          <w:rFonts w:ascii="Times New Roman" w:eastAsia="Times New Roman" w:hAnsi="Times New Roman"/>
          <w:b/>
          <w:sz w:val="24"/>
          <w:szCs w:val="24"/>
        </w:rPr>
      </w:pPr>
      <w:r w:rsidRPr="001656BF">
        <w:rPr>
          <w:rFonts w:ascii="Times New Roman" w:eastAsia="Times New Roman" w:hAnsi="Times New Roman"/>
          <w:b/>
          <w:sz w:val="24"/>
          <w:szCs w:val="24"/>
        </w:rPr>
        <w:t xml:space="preserve">Региональная кадастровая палата ответит на вопросы граждан в </w:t>
      </w:r>
      <w:r>
        <w:rPr>
          <w:rFonts w:ascii="Times New Roman" w:eastAsia="Times New Roman" w:hAnsi="Times New Roman"/>
          <w:b/>
          <w:sz w:val="24"/>
          <w:szCs w:val="24"/>
        </w:rPr>
        <w:t xml:space="preserve">                                       </w:t>
      </w:r>
      <w:r w:rsidRPr="001656BF">
        <w:rPr>
          <w:rFonts w:ascii="Times New Roman" w:eastAsia="Times New Roman" w:hAnsi="Times New Roman"/>
          <w:b/>
          <w:sz w:val="24"/>
          <w:szCs w:val="24"/>
        </w:rPr>
        <w:t>рамках горячих линий</w:t>
      </w:r>
    </w:p>
    <w:p w:rsidR="001656BF" w:rsidRPr="001656BF" w:rsidRDefault="001656BF" w:rsidP="001656BF">
      <w:pPr>
        <w:spacing w:after="0" w:line="240" w:lineRule="auto"/>
        <w:ind w:firstLine="709"/>
        <w:jc w:val="both"/>
        <w:rPr>
          <w:rFonts w:ascii="Times New Roman" w:eastAsia="Times New Roman" w:hAnsi="Times New Roman"/>
          <w:b/>
          <w:sz w:val="24"/>
          <w:szCs w:val="24"/>
        </w:rPr>
      </w:pPr>
      <w:hyperlink r:id="rId18" w:history="1">
        <w:r w:rsidRPr="001656BF">
          <w:rPr>
            <w:rFonts w:ascii="Times New Roman" w:eastAsia="Times New Roman" w:hAnsi="Times New Roman"/>
            <w:sz w:val="24"/>
            <w:szCs w:val="24"/>
            <w:u w:val="single"/>
          </w:rPr>
          <w:t>Кадастровая палата</w:t>
        </w:r>
      </w:hyperlink>
      <w:r w:rsidRPr="001656BF">
        <w:rPr>
          <w:rFonts w:ascii="Times New Roman" w:eastAsia="Times New Roman" w:hAnsi="Times New Roman"/>
          <w:sz w:val="24"/>
          <w:szCs w:val="24"/>
        </w:rPr>
        <w:t xml:space="preserve"> по Новосибирской области представляет вниманию заявителей анонс горячих линий на март и обращает внимание на время проведения всех запланированных телефонных консультирований:</w:t>
      </w:r>
      <w:r w:rsidRPr="001656BF">
        <w:rPr>
          <w:rFonts w:ascii="Times New Roman" w:eastAsia="Times New Roman" w:hAnsi="Times New Roman"/>
          <w:b/>
          <w:sz w:val="24"/>
          <w:szCs w:val="24"/>
        </w:rPr>
        <w:t xml:space="preserve"> с 10.00 до 12.00</w:t>
      </w:r>
      <w:r w:rsidRPr="001656BF">
        <w:rPr>
          <w:rFonts w:ascii="Times New Roman" w:eastAsia="Times New Roman" w:hAnsi="Times New Roman"/>
          <w:sz w:val="24"/>
          <w:szCs w:val="24"/>
        </w:rPr>
        <w:t>.</w:t>
      </w:r>
    </w:p>
    <w:p w:rsidR="001656BF" w:rsidRPr="001656BF" w:rsidRDefault="001656BF" w:rsidP="001656BF">
      <w:pPr>
        <w:spacing w:after="0" w:line="240" w:lineRule="auto"/>
        <w:ind w:firstLine="709"/>
        <w:jc w:val="both"/>
        <w:rPr>
          <w:rFonts w:ascii="Times New Roman" w:eastAsia="Times New Roman" w:hAnsi="Times New Roman"/>
          <w:sz w:val="24"/>
          <w:szCs w:val="24"/>
        </w:rPr>
      </w:pPr>
      <w:r w:rsidRPr="001656BF">
        <w:rPr>
          <w:rFonts w:ascii="Times New Roman" w:eastAsia="Times New Roman" w:hAnsi="Times New Roman"/>
          <w:b/>
          <w:sz w:val="24"/>
          <w:szCs w:val="24"/>
        </w:rPr>
        <w:t>3 марта</w:t>
      </w:r>
      <w:r w:rsidRPr="001656BF">
        <w:rPr>
          <w:rFonts w:ascii="Times New Roman" w:eastAsia="Times New Roman" w:hAnsi="Times New Roman"/>
          <w:sz w:val="24"/>
          <w:szCs w:val="24"/>
        </w:rPr>
        <w:t xml:space="preserve"> пройдет горячая линия </w:t>
      </w:r>
      <w:r w:rsidRPr="001656BF">
        <w:rPr>
          <w:rFonts w:ascii="Times New Roman" w:hAnsi="Times New Roman"/>
          <w:sz w:val="24"/>
          <w:szCs w:val="24"/>
        </w:rPr>
        <w:t xml:space="preserve">по вопросам </w:t>
      </w:r>
      <w:r w:rsidRPr="001656BF">
        <w:rPr>
          <w:rFonts w:ascii="Times New Roman" w:eastAsia="Times New Roman" w:hAnsi="Times New Roman"/>
          <w:sz w:val="24"/>
          <w:szCs w:val="24"/>
        </w:rPr>
        <w:t xml:space="preserve">установления кадастровой стоимости объектов капитального строительства в размере рыночной стоимости в соответствии с изменениями законодательства, вступившими в силу 1 января 2021 года. </w:t>
      </w:r>
      <w:r w:rsidRPr="001656BF">
        <w:rPr>
          <w:rFonts w:ascii="Times New Roman" w:hAnsi="Times New Roman"/>
          <w:sz w:val="24"/>
          <w:szCs w:val="24"/>
        </w:rPr>
        <w:t>На вопросы ответит</w:t>
      </w:r>
      <w:r w:rsidRPr="001656BF">
        <w:rPr>
          <w:rFonts w:ascii="Times New Roman" w:hAnsi="Times New Roman"/>
          <w:i/>
          <w:sz w:val="24"/>
          <w:szCs w:val="24"/>
        </w:rPr>
        <w:t xml:space="preserve"> заместитель начальника отдела по учету объектов капитального строительства Екатерина Березовская</w:t>
      </w:r>
      <w:r w:rsidRPr="001656BF">
        <w:rPr>
          <w:rFonts w:ascii="Times New Roman" w:hAnsi="Times New Roman"/>
          <w:sz w:val="24"/>
          <w:szCs w:val="24"/>
        </w:rPr>
        <w:t xml:space="preserve">. Звонки будут приниматься по телефону: </w:t>
      </w:r>
      <w:r w:rsidRPr="001656BF">
        <w:rPr>
          <w:rFonts w:ascii="Times New Roman" w:eastAsia="Times New Roman" w:hAnsi="Times New Roman"/>
          <w:b/>
          <w:sz w:val="24"/>
          <w:szCs w:val="24"/>
        </w:rPr>
        <w:t>8(383)349-95-69, доб. 2316</w:t>
      </w:r>
      <w:r w:rsidRPr="001656BF">
        <w:rPr>
          <w:rFonts w:ascii="Times New Roman" w:eastAsia="Times New Roman" w:hAnsi="Times New Roman"/>
          <w:sz w:val="24"/>
          <w:szCs w:val="24"/>
        </w:rPr>
        <w:t>.</w:t>
      </w:r>
    </w:p>
    <w:p w:rsidR="001656BF" w:rsidRPr="001656BF" w:rsidRDefault="001656BF" w:rsidP="001656BF">
      <w:pPr>
        <w:spacing w:after="0" w:line="240" w:lineRule="auto"/>
        <w:ind w:firstLine="709"/>
        <w:jc w:val="both"/>
        <w:rPr>
          <w:rFonts w:ascii="Times New Roman" w:hAnsi="Times New Roman"/>
          <w:sz w:val="24"/>
          <w:szCs w:val="24"/>
        </w:rPr>
      </w:pPr>
      <w:r w:rsidRPr="001656BF">
        <w:rPr>
          <w:rFonts w:ascii="Times New Roman" w:eastAsia="Times New Roman" w:hAnsi="Times New Roman"/>
          <w:b/>
          <w:sz w:val="24"/>
          <w:szCs w:val="24"/>
        </w:rPr>
        <w:t>10 марта</w:t>
      </w:r>
      <w:r w:rsidRPr="001656BF">
        <w:rPr>
          <w:rFonts w:ascii="Times New Roman" w:eastAsia="Times New Roman" w:hAnsi="Times New Roman"/>
          <w:sz w:val="24"/>
          <w:szCs w:val="24"/>
        </w:rPr>
        <w:t xml:space="preserve"> </w:t>
      </w:r>
      <w:r w:rsidRPr="001656BF">
        <w:rPr>
          <w:rFonts w:ascii="Times New Roman" w:hAnsi="Times New Roman"/>
          <w:i/>
          <w:sz w:val="24"/>
          <w:szCs w:val="24"/>
        </w:rPr>
        <w:t xml:space="preserve">начальник отдела инфраструктуры пространственных данных Олеся </w:t>
      </w:r>
      <w:proofErr w:type="spellStart"/>
      <w:r w:rsidRPr="001656BF">
        <w:rPr>
          <w:rFonts w:ascii="Times New Roman" w:hAnsi="Times New Roman"/>
          <w:i/>
          <w:sz w:val="24"/>
          <w:szCs w:val="24"/>
        </w:rPr>
        <w:t>Кучерова</w:t>
      </w:r>
      <w:proofErr w:type="spellEnd"/>
      <w:r w:rsidRPr="001656BF">
        <w:rPr>
          <w:rFonts w:ascii="Times New Roman" w:hAnsi="Times New Roman"/>
          <w:i/>
          <w:sz w:val="24"/>
          <w:szCs w:val="24"/>
        </w:rPr>
        <w:t xml:space="preserve"> и заместитель начальника отдела Вероника Сухорукова</w:t>
      </w:r>
      <w:r w:rsidRPr="001656BF">
        <w:rPr>
          <w:rFonts w:ascii="Times New Roman" w:hAnsi="Times New Roman"/>
          <w:sz w:val="24"/>
          <w:szCs w:val="24"/>
        </w:rPr>
        <w:t xml:space="preserve"> проведут горячую линию о правилах направления документов для внесения сведений в Единый государственный реестр недвижимости в порядке межведомственного информационного взаимодействия. Звонки будут приниматься по телефону: </w:t>
      </w:r>
      <w:r w:rsidRPr="001656BF">
        <w:rPr>
          <w:rFonts w:ascii="Times New Roman" w:hAnsi="Times New Roman"/>
          <w:b/>
          <w:sz w:val="24"/>
          <w:szCs w:val="24"/>
        </w:rPr>
        <w:t>8(383)349-95-69, доб. 2902</w:t>
      </w:r>
      <w:r w:rsidRPr="001656BF">
        <w:rPr>
          <w:rFonts w:ascii="Times New Roman" w:hAnsi="Times New Roman"/>
          <w:sz w:val="24"/>
          <w:szCs w:val="24"/>
        </w:rPr>
        <w:t xml:space="preserve"> (Олеся Леонидовна) и </w:t>
      </w:r>
      <w:r w:rsidRPr="001656BF">
        <w:rPr>
          <w:rFonts w:ascii="Times New Roman" w:hAnsi="Times New Roman"/>
          <w:b/>
          <w:sz w:val="24"/>
          <w:szCs w:val="24"/>
        </w:rPr>
        <w:t>доб. 2901</w:t>
      </w:r>
      <w:r w:rsidRPr="001656BF">
        <w:rPr>
          <w:rFonts w:ascii="Times New Roman" w:hAnsi="Times New Roman"/>
          <w:sz w:val="24"/>
          <w:szCs w:val="24"/>
        </w:rPr>
        <w:t xml:space="preserve"> (Вероника Валерьевна). </w:t>
      </w:r>
    </w:p>
    <w:p w:rsidR="001656BF" w:rsidRPr="001656BF" w:rsidRDefault="001656BF" w:rsidP="001656BF">
      <w:pPr>
        <w:spacing w:after="0" w:line="240" w:lineRule="auto"/>
        <w:ind w:firstLine="709"/>
        <w:jc w:val="both"/>
        <w:rPr>
          <w:rFonts w:ascii="Times New Roman" w:eastAsia="Times New Roman" w:hAnsi="Times New Roman"/>
          <w:sz w:val="24"/>
          <w:szCs w:val="24"/>
        </w:rPr>
      </w:pPr>
      <w:r w:rsidRPr="001656BF">
        <w:rPr>
          <w:rFonts w:ascii="Times New Roman" w:eastAsia="Times New Roman" w:hAnsi="Times New Roman"/>
          <w:b/>
          <w:sz w:val="24"/>
          <w:szCs w:val="24"/>
        </w:rPr>
        <w:t xml:space="preserve">17 марта </w:t>
      </w:r>
      <w:r w:rsidRPr="001656BF">
        <w:rPr>
          <w:rFonts w:ascii="Times New Roman" w:eastAsia="Times New Roman" w:hAnsi="Times New Roman"/>
          <w:sz w:val="24"/>
          <w:szCs w:val="24"/>
        </w:rPr>
        <w:t xml:space="preserve">новосибирцы и жители области смогут задать вопросы о порядке оформления недвижимости по «дачной амнистии». На вопросы по указанной теме ответят </w:t>
      </w:r>
      <w:r w:rsidRPr="001656BF">
        <w:rPr>
          <w:rFonts w:ascii="Times New Roman" w:hAnsi="Times New Roman"/>
          <w:i/>
          <w:sz w:val="24"/>
          <w:szCs w:val="24"/>
        </w:rPr>
        <w:t xml:space="preserve">начальник отдела по учету объектов капитального строительства Елена Васильева </w:t>
      </w:r>
      <w:r w:rsidRPr="001656BF">
        <w:rPr>
          <w:rFonts w:ascii="Times New Roman" w:hAnsi="Times New Roman"/>
          <w:sz w:val="24"/>
          <w:szCs w:val="24"/>
        </w:rPr>
        <w:t>и</w:t>
      </w:r>
      <w:r w:rsidRPr="001656BF">
        <w:rPr>
          <w:rFonts w:ascii="Times New Roman" w:hAnsi="Times New Roman"/>
          <w:i/>
          <w:sz w:val="24"/>
          <w:szCs w:val="24"/>
        </w:rPr>
        <w:t xml:space="preserve"> заместитель начальника отдела Ульяна Рыбина</w:t>
      </w:r>
      <w:r w:rsidRPr="001656BF">
        <w:rPr>
          <w:rFonts w:ascii="Times New Roman" w:hAnsi="Times New Roman"/>
          <w:sz w:val="24"/>
          <w:szCs w:val="24"/>
        </w:rPr>
        <w:t xml:space="preserve">. Горячая линия пройдет по телефону: </w:t>
      </w:r>
      <w:r w:rsidRPr="001656BF">
        <w:rPr>
          <w:rFonts w:ascii="Times New Roman" w:eastAsia="Times New Roman" w:hAnsi="Times New Roman"/>
          <w:b/>
          <w:sz w:val="24"/>
          <w:szCs w:val="24"/>
        </w:rPr>
        <w:t>8(383)349-95-69, доб. 2211</w:t>
      </w:r>
      <w:r w:rsidRPr="001656BF">
        <w:rPr>
          <w:rFonts w:ascii="Times New Roman" w:eastAsia="Times New Roman" w:hAnsi="Times New Roman"/>
          <w:sz w:val="24"/>
          <w:szCs w:val="24"/>
        </w:rPr>
        <w:t xml:space="preserve"> (Елена Евгеньевна), </w:t>
      </w:r>
      <w:r w:rsidRPr="001656BF">
        <w:rPr>
          <w:rFonts w:ascii="Times New Roman" w:eastAsia="Times New Roman" w:hAnsi="Times New Roman"/>
          <w:b/>
          <w:sz w:val="24"/>
          <w:szCs w:val="24"/>
        </w:rPr>
        <w:t>доб. 2326</w:t>
      </w:r>
      <w:r w:rsidRPr="001656BF">
        <w:rPr>
          <w:rFonts w:ascii="Times New Roman" w:eastAsia="Times New Roman" w:hAnsi="Times New Roman"/>
          <w:sz w:val="24"/>
          <w:szCs w:val="24"/>
        </w:rPr>
        <w:t xml:space="preserve"> (Ульяна Игоревна).</w:t>
      </w:r>
    </w:p>
    <w:p w:rsidR="001656BF" w:rsidRPr="001656BF" w:rsidRDefault="001656BF" w:rsidP="001656BF">
      <w:pPr>
        <w:spacing w:after="0" w:line="240" w:lineRule="auto"/>
        <w:ind w:firstLine="709"/>
        <w:jc w:val="both"/>
        <w:rPr>
          <w:rFonts w:ascii="Times New Roman" w:eastAsia="Times New Roman" w:hAnsi="Times New Roman"/>
          <w:sz w:val="24"/>
          <w:szCs w:val="24"/>
        </w:rPr>
      </w:pPr>
      <w:r w:rsidRPr="001656BF">
        <w:rPr>
          <w:rFonts w:ascii="Times New Roman" w:eastAsia="Times New Roman" w:hAnsi="Times New Roman"/>
          <w:b/>
          <w:sz w:val="24"/>
          <w:szCs w:val="24"/>
        </w:rPr>
        <w:t>24 марта</w:t>
      </w:r>
      <w:r w:rsidRPr="001656BF">
        <w:rPr>
          <w:rFonts w:ascii="Times New Roman" w:eastAsia="Times New Roman" w:hAnsi="Times New Roman"/>
          <w:sz w:val="24"/>
          <w:szCs w:val="24"/>
        </w:rPr>
        <w:t xml:space="preserve"> </w:t>
      </w:r>
      <w:r w:rsidRPr="001656BF">
        <w:rPr>
          <w:rFonts w:ascii="Times New Roman" w:eastAsia="Times New Roman" w:hAnsi="Times New Roman"/>
          <w:i/>
          <w:sz w:val="24"/>
          <w:szCs w:val="24"/>
        </w:rPr>
        <w:t xml:space="preserve">заместитель начальника межрайонного отдела Марина Кабанова </w:t>
      </w:r>
      <w:r w:rsidRPr="001656BF">
        <w:rPr>
          <w:rFonts w:ascii="Times New Roman" w:eastAsia="Times New Roman" w:hAnsi="Times New Roman"/>
          <w:sz w:val="24"/>
          <w:szCs w:val="24"/>
        </w:rPr>
        <w:t xml:space="preserve">расскажет, как получить невостребованные документы из архива Кадастровой палаты. Узнать о порядке возврата неполученных документов можно будет по телефону: </w:t>
      </w:r>
      <w:r w:rsidRPr="001656BF">
        <w:rPr>
          <w:rFonts w:ascii="Times New Roman" w:eastAsia="Times New Roman" w:hAnsi="Times New Roman"/>
          <w:b/>
          <w:sz w:val="24"/>
          <w:szCs w:val="24"/>
        </w:rPr>
        <w:t>8(383)349-95-69, доб. 2146</w:t>
      </w:r>
      <w:r w:rsidRPr="001656BF">
        <w:rPr>
          <w:rFonts w:ascii="Times New Roman" w:eastAsia="Times New Roman" w:hAnsi="Times New Roman"/>
          <w:sz w:val="24"/>
          <w:szCs w:val="24"/>
        </w:rPr>
        <w:t>.</w:t>
      </w:r>
    </w:p>
    <w:p w:rsidR="001656BF" w:rsidRPr="001656BF" w:rsidRDefault="001656BF" w:rsidP="001656BF">
      <w:pPr>
        <w:spacing w:after="0" w:line="240" w:lineRule="auto"/>
        <w:ind w:firstLine="709"/>
        <w:jc w:val="both"/>
        <w:rPr>
          <w:rFonts w:ascii="Times New Roman" w:eastAsia="Times New Roman" w:hAnsi="Times New Roman"/>
          <w:sz w:val="24"/>
          <w:szCs w:val="24"/>
        </w:rPr>
      </w:pPr>
      <w:r w:rsidRPr="001656BF">
        <w:rPr>
          <w:rFonts w:ascii="Times New Roman" w:eastAsia="Times New Roman" w:hAnsi="Times New Roman"/>
          <w:b/>
          <w:sz w:val="24"/>
          <w:szCs w:val="24"/>
        </w:rPr>
        <w:t>31 марта</w:t>
      </w:r>
      <w:r w:rsidRPr="001656BF">
        <w:rPr>
          <w:rFonts w:ascii="Times New Roman" w:eastAsia="Times New Roman" w:hAnsi="Times New Roman"/>
          <w:sz w:val="24"/>
          <w:szCs w:val="24"/>
        </w:rPr>
        <w:t xml:space="preserve"> горячая линия будет посвящена особенностям уточнения местоположения границ земельных участков, в том числе при исправлении реестровых ошибок. На вопросы граждан ответят </w:t>
      </w:r>
      <w:r w:rsidRPr="001656BF">
        <w:rPr>
          <w:rFonts w:ascii="Times New Roman" w:eastAsia="Times New Roman" w:hAnsi="Times New Roman"/>
          <w:i/>
          <w:sz w:val="24"/>
          <w:szCs w:val="24"/>
        </w:rPr>
        <w:t xml:space="preserve">начальник отдела по учету земельных участков Дина </w:t>
      </w:r>
      <w:proofErr w:type="spellStart"/>
      <w:r w:rsidRPr="001656BF">
        <w:rPr>
          <w:rFonts w:ascii="Times New Roman" w:eastAsia="Times New Roman" w:hAnsi="Times New Roman"/>
          <w:i/>
          <w:sz w:val="24"/>
          <w:szCs w:val="24"/>
        </w:rPr>
        <w:t>Надеева</w:t>
      </w:r>
      <w:proofErr w:type="spellEnd"/>
      <w:r w:rsidRPr="001656BF">
        <w:rPr>
          <w:rFonts w:ascii="Times New Roman" w:eastAsia="Times New Roman" w:hAnsi="Times New Roman"/>
          <w:i/>
          <w:sz w:val="24"/>
          <w:szCs w:val="24"/>
        </w:rPr>
        <w:t xml:space="preserve"> и заместитель начальника отдела Галина Косяк</w:t>
      </w:r>
      <w:r w:rsidRPr="001656BF">
        <w:rPr>
          <w:rFonts w:ascii="Times New Roman" w:eastAsia="Times New Roman" w:hAnsi="Times New Roman"/>
          <w:sz w:val="24"/>
          <w:szCs w:val="24"/>
        </w:rPr>
        <w:t xml:space="preserve">. Звонки будут приниматься </w:t>
      </w:r>
      <w:r w:rsidRPr="001656BF">
        <w:rPr>
          <w:rFonts w:ascii="Times New Roman" w:hAnsi="Times New Roman"/>
          <w:sz w:val="24"/>
          <w:szCs w:val="24"/>
        </w:rPr>
        <w:t xml:space="preserve">по телефону: </w:t>
      </w:r>
      <w:r w:rsidRPr="001656BF">
        <w:rPr>
          <w:rFonts w:ascii="Times New Roman" w:eastAsia="Times New Roman" w:hAnsi="Times New Roman"/>
          <w:b/>
          <w:sz w:val="24"/>
          <w:szCs w:val="24"/>
        </w:rPr>
        <w:t xml:space="preserve">8(383)349-95-69, доб. 2223 </w:t>
      </w:r>
      <w:r w:rsidRPr="001656BF">
        <w:rPr>
          <w:rFonts w:ascii="Times New Roman" w:eastAsia="Times New Roman" w:hAnsi="Times New Roman"/>
          <w:sz w:val="24"/>
          <w:szCs w:val="24"/>
        </w:rPr>
        <w:t>(Дина Юрьевна)</w:t>
      </w:r>
      <w:r w:rsidRPr="001656BF">
        <w:rPr>
          <w:rFonts w:ascii="Times New Roman" w:eastAsia="Times New Roman" w:hAnsi="Times New Roman"/>
          <w:b/>
          <w:sz w:val="24"/>
          <w:szCs w:val="24"/>
        </w:rPr>
        <w:t xml:space="preserve"> </w:t>
      </w:r>
      <w:r w:rsidRPr="001656BF">
        <w:rPr>
          <w:rFonts w:ascii="Times New Roman" w:eastAsia="Times New Roman" w:hAnsi="Times New Roman"/>
          <w:sz w:val="24"/>
          <w:szCs w:val="24"/>
        </w:rPr>
        <w:t xml:space="preserve">и </w:t>
      </w:r>
      <w:r w:rsidRPr="001656BF">
        <w:rPr>
          <w:rFonts w:ascii="Times New Roman" w:eastAsia="Times New Roman" w:hAnsi="Times New Roman"/>
          <w:b/>
          <w:sz w:val="24"/>
          <w:szCs w:val="24"/>
        </w:rPr>
        <w:t xml:space="preserve">доб. 2201 </w:t>
      </w:r>
      <w:r w:rsidRPr="001656BF">
        <w:rPr>
          <w:rFonts w:ascii="Times New Roman" w:eastAsia="Times New Roman" w:hAnsi="Times New Roman"/>
          <w:sz w:val="24"/>
          <w:szCs w:val="24"/>
        </w:rPr>
        <w:t>(Галина Аркадьевна).</w:t>
      </w:r>
    </w:p>
    <w:p w:rsidR="001656BF" w:rsidRPr="001656BF" w:rsidRDefault="001656BF" w:rsidP="001656BF">
      <w:pPr>
        <w:spacing w:after="0" w:line="240" w:lineRule="auto"/>
        <w:ind w:firstLine="709"/>
        <w:jc w:val="both"/>
        <w:rPr>
          <w:rFonts w:ascii="Times New Roman" w:eastAsia="Times New Roman" w:hAnsi="Times New Roman"/>
          <w:sz w:val="24"/>
          <w:szCs w:val="24"/>
          <w:lang w:eastAsia="ru-RU"/>
        </w:rPr>
      </w:pPr>
      <w:r w:rsidRPr="001656BF">
        <w:rPr>
          <w:rFonts w:ascii="Times New Roman" w:eastAsia="Times New Roman" w:hAnsi="Times New Roman"/>
          <w:sz w:val="24"/>
          <w:szCs w:val="24"/>
          <w:lang w:eastAsia="ru-RU"/>
        </w:rPr>
        <w:t xml:space="preserve">Напомним, в социальных сетях каждый может задать вопрос, оставив личное сообщение в </w:t>
      </w:r>
      <w:hyperlink r:id="rId19" w:history="1">
        <w:r w:rsidRPr="001656BF">
          <w:rPr>
            <w:rFonts w:ascii="Times New Roman" w:eastAsia="Times New Roman" w:hAnsi="Times New Roman"/>
            <w:sz w:val="24"/>
            <w:szCs w:val="24"/>
            <w:u w:val="single"/>
            <w:lang w:eastAsia="ru-RU"/>
          </w:rPr>
          <w:t>группе</w:t>
        </w:r>
      </w:hyperlink>
      <w:r w:rsidRPr="001656BF">
        <w:rPr>
          <w:rFonts w:ascii="Times New Roman" w:eastAsia="Times New Roman" w:hAnsi="Times New Roman"/>
          <w:sz w:val="24"/>
          <w:szCs w:val="24"/>
          <w:lang w:eastAsia="ru-RU"/>
        </w:rPr>
        <w:t xml:space="preserve"> «</w:t>
      </w:r>
      <w:proofErr w:type="spellStart"/>
      <w:r w:rsidRPr="001656BF">
        <w:rPr>
          <w:rFonts w:ascii="Times New Roman" w:eastAsia="Times New Roman" w:hAnsi="Times New Roman"/>
          <w:sz w:val="24"/>
          <w:szCs w:val="24"/>
          <w:lang w:eastAsia="ru-RU"/>
        </w:rPr>
        <w:t>ВКонтакте</w:t>
      </w:r>
      <w:proofErr w:type="spellEnd"/>
      <w:r w:rsidRPr="001656BF">
        <w:rPr>
          <w:rFonts w:ascii="Times New Roman" w:eastAsia="Times New Roman" w:hAnsi="Times New Roman"/>
          <w:sz w:val="24"/>
          <w:szCs w:val="24"/>
          <w:lang w:eastAsia="ru-RU"/>
        </w:rPr>
        <w:t xml:space="preserve">» «Кадастровая палата по Новосибирской области» или в </w:t>
      </w:r>
      <w:hyperlink r:id="rId20" w:history="1">
        <w:proofErr w:type="spellStart"/>
        <w:r w:rsidRPr="001656BF">
          <w:rPr>
            <w:rFonts w:ascii="Times New Roman" w:eastAsia="Times New Roman" w:hAnsi="Times New Roman"/>
            <w:sz w:val="24"/>
            <w:szCs w:val="24"/>
            <w:u w:val="single"/>
            <w:lang w:eastAsia="ru-RU"/>
          </w:rPr>
          <w:t>директе</w:t>
        </w:r>
        <w:proofErr w:type="spellEnd"/>
      </w:hyperlink>
      <w:r w:rsidRPr="001656BF">
        <w:rPr>
          <w:rFonts w:ascii="Times New Roman" w:eastAsia="Times New Roman" w:hAnsi="Times New Roman"/>
          <w:sz w:val="24"/>
          <w:szCs w:val="24"/>
          <w:lang w:eastAsia="ru-RU"/>
        </w:rPr>
        <w:t xml:space="preserve"> </w:t>
      </w:r>
      <w:proofErr w:type="spellStart"/>
      <w:r w:rsidRPr="001656BF">
        <w:rPr>
          <w:rFonts w:ascii="Times New Roman" w:eastAsia="Times New Roman" w:hAnsi="Times New Roman"/>
          <w:sz w:val="24"/>
          <w:szCs w:val="24"/>
          <w:lang w:eastAsia="ru-RU"/>
        </w:rPr>
        <w:t>Instagram</w:t>
      </w:r>
      <w:proofErr w:type="spellEnd"/>
      <w:r w:rsidRPr="001656BF">
        <w:rPr>
          <w:rFonts w:ascii="Times New Roman" w:eastAsia="Times New Roman" w:hAnsi="Times New Roman"/>
          <w:sz w:val="24"/>
          <w:szCs w:val="24"/>
          <w:lang w:eastAsia="ru-RU"/>
        </w:rPr>
        <w:t xml:space="preserve">: </w:t>
      </w:r>
      <w:proofErr w:type="spellStart"/>
      <w:r w:rsidRPr="001656BF">
        <w:rPr>
          <w:rFonts w:ascii="Times New Roman" w:eastAsia="Times New Roman" w:hAnsi="Times New Roman"/>
          <w:sz w:val="24"/>
          <w:szCs w:val="24"/>
          <w:lang w:val="en-US" w:eastAsia="ru-RU"/>
        </w:rPr>
        <w:t>kadastr</w:t>
      </w:r>
      <w:proofErr w:type="spellEnd"/>
      <w:r w:rsidRPr="001656BF">
        <w:rPr>
          <w:rFonts w:ascii="Times New Roman" w:eastAsia="Times New Roman" w:hAnsi="Times New Roman"/>
          <w:sz w:val="24"/>
          <w:szCs w:val="24"/>
          <w:lang w:eastAsia="ru-RU"/>
        </w:rPr>
        <w:t xml:space="preserve">_54. </w:t>
      </w:r>
    </w:p>
    <w:p w:rsidR="001656BF" w:rsidRPr="001656BF" w:rsidRDefault="001656BF" w:rsidP="001656BF">
      <w:pPr>
        <w:spacing w:after="0" w:line="240" w:lineRule="auto"/>
        <w:ind w:firstLine="709"/>
        <w:jc w:val="center"/>
        <w:rPr>
          <w:rFonts w:ascii="Times New Roman" w:hAnsi="Times New Roman"/>
          <w:b/>
          <w:iCs/>
          <w:sz w:val="24"/>
          <w:szCs w:val="24"/>
        </w:rPr>
      </w:pPr>
      <w:r w:rsidRPr="001656BF">
        <w:rPr>
          <w:rFonts w:ascii="Times New Roman" w:hAnsi="Times New Roman"/>
          <w:b/>
          <w:iCs/>
          <w:sz w:val="24"/>
          <w:szCs w:val="24"/>
        </w:rPr>
        <w:t>*****</w:t>
      </w:r>
    </w:p>
    <w:p w:rsidR="001656BF" w:rsidRDefault="001656BF" w:rsidP="001656BF">
      <w:pPr>
        <w:spacing w:after="0" w:line="240" w:lineRule="auto"/>
        <w:ind w:firstLine="709"/>
        <w:jc w:val="center"/>
        <w:rPr>
          <w:rFonts w:ascii="Times New Roman" w:hAnsi="Times New Roman"/>
          <w:b/>
          <w:sz w:val="24"/>
          <w:szCs w:val="24"/>
        </w:rPr>
      </w:pPr>
      <w:r w:rsidRPr="001656BF">
        <w:rPr>
          <w:rFonts w:ascii="Times New Roman" w:hAnsi="Times New Roman"/>
          <w:b/>
          <w:sz w:val="24"/>
          <w:szCs w:val="24"/>
        </w:rPr>
        <w:t xml:space="preserve">В Новосибирской области с этого года кадастровая стоимость оспаривается в бюджетном учреждении </w:t>
      </w:r>
    </w:p>
    <w:p w:rsidR="001656BF" w:rsidRPr="001656BF" w:rsidRDefault="001656BF" w:rsidP="001656BF">
      <w:pPr>
        <w:spacing w:after="0" w:line="240" w:lineRule="auto"/>
        <w:ind w:firstLine="709"/>
        <w:jc w:val="center"/>
        <w:rPr>
          <w:rFonts w:ascii="Times New Roman" w:hAnsi="Times New Roman"/>
          <w:b/>
          <w:sz w:val="16"/>
          <w:szCs w:val="16"/>
        </w:rPr>
      </w:pPr>
    </w:p>
    <w:p w:rsidR="001656BF" w:rsidRPr="001656BF" w:rsidRDefault="001656BF" w:rsidP="001656BF">
      <w:pPr>
        <w:spacing w:after="0" w:line="240" w:lineRule="auto"/>
        <w:ind w:firstLine="709"/>
        <w:jc w:val="both"/>
        <w:rPr>
          <w:rFonts w:ascii="Times New Roman" w:hAnsi="Times New Roman"/>
          <w:b/>
          <w:sz w:val="24"/>
          <w:szCs w:val="24"/>
        </w:rPr>
      </w:pPr>
      <w:r w:rsidRPr="001656BF">
        <w:rPr>
          <w:rFonts w:ascii="Times New Roman" w:hAnsi="Times New Roman"/>
          <w:b/>
          <w:sz w:val="24"/>
          <w:szCs w:val="24"/>
        </w:rPr>
        <w:t xml:space="preserve">Ранее с целью оспаривания кадастровой стоимости объектов недвижимости собственники обращались в комиссию по рассмотрению споров о результатах определения кадастровой стоимости, работающую при Управлении </w:t>
      </w:r>
      <w:hyperlink r:id="rId21" w:history="1">
        <w:proofErr w:type="spellStart"/>
        <w:r w:rsidRPr="001656BF">
          <w:rPr>
            <w:rFonts w:ascii="Times New Roman" w:hAnsi="Times New Roman"/>
            <w:b/>
            <w:color w:val="0563C1"/>
            <w:sz w:val="24"/>
            <w:szCs w:val="24"/>
            <w:u w:val="single"/>
          </w:rPr>
          <w:t>Росреестра</w:t>
        </w:r>
        <w:proofErr w:type="spellEnd"/>
      </w:hyperlink>
      <w:r w:rsidRPr="001656BF">
        <w:rPr>
          <w:rFonts w:ascii="Times New Roman" w:hAnsi="Times New Roman"/>
          <w:b/>
          <w:sz w:val="24"/>
          <w:szCs w:val="24"/>
        </w:rPr>
        <w:t xml:space="preserve"> по Новосибирской области.</w:t>
      </w:r>
    </w:p>
    <w:p w:rsidR="001656BF" w:rsidRPr="001656BF" w:rsidRDefault="001656BF" w:rsidP="001656BF">
      <w:pPr>
        <w:spacing w:after="0" w:line="240" w:lineRule="auto"/>
        <w:ind w:firstLine="709"/>
        <w:contextualSpacing/>
        <w:jc w:val="both"/>
        <w:rPr>
          <w:rFonts w:ascii="Times New Roman" w:hAnsi="Times New Roman"/>
          <w:sz w:val="24"/>
          <w:szCs w:val="24"/>
        </w:rPr>
      </w:pPr>
      <w:r w:rsidRPr="001656BF">
        <w:rPr>
          <w:rFonts w:ascii="Times New Roman" w:hAnsi="Times New Roman"/>
          <w:sz w:val="24"/>
          <w:szCs w:val="24"/>
        </w:rPr>
        <w:t xml:space="preserve">С 1 января 2021 года, чтобы оспорить кадастровую стоимость, правообладатели должны обращаться в государственное бюджетное </w:t>
      </w:r>
      <w:hyperlink r:id="rId22" w:history="1">
        <w:r w:rsidRPr="001656BF">
          <w:rPr>
            <w:rFonts w:ascii="Times New Roman" w:hAnsi="Times New Roman"/>
            <w:color w:val="0563C1"/>
            <w:sz w:val="24"/>
            <w:szCs w:val="24"/>
            <w:u w:val="single"/>
          </w:rPr>
          <w:t>учреждение</w:t>
        </w:r>
      </w:hyperlink>
      <w:r w:rsidRPr="001656BF">
        <w:rPr>
          <w:rFonts w:ascii="Times New Roman" w:hAnsi="Times New Roman"/>
          <w:sz w:val="24"/>
          <w:szCs w:val="24"/>
        </w:rPr>
        <w:t xml:space="preserve"> Новосибирской области «Новосибирский центр кадастровой оценки и инвентаризации» (ГБУ НСО «ЦКО и БТИ»).</w:t>
      </w:r>
    </w:p>
    <w:p w:rsidR="001656BF" w:rsidRPr="001656BF" w:rsidRDefault="001656BF" w:rsidP="001656BF">
      <w:pPr>
        <w:spacing w:after="0" w:line="240" w:lineRule="auto"/>
        <w:ind w:firstLine="709"/>
        <w:contextualSpacing/>
        <w:jc w:val="both"/>
        <w:rPr>
          <w:rFonts w:ascii="Times New Roman" w:hAnsi="Times New Roman"/>
          <w:sz w:val="24"/>
          <w:szCs w:val="24"/>
        </w:rPr>
      </w:pPr>
      <w:r w:rsidRPr="001656BF">
        <w:rPr>
          <w:rFonts w:ascii="Times New Roman" w:hAnsi="Times New Roman"/>
          <w:sz w:val="24"/>
          <w:szCs w:val="24"/>
        </w:rPr>
        <w:t>Статьей 22.1 Федерального закона от 03.07.2016 № 237-ФЗ «О государственной кадастровой оценке» предусмотрена возможность установления бюджетным учреждением кадастровой стоимости объекта недвижимости в размере рыночной стоимости по заявлению юридических и физических лиц, если кадастровая стоимость затрагивает права и обязанности этих лиц.</w:t>
      </w:r>
    </w:p>
    <w:p w:rsidR="001656BF" w:rsidRPr="001656BF" w:rsidRDefault="001656BF" w:rsidP="001656BF">
      <w:pPr>
        <w:spacing w:after="0" w:line="240" w:lineRule="auto"/>
        <w:ind w:firstLine="709"/>
        <w:jc w:val="both"/>
        <w:rPr>
          <w:rFonts w:ascii="Times New Roman" w:hAnsi="Times New Roman"/>
          <w:sz w:val="24"/>
          <w:szCs w:val="24"/>
        </w:rPr>
      </w:pPr>
      <w:r w:rsidRPr="001656BF">
        <w:rPr>
          <w:rFonts w:ascii="Times New Roman" w:hAnsi="Times New Roman"/>
          <w:sz w:val="24"/>
          <w:szCs w:val="24"/>
        </w:rPr>
        <w:lastRenderedPageBreak/>
        <w:t>К заявлению должен быть приложен отчет об оценке рыночной стоимости объекта недвижимости, кадастровая стоимость которого устанавливается в размере рыночной, составленный на электронном носителе в форме электронного документа. В случае подачи заявления представителем необходимо приложить доверенность.</w:t>
      </w:r>
    </w:p>
    <w:p w:rsidR="001656BF" w:rsidRPr="001656BF" w:rsidRDefault="001656BF" w:rsidP="001656BF">
      <w:pPr>
        <w:spacing w:after="0" w:line="240" w:lineRule="auto"/>
        <w:ind w:firstLine="709"/>
        <w:jc w:val="both"/>
        <w:rPr>
          <w:rFonts w:ascii="Times New Roman" w:hAnsi="Times New Roman"/>
          <w:sz w:val="24"/>
          <w:szCs w:val="24"/>
        </w:rPr>
      </w:pPr>
      <w:r w:rsidRPr="001656BF">
        <w:rPr>
          <w:rFonts w:ascii="Times New Roman" w:hAnsi="Times New Roman"/>
          <w:sz w:val="24"/>
          <w:szCs w:val="24"/>
        </w:rPr>
        <w:t xml:space="preserve">Форма заявления об установлении кадастровой стоимости объекта недвижимости в размере его рыночной стоимости и требования к его заполнению установлены приказом </w:t>
      </w:r>
      <w:proofErr w:type="spellStart"/>
      <w:r w:rsidRPr="001656BF">
        <w:rPr>
          <w:rFonts w:ascii="Times New Roman" w:hAnsi="Times New Roman"/>
          <w:sz w:val="24"/>
          <w:szCs w:val="24"/>
        </w:rPr>
        <w:t>Росреестра</w:t>
      </w:r>
      <w:proofErr w:type="spellEnd"/>
      <w:r w:rsidRPr="001656BF">
        <w:rPr>
          <w:rFonts w:ascii="Times New Roman" w:hAnsi="Times New Roman"/>
          <w:sz w:val="24"/>
          <w:szCs w:val="24"/>
        </w:rPr>
        <w:t xml:space="preserve"> от 06.08.2020 № П/0287. Срок рассмотрения заявлений составляет тридцать дней со дня поступления. Заявление можно подать лично или по почте.</w:t>
      </w:r>
    </w:p>
    <w:p w:rsidR="001656BF" w:rsidRPr="001656BF" w:rsidRDefault="001656BF" w:rsidP="001656BF">
      <w:pPr>
        <w:spacing w:after="0" w:line="240" w:lineRule="auto"/>
        <w:ind w:firstLine="709"/>
        <w:jc w:val="both"/>
        <w:rPr>
          <w:rFonts w:ascii="Times New Roman" w:hAnsi="Times New Roman"/>
          <w:b/>
          <w:sz w:val="24"/>
          <w:szCs w:val="24"/>
        </w:rPr>
      </w:pPr>
      <w:r w:rsidRPr="001656BF">
        <w:rPr>
          <w:rFonts w:ascii="Times New Roman" w:hAnsi="Times New Roman"/>
          <w:sz w:val="24"/>
          <w:szCs w:val="24"/>
        </w:rPr>
        <w:t xml:space="preserve">В среду, </w:t>
      </w:r>
      <w:r w:rsidRPr="001656BF">
        <w:rPr>
          <w:rFonts w:ascii="Times New Roman" w:hAnsi="Times New Roman"/>
          <w:b/>
          <w:sz w:val="24"/>
          <w:szCs w:val="24"/>
        </w:rPr>
        <w:t>3 марта</w:t>
      </w:r>
      <w:r w:rsidRPr="001656BF">
        <w:rPr>
          <w:rFonts w:ascii="Times New Roman" w:hAnsi="Times New Roman"/>
          <w:sz w:val="24"/>
          <w:szCs w:val="24"/>
        </w:rPr>
        <w:t xml:space="preserve">, заместитель начальника отдела по учету объектов капитального строительства </w:t>
      </w:r>
      <w:hyperlink r:id="rId23" w:history="1">
        <w:r w:rsidRPr="001656BF">
          <w:rPr>
            <w:rFonts w:ascii="Times New Roman" w:hAnsi="Times New Roman"/>
            <w:sz w:val="24"/>
            <w:szCs w:val="24"/>
            <w:u w:val="single"/>
          </w:rPr>
          <w:t>Кадастровой палаты</w:t>
        </w:r>
      </w:hyperlink>
      <w:r w:rsidRPr="001656BF">
        <w:rPr>
          <w:rFonts w:ascii="Times New Roman" w:hAnsi="Times New Roman"/>
          <w:sz w:val="24"/>
          <w:szCs w:val="24"/>
        </w:rPr>
        <w:t xml:space="preserve"> по Новосибирской области Екатерина Березовская проведет телефонное консультирование по вопросам </w:t>
      </w:r>
      <w:r w:rsidRPr="001656BF">
        <w:rPr>
          <w:rFonts w:ascii="Times New Roman" w:eastAsia="Times New Roman" w:hAnsi="Times New Roman"/>
          <w:sz w:val="24"/>
          <w:szCs w:val="24"/>
        </w:rPr>
        <w:t xml:space="preserve">установления кадастровой стоимости объектов капитального строительства в размере рыночной стоимости в соответствии с изменениями законодательства, вступившими в силу 1 января 2021 года. </w:t>
      </w:r>
      <w:r w:rsidRPr="001656BF">
        <w:rPr>
          <w:rFonts w:ascii="Times New Roman" w:hAnsi="Times New Roman"/>
          <w:sz w:val="24"/>
          <w:szCs w:val="24"/>
        </w:rPr>
        <w:t xml:space="preserve">Звонки будут приниматься с 10.00 до 12.00 по телефону: </w:t>
      </w:r>
      <w:r w:rsidRPr="001656BF">
        <w:rPr>
          <w:rFonts w:ascii="Times New Roman" w:hAnsi="Times New Roman"/>
          <w:b/>
          <w:sz w:val="24"/>
          <w:szCs w:val="24"/>
        </w:rPr>
        <w:t>8(383)349-95-69, доб. 2316</w:t>
      </w:r>
      <w:r w:rsidRPr="001656BF">
        <w:rPr>
          <w:rFonts w:ascii="Times New Roman" w:hAnsi="Times New Roman"/>
          <w:sz w:val="24"/>
          <w:szCs w:val="24"/>
        </w:rPr>
        <w:t xml:space="preserve">. </w:t>
      </w:r>
    </w:p>
    <w:p w:rsidR="001656BF" w:rsidRPr="008D78F3" w:rsidRDefault="001656BF" w:rsidP="008D78F3">
      <w:pPr>
        <w:spacing w:after="0" w:line="240" w:lineRule="auto"/>
        <w:ind w:firstLine="709"/>
        <w:jc w:val="both"/>
        <w:rPr>
          <w:rFonts w:ascii="Times New Roman" w:eastAsia="Times New Roman" w:hAnsi="Times New Roman"/>
          <w:b/>
          <w:sz w:val="24"/>
          <w:szCs w:val="24"/>
          <w:lang w:eastAsia="ru-RU"/>
        </w:rPr>
      </w:pPr>
    </w:p>
    <w:p w:rsidR="003C0911" w:rsidRPr="003C0911" w:rsidRDefault="003C0911" w:rsidP="003C0911">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hAnsi="Times New Roman"/>
          <w:b/>
          <w:sz w:val="24"/>
          <w:szCs w:val="24"/>
        </w:rPr>
      </w:pPr>
      <w:r w:rsidRPr="003C0911">
        <w:rPr>
          <w:rFonts w:ascii="Times New Roman" w:hAnsi="Times New Roman"/>
          <w:b/>
          <w:sz w:val="24"/>
          <w:szCs w:val="24"/>
        </w:rPr>
        <w:t>ОБЪЯВЛЕНИЕ</w:t>
      </w:r>
    </w:p>
    <w:p w:rsidR="001656BF" w:rsidRDefault="003C0911" w:rsidP="003C0911">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Pr>
          <w:rFonts w:ascii="Times New Roman" w:hAnsi="Times New Roman"/>
          <w:sz w:val="24"/>
          <w:szCs w:val="24"/>
        </w:rPr>
        <w:tab/>
      </w:r>
      <w:r w:rsidRPr="003C0911">
        <w:rPr>
          <w:rFonts w:ascii="Times New Roman" w:hAnsi="Times New Roman"/>
          <w:sz w:val="24"/>
          <w:szCs w:val="24"/>
        </w:rPr>
        <w:t>В целях предупреждения возможных несчастных случаев, снижения риска возникновения чрезвычайных ситуаций по причине несвоевременной очистки крыш от снега и наледей, просьба ко</w:t>
      </w:r>
    </w:p>
    <w:p w:rsidR="008D78F3" w:rsidRDefault="003C0911" w:rsidP="003C0911">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sidRPr="003C0911">
        <w:rPr>
          <w:rFonts w:ascii="Times New Roman" w:hAnsi="Times New Roman"/>
          <w:sz w:val="24"/>
          <w:szCs w:val="24"/>
        </w:rPr>
        <w:t xml:space="preserve"> всем жителям населенных пунктов, руководителям организаций всех форм собственности принять</w:t>
      </w:r>
    </w:p>
    <w:p w:rsidR="003C0911" w:rsidRPr="003C0911" w:rsidRDefault="003C0911" w:rsidP="003C0911">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sidRPr="003C0911">
        <w:rPr>
          <w:rFonts w:ascii="Times New Roman" w:hAnsi="Times New Roman"/>
          <w:sz w:val="24"/>
          <w:szCs w:val="24"/>
        </w:rPr>
        <w:t xml:space="preserve"> меры по очистке крыш от снега, в дальнейшем до полного его стаивания.</w:t>
      </w:r>
    </w:p>
    <w:p w:rsidR="008D78F3" w:rsidRDefault="008D78F3" w:rsidP="003C0911">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hAnsi="Times New Roman"/>
          <w:sz w:val="16"/>
          <w:szCs w:val="16"/>
        </w:rPr>
      </w:pPr>
    </w:p>
    <w:p w:rsidR="008D78F3" w:rsidRPr="008D78F3" w:rsidRDefault="003C0911" w:rsidP="008D78F3">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right"/>
        <w:rPr>
          <w:rFonts w:ascii="Times New Roman" w:hAnsi="Times New Roman"/>
          <w:b/>
          <w:sz w:val="24"/>
          <w:szCs w:val="24"/>
        </w:rPr>
      </w:pPr>
      <w:r w:rsidRPr="003C0911">
        <w:rPr>
          <w:rFonts w:ascii="Times New Roman" w:hAnsi="Times New Roman"/>
          <w:b/>
          <w:sz w:val="24"/>
          <w:szCs w:val="24"/>
        </w:rPr>
        <w:t>Администрация</w:t>
      </w:r>
      <w:r w:rsidR="008D78F3">
        <w:rPr>
          <w:rFonts w:ascii="Times New Roman" w:hAnsi="Times New Roman"/>
          <w:b/>
          <w:sz w:val="24"/>
          <w:szCs w:val="24"/>
        </w:rPr>
        <w:t xml:space="preserve"> Широкоярского сельсовета</w:t>
      </w:r>
    </w:p>
    <w:p w:rsidR="008D78F3" w:rsidRDefault="008D78F3"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3C0911" w:rsidRPr="003C0911" w:rsidRDefault="003C0911"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r w:rsidRPr="003C0911">
        <w:rPr>
          <w:rFonts w:ascii="Times New Roman" w:eastAsia="Times New Roman" w:hAnsi="Times New Roman"/>
          <w:b/>
          <w:bCs/>
          <w:color w:val="000000"/>
          <w:kern w:val="36"/>
          <w:sz w:val="24"/>
          <w:szCs w:val="24"/>
          <w:lang w:eastAsia="ru-RU"/>
        </w:rPr>
        <w:t>Как сделать прививку от COVID-19?</w:t>
      </w:r>
    </w:p>
    <w:p w:rsidR="008D78F3" w:rsidRDefault="003C0911" w:rsidP="008D78F3">
      <w:pPr>
        <w:spacing w:after="0" w:line="240" w:lineRule="auto"/>
        <w:jc w:val="center"/>
        <w:rPr>
          <w:rFonts w:ascii="Times New Roman" w:hAnsi="Times New Roman"/>
          <w:b/>
          <w:sz w:val="24"/>
          <w:szCs w:val="24"/>
        </w:rPr>
      </w:pPr>
      <w:r w:rsidRPr="003C0911">
        <w:rPr>
          <w:rFonts w:ascii="Times New Roman" w:hAnsi="Times New Roman"/>
          <w:b/>
          <w:sz w:val="24"/>
          <w:szCs w:val="24"/>
        </w:rPr>
        <w:t>ПАМЯТКА ДЛЯ НАСЕЛЕНИЯ МОШКОВСКОГО РАЙОНА</w:t>
      </w:r>
    </w:p>
    <w:p w:rsidR="003C0911" w:rsidRPr="003C0911" w:rsidRDefault="003C0911" w:rsidP="008D78F3">
      <w:pPr>
        <w:spacing w:after="0" w:line="240" w:lineRule="auto"/>
        <w:rPr>
          <w:rFonts w:ascii="Times New Roman" w:hAnsi="Times New Roman"/>
          <w:sz w:val="16"/>
          <w:szCs w:val="16"/>
        </w:rPr>
      </w:pPr>
    </w:p>
    <w:p w:rsidR="003C0911" w:rsidRPr="003C0911" w:rsidRDefault="003C0911" w:rsidP="008D78F3">
      <w:pPr>
        <w:spacing w:after="0" w:line="240" w:lineRule="auto"/>
        <w:ind w:firstLine="708"/>
        <w:jc w:val="both"/>
        <w:rPr>
          <w:rFonts w:ascii="Times New Roman" w:hAnsi="Times New Roman"/>
          <w:i/>
          <w:sz w:val="24"/>
          <w:szCs w:val="24"/>
        </w:rPr>
      </w:pPr>
      <w:r w:rsidRPr="003C0911">
        <w:rPr>
          <w:rFonts w:ascii="Times New Roman" w:hAnsi="Times New Roman"/>
          <w:i/>
          <w:sz w:val="24"/>
          <w:szCs w:val="24"/>
        </w:rPr>
        <w:t xml:space="preserve">В </w:t>
      </w:r>
      <w:proofErr w:type="spellStart"/>
      <w:r w:rsidRPr="003C0911">
        <w:rPr>
          <w:rFonts w:ascii="Times New Roman" w:hAnsi="Times New Roman"/>
          <w:i/>
          <w:sz w:val="24"/>
          <w:szCs w:val="24"/>
        </w:rPr>
        <w:t>Мошковском</w:t>
      </w:r>
      <w:proofErr w:type="spellEnd"/>
      <w:r w:rsidRPr="003C0911">
        <w:rPr>
          <w:rFonts w:ascii="Times New Roman" w:hAnsi="Times New Roman"/>
          <w:i/>
          <w:sz w:val="24"/>
          <w:szCs w:val="24"/>
        </w:rPr>
        <w:t xml:space="preserve"> районе началась вакцинация от </w:t>
      </w:r>
      <w:proofErr w:type="spellStart"/>
      <w:r w:rsidRPr="003C0911">
        <w:rPr>
          <w:rFonts w:ascii="Times New Roman" w:hAnsi="Times New Roman"/>
          <w:i/>
          <w:sz w:val="24"/>
          <w:szCs w:val="24"/>
        </w:rPr>
        <w:t>коронавирусной</w:t>
      </w:r>
      <w:proofErr w:type="spellEnd"/>
      <w:r w:rsidRPr="003C0911">
        <w:rPr>
          <w:rFonts w:ascii="Times New Roman" w:hAnsi="Times New Roman"/>
          <w:i/>
          <w:sz w:val="24"/>
          <w:szCs w:val="24"/>
        </w:rPr>
        <w:t xml:space="preserve"> инфекции препаратом Гам-</w:t>
      </w:r>
      <w:proofErr w:type="spellStart"/>
      <w:r w:rsidRPr="003C0911">
        <w:rPr>
          <w:rFonts w:ascii="Times New Roman" w:hAnsi="Times New Roman"/>
          <w:i/>
          <w:sz w:val="24"/>
          <w:szCs w:val="24"/>
        </w:rPr>
        <w:t>Ковид</w:t>
      </w:r>
      <w:proofErr w:type="spellEnd"/>
      <w:r w:rsidRPr="003C0911">
        <w:rPr>
          <w:rFonts w:ascii="Times New Roman" w:hAnsi="Times New Roman"/>
          <w:i/>
          <w:sz w:val="24"/>
          <w:szCs w:val="24"/>
        </w:rPr>
        <w:t>-</w:t>
      </w:r>
      <w:proofErr w:type="spellStart"/>
      <w:r w:rsidRPr="003C0911">
        <w:rPr>
          <w:rFonts w:ascii="Times New Roman" w:hAnsi="Times New Roman"/>
          <w:i/>
          <w:sz w:val="24"/>
          <w:szCs w:val="24"/>
        </w:rPr>
        <w:t>Вак</w:t>
      </w:r>
      <w:proofErr w:type="spellEnd"/>
      <w:r w:rsidRPr="003C0911">
        <w:rPr>
          <w:rFonts w:ascii="Times New Roman" w:hAnsi="Times New Roman"/>
          <w:i/>
          <w:sz w:val="24"/>
          <w:szCs w:val="24"/>
        </w:rPr>
        <w:t xml:space="preserve"> (торговая марка "Спутник V"), разработанным НИЦ эпидемиологии и микробиологии имени Н. Ф. </w:t>
      </w:r>
      <w:proofErr w:type="spellStart"/>
      <w:r w:rsidRPr="003C0911">
        <w:rPr>
          <w:rFonts w:ascii="Times New Roman" w:hAnsi="Times New Roman"/>
          <w:i/>
          <w:sz w:val="24"/>
          <w:szCs w:val="24"/>
        </w:rPr>
        <w:t>Гамалеи</w:t>
      </w:r>
      <w:proofErr w:type="spellEnd"/>
      <w:r w:rsidRPr="003C0911">
        <w:rPr>
          <w:rFonts w:ascii="Times New Roman" w:hAnsi="Times New Roman"/>
          <w:i/>
          <w:sz w:val="24"/>
          <w:szCs w:val="24"/>
        </w:rPr>
        <w:t xml:space="preserve">. Первые случаи заболевания COVID-19 на территории района были зарегистрированы в апреле прошлого года и до настоящего времени уровень заболеваемости остается одним из самых высоких в Новосибирской области. Начиная с ноября 2020 года на территории Мошковского района число болеющих COVID-19 жителей составляет постоянно не менее 50 человек (без учета внебольничных пневмоний, по которым не подтверждена </w:t>
      </w:r>
      <w:r w:rsidR="008D78F3">
        <w:rPr>
          <w:noProof/>
          <w:lang w:eastAsia="ru-RU"/>
        </w:rPr>
        <w:drawing>
          <wp:anchor distT="0" distB="0" distL="114300" distR="114300" simplePos="0" relativeHeight="251817984" behindDoc="1" locked="0" layoutInCell="1" allowOverlap="1" wp14:anchorId="255FCB1C" wp14:editId="66FFB0A2">
            <wp:simplePos x="0" y="0"/>
            <wp:positionH relativeFrom="column">
              <wp:posOffset>4014110</wp:posOffset>
            </wp:positionH>
            <wp:positionV relativeFrom="paragraph">
              <wp:posOffset>443613</wp:posOffset>
            </wp:positionV>
            <wp:extent cx="2376170" cy="1584325"/>
            <wp:effectExtent l="0" t="0" r="5080" b="0"/>
            <wp:wrapTight wrapText="bothSides">
              <wp:wrapPolygon edited="0">
                <wp:start x="0" y="0"/>
                <wp:lineTo x="0" y="21297"/>
                <wp:lineTo x="21473" y="21297"/>
                <wp:lineTo x="21473" y="0"/>
                <wp:lineTo x="0" y="0"/>
              </wp:wrapPolygon>
            </wp:wrapTight>
            <wp:docPr id="13" name="Рисунок 13" descr="https://xn--80adzdhgbqlq6h.xn--c1awg.xn--80aswg/images/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dzdhgbqlq6h.xn--c1awg.xn--80aswg/images/111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617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C0911">
        <w:rPr>
          <w:rFonts w:ascii="Times New Roman" w:hAnsi="Times New Roman"/>
          <w:i/>
          <w:sz w:val="24"/>
          <w:szCs w:val="24"/>
        </w:rPr>
        <w:t>коронавирусная</w:t>
      </w:r>
      <w:proofErr w:type="spellEnd"/>
      <w:r w:rsidRPr="003C0911">
        <w:rPr>
          <w:rFonts w:ascii="Times New Roman" w:hAnsi="Times New Roman"/>
          <w:i/>
          <w:sz w:val="24"/>
          <w:szCs w:val="24"/>
        </w:rPr>
        <w:t xml:space="preserve"> этиология). Абсолютно очевидно, что ни температурные, ни временные условия не влияют на циркуляцию вируса. </w:t>
      </w:r>
      <w:proofErr w:type="gramStart"/>
      <w:r w:rsidRPr="003C0911">
        <w:rPr>
          <w:rFonts w:ascii="Times New Roman" w:hAnsi="Times New Roman"/>
          <w:i/>
          <w:sz w:val="24"/>
          <w:szCs w:val="24"/>
        </w:rPr>
        <w:t>Остановить  пандемию</w:t>
      </w:r>
      <w:proofErr w:type="gramEnd"/>
      <w:r w:rsidRPr="003C0911">
        <w:rPr>
          <w:rFonts w:ascii="Times New Roman" w:hAnsi="Times New Roman"/>
          <w:i/>
          <w:sz w:val="24"/>
          <w:szCs w:val="24"/>
        </w:rPr>
        <w:t xml:space="preserve"> возможно исключительно массовой вакцинацией. </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 представляет собой рекомбинантные частицы аденовируса человека, в которых есть протеин S - белок оболочки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отношении которого вырабатываются антитела. Вакцина не содержит </w:t>
      </w:r>
      <w:proofErr w:type="spellStart"/>
      <w:r w:rsidRPr="003C0911">
        <w:rPr>
          <w:rFonts w:ascii="Times New Roman" w:hAnsi="Times New Roman"/>
          <w:sz w:val="24"/>
          <w:szCs w:val="24"/>
        </w:rPr>
        <w:t>коронавирус</w:t>
      </w:r>
      <w:proofErr w:type="spellEnd"/>
      <w:r w:rsidRPr="003C0911">
        <w:rPr>
          <w:rFonts w:ascii="Times New Roman" w:hAnsi="Times New Roman"/>
          <w:sz w:val="24"/>
          <w:szCs w:val="24"/>
        </w:rPr>
        <w:t>, вызывающий COVID-19, поэтому заболеть после прививки невозможно. "Спутник V" вводят два раза - через 21 день.</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Двукратная схема введения позволяет сформировать длительный иммунитет. Опыт применения векторных вакцин (при двукратной схеме введения) показывает, что иммунитет сохраняется до 2-х лет.</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Вакцинация - это элемент социального поведения, уважительного отношения и к своему здоровью, и к здоровью окружающих, в том числе детей, не имеющих возможности сделать прививку. Когда человек </w:t>
      </w:r>
      <w:proofErr w:type="spellStart"/>
      <w:r w:rsidRPr="003C0911">
        <w:rPr>
          <w:rFonts w:ascii="Times New Roman" w:hAnsi="Times New Roman"/>
          <w:sz w:val="24"/>
          <w:szCs w:val="24"/>
        </w:rPr>
        <w:t>провакцинирован</w:t>
      </w:r>
      <w:proofErr w:type="spellEnd"/>
      <w:r w:rsidRPr="003C0911">
        <w:rPr>
          <w:rFonts w:ascii="Times New Roman" w:hAnsi="Times New Roman"/>
          <w:sz w:val="24"/>
          <w:szCs w:val="24"/>
        </w:rPr>
        <w:t xml:space="preserve">, его иммунная система распознает наличие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организме и дает отпор.</w:t>
      </w:r>
    </w:p>
    <w:p w:rsidR="008956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lastRenderedPageBreak/>
        <w:t>Вакцина «Спутник V» поставляется в замороженном виде по 3 мл — это пять доз, поэтому ее размораживают на месте и сразу вводят пятерым пациентам. Укол сделают в плечо, как при прививке от гриппа. После прививки нужно провести в поликлинике еще полчаса для медицинского наблюдения — это стандартное требование для любой вакцинации.</w:t>
      </w:r>
    </w:p>
    <w:p w:rsidR="008D78F3"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Обратите внимание, что за весь период вакцинации от </w:t>
      </w:r>
      <w:r w:rsidRPr="003C0911">
        <w:rPr>
          <w:rFonts w:ascii="Times New Roman" w:hAnsi="Times New Roman"/>
          <w:sz w:val="24"/>
          <w:szCs w:val="24"/>
          <w:lang w:val="en-US"/>
        </w:rPr>
        <w:t>COVID</w:t>
      </w:r>
      <w:r w:rsidRPr="003C0911">
        <w:rPr>
          <w:rFonts w:ascii="Times New Roman" w:hAnsi="Times New Roman"/>
          <w:sz w:val="24"/>
          <w:szCs w:val="24"/>
        </w:rPr>
        <w:t>-19 отечественными вакцинами не зарегистрировано ни одного случая поствакцинального осложнения!!!</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Не поддавайтесь информации из интернет-источников, получите консультацию у медицинского работника, защитите себя и своих близких!</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Как записаться на вакцинацию. Это можно сделать несколькими способами:</w:t>
      </w:r>
    </w:p>
    <w:p w:rsidR="003C0911" w:rsidRPr="003C0911" w:rsidRDefault="003C0911" w:rsidP="008D78F3">
      <w:pPr>
        <w:spacing w:after="0" w:line="240" w:lineRule="auto"/>
        <w:jc w:val="both"/>
        <w:rPr>
          <w:rFonts w:ascii="Times New Roman" w:hAnsi="Times New Roman"/>
          <w:i/>
          <w:sz w:val="24"/>
          <w:szCs w:val="24"/>
        </w:rPr>
      </w:pPr>
      <w:r w:rsidRPr="003C0911">
        <w:rPr>
          <w:rFonts w:ascii="Times New Roman" w:hAnsi="Times New Roman"/>
          <w:sz w:val="24"/>
          <w:szCs w:val="24"/>
        </w:rPr>
        <w:t>- по телефонам ГБУЗ НСО «</w:t>
      </w:r>
      <w:proofErr w:type="spellStart"/>
      <w:r w:rsidRPr="003C0911">
        <w:rPr>
          <w:rFonts w:ascii="Times New Roman" w:hAnsi="Times New Roman"/>
          <w:sz w:val="24"/>
          <w:szCs w:val="24"/>
        </w:rPr>
        <w:t>Мошковская</w:t>
      </w:r>
      <w:proofErr w:type="spellEnd"/>
      <w:r w:rsidRPr="003C0911">
        <w:rPr>
          <w:rFonts w:ascii="Times New Roman" w:hAnsi="Times New Roman"/>
          <w:sz w:val="24"/>
          <w:szCs w:val="24"/>
        </w:rPr>
        <w:t xml:space="preserve"> ЦРБ»: 21483, 22097, +79914473553.</w:t>
      </w:r>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через сайт «</w:t>
      </w:r>
      <w:proofErr w:type="spellStart"/>
      <w:r w:rsidRPr="003C0911">
        <w:rPr>
          <w:rFonts w:ascii="Times New Roman" w:hAnsi="Times New Roman"/>
          <w:sz w:val="24"/>
          <w:szCs w:val="24"/>
        </w:rPr>
        <w:t>Госуслуги</w:t>
      </w:r>
      <w:proofErr w:type="spellEnd"/>
      <w:r w:rsidRPr="003C0911">
        <w:rPr>
          <w:rFonts w:ascii="Times New Roman" w:hAnsi="Times New Roman"/>
          <w:sz w:val="24"/>
          <w:szCs w:val="24"/>
        </w:rPr>
        <w:t xml:space="preserve">»: нужно выбрать услугу «Запись на приём к врачу», в карточке услуги выбрать </w:t>
      </w:r>
      <w:proofErr w:type="spellStart"/>
      <w:r w:rsidRPr="003C0911">
        <w:rPr>
          <w:rFonts w:ascii="Times New Roman" w:hAnsi="Times New Roman"/>
          <w:sz w:val="24"/>
          <w:szCs w:val="24"/>
        </w:rPr>
        <w:t>Мошковскую</w:t>
      </w:r>
      <w:proofErr w:type="spellEnd"/>
      <w:r w:rsidRPr="003C0911">
        <w:rPr>
          <w:rFonts w:ascii="Times New Roman" w:hAnsi="Times New Roman"/>
          <w:sz w:val="24"/>
          <w:szCs w:val="24"/>
        </w:rPr>
        <w:t xml:space="preserve"> ЦРБ, должность «врач-терапевт (вакцинация)» или «Вакцинация от COVID-19», после выбора должности выбрать «Кабинет вакцинации от COVID- 2019», удобное время и записаться, сертификат о прохождении вакцинации тоже придет через </w:t>
      </w:r>
      <w:proofErr w:type="spellStart"/>
      <w:r w:rsidRPr="003C0911">
        <w:rPr>
          <w:rFonts w:ascii="Times New Roman" w:hAnsi="Times New Roman"/>
          <w:sz w:val="24"/>
          <w:szCs w:val="24"/>
        </w:rPr>
        <w:t>Госуслуги</w:t>
      </w:r>
      <w:proofErr w:type="spellEnd"/>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по телефону единой регистратуры «124»</w:t>
      </w:r>
    </w:p>
    <w:p w:rsidR="008956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работающим можно обратиться к работодателю</w:t>
      </w:r>
    </w:p>
    <w:p w:rsidR="003C0911" w:rsidRPr="003C0911" w:rsidRDefault="00895611" w:rsidP="008D78F3">
      <w:pPr>
        <w:spacing w:after="0" w:line="240" w:lineRule="auto"/>
        <w:jc w:val="both"/>
        <w:rPr>
          <w:rFonts w:ascii="Times New Roman" w:hAnsi="Times New Roman"/>
          <w:sz w:val="24"/>
          <w:szCs w:val="24"/>
        </w:rPr>
      </w:pPr>
      <w:r>
        <w:rPr>
          <w:rFonts w:ascii="Times New Roman" w:hAnsi="Times New Roman"/>
          <w:sz w:val="24"/>
          <w:szCs w:val="24"/>
        </w:rPr>
        <w:tab/>
      </w:r>
      <w:r w:rsidR="003C0911" w:rsidRPr="003C0911">
        <w:rPr>
          <w:rFonts w:ascii="Times New Roman" w:hAnsi="Times New Roman"/>
          <w:sz w:val="24"/>
          <w:szCs w:val="24"/>
        </w:rPr>
        <w:t xml:space="preserve">Скоро откроется второй пункт по вакцинации в </w:t>
      </w:r>
      <w:proofErr w:type="spellStart"/>
      <w:r w:rsidR="003C0911" w:rsidRPr="003C0911">
        <w:rPr>
          <w:rFonts w:ascii="Times New Roman" w:hAnsi="Times New Roman"/>
          <w:sz w:val="24"/>
          <w:szCs w:val="24"/>
        </w:rPr>
        <w:t>Сокурской</w:t>
      </w:r>
      <w:proofErr w:type="spellEnd"/>
      <w:r w:rsidR="003C0911" w:rsidRPr="003C0911">
        <w:rPr>
          <w:rFonts w:ascii="Times New Roman" w:hAnsi="Times New Roman"/>
          <w:sz w:val="24"/>
          <w:szCs w:val="24"/>
        </w:rPr>
        <w:t xml:space="preserve"> больнице, телефон регистратуры для записи 30-109.</w:t>
      </w:r>
    </w:p>
    <w:p w:rsid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Телефон «горячей линии» Территориального отдела Управления </w:t>
      </w:r>
      <w:proofErr w:type="spellStart"/>
      <w:r w:rsidRPr="003C0911">
        <w:rPr>
          <w:rFonts w:ascii="Times New Roman" w:hAnsi="Times New Roman"/>
          <w:sz w:val="24"/>
          <w:szCs w:val="24"/>
        </w:rPr>
        <w:t>Роспотребнадзора</w:t>
      </w:r>
      <w:proofErr w:type="spellEnd"/>
      <w:r w:rsidRPr="003C0911">
        <w:rPr>
          <w:rFonts w:ascii="Times New Roman" w:hAnsi="Times New Roman"/>
          <w:sz w:val="24"/>
          <w:szCs w:val="24"/>
        </w:rPr>
        <w:t xml:space="preserve"> по Новосибирской области в </w:t>
      </w:r>
      <w:proofErr w:type="spellStart"/>
      <w:r w:rsidRPr="003C0911">
        <w:rPr>
          <w:rFonts w:ascii="Times New Roman" w:hAnsi="Times New Roman"/>
          <w:sz w:val="24"/>
          <w:szCs w:val="24"/>
        </w:rPr>
        <w:t>Мошковском</w:t>
      </w:r>
      <w:proofErr w:type="spellEnd"/>
      <w:r w:rsidRPr="003C0911">
        <w:rPr>
          <w:rFonts w:ascii="Times New Roman" w:hAnsi="Times New Roman"/>
          <w:sz w:val="24"/>
          <w:szCs w:val="24"/>
        </w:rPr>
        <w:t xml:space="preserve"> районе 21613.</w:t>
      </w:r>
    </w:p>
    <w:p w:rsidR="003C0911" w:rsidRPr="003C0911" w:rsidRDefault="003C0911" w:rsidP="008D78F3">
      <w:pPr>
        <w:spacing w:after="0" w:line="240" w:lineRule="auto"/>
        <w:ind w:firstLine="708"/>
        <w:jc w:val="right"/>
        <w:rPr>
          <w:rFonts w:ascii="Times New Roman" w:hAnsi="Times New Roman"/>
          <w:b/>
          <w:sz w:val="24"/>
          <w:szCs w:val="24"/>
        </w:rPr>
      </w:pPr>
      <w:proofErr w:type="spellStart"/>
      <w:r>
        <w:rPr>
          <w:rFonts w:ascii="Times New Roman" w:hAnsi="Times New Roman"/>
          <w:b/>
          <w:sz w:val="24"/>
          <w:szCs w:val="24"/>
        </w:rPr>
        <w:t>Мошковская</w:t>
      </w:r>
      <w:proofErr w:type="spellEnd"/>
      <w:r>
        <w:rPr>
          <w:rFonts w:ascii="Times New Roman" w:hAnsi="Times New Roman"/>
          <w:b/>
          <w:sz w:val="24"/>
          <w:szCs w:val="24"/>
        </w:rPr>
        <w:t xml:space="preserve"> ЦРБ</w:t>
      </w:r>
    </w:p>
    <w:p w:rsidR="002D1C2E" w:rsidRDefault="002D1C2E" w:rsidP="00A31BE7">
      <w:pPr>
        <w:spacing w:after="0" w:line="240" w:lineRule="auto"/>
        <w:jc w:val="center"/>
        <w:rPr>
          <w:rFonts w:ascii="Times New Roman" w:eastAsia="Times New Roman" w:hAnsi="Times New Roman"/>
          <w:b/>
          <w:bCs/>
          <w:sz w:val="24"/>
          <w:szCs w:val="24"/>
          <w:lang w:eastAsia="ru-RU"/>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2D1C2E" w:rsidRDefault="00065BB8" w:rsidP="00065BB8">
      <w:pPr>
        <w:spacing w:after="0" w:line="240" w:lineRule="auto"/>
        <w:jc w:val="both"/>
        <w:rPr>
          <w:rFonts w:ascii="Times New Roman" w:eastAsia="Times New Roman" w:hAnsi="Times New Roman"/>
          <w:sz w:val="16"/>
          <w:szCs w:val="16"/>
          <w:lang w:eastAsia="ru-RU"/>
        </w:rPr>
      </w:pPr>
      <w:r w:rsidRPr="00065BB8">
        <w:rPr>
          <w:rFonts w:ascii="Times New Roman" w:eastAsia="Times New Roman" w:hAnsi="Times New Roman"/>
          <w:sz w:val="24"/>
          <w:szCs w:val="24"/>
          <w:lang w:eastAsia="ru-RU"/>
        </w:rPr>
        <w:tab/>
      </w:r>
    </w:p>
    <w:p w:rsidR="008D78F3" w:rsidRPr="005C1FB2" w:rsidRDefault="00065BB8" w:rsidP="005C1FB2">
      <w:pPr>
        <w:pStyle w:val="5"/>
        <w:rPr>
          <w:b/>
          <w:bCs/>
          <w:sz w:val="24"/>
        </w:rPr>
      </w:pPr>
      <w:r w:rsidRPr="00065BB8">
        <w:rPr>
          <w:sz w:val="24"/>
        </w:rPr>
        <w:tab/>
      </w:r>
      <w:r w:rsidR="005C1FB2" w:rsidRPr="005C1FB2">
        <w:rPr>
          <w:b/>
          <w:sz w:val="24"/>
        </w:rPr>
        <w:t xml:space="preserve">1. </w:t>
      </w:r>
      <w:r w:rsidR="008D78F3" w:rsidRPr="005C1FB2">
        <w:rPr>
          <w:b/>
          <w:bCs/>
          <w:sz w:val="24"/>
        </w:rPr>
        <w:t>Регулярно мойте руки</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Регулярно обрабатывайте руки спиртосодержащим средством или мойте их с мылом. </w:t>
      </w:r>
    </w:p>
    <w:p w:rsidR="008D78F3" w:rsidRPr="005C1FB2" w:rsidRDefault="001656BF"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0032" behindDoc="1" locked="0" layoutInCell="1" allowOverlap="1" wp14:anchorId="6D0ECDB5" wp14:editId="6BF690F0">
            <wp:simplePos x="0" y="0"/>
            <wp:positionH relativeFrom="column">
              <wp:posOffset>2591435</wp:posOffset>
            </wp:positionH>
            <wp:positionV relativeFrom="paragraph">
              <wp:posOffset>59762</wp:posOffset>
            </wp:positionV>
            <wp:extent cx="3872865" cy="3872865"/>
            <wp:effectExtent l="0" t="0" r="0" b="0"/>
            <wp:wrapTight wrapText="bothSides">
              <wp:wrapPolygon edited="0">
                <wp:start x="0" y="0"/>
                <wp:lineTo x="0" y="21462"/>
                <wp:lineTo x="21462" y="21462"/>
                <wp:lineTo x="21462" y="0"/>
                <wp:lineTo x="0" y="0"/>
              </wp:wrapPolygon>
            </wp:wrapTight>
            <wp:docPr id="1" name="Рисунок 1" descr="https://avatars.mds.yandex.net/get-zen_doc/1937051/pub_5ec50cf460d946423f03149c_5ec50df6f6db9e0966f0ca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7051/pub_5ec50cf460d946423f03149c_5ec50df6f6db9e0966f0cad3/scale_12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2865" cy="387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F3" w:rsidRPr="005C1FB2">
        <w:rPr>
          <w:rFonts w:ascii="Times New Roman" w:eastAsia="Times New Roman" w:hAnsi="Times New Roman"/>
          <w:b/>
          <w:bCs/>
          <w:sz w:val="24"/>
          <w:szCs w:val="24"/>
          <w:lang w:eastAsia="ru-RU"/>
        </w:rPr>
        <w:t>Зачем это нужно?</w:t>
      </w:r>
      <w:r w:rsidR="008D78F3" w:rsidRPr="005C1FB2">
        <w:rPr>
          <w:rFonts w:ascii="Times New Roman" w:eastAsia="Times New Roman" w:hAnsi="Times New Roman"/>
          <w:sz w:val="24"/>
          <w:szCs w:val="24"/>
          <w:lang w:eastAsia="ru-RU"/>
        </w:rPr>
        <w:t>  Если на поверхности рук присутствует вирус, то обработка рук спиртосодержащим средством или мытье их с мылом убьет его.</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b/>
          <w:bCs/>
          <w:sz w:val="24"/>
          <w:szCs w:val="24"/>
          <w:lang w:eastAsia="ru-RU"/>
        </w:rPr>
        <w:t>Соблюдайте дистанцию в общественных местах</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sz w:val="24"/>
          <w:szCs w:val="24"/>
          <w:lang w:eastAsia="ru-RU"/>
        </w:rPr>
        <w:t>Держитесь от людей на расстоянии как минимум 1 метра, особенно если у них кашель, насморк и повышенная температура.</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Кашляя или чихая, человек, болеющий респираторной инфекцией, такой как 2019-nCoV, распространяет вокруг себя мельчайшие капли, содержащие вирус. Если вы находитесь слишком близко к такому человеку, то можете заразиться вирусом при вдыхании воздуха.</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3. </w:t>
      </w:r>
      <w:r w:rsidR="008D78F3" w:rsidRPr="005C1FB2">
        <w:rPr>
          <w:rFonts w:ascii="Times New Roman" w:eastAsia="Times New Roman" w:hAnsi="Times New Roman"/>
          <w:b/>
          <w:bCs/>
          <w:sz w:val="24"/>
          <w:szCs w:val="24"/>
          <w:lang w:eastAsia="ru-RU"/>
        </w:rPr>
        <w:t>По возможности, не трогайте руками глаза, нос и рот</w:t>
      </w:r>
      <w:r>
        <w:rPr>
          <w:rFonts w:ascii="Times New Roman" w:eastAsia="Times New Roman" w:hAnsi="Times New Roman"/>
          <w:b/>
          <w:bCs/>
          <w:sz w:val="24"/>
          <w:szCs w:val="24"/>
          <w:lang w:eastAsia="ru-RU"/>
        </w:rPr>
        <w:t>.</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 xml:space="preserve">Руки касаются многих поверхностей, на которых </w:t>
      </w:r>
      <w:r w:rsidRPr="005C1FB2">
        <w:rPr>
          <w:rFonts w:ascii="Times New Roman" w:eastAsia="Times New Roman" w:hAnsi="Times New Roman"/>
          <w:sz w:val="24"/>
          <w:szCs w:val="24"/>
          <w:lang w:eastAsia="ru-RU"/>
        </w:rPr>
        <w:lastRenderedPageBreak/>
        <w:t>может присутствовать вирус. Прикасаясь содержащими инфекцию руками к глазам, носу или рту, можно перенести вирус с кожи рук в организм.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4. </w:t>
      </w:r>
      <w:r w:rsidR="008D78F3" w:rsidRPr="005C1FB2">
        <w:rPr>
          <w:rFonts w:ascii="Times New Roman" w:eastAsia="Times New Roman" w:hAnsi="Times New Roman"/>
          <w:b/>
          <w:bCs/>
          <w:sz w:val="24"/>
          <w:szCs w:val="24"/>
          <w:lang w:eastAsia="ru-RU"/>
        </w:rPr>
        <w:t>Соблюдайте правила респираторной гигиены</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Зачем это нужно? </w:t>
      </w:r>
      <w:proofErr w:type="spellStart"/>
      <w:r w:rsidR="008D78F3" w:rsidRPr="005C1FB2">
        <w:rPr>
          <w:rFonts w:ascii="Times New Roman" w:eastAsia="Times New Roman" w:hAnsi="Times New Roman"/>
          <w:sz w:val="24"/>
          <w:szCs w:val="24"/>
          <w:lang w:eastAsia="ru-RU"/>
        </w:rPr>
        <w:t>Прикрывание</w:t>
      </w:r>
      <w:proofErr w:type="spellEnd"/>
      <w:r w:rsidR="008D78F3" w:rsidRPr="005C1FB2">
        <w:rPr>
          <w:rFonts w:ascii="Times New Roman" w:eastAsia="Times New Roman" w:hAnsi="Times New Roman"/>
          <w:sz w:val="24"/>
          <w:szCs w:val="24"/>
          <w:lang w:eastAsia="ru-RU"/>
        </w:rPr>
        <w:t xml:space="preserve"> рта и носа при кашле и чихании позволяет предотвратить распространение вирусов и других болезнетворных микроорганизмов. Если при кашле или чихании прикрывать нос и рот рукой, микробы могут попасть на ваши руки, а затем на предметы или людей, к которым вы прикасаетесь.</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5</w:t>
      </w:r>
      <w:r w:rsidRPr="005C1FB2">
        <w:rPr>
          <w:rFonts w:ascii="Times New Roman" w:eastAsia="Times New Roman" w:hAnsi="Times New Roman"/>
          <w:b/>
          <w:sz w:val="24"/>
          <w:szCs w:val="24"/>
          <w:lang w:eastAsia="ru-RU"/>
        </w:rPr>
        <w:t xml:space="preserve">.  </w:t>
      </w:r>
      <w:r w:rsidR="008D78F3" w:rsidRPr="005C1FB2">
        <w:rPr>
          <w:rFonts w:ascii="Times New Roman" w:eastAsia="Times New Roman" w:hAnsi="Times New Roman"/>
          <w:b/>
          <w:bCs/>
          <w:sz w:val="24"/>
          <w:szCs w:val="24"/>
          <w:lang w:eastAsia="ru-RU"/>
        </w:rPr>
        <w:t>При повышении температуры, появлении кашля и затруднении дыхания как можно быстрее обращайтесь за медицинской помощью</w:t>
      </w:r>
      <w:r>
        <w:rPr>
          <w:rFonts w:ascii="Times New Roman" w:eastAsia="Times New Roman" w:hAnsi="Times New Roman"/>
          <w:b/>
          <w:bCs/>
          <w:sz w:val="24"/>
          <w:szCs w:val="24"/>
          <w:lang w:eastAsia="ru-RU"/>
        </w:rPr>
        <w:t>.</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Если вы посещали районы Китая, где регистрируется 2019-nCoV, или тесно общались с кем-то, у кого после поездки из Китая наблюдаются симптомы респираторного заболевания, сообщите об этом медицинскому работнику.</w:t>
      </w:r>
    </w:p>
    <w:p w:rsidR="008D78F3" w:rsidRPr="005C1FB2" w:rsidRDefault="00F477FB"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1056" behindDoc="1" locked="0" layoutInCell="1" allowOverlap="1" wp14:anchorId="631B84B2" wp14:editId="31BE8691">
            <wp:simplePos x="0" y="0"/>
            <wp:positionH relativeFrom="column">
              <wp:posOffset>4849555</wp:posOffset>
            </wp:positionH>
            <wp:positionV relativeFrom="paragraph">
              <wp:posOffset>704323</wp:posOffset>
            </wp:positionV>
            <wp:extent cx="1536065" cy="1379855"/>
            <wp:effectExtent l="0" t="0" r="6985" b="0"/>
            <wp:wrapTight wrapText="bothSides">
              <wp:wrapPolygon edited="0">
                <wp:start x="0" y="0"/>
                <wp:lineTo x="0" y="21173"/>
                <wp:lineTo x="21430" y="21173"/>
                <wp:lineTo x="21430" y="0"/>
                <wp:lineTo x="0" y="0"/>
              </wp:wrapPolygon>
            </wp:wrapTight>
            <wp:docPr id="14" name="Рисунок 14" descr="http://65.rospotrebnadzor.ru/s/65/storage/Znak-Vnimanie-Virus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5.rospotrebnadzor.ru/s/65/storage/Znak-Vnimanie-Virus_5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60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F3" w:rsidRPr="005C1FB2">
        <w:rPr>
          <w:rFonts w:ascii="Times New Roman" w:eastAsia="Times New Roman" w:hAnsi="Times New Roman"/>
          <w:b/>
          <w:bCs/>
          <w:sz w:val="24"/>
          <w:szCs w:val="24"/>
          <w:lang w:eastAsia="ru-RU"/>
        </w:rPr>
        <w:t>Зачем это нужно? </w:t>
      </w:r>
      <w:r w:rsidR="008D78F3" w:rsidRPr="005C1FB2">
        <w:rPr>
          <w:rFonts w:ascii="Times New Roman" w:eastAsia="Times New Roman" w:hAnsi="Times New Roman"/>
          <w:sz w:val="24"/>
          <w:szCs w:val="24"/>
          <w:lang w:eastAsia="ru-RU"/>
        </w:rPr>
        <w:t>Повышение температуры, кашель и затруднение дыхания требуют незамедлительного обращения за медицинской помощью, поскольку могут быть вызваны респираторной инфекцией или другим серьезным заболеванием. Симптомы поражения органов дыхания в сочетании с повышением температуры могут иметь самые различные причины, среди которых в зависимости от совершенных пациентом поездок и его контактов может быть 2019-nCoV.</w:t>
      </w:r>
    </w:p>
    <w:p w:rsidR="008D78F3" w:rsidRPr="005C1FB2"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6</w:t>
      </w:r>
      <w:r>
        <w:rPr>
          <w:rFonts w:ascii="Times New Roman" w:eastAsia="Times New Roman" w:hAnsi="Times New Roman"/>
          <w:b/>
          <w:bCs/>
          <w:sz w:val="24"/>
          <w:szCs w:val="24"/>
          <w:lang w:eastAsia="ru-RU"/>
        </w:rPr>
        <w:t xml:space="preserve">. </w:t>
      </w:r>
      <w:r w:rsidR="008D78F3" w:rsidRPr="005C1FB2">
        <w:rPr>
          <w:rFonts w:ascii="Times New Roman" w:eastAsia="Times New Roman" w:hAnsi="Times New Roman"/>
          <w:b/>
          <w:bCs/>
          <w:sz w:val="24"/>
          <w:szCs w:val="24"/>
          <w:lang w:eastAsia="ru-RU"/>
        </w:rPr>
        <w:t>Следите за новейшей информацией и выполняйте рекомендации медицинских специалистов</w:t>
      </w:r>
      <w:r>
        <w:rPr>
          <w:rFonts w:ascii="Times New Roman" w:eastAsia="Times New Roman" w:hAnsi="Times New Roman"/>
          <w:b/>
          <w:bCs/>
          <w:sz w:val="24"/>
          <w:szCs w:val="24"/>
          <w:lang w:eastAsia="ru-RU"/>
        </w:rPr>
        <w:t>.</w:t>
      </w:r>
    </w:p>
    <w:p w:rsidR="008D78F3"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Следите за новейшей информацией о COVID-19. Выполняйте рекомендации специалистов, центральных и местных органов общественного здравоохранения, а также организации, в которой вы работаете, по защите себя и окружающих от COVID-19.</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 xml:space="preserve">Зачем это нужно? </w:t>
      </w:r>
      <w:r w:rsidRPr="005C1FB2">
        <w:rPr>
          <w:rFonts w:ascii="Times New Roman" w:eastAsia="Times New Roman" w:hAnsi="Times New Roman"/>
          <w:sz w:val="24"/>
          <w:szCs w:val="24"/>
          <w:lang w:eastAsia="ru-RU"/>
        </w:rPr>
        <w:t>У центральных и местных органов здравоохранения имеется самая актуальная информация о динамике заболеваемости COVID-19 в вашем районе. Они могут выдать наиболее подходящие рекомендации о мерах индивидуальной защиты для жителей вашего района. </w:t>
      </w:r>
    </w:p>
    <w:p w:rsidR="008D78F3" w:rsidRDefault="005C1FB2" w:rsidP="005C1FB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F72674" w:rsidRPr="000A0C99" w:rsidRDefault="00CA487D" w:rsidP="00A31BE7">
      <w:pPr>
        <w:spacing w:after="0" w:line="240" w:lineRule="auto"/>
        <w:jc w:val="center"/>
        <w:rPr>
          <w:rFonts w:ascii="Times New Roman" w:eastAsia="Times New Roman" w:hAnsi="Times New Roman"/>
          <w:sz w:val="28"/>
          <w:szCs w:val="28"/>
          <w:lang w:eastAsia="ru-RU"/>
        </w:rPr>
      </w:pPr>
      <w:r w:rsidRPr="000A0C99">
        <w:rPr>
          <w:rFonts w:ascii="Times New Roman" w:hAnsi="Times New Roman"/>
          <w:b/>
          <w:i/>
          <w:sz w:val="28"/>
          <w:szCs w:val="28"/>
        </w:rPr>
        <w:t xml:space="preserve">Будильник безопасности – автономный пожарный </w:t>
      </w:r>
      <w:proofErr w:type="spellStart"/>
      <w:r w:rsidRPr="000A0C99">
        <w:rPr>
          <w:rFonts w:ascii="Times New Roman" w:hAnsi="Times New Roman"/>
          <w:b/>
          <w:i/>
          <w:sz w:val="28"/>
          <w:szCs w:val="28"/>
        </w:rPr>
        <w:t>извещатель</w:t>
      </w:r>
      <w:proofErr w:type="spellEnd"/>
      <w:r w:rsidRPr="000A0C99">
        <w:rPr>
          <w:rFonts w:ascii="Times New Roman" w:hAnsi="Times New Roman"/>
          <w:b/>
          <w:i/>
          <w:sz w:val="28"/>
          <w:szCs w:val="28"/>
        </w:rPr>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Выбор пожарного </w:t>
      </w:r>
      <w:proofErr w:type="spellStart"/>
      <w:r w:rsidR="00CA487D" w:rsidRPr="00A31BE7">
        <w:t>извещателя</w:t>
      </w:r>
      <w:proofErr w:type="spellEnd"/>
      <w:r w:rsidR="00CA487D" w:rsidRPr="00A31BE7">
        <w:t xml:space="preserve"> хлопотное дело, ведь от этого зависит ваша жизнь и жизнь </w:t>
      </w:r>
      <w:r w:rsidR="00B93776" w:rsidRPr="00A31BE7">
        <w:t>окружающих вас людей.</w:t>
      </w:r>
    </w:p>
    <w:p w:rsidR="007A5B2F" w:rsidRDefault="003D43E0" w:rsidP="00A31BE7">
      <w:pPr>
        <w:pStyle w:val="af1"/>
        <w:shd w:val="clear" w:color="auto" w:fill="FFFFFF"/>
        <w:spacing w:before="0" w:beforeAutospacing="0" w:after="0" w:afterAutospacing="0"/>
        <w:jc w:val="both"/>
      </w:pPr>
      <w:r w:rsidRPr="00A31BE7">
        <w:rPr>
          <w:rStyle w:val="af9"/>
        </w:rPr>
        <w:tab/>
      </w:r>
      <w:r w:rsidR="00CA487D" w:rsidRPr="00A31BE7">
        <w:rPr>
          <w:rStyle w:val="af9"/>
        </w:rPr>
        <w:t xml:space="preserve">Автономный пожарный </w:t>
      </w:r>
      <w:proofErr w:type="spellStart"/>
      <w:r w:rsidR="00CA487D" w:rsidRPr="00A31BE7">
        <w:rPr>
          <w:rStyle w:val="af9"/>
        </w:rPr>
        <w:t>извещатель</w:t>
      </w:r>
      <w:proofErr w:type="spellEnd"/>
      <w:r w:rsidR="00CA487D" w:rsidRPr="00A31BE7">
        <w:t xml:space="preserve"> – пожарный </w:t>
      </w:r>
      <w:proofErr w:type="spellStart"/>
      <w:r w:rsidR="00CA487D" w:rsidRPr="00A31BE7">
        <w:t>извещатель</w:t>
      </w:r>
      <w:proofErr w:type="spellEnd"/>
      <w:r w:rsidR="00CA487D" w:rsidRPr="00A31BE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Принцип работы таких </w:t>
      </w:r>
      <w:proofErr w:type="spellStart"/>
      <w:r w:rsidR="00CA487D" w:rsidRPr="00A31BE7">
        <w:t>извещателей</w:t>
      </w:r>
      <w:proofErr w:type="spellEnd"/>
      <w:r w:rsidR="00CA487D" w:rsidRPr="00A31BE7">
        <w:t xml:space="preserve"> направлен на определение частиц дыма в воздухе. При срабатывании детектора дыма </w:t>
      </w:r>
      <w:proofErr w:type="spellStart"/>
      <w:r w:rsidR="00CA487D" w:rsidRPr="00A31BE7">
        <w:t>извещатель</w:t>
      </w:r>
      <w:proofErr w:type="spellEnd"/>
      <w:r w:rsidR="00CA487D" w:rsidRPr="00A31BE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A31BE7">
        <w:t>Извещатели</w:t>
      </w:r>
      <w:proofErr w:type="spellEnd"/>
      <w:r w:rsidR="00CA487D" w:rsidRPr="00A31BE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A31BE7">
        <w:t>извещателях</w:t>
      </w:r>
      <w:proofErr w:type="spellEnd"/>
      <w:r w:rsidR="00CA487D" w:rsidRPr="00A31BE7">
        <w:t xml:space="preserve"> элементом питания </w:t>
      </w:r>
      <w:proofErr w:type="gramStart"/>
      <w:r w:rsidR="00CA487D" w:rsidRPr="00A31BE7">
        <w:t>служит  </w:t>
      </w:r>
      <w:proofErr w:type="spellStart"/>
      <w:r w:rsidR="00CA487D" w:rsidRPr="00A31BE7">
        <w:t>девятивольтовая</w:t>
      </w:r>
      <w:proofErr w:type="spellEnd"/>
      <w:proofErr w:type="gramEnd"/>
      <w:r w:rsidR="00CA487D" w:rsidRPr="00A31BE7">
        <w:t xml:space="preserve"> батарея.</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A31BE7">
        <w:t>извещатель</w:t>
      </w:r>
      <w:proofErr w:type="spellEnd"/>
      <w:r w:rsidR="00CA487D" w:rsidRPr="00A31BE7">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Для исключения ложных срабатываний из-за запыленности оптической системы </w:t>
      </w:r>
      <w:proofErr w:type="spellStart"/>
      <w:r w:rsidR="00CA487D" w:rsidRPr="00A31BE7">
        <w:t>извещателя</w:t>
      </w:r>
      <w:proofErr w:type="spellEnd"/>
      <w:r w:rsidR="00CA487D" w:rsidRPr="00A31BE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A31BE7" w:rsidRDefault="001656BF" w:rsidP="00A31BE7">
      <w:pPr>
        <w:pStyle w:val="af1"/>
        <w:shd w:val="clear" w:color="auto" w:fill="FFFFFF"/>
        <w:spacing w:before="0" w:beforeAutospacing="0" w:after="0" w:afterAutospacing="0"/>
        <w:jc w:val="both"/>
      </w:pPr>
      <w:r w:rsidRPr="00A31BE7">
        <w:rPr>
          <w:noProof/>
        </w:rPr>
        <w:lastRenderedPageBreak/>
        <w:drawing>
          <wp:anchor distT="0" distB="0" distL="114300" distR="114300" simplePos="0" relativeHeight="251681792" behindDoc="1" locked="0" layoutInCell="1" allowOverlap="1" wp14:anchorId="31E48BCB" wp14:editId="27D3C44A">
            <wp:simplePos x="0" y="0"/>
            <wp:positionH relativeFrom="margin">
              <wp:posOffset>3484053</wp:posOffset>
            </wp:positionH>
            <wp:positionV relativeFrom="paragraph">
              <wp:posOffset>390801</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A31BE7">
        <w:tab/>
      </w:r>
      <w:r w:rsidR="00CA487D" w:rsidRPr="00A31BE7">
        <w:t xml:space="preserve">Что касается современных автономных дымовых пожарных </w:t>
      </w:r>
      <w:proofErr w:type="spellStart"/>
      <w:r w:rsidR="00CA487D" w:rsidRPr="00A31BE7">
        <w:t>извещателей</w:t>
      </w:r>
      <w:proofErr w:type="spellEnd"/>
      <w:r w:rsidR="00CA487D" w:rsidRPr="00A31BE7">
        <w:t xml:space="preserve">, то речь идет об </w:t>
      </w:r>
      <w:proofErr w:type="spellStart"/>
      <w:r w:rsidR="00CA487D" w:rsidRPr="00A31BE7">
        <w:t>извещателях</w:t>
      </w:r>
      <w:proofErr w:type="spellEnd"/>
      <w:r w:rsidR="00CA487D" w:rsidRPr="00A31BE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A31BE7">
        <w:t>извещателю</w:t>
      </w:r>
      <w:proofErr w:type="spellEnd"/>
      <w:r w:rsidR="00CA487D" w:rsidRPr="00A31BE7">
        <w:t xml:space="preserve"> с GSM оповещением допускается подключить до 10 автономных </w:t>
      </w:r>
      <w:proofErr w:type="spellStart"/>
      <w:r w:rsidR="00CA487D" w:rsidRPr="00A31BE7">
        <w:t>извещателей</w:t>
      </w:r>
      <w:proofErr w:type="spellEnd"/>
      <w:r w:rsidR="00CA487D" w:rsidRPr="00A31BE7">
        <w:t>, что позволяет увеличить площадь покрытия.</w:t>
      </w:r>
    </w:p>
    <w:p w:rsidR="00480A31" w:rsidRPr="00A31BE7" w:rsidRDefault="00143DB4" w:rsidP="00A31BE7">
      <w:pPr>
        <w:pStyle w:val="af1"/>
        <w:shd w:val="clear" w:color="auto" w:fill="FFFFFF"/>
        <w:spacing w:before="0" w:beforeAutospacing="0" w:after="0" w:afterAutospacing="0"/>
        <w:jc w:val="both"/>
      </w:pPr>
      <w:r w:rsidRPr="00A31BE7">
        <w:tab/>
      </w:r>
      <w:r w:rsidR="00CA487D" w:rsidRPr="00A31BE7">
        <w:t xml:space="preserve">Отделение надзорной деятельности и профилактической работы по </w:t>
      </w:r>
      <w:proofErr w:type="spellStart"/>
      <w:r w:rsidR="00CA487D" w:rsidRPr="00A31BE7">
        <w:t>Мошковскому</w:t>
      </w:r>
      <w:proofErr w:type="spellEnd"/>
      <w:r w:rsidR="00CA487D" w:rsidRPr="00A31BE7">
        <w:t xml:space="preserve"> району рекомендует установить в жилье именно автоматические дымовые пожарные </w:t>
      </w:r>
      <w:proofErr w:type="spellStart"/>
      <w:r w:rsidR="00CA487D" w:rsidRPr="00A31BE7">
        <w:t>извещатели</w:t>
      </w:r>
      <w:proofErr w:type="spellEnd"/>
      <w:r w:rsidR="00CA487D" w:rsidRPr="00A31BE7">
        <w:t xml:space="preserve"> с GSM-оповещением. Несмотря на то что такие датчики дороже обычных, но все же </w:t>
      </w:r>
      <w:r w:rsidR="00CA487D" w:rsidRPr="00A31BE7">
        <w:rPr>
          <w:rStyle w:val="af9"/>
        </w:rPr>
        <w:t>цена датчика-</w:t>
      </w:r>
      <w:proofErr w:type="spellStart"/>
      <w:r w:rsidR="00CA487D" w:rsidRPr="00A31BE7">
        <w:rPr>
          <w:rStyle w:val="af9"/>
        </w:rPr>
        <w:t>извещателя</w:t>
      </w:r>
      <w:proofErr w:type="spellEnd"/>
      <w:r w:rsidR="00CA487D" w:rsidRPr="00A31BE7">
        <w:rPr>
          <w:rStyle w:val="af9"/>
        </w:rPr>
        <w:t xml:space="preserve"> с GSM-оповещением гораздо ниже, чем человеческое здоровье, жизнь или сумма возможного ущерба от пожара!</w:t>
      </w:r>
    </w:p>
    <w:p w:rsidR="00CA487D" w:rsidRPr="00A31BE7" w:rsidRDefault="00435181" w:rsidP="00A31BE7">
      <w:pPr>
        <w:pStyle w:val="af1"/>
        <w:shd w:val="clear" w:color="auto" w:fill="FFFFFF"/>
        <w:spacing w:before="0" w:beforeAutospacing="0" w:after="0" w:afterAutospacing="0"/>
        <w:jc w:val="both"/>
      </w:pPr>
      <w:r w:rsidRPr="00A31BE7">
        <w:tab/>
      </w:r>
      <w:r w:rsidR="00CA487D" w:rsidRPr="00A31BE7">
        <w:t xml:space="preserve">При поступлении сигнала от автономного пожарного </w:t>
      </w:r>
      <w:proofErr w:type="spellStart"/>
      <w:r w:rsidR="00CA487D" w:rsidRPr="00A31BE7">
        <w:t>извещателя</w:t>
      </w:r>
      <w:proofErr w:type="spellEnd"/>
      <w:r w:rsidR="00CA487D" w:rsidRPr="00A31BE7">
        <w:t xml:space="preserve"> необходимо проверить наличие признаков горения (задымления, запаха гари, тления и т.п.), а также:</w:t>
      </w:r>
    </w:p>
    <w:p w:rsidR="00CA487D" w:rsidRPr="00A31BE7" w:rsidRDefault="00CA487D" w:rsidP="00A31BE7">
      <w:pPr>
        <w:pStyle w:val="af1"/>
        <w:shd w:val="clear" w:color="auto" w:fill="FFFFFF"/>
        <w:spacing w:before="0" w:beforeAutospacing="0" w:after="0" w:afterAutospacing="0"/>
        <w:jc w:val="both"/>
      </w:pPr>
      <w:r w:rsidRPr="00A31BE7">
        <w:t>— применить первичные средства пожаротушения (при наличии огнетушителя);</w:t>
      </w:r>
    </w:p>
    <w:p w:rsidR="00CA487D" w:rsidRPr="00A31BE7" w:rsidRDefault="00CA487D" w:rsidP="00A31BE7">
      <w:pPr>
        <w:pStyle w:val="af1"/>
        <w:shd w:val="clear" w:color="auto" w:fill="FFFFFF"/>
        <w:spacing w:before="0" w:beforeAutospacing="0" w:after="0" w:afterAutospacing="0"/>
        <w:jc w:val="both"/>
      </w:pPr>
      <w:r w:rsidRPr="00A31BE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A31BE7" w:rsidRDefault="00CA487D" w:rsidP="00A31BE7">
      <w:pPr>
        <w:pStyle w:val="af1"/>
        <w:shd w:val="clear" w:color="auto" w:fill="FFFFFF"/>
        <w:spacing w:before="0" w:beforeAutospacing="0" w:after="0" w:afterAutospacing="0"/>
        <w:jc w:val="both"/>
      </w:pPr>
      <w:r w:rsidRPr="00A31BE7">
        <w:t>— немедленно вызвать пожарную охрану по телефону </w:t>
      </w:r>
      <w:r w:rsidRPr="00A31BE7">
        <w:rPr>
          <w:rStyle w:val="af9"/>
        </w:rPr>
        <w:t>101 (как со стационарного телефона, так и с мобильного);</w:t>
      </w:r>
    </w:p>
    <w:p w:rsidR="00CA487D" w:rsidRPr="00A31BE7" w:rsidRDefault="00CA487D" w:rsidP="00A31BE7">
      <w:pPr>
        <w:pStyle w:val="af1"/>
        <w:shd w:val="clear" w:color="auto" w:fill="FFFFFF"/>
        <w:spacing w:before="0" w:beforeAutospacing="0" w:after="0" w:afterAutospacing="0"/>
        <w:jc w:val="both"/>
      </w:pPr>
      <w:r w:rsidRPr="00A31BE7">
        <w:t>— сообщить диспетчеру свою фамилию и имя, адрес, кратко описать ситуацию, что горит, где и какие признаки пожара;</w:t>
      </w:r>
    </w:p>
    <w:p w:rsidR="00CA487D" w:rsidRPr="00A31BE7" w:rsidRDefault="00CA487D" w:rsidP="00A31BE7">
      <w:pPr>
        <w:pStyle w:val="af1"/>
        <w:shd w:val="clear" w:color="auto" w:fill="FFFFFF"/>
        <w:spacing w:before="0" w:beforeAutospacing="0" w:after="0" w:afterAutospacing="0"/>
        <w:jc w:val="both"/>
      </w:pPr>
      <w:r w:rsidRPr="00A31BE7">
        <w:t>— оповестить о пожаре соседей любыми доступными способами;</w:t>
      </w:r>
    </w:p>
    <w:p w:rsidR="00F72674" w:rsidRPr="00A31BE7" w:rsidRDefault="00CA487D" w:rsidP="00A31BE7">
      <w:pPr>
        <w:pStyle w:val="af1"/>
        <w:shd w:val="clear" w:color="auto" w:fill="FFFFFF"/>
        <w:spacing w:before="0" w:beforeAutospacing="0" w:after="0" w:afterAutospacing="0"/>
        <w:jc w:val="both"/>
        <w:rPr>
          <w:rStyle w:val="af9"/>
          <w:b w:val="0"/>
          <w:bCs w:val="0"/>
        </w:rPr>
      </w:pPr>
      <w:r w:rsidRPr="00A31BE7">
        <w:t>— не отключать телефон первым, возможно, у диспетчера возникнут вопросы или он даст вам необходимые указания.</w:t>
      </w:r>
    </w:p>
    <w:p w:rsidR="00CA487D" w:rsidRPr="00A31BE7" w:rsidRDefault="00CA487D" w:rsidP="00A31BE7">
      <w:pPr>
        <w:pStyle w:val="af1"/>
        <w:shd w:val="clear" w:color="auto" w:fill="FFFFFF"/>
        <w:spacing w:before="0" w:beforeAutospacing="0" w:after="0" w:afterAutospacing="0"/>
        <w:jc w:val="both"/>
      </w:pPr>
      <w:r w:rsidRPr="00A31BE7">
        <w:rPr>
          <w:rStyle w:val="af9"/>
        </w:rPr>
        <w:t>Также особое внимание необходимо уделить эвакуации из помещений при пожаре:</w:t>
      </w:r>
    </w:p>
    <w:p w:rsidR="00CA487D" w:rsidRPr="00A31BE7" w:rsidRDefault="00CA487D" w:rsidP="00A31BE7">
      <w:pPr>
        <w:pStyle w:val="af1"/>
        <w:shd w:val="clear" w:color="auto" w:fill="FFFFFF"/>
        <w:spacing w:before="0" w:beforeAutospacing="0" w:after="0" w:afterAutospacing="0"/>
        <w:jc w:val="both"/>
      </w:pPr>
      <w:r w:rsidRPr="00A31BE7">
        <w:t>Если дым и пламя в соседних комнатах не позволяют выйти наружу:</w:t>
      </w:r>
    </w:p>
    <w:p w:rsidR="00CA487D" w:rsidRPr="00A31BE7" w:rsidRDefault="00CA487D" w:rsidP="00A31BE7">
      <w:pPr>
        <w:pStyle w:val="af1"/>
        <w:shd w:val="clear" w:color="auto" w:fill="FFFFFF"/>
        <w:spacing w:before="0" w:beforeAutospacing="0" w:after="0" w:afterAutospacing="0"/>
        <w:jc w:val="both"/>
      </w:pPr>
      <w:r w:rsidRPr="00A31BE7">
        <w:t>— не поддавайтесь панике;</w:t>
      </w:r>
    </w:p>
    <w:p w:rsidR="00CA487D" w:rsidRPr="00A31BE7" w:rsidRDefault="00CA487D" w:rsidP="00A31BE7">
      <w:pPr>
        <w:pStyle w:val="af1"/>
        <w:shd w:val="clear" w:color="auto" w:fill="FFFFFF"/>
        <w:spacing w:before="0" w:beforeAutospacing="0" w:after="0" w:afterAutospacing="0"/>
        <w:jc w:val="both"/>
      </w:pPr>
      <w:r w:rsidRPr="00A31BE7">
        <w:t xml:space="preserve">— если нет возможности эвакуироваться, то для защиты от тепла и дыма постарайтесь надежно </w:t>
      </w:r>
      <w:proofErr w:type="spellStart"/>
      <w:r w:rsidRPr="00A31BE7">
        <w:t>загерметизировать</w:t>
      </w:r>
      <w:proofErr w:type="spellEnd"/>
      <w:r w:rsidRPr="00A31BE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A31BE7" w:rsidRDefault="00CA487D" w:rsidP="00A31BE7">
      <w:pPr>
        <w:pStyle w:val="af1"/>
        <w:shd w:val="clear" w:color="auto" w:fill="FFFFFF"/>
        <w:spacing w:before="0" w:beforeAutospacing="0" w:after="0" w:afterAutospacing="0"/>
        <w:jc w:val="both"/>
      </w:pPr>
      <w:r w:rsidRPr="00A31BE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A31BE7" w:rsidRDefault="00CA487D" w:rsidP="00A31BE7">
      <w:pPr>
        <w:pStyle w:val="af1"/>
        <w:shd w:val="clear" w:color="auto" w:fill="FFFFFF"/>
        <w:spacing w:before="0" w:beforeAutospacing="0" w:after="0" w:afterAutospacing="0"/>
        <w:jc w:val="both"/>
      </w:pPr>
      <w:r w:rsidRPr="00A31BE7">
        <w:t>Помните, от ваших действий (бездействия) могут зависеть ваши жизни и жизни близких вам людей!</w:t>
      </w:r>
    </w:p>
    <w:p w:rsidR="00CA487D" w:rsidRPr="00B94394" w:rsidRDefault="00CA487D" w:rsidP="00A31BE7">
      <w:pPr>
        <w:pStyle w:val="af1"/>
        <w:shd w:val="clear" w:color="auto" w:fill="FFFFFF"/>
        <w:spacing w:before="0" w:beforeAutospacing="0" w:after="0" w:afterAutospacing="0"/>
        <w:jc w:val="both"/>
        <w:rPr>
          <w:color w:val="333333"/>
          <w:sz w:val="16"/>
          <w:szCs w:val="16"/>
        </w:rPr>
      </w:pPr>
    </w:p>
    <w:p w:rsidR="003B6330" w:rsidRPr="00A31BE7" w:rsidRDefault="00CA487D" w:rsidP="00A31BE7">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D33414" w:rsidRPr="00A31BE7" w:rsidRDefault="00D33414" w:rsidP="00A31BE7">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28"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lastRenderedPageBreak/>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8C691D"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6C2B03FF" wp14:editId="49453E41">
            <wp:simplePos x="0" y="0"/>
            <wp:positionH relativeFrom="column">
              <wp:posOffset>4110643</wp:posOffset>
            </wp:positionH>
            <wp:positionV relativeFrom="paragraph">
              <wp:posOffset>98173</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9B8"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0A0C99" w:rsidRDefault="009423AC" w:rsidP="009423AC">
      <w:pPr>
        <w:shd w:val="clear" w:color="auto" w:fill="FFFFFF"/>
        <w:spacing w:after="0" w:line="240" w:lineRule="auto"/>
        <w:jc w:val="center"/>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w:t>
      </w:r>
    </w:p>
    <w:p w:rsidR="009423AC" w:rsidRPr="009423AC" w:rsidRDefault="001656BF" w:rsidP="007A5589">
      <w:pPr>
        <w:spacing w:after="0" w:line="240" w:lineRule="auto"/>
        <w:jc w:val="both"/>
        <w:rPr>
          <w:rFonts w:ascii="Times New Roman" w:eastAsia="Times New Roman" w:hAnsi="Times New Roman"/>
          <w:sz w:val="24"/>
          <w:szCs w:val="24"/>
          <w:lang w:eastAsia="ru-RU"/>
        </w:rPr>
      </w:pPr>
      <w:r>
        <w:rPr>
          <w:noProof/>
          <w:lang w:eastAsia="ru-RU"/>
        </w:rPr>
        <w:lastRenderedPageBreak/>
        <w:drawing>
          <wp:anchor distT="0" distB="0" distL="114300" distR="114300" simplePos="0" relativeHeight="251799552" behindDoc="1" locked="0" layoutInCell="1" allowOverlap="1" wp14:anchorId="13DF3BE8" wp14:editId="7609E089">
            <wp:simplePos x="0" y="0"/>
            <wp:positionH relativeFrom="column">
              <wp:posOffset>3534434</wp:posOffset>
            </wp:positionH>
            <wp:positionV relativeFrom="paragraph">
              <wp:posOffset>447687</wp:posOffset>
            </wp:positionV>
            <wp:extent cx="2927985" cy="1717675"/>
            <wp:effectExtent l="0" t="0" r="5715" b="0"/>
            <wp:wrapTight wrapText="bothSides">
              <wp:wrapPolygon edited="0">
                <wp:start x="0" y="0"/>
                <wp:lineTo x="0" y="21321"/>
                <wp:lineTo x="21502" y="21321"/>
                <wp:lineTo x="21502" y="0"/>
                <wp:lineTo x="0" y="0"/>
              </wp:wrapPolygon>
            </wp:wrapTight>
            <wp:docPr id="4" name="Рисунок 4" descr="http://vkurmane.ru/_nw/56/9663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kurmane.ru/_nw/56/966378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798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589">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Пик "печных" пожаров приходится именно на отопительный сезон, на период холодов. Квартиросъемщики и домовладельцы за летний период теряют навыки в обращении с отопительными приборами, забывают о мерах предосторожности. Да и само печное оборудование со временем приходит в негодность.</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Основные причины "печных" пожаров:</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Во-первых, нарушение правил устройства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недостаточные разделки дымовых труб в местах их прохождения через деревянные перекрытия, а также малые </w:t>
      </w:r>
      <w:proofErr w:type="spellStart"/>
      <w:r w:rsidRPr="009423AC">
        <w:rPr>
          <w:rFonts w:ascii="Times New Roman" w:eastAsia="Times New Roman" w:hAnsi="Times New Roman"/>
          <w:sz w:val="24"/>
          <w:szCs w:val="24"/>
          <w:lang w:eastAsia="ru-RU"/>
        </w:rPr>
        <w:t>отступки</w:t>
      </w:r>
      <w:proofErr w:type="spellEnd"/>
      <w:r w:rsidRPr="009423AC">
        <w:rPr>
          <w:rFonts w:ascii="Times New Roman" w:eastAsia="Times New Roman" w:hAnsi="Times New Roman"/>
          <w:sz w:val="24"/>
          <w:szCs w:val="24"/>
          <w:lang w:eastAsia="ru-RU"/>
        </w:rPr>
        <w:t xml:space="preserve"> - расстояния между стенками печи и деревянными конструкциями перегородок и стен дома; отсутствие </w:t>
      </w:r>
      <w:proofErr w:type="spellStart"/>
      <w:r w:rsidRPr="009423AC">
        <w:rPr>
          <w:rFonts w:ascii="Times New Roman" w:eastAsia="Times New Roman" w:hAnsi="Times New Roman"/>
          <w:sz w:val="24"/>
          <w:szCs w:val="24"/>
          <w:lang w:eastAsia="ru-RU"/>
        </w:rPr>
        <w:t>предтопочного</w:t>
      </w:r>
      <w:proofErr w:type="spellEnd"/>
      <w:r w:rsidRPr="009423AC">
        <w:rPr>
          <w:rFonts w:ascii="Times New Roman" w:eastAsia="Times New Roman" w:hAnsi="Times New Roman"/>
          <w:sz w:val="24"/>
          <w:szCs w:val="24"/>
          <w:lang w:eastAsia="ru-RU"/>
        </w:rPr>
        <w:t xml:space="preserve"> листа. Под печь возводится самостоятельный фундамент.</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Во-вторых, нарушение правил пожарной безопасности при эксплуатации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розжиг печи бензином, керосином и другими легковоспламеняющимися жидкостями; использование дров, длина которых превышает размеры топливника; перекаливание печей; оставленные открытыми дверки; сушка одежды или других предметов вблизи очага.</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Рекомендации по монтажу и эксплуатации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Необходимо помнить, что в печи ценится, не только хорошая тяга, теплоотдача, экономичность и эстетические качества, но и безопасность.</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Перед началом отопительного сезона печи необходимо проверить и отремонтировать, дымоходы следует очистить от сажи и побелить. Неисправные печи, камины и дымоходы не должны допускаться к эксплуатации.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Печь обязательно должна быть белой это позволит своевременно обнаруживать неисправности, трещины в печи которые могут привести к пожару, так как на белом фоне хорошо заметен чёрный след от дыма.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Для защиты сгораемого и </w:t>
      </w:r>
      <w:proofErr w:type="spellStart"/>
      <w:r w:rsidRPr="009423AC">
        <w:rPr>
          <w:rFonts w:ascii="Times New Roman" w:eastAsia="Times New Roman" w:hAnsi="Times New Roman"/>
          <w:sz w:val="24"/>
          <w:szCs w:val="24"/>
          <w:lang w:eastAsia="ru-RU"/>
        </w:rPr>
        <w:t>трудносгораемого</w:t>
      </w:r>
      <w:proofErr w:type="spellEnd"/>
      <w:r w:rsidRPr="009423AC">
        <w:rPr>
          <w:rFonts w:ascii="Times New Roman" w:eastAsia="Times New Roman" w:hAnsi="Times New Roman"/>
          <w:sz w:val="24"/>
          <w:szCs w:val="24"/>
          <w:lang w:eastAsia="ru-RU"/>
        </w:rPr>
        <w:t xml:space="preserve"> пола </w:t>
      </w:r>
      <w:proofErr w:type="gramStart"/>
      <w:r w:rsidRPr="009423AC">
        <w:rPr>
          <w:rFonts w:ascii="Times New Roman" w:eastAsia="Times New Roman" w:hAnsi="Times New Roman"/>
          <w:sz w:val="24"/>
          <w:szCs w:val="24"/>
          <w:lang w:eastAsia="ru-RU"/>
        </w:rPr>
        <w:t>перед топкой печи</w:t>
      </w:r>
      <w:proofErr w:type="gramEnd"/>
      <w:r w:rsidRPr="009423AC">
        <w:rPr>
          <w:rFonts w:ascii="Times New Roman" w:eastAsia="Times New Roman" w:hAnsi="Times New Roman"/>
          <w:sz w:val="24"/>
          <w:szCs w:val="24"/>
          <w:lang w:eastAsia="ru-RU"/>
        </w:rPr>
        <w:t xml:space="preserve"> следует предусмотреть металлический лист размером 70х50 см. Под каркасными печами и кухонными плитами на ножках полы необходимо защитить кровельной сталью по асбестовому картону толщиной 10 мм. Высота металлических ножек у печей должна быть не менее 100 мм.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В садовых домиках допускается эксплуатация печей только на твёрдом топливе.</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При эксплуатации печного отопления запрещается: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Оставлять без присмотра топящиеся печи, а также поручать детям надзор за ними.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 Располагать топливо и другие горючие вещества, и материалы на </w:t>
      </w:r>
      <w:proofErr w:type="spellStart"/>
      <w:r w:rsidRPr="009423AC">
        <w:rPr>
          <w:rFonts w:ascii="Times New Roman" w:eastAsia="Times New Roman" w:hAnsi="Times New Roman"/>
          <w:sz w:val="24"/>
          <w:szCs w:val="24"/>
          <w:lang w:eastAsia="ru-RU"/>
        </w:rPr>
        <w:t>предтопочном</w:t>
      </w:r>
      <w:proofErr w:type="spellEnd"/>
      <w:r w:rsidRPr="009423AC">
        <w:rPr>
          <w:rFonts w:ascii="Times New Roman" w:eastAsia="Times New Roman" w:hAnsi="Times New Roman"/>
          <w:sz w:val="24"/>
          <w:szCs w:val="24"/>
          <w:lang w:eastAsia="ru-RU"/>
        </w:rPr>
        <w:t xml:space="preserve"> листе.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Применять для розжига печей бензин, керосин, дизельное топливо и другие ЛВЖ и ГЖ.</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Топить углем, коксом и газом печи, не предназначенные для этих видов топлива.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Производить топку печей во время проведения в помещениях собраний и других массовых мероприятий.</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Перекаливать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Правила поведения при пожаре: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lastRenderedPageBreak/>
        <w:t>- при обнаружении пожара или признаков горения (задымление, запаха гари, повышенной температуры) незамедлительно сообщить по телефону 01 или 112;</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этом назвать адрес объекта, место возникновения пожара и сообщить свою фамилию;</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в случае угрозы жизни людей немедленно организовать их спасение, используя для этого имеющиеся силы и средства;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до прибытия пожарного подразделения использовать в тушение пожара имеющиеся первичные средства пожаротушения (вода, песок, снег, огнетушители, тканевые материалы, смоченные водой); </w:t>
      </w:r>
    </w:p>
    <w:p w:rsid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удалите за пределы опасной зоны людей пожилого возраста, детей, инвалидов и больных. </w:t>
      </w:r>
    </w:p>
    <w:p w:rsidR="00895611" w:rsidRPr="00895611" w:rsidRDefault="00895611" w:rsidP="007A5589">
      <w:pPr>
        <w:spacing w:after="0" w:line="240" w:lineRule="auto"/>
        <w:jc w:val="both"/>
        <w:rPr>
          <w:rFonts w:ascii="Times New Roman" w:eastAsia="Times New Roman" w:hAnsi="Times New Roman"/>
          <w:sz w:val="16"/>
          <w:szCs w:val="16"/>
          <w:lang w:eastAsia="ru-RU"/>
        </w:rPr>
      </w:pPr>
    </w:p>
    <w:p w:rsidR="00895611" w:rsidRPr="00A31BE7" w:rsidRDefault="00895611" w:rsidP="00895611">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B73AF9" w:rsidRPr="00B73AF9" w:rsidRDefault="0024696F" w:rsidP="00B73AF9">
      <w:pPr>
        <w:pStyle w:val="c5"/>
        <w:spacing w:before="0" w:beforeAutospacing="0" w:after="0" w:afterAutospacing="0"/>
        <w:jc w:val="center"/>
        <w:rPr>
          <w:b/>
          <w:sz w:val="28"/>
          <w:szCs w:val="28"/>
        </w:rPr>
      </w:pPr>
      <w:r w:rsidRPr="00B73AF9">
        <w:br/>
      </w:r>
      <w:r w:rsidR="00B73AF9" w:rsidRPr="00B73AF9">
        <w:rPr>
          <w:b/>
          <w:sz w:val="28"/>
          <w:szCs w:val="28"/>
        </w:rPr>
        <w:t>О</w:t>
      </w:r>
      <w:r w:rsidR="00895611">
        <w:rPr>
          <w:b/>
          <w:sz w:val="28"/>
          <w:szCs w:val="28"/>
        </w:rPr>
        <w:t xml:space="preserve"> вреде алкоголя, курения, нарком</w:t>
      </w:r>
      <w:r w:rsidR="00B73AF9" w:rsidRPr="00B73AF9">
        <w:rPr>
          <w:b/>
          <w:sz w:val="28"/>
          <w:szCs w:val="28"/>
        </w:rPr>
        <w:t>ании</w:t>
      </w:r>
    </w:p>
    <w:p w:rsidR="007A5589" w:rsidRPr="00B73AF9" w:rsidRDefault="00895611" w:rsidP="00B73AF9">
      <w:pPr>
        <w:pStyle w:val="c5"/>
        <w:spacing w:before="0" w:beforeAutospacing="0" w:after="0" w:afterAutospacing="0"/>
        <w:jc w:val="both"/>
      </w:pPr>
      <w:r>
        <w:tab/>
      </w:r>
      <w:r w:rsidR="007A5589" w:rsidRPr="00B73AF9">
        <w:t>Человек – это великое чудо природы. Поразительны рациональность и совершенство его анатомии и физиологии, его функциональные возможности, сила и выносливость.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взаимодействием, способностью к адаптации и компенсации. Чрезвычайно велика общая информационная емкость человеческого мозга. Он состоит из 30 млрд. Нервных клеток. «Кладовая памяти человека рассчитана на хранение огромного количества информации. Если бы человек мог полностью использовать свою память, ему удалось бы запомнить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 – 40 %.</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Природа создала человека для долгой и счастливой жизни. Академик Н. М. Амосов утверждает, что запас прочности «конструкции» человека имеет коэффициент около 10, т.е. его органы и системы могут выдерживать напряжение и выполнять нагрузки, примерно в 10 раз большие, чем те, с которыми человеку приходится сталкиваться в повседневной жизни.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Однако, ряд привычек, которые человек может начать приобретать еще в школьные годы и от которых потом не может избавиться в течение всей жизни, серьезно вредят его здоровью. Французский писатель А. </w:t>
      </w:r>
      <w:proofErr w:type="spellStart"/>
      <w:r w:rsidRPr="007A5589">
        <w:rPr>
          <w:rFonts w:ascii="Times New Roman" w:eastAsia="Times New Roman" w:hAnsi="Times New Roman"/>
          <w:sz w:val="24"/>
          <w:szCs w:val="24"/>
          <w:lang w:eastAsia="ru-RU"/>
        </w:rPr>
        <w:t>Декурсель</w:t>
      </w:r>
      <w:proofErr w:type="spellEnd"/>
      <w:r w:rsidRPr="007A5589">
        <w:rPr>
          <w:rFonts w:ascii="Times New Roman" w:eastAsia="Times New Roman" w:hAnsi="Times New Roman"/>
          <w:sz w:val="24"/>
          <w:szCs w:val="24"/>
          <w:lang w:eastAsia="ru-RU"/>
        </w:rPr>
        <w:t xml:space="preserve"> (1821 – 1892) советовал: «Самая лучшая привычка – не иметь дурных привычек».</w:t>
      </w:r>
    </w:p>
    <w:p w:rsidR="007A5589" w:rsidRPr="007A5589" w:rsidRDefault="00B60525" w:rsidP="00B73AF9">
      <w:pPr>
        <w:spacing w:after="0" w:line="240" w:lineRule="auto"/>
        <w:jc w:val="both"/>
        <w:rPr>
          <w:rFonts w:ascii="Times New Roman" w:eastAsia="Times New Roman" w:hAnsi="Times New Roman"/>
          <w:sz w:val="24"/>
          <w:szCs w:val="24"/>
          <w:lang w:eastAsia="ru-RU"/>
        </w:rPr>
      </w:pPr>
      <w:r w:rsidRPr="00B73AF9">
        <w:rPr>
          <w:noProof/>
          <w:lang w:eastAsia="ru-RU"/>
        </w:rPr>
        <w:drawing>
          <wp:anchor distT="0" distB="0" distL="114300" distR="114300" simplePos="0" relativeHeight="251800576" behindDoc="1" locked="0" layoutInCell="1" allowOverlap="1" wp14:anchorId="665BCE27" wp14:editId="6B00AD65">
            <wp:simplePos x="0" y="0"/>
            <wp:positionH relativeFrom="column">
              <wp:posOffset>4309110</wp:posOffset>
            </wp:positionH>
            <wp:positionV relativeFrom="paragraph">
              <wp:posOffset>69215</wp:posOffset>
            </wp:positionV>
            <wp:extent cx="2116455" cy="1588770"/>
            <wp:effectExtent l="0" t="0" r="0" b="0"/>
            <wp:wrapTight wrapText="bothSides">
              <wp:wrapPolygon edited="0">
                <wp:start x="0" y="0"/>
                <wp:lineTo x="0" y="21237"/>
                <wp:lineTo x="21386" y="21237"/>
                <wp:lineTo x="21386" y="0"/>
                <wp:lineTo x="0" y="0"/>
              </wp:wrapPolygon>
            </wp:wrapTight>
            <wp:docPr id="5" name="Рисунок 5" descr="https://bakali.rbsmi.ru/upload/resize_cache/iblock/578/563_376_1/578574675c28ea7985d5e29db5d2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ali.rbsmi.ru/upload/resize_cache/iblock/578/563_376_1/578574675c28ea7985d5e29db5d2c6e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645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AF9">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Вредные привычки способствуют быстрому расходованию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курение, употребление алкоголя и наркотиков.</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Алкоголь.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или спирт, является наркотическим ядом, он действует прежде всего на клетки головного мозга, парализуя их. </w:t>
      </w:r>
      <w:proofErr w:type="gramStart"/>
      <w:r w:rsidR="007A5589" w:rsidRPr="007A5589">
        <w:rPr>
          <w:rFonts w:ascii="Times New Roman" w:eastAsia="Times New Roman" w:hAnsi="Times New Roman"/>
          <w:sz w:val="24"/>
          <w:szCs w:val="24"/>
          <w:lang w:eastAsia="ru-RU"/>
        </w:rPr>
        <w:t>Доза  в</w:t>
      </w:r>
      <w:proofErr w:type="gramEnd"/>
      <w:r w:rsidR="007A5589" w:rsidRPr="007A5589">
        <w:rPr>
          <w:rFonts w:ascii="Times New Roman" w:eastAsia="Times New Roman" w:hAnsi="Times New Roman"/>
          <w:sz w:val="24"/>
          <w:szCs w:val="24"/>
          <w:lang w:eastAsia="ru-RU"/>
        </w:rPr>
        <w:t xml:space="preserve"> 7 – 8 г чистого спирта на 1 кг веса тела является смертельной для человека. По данным Всемирной организации здравоохранения (ВОЗ), алкоголизм ежегодно уносит около 6 млн. человеческих жизней.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Некоторые люди считают спиртное чудодейственным лекарством, способным излечивать чуть ли не все болезни. Между тем исследования специалистов показали, что алкогольные напитки никакими целебными свойствами не обладают. Учеными доказано, что нет безопасных доз алкоголя, уже 100 г водки губят 7,5 тыс. активно работающих клеток головного мозга. Например, всего 80 г алкоголя действует целые сутки. Прием даже небольших доз алкоголя понижает работоспособность и ведет к быстрой утомляемости, рассеянности, затрудняет правильное восприятие событий.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 внутриклеточный яд, разрушающе действующий на все   системы и органы человека. В результате его систематического употребления развивается </w:t>
      </w:r>
      <w:proofErr w:type="gramStart"/>
      <w:r w:rsidR="007A5589" w:rsidRPr="007A5589">
        <w:rPr>
          <w:rFonts w:ascii="Times New Roman" w:eastAsia="Times New Roman" w:hAnsi="Times New Roman"/>
          <w:sz w:val="24"/>
          <w:szCs w:val="24"/>
          <w:lang w:eastAsia="ru-RU"/>
        </w:rPr>
        <w:t>зависимость ,</w:t>
      </w:r>
      <w:proofErr w:type="gramEnd"/>
      <w:r w:rsidR="007A5589" w:rsidRPr="007A5589">
        <w:rPr>
          <w:rFonts w:ascii="Times New Roman" w:eastAsia="Times New Roman" w:hAnsi="Times New Roman"/>
          <w:sz w:val="24"/>
          <w:szCs w:val="24"/>
          <w:lang w:eastAsia="ru-RU"/>
        </w:rPr>
        <w:t xml:space="preserve"> теряется чувство меры и контроль над количеством потребляемого алкоголя.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Возникающие при опьянении нарушения равновесия, внимания, ясности восприятия окружающего, координации движений часто становятся причиной несчастных случаев. В Москве до 30% поступающих в больницы с тяжелыми травмами составляют люди, находящиеся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Особенно пагубно влияние алкоголя на печень; при длительном его употреблении развиваются хронический гепатит и цирроз печени. Алкоголь вызывает (в том числе и у лиц молодого возраста) нарушения регуляции тонуса сосудов, сердечного ритма, обмена в тканях сердца и мозга, необратимые изменения клеток этих тканей.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Гипертоническая болезнь, ишемическая болезнь сердца и другие поражения сердечно-сосудистой системы вдвое чаще приводят к смерти употребляющих спиртное, чем непьющих. Алкоголь оказывает вредное влияние на железы внутренней секреции, и в первую очередь на половые железы; снижение половой функции наблюдается у 1/3 лиц, злоупотребляющих спиртными напитками. Алкоголизм существенно влияет на структуру смертности населения.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данным Всемирной организации здравоохранения, показатель смертности от разных причин у лиц, даже умеренно потребляющих алкоголь, в 3 – 4 раза превышает аналогичный показатель для населения в целом. Средняя продолжительность жизни у пьющих людей не превышает обычно 55 – 57 лет.</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Взаимосвязь алкоголя с преступностью обусловлена формированием под его влиянием насильственного типа личности. С помощью алкоголя преступники вербуют соучастников, вызывают у них снижение самоконтроля, облегчающее совершение преступления.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Состояние опьянения, сопровождающееся ослаблением сдерживающих факторов, утратой чувства стыда и реальной оценки последствий совершаемых поступков, часто толкает молодых людей на легкомысленные случайные половые связи. Следствием их нередко бывают нежелательная беременность, аборт, заражение венерическими болезнями. По данным статистики, 90% заражений сифилисом и 95 % гонореей (как у мужчин, так и у женщин) происходит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трети женщин, употребляющих спиртное, рождаются недоношенные дети. 25 % пьющих женщин производят на свет мертворожденных. Давно доказано, что зачатие в пьяном виде чревато большой опасностью для будущего ребенка. Обследования показали, что из 100 детей-эпилептиков у 60 родители употребляли спиртные напитки. У 40 из 100 умственно отсталых детей родители – алкоголики.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Дети, родившиеся у женщин, употребляющих алкоголь во время беременности, появляются на свет с тяжелыми нарушениями здоровья (задержка роста, низкая масса тела, косоглазие и др.)</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При употреблении алкоголя происходит поражение жизненно важных органов и систем женского организма, прежде всего печени, сердца и нервной системы. При этом печень женщины способна обезвредить ограниченное количество этилового спирта, расщепив его до углекислого газа и воды.</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Процесс расщепления останавливается на промежуточном продукте – ацетальдегиде, иначе говоря, винном уксусе, который является сильнодействующим ядом. Проницаемость плаценты плода для алкоголя и ацетальдегида в обратном направлении снижена. Поэтому даже небольшое количество алкоголя и ацетальдегида, попавшее в плод, длительно циркулирует в нем, производя страшные разрушения.  В результате ребенок появляется на свет с различными уродствами. Примерно у трети пьющих женщин рождаются внешне благополучные дети. Однако с течением времени у них, как правило, проявляются нервная возбудимость, снижение темпов умственного развития.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 случайно еще в древние времена человечество боролось с алкоголизмом. В Древнем Китае и Древнем Египте во втором тысячелетии до н. э. под страхом сурового наказания было запрещено употребление алкоголя молодыми, особенно в день свадьбы. В Древнем Риме в 3 веке до н. э. Существовал запрет пить вино лицам до 30 –летнего возраста.</w:t>
      </w:r>
    </w:p>
    <w:p w:rsidR="008C691D" w:rsidRPr="00AC3B08" w:rsidRDefault="007A5589" w:rsidP="00AC3B08">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Прежде чем взять рюмку спиртного, кем бы она ни была предложена, подумайте: или вы хотите быть здоровыми, жизнерадостными, способными воплотить свои желания в жизнь, или вы начинаете уничтожать себя. Подумайт</w:t>
      </w:r>
      <w:r w:rsidR="00AC3B08">
        <w:rPr>
          <w:rFonts w:ascii="Times New Roman" w:eastAsia="Times New Roman" w:hAnsi="Times New Roman"/>
          <w:sz w:val="24"/>
          <w:szCs w:val="24"/>
          <w:lang w:eastAsia="ru-RU"/>
        </w:rPr>
        <w:t>е и примите правильное решение.</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Курение.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Курение табака (никотинизм) – вредная привычка, заключающаяся во вдыхании дыма тлеющего табака. Это одна из форм токсикомании. Курение оказывает отрицательное влияние на здоровье курильщиков и окружающих лиц.</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Активным началом табачного дыма является никотин, который практически мгновенно попадает в кровоток через альвеолы легких. Кроме никотина, в табачном дыме содержится большое количество продуктов сгорания табачных листьев и веществ, используемых при технологической обработке, они также оказывают вредное влияние на организм.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Это угарный газ, синильная кислота, сероводород, углекислота, аммиак, эфирные масла и концентрат из жидких и твердых продуктов горения и сухой перегонки табака, называемый табачным дегтем. В последнем содержатся сотни химических соединений веществ, в том числе радиоактивные изотопы калия и полония, мышьяк, ряд ароматических полициклических углеводородов – канцерогенов (канцерогенные вещества – химические вещества, воздействие которых на организм может вызвать рак).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Отмечено, что табак в первую очередь действует на нервную систему, вначале возбуждая, затем угнетая ее. Память и внимание ослабевают, работоспособность снижается. Никотин нарушает деятельность сердечно-сосудистой системы. Табак вызывает воспаление носоглотки и гортани, хронический бронхит. Функция легких под влиянием курения ослабевает, процесс обмена углекислоты на кислород затрудняется.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Первыми в контакт с табачным дымом вступают ротовая полость и носоглотка. Температура дыма в полости рта около 50 – 60 град. Чтобы ввести дым из полости рта и носоглотки в легкие, курильщик вдыхает порцию воздуха. Температура </w:t>
      </w:r>
      <w:proofErr w:type="gramStart"/>
      <w:r w:rsidR="007A5589" w:rsidRPr="007A5589">
        <w:rPr>
          <w:rFonts w:ascii="Times New Roman" w:eastAsia="Times New Roman" w:hAnsi="Times New Roman"/>
          <w:sz w:val="24"/>
          <w:szCs w:val="24"/>
          <w:lang w:eastAsia="ru-RU"/>
        </w:rPr>
        <w:t>воздуха ,</w:t>
      </w:r>
      <w:proofErr w:type="gramEnd"/>
      <w:r w:rsidR="007A5589" w:rsidRPr="007A5589">
        <w:rPr>
          <w:rFonts w:ascii="Times New Roman" w:eastAsia="Times New Roman" w:hAnsi="Times New Roman"/>
          <w:sz w:val="24"/>
          <w:szCs w:val="24"/>
          <w:lang w:eastAsia="ru-RU"/>
        </w:rPr>
        <w:t xml:space="preserve"> поступающего в рот, примерно на 40 градусов ниже , чем температура дыма. Перепады температуры вызывают со временем на эмали зубов микроскопические трещины, поэтому зубы у курильщиков начинают разрушаться раньше, чем у некурящих людей.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Кроме того, нарушение зубной эмали способствует отложению на поверхности зубов табачного дегтя, отчего зубы приобретают желтоватый цвет, а полость рта – специфический запах.</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Табачный дым раздражает слюнные железы. Часть слюны курильщик проглатывает. Ядовитые вещества дыма, растворяясь в слюне, действуют на слизистую оболочку желудка, что может привести в конечном результате к язве желудка и двенадцатиперстной кишки.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Постоянное курение, как правило, сопровождается бронхитом (воспалением бронхов с преимущественным поражением их слизистой оболочки). Хроническое раздражение голосовых связок сказывается на тембре голоса. Он теряет свойственную юности звонкость и чистоту, что особенно заметно у девушек и женщин.</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 результате поступления дыма в легкие кровь в альвеолярных капиллярах, вместо того чтобы обогатиться кислородом, насыщается угарным газом, который, соединяясь с гемоглобином, исключает часть гемоглобина из процесса нормального дыхания. Наступает кислородное голодание. Из-за этого прежде всего страдают сердечная мышца и головной мозг.</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Синильная кислота хронически отравляет нервную систему. Аммиак раздражает слизистые оболочки, снижается сопротивляемость легких к различным инфекционным заболеваниям, в частности, к туберкулезу.</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Но основное действие на организм человека при курении оказывает никотин – сильный яд. Смертельная доза никотина для человека составляет 1 мг на 1 кг массы тела, т.е. около 50 – 70 мг для подростка. Смерть может </w:t>
      </w:r>
      <w:proofErr w:type="gramStart"/>
      <w:r w:rsidR="007A5589" w:rsidRPr="007A5589">
        <w:rPr>
          <w:rFonts w:ascii="Times New Roman" w:eastAsia="Times New Roman" w:hAnsi="Times New Roman"/>
          <w:sz w:val="24"/>
          <w:szCs w:val="24"/>
          <w:lang w:eastAsia="ru-RU"/>
        </w:rPr>
        <w:t>наступить ,</w:t>
      </w:r>
      <w:proofErr w:type="gramEnd"/>
      <w:r w:rsidR="007A5589" w:rsidRPr="007A5589">
        <w:rPr>
          <w:rFonts w:ascii="Times New Roman" w:eastAsia="Times New Roman" w:hAnsi="Times New Roman"/>
          <w:sz w:val="24"/>
          <w:szCs w:val="24"/>
          <w:lang w:eastAsia="ru-RU"/>
        </w:rPr>
        <w:t xml:space="preserve"> если подросток сразу выкурит полпачки сигарет. Согласно данным ВОЗ, ежегодно во всем мире от болезней, связанных с курением, умирает 2,5 млн. человек</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В настоящее время на миллион человек 1 смертный случай в результате авиакатастрофы возникает 1 раз в 50 лет; от употребления алкоголя – 1 раз в 4 – 5 дней, от автокатастроф – каждые 2 – 3 дня, а от курения – каждые 2 – 3 часа. К многообразным последствиям курения относятся прежде всего болезни сердечно-сосудистой и пищеварительной систем. Риск развития ишемической болезни сердца, гипертонической болезни, язвенной болезни желудка и двенадцатиперстной кишки у курильщиков значительно выше. Установлена прямая связь между курением и возникновением рака легких.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Вдыхание задымленного табачного воздуха (так называемое пассивное курение) вызывает те же болезни, которыми страдают курильщики. Опасность от пассивного курения весьма реальна. Дым, струящийся от зажженной сигареты, оставленной или находящейся в руке курильщика, - это не тот же самый дым, который вдыхает курящий. Курящий вдыхает дым, который прошел через фильтр в сигарете, а некурящий в задымленном помещении вдыхает абсолютно не отфильтрованный дым. Этот дым содержит в 50 раз больше канцерогенов, вдвое больше дегтя и никотина, в 5 раз больше окиси углерода и в 50 раз больше аммиака, чем дым, вдыхаемый через сигарету. Для людей, работающих в сильно накуренных помещениях, степень пассивного курения может достигать эквивалента 14 сигарет в день.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Существуют убедительные данные, </w:t>
      </w:r>
      <w:proofErr w:type="gramStart"/>
      <w:r w:rsidR="007A5589" w:rsidRPr="007A5589">
        <w:rPr>
          <w:rFonts w:ascii="Times New Roman" w:eastAsia="Times New Roman" w:hAnsi="Times New Roman"/>
          <w:sz w:val="24"/>
          <w:szCs w:val="24"/>
          <w:lang w:eastAsia="ru-RU"/>
        </w:rPr>
        <w:t>свидетельствующие  об</w:t>
      </w:r>
      <w:proofErr w:type="gramEnd"/>
      <w:r w:rsidR="007A5589" w:rsidRPr="007A5589">
        <w:rPr>
          <w:rFonts w:ascii="Times New Roman" w:eastAsia="Times New Roman" w:hAnsi="Times New Roman"/>
          <w:sz w:val="24"/>
          <w:szCs w:val="24"/>
          <w:lang w:eastAsia="ru-RU"/>
        </w:rPr>
        <w:t xml:space="preserve"> увеличении числа случаев рака легких среди некурящих, которые живут вместе с курящими. Независимые исследования в США, Японии, Греции, Германии показали, что в тех семьях, где есть заядлый курильщик, некурящие заболевают раком легких в 2 – 3 раза чаще, чем в семьях, где нет курящих.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В настоящее время курение глубоко вошло в быт многих людей, стало повседневным явлением. В среднем в мире курит около 50 % мужчин и 25 % женщин. В нашей стране курение также широко </w:t>
      </w:r>
      <w:proofErr w:type="gramStart"/>
      <w:r w:rsidR="007A5589" w:rsidRPr="007A5589">
        <w:rPr>
          <w:rFonts w:ascii="Times New Roman" w:eastAsia="Times New Roman" w:hAnsi="Times New Roman"/>
          <w:sz w:val="24"/>
          <w:szCs w:val="24"/>
          <w:lang w:eastAsia="ru-RU"/>
        </w:rPr>
        <w:t>распространено ,</w:t>
      </w:r>
      <w:proofErr w:type="gramEnd"/>
      <w:r w:rsidR="007A5589" w:rsidRPr="007A5589">
        <w:rPr>
          <w:rFonts w:ascii="Times New Roman" w:eastAsia="Times New Roman" w:hAnsi="Times New Roman"/>
          <w:sz w:val="24"/>
          <w:szCs w:val="24"/>
          <w:lang w:eastAsia="ru-RU"/>
        </w:rPr>
        <w:t xml:space="preserve"> при этом ряды курильщиков пополняются в основном за счет подростков и молодежи: 30 % курильщиков начинают курить в возрасте от 13 до 30 лет. Почти треть мужчин начинают курить с 14 – 15 –летнего возраста.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Помните: пристрастие к курению сродни наркомании! Многие люди курят не потому, что хотят курить, а потому, что не могут избавиться от этой привычки.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Действительно, начать курить легко, а вот отвыкнуть от курения в дальнейшем очень трудно. Начав курить, можно стать рабом этой привычки, медленно и верно уничтожать свое здоровье, данное природой для других целей – для труда и созидания, для самосовершенствования, любви и счастья.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молодых женщин, которые приобрели привычку к курению и продолжают курить во время беременности, ее течение редко бывает благополучным. При выкуривании 10 – 20 сигарет в день во время беременности может начаться кровотечение.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Под влиянием никотина происходит спазм сосудов матки. Окись углерода, соединяясь с гемоглобином крови, приводит к кислородному голоданию плода. Кислородное голодание во время внутриутробной жизни ребенка приводит в дальнейшем к отставанию в физическом и умственном развитии. У таких детей долго сохраняется расстройство вегетативной нервной системы.</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Если вы начали курить, но хотите иметь здорового ребенка, от курения необходимо отказаться. Чтобы быть любимыми и счастливыми в семейной жизни, долго оставаться красивыми и привлекательными, лучше никогда не начинать курить. Девушки-курильщицы теряют очень много, а приобретают только дурную привычку, от которой практически невозможно избавиться. Как сказал китайский философ Конфуций (552 – 479 гг. до н. э.): «Побеждать дурные привычки легче сегодня, нежели завтра».</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О наркомании и токсикомании.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Наркомания – тяжелое заболевание, вызываемое злоупотреблением наркотиков, и приобретенное патологическое пристрастие к ним.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Наркотические вещества растительного происхождения, обладающие особым одурманивающим действием, были известны человечеству очень давно. Употребление наркотиков первоначально было связано с религиозными и бытовыми обычаями. Много лет назад наркотики использовались служителями различных религий для достижения состояния экстаза при исполнении культовых обрядов.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Другой исторически сложившийся тип потребления наркотиков присущ области медицины в качестве успокоительных, обезболивающих и снотворных средств.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Третий тип потребления наркотиков – использование их для развития внешне не обусловленных психических состояний, связанных с переживанием удовольствия, комфорта, подъема настроения, психического и физического тонуса.  Резкий толчок распространению наркотиков во всем мире дало бурное развитие в XIX – XX вв. химии, в том числе химии лекарственных веществ.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Таким образом, под наркотиками следует понимать химические вещества синтетического или растительного происхождения, лекарственные средства, которые оказывают особое, специфическое    действие на нервную систему и весь организм человека, приводят к снятию болевых ощущений, изменению настроения, психического и физического тонуса.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 России встречается четыре вида наркомании:</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опийная наркомания (злоупотребление опием и </w:t>
      </w:r>
      <w:proofErr w:type="gramStart"/>
      <w:r w:rsidRPr="007A5589">
        <w:rPr>
          <w:rFonts w:ascii="Times New Roman" w:eastAsia="Times New Roman" w:hAnsi="Times New Roman"/>
          <w:sz w:val="24"/>
          <w:szCs w:val="24"/>
          <w:lang w:eastAsia="ru-RU"/>
        </w:rPr>
        <w:t>входящими в его состав алкалоидами</w:t>
      </w:r>
      <w:proofErr w:type="gramEnd"/>
      <w:r w:rsidRPr="007A5589">
        <w:rPr>
          <w:rFonts w:ascii="Times New Roman" w:eastAsia="Times New Roman" w:hAnsi="Times New Roman"/>
          <w:sz w:val="24"/>
          <w:szCs w:val="24"/>
          <w:lang w:eastAsia="ru-RU"/>
        </w:rPr>
        <w:t xml:space="preserve"> и синтетическими заменителями морфина);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гашишизм (злоупотребление теми сортами конопли, которые содержат достаточное количество </w:t>
      </w:r>
      <w:proofErr w:type="spellStart"/>
      <w:r w:rsidRPr="007A5589">
        <w:rPr>
          <w:rFonts w:ascii="Times New Roman" w:eastAsia="Times New Roman" w:hAnsi="Times New Roman"/>
          <w:sz w:val="24"/>
          <w:szCs w:val="24"/>
          <w:lang w:eastAsia="ru-RU"/>
        </w:rPr>
        <w:t>тетрагидрокаккабинона</w:t>
      </w:r>
      <w:proofErr w:type="spellEnd"/>
      <w:r w:rsidRPr="007A5589">
        <w:rPr>
          <w:rFonts w:ascii="Times New Roman" w:eastAsia="Times New Roman" w:hAnsi="Times New Roman"/>
          <w:sz w:val="24"/>
          <w:szCs w:val="24"/>
          <w:lang w:eastAsia="ru-RU"/>
        </w:rPr>
        <w:t>);</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наркомания, вызываемая </w:t>
      </w:r>
      <w:proofErr w:type="spellStart"/>
      <w:r w:rsidRPr="007A5589">
        <w:rPr>
          <w:rFonts w:ascii="Times New Roman" w:eastAsia="Times New Roman" w:hAnsi="Times New Roman"/>
          <w:sz w:val="24"/>
          <w:szCs w:val="24"/>
          <w:lang w:eastAsia="ru-RU"/>
        </w:rPr>
        <w:t>психостимуляторами</w:t>
      </w:r>
      <w:proofErr w:type="spellEnd"/>
      <w:r w:rsidRPr="007A5589">
        <w:rPr>
          <w:rFonts w:ascii="Times New Roman" w:eastAsia="Times New Roman" w:hAnsi="Times New Roman"/>
          <w:sz w:val="24"/>
          <w:szCs w:val="24"/>
          <w:lang w:eastAsia="ru-RU"/>
        </w:rPr>
        <w:t xml:space="preserve"> (эфедрин и др.);</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некоторыми снотворными средствами.</w:t>
      </w:r>
    </w:p>
    <w:p w:rsidR="007A5589" w:rsidRPr="007A5589" w:rsidRDefault="007A5589" w:rsidP="00B73AF9">
      <w:pPr>
        <w:tabs>
          <w:tab w:val="num" w:pos="426"/>
        </w:tabs>
        <w:spacing w:after="0" w:line="240" w:lineRule="auto"/>
        <w:ind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Больными наркоманией чаще становятся лица, легко подающиеся внушению, лишенные всяких интересов, плохо контролирующие свои желания. Скорость развития наркомании зависит от химического строения наркотика, способа его введения, частоты приема, дозировки и индивидуальных особенностей организма.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Начальным этапом наркомании является переход от эпизодического к регулярному приему наркотика, повышение выносливости к нему, появление влечения к наркотическому опьянению. Если в начале приема наркотиков возникает субъективно неприятное состояние, то вскоре оно исчезает и каждый прием наркотиков вызывает эйфорию.</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мере развития наркомании повышается «устойчивость» к наркотику, прежние дозы не дают эйфории. Далее начинается прием увеличивающихся доз, изменяется картина действия наркотика.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Прекращение приема наркотиков приводит к болезненным состояниям. При опийной наркомании это выражается в появлении беспокойства, озноба, мучительных выламывающих болей в руках, ногах, спине, бессонницы, поноса, также в отсутствии аппетита. Для </w:t>
      </w:r>
      <w:proofErr w:type="spellStart"/>
      <w:r w:rsidRPr="007A5589">
        <w:rPr>
          <w:rFonts w:ascii="Times New Roman" w:eastAsia="Times New Roman" w:hAnsi="Times New Roman"/>
          <w:sz w:val="24"/>
          <w:szCs w:val="24"/>
          <w:lang w:eastAsia="ru-RU"/>
        </w:rPr>
        <w:t>эфедриновой</w:t>
      </w:r>
      <w:proofErr w:type="spellEnd"/>
      <w:r w:rsidRPr="007A5589">
        <w:rPr>
          <w:rFonts w:ascii="Times New Roman" w:eastAsia="Times New Roman" w:hAnsi="Times New Roman"/>
          <w:sz w:val="24"/>
          <w:szCs w:val="24"/>
          <w:lang w:eastAsia="ru-RU"/>
        </w:rPr>
        <w:t xml:space="preserve"> наркомании характерны длительная бессонница и депрессия. При гашишизме, помимо неприятных телесных ощущений, также падает настроение, появляются раздражительность, гневливость, нарушение сна.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Дальнейшее приводит к неуклонному снижению </w:t>
      </w:r>
      <w:proofErr w:type="spellStart"/>
      <w:r w:rsidRPr="007A5589">
        <w:rPr>
          <w:rFonts w:ascii="Times New Roman" w:eastAsia="Times New Roman" w:hAnsi="Times New Roman"/>
          <w:sz w:val="24"/>
          <w:szCs w:val="24"/>
          <w:lang w:eastAsia="ru-RU"/>
        </w:rPr>
        <w:t>эйфоризирующего</w:t>
      </w:r>
      <w:proofErr w:type="spellEnd"/>
      <w:r w:rsidRPr="007A5589">
        <w:rPr>
          <w:rFonts w:ascii="Times New Roman" w:eastAsia="Times New Roman" w:hAnsi="Times New Roman"/>
          <w:sz w:val="24"/>
          <w:szCs w:val="24"/>
          <w:lang w:eastAsia="ru-RU"/>
        </w:rPr>
        <w:t xml:space="preserve"> действия наркотика и усилению психических и физических расстройств организма. Во всех случаях отмечается деградация личности (сужение круга интересов, прекращение общественно полезной деятельности, выраженная лживость). Если регулярно употребляющая наркотик женщина забеременеет, то ее ребенок может родиться наркоманом или с врожденными пороками.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Единственная цель больных наркоманией – приобретение и потребление наркотика, без которого их состояние становится тяжелым.</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По данным Минздрава РФ, средняя продолжительность жизни людей, начавших употреблять наркотики, составляет 4 – 4,5 года и подавляющее большинство хронических наркоманов не доживают до 30 лет. (Основная возрастная категория наркоманов 13 – 25 лет). По данным МВД РФ, за 10 лет (1988 – 1998) число смертельных исходов в результате употребления наркотиков увеличилось в 12 раз, а среди детей более чем в 40 раз. </w:t>
      </w:r>
    </w:p>
    <w:p w:rsidR="007A5589" w:rsidRPr="007A5589" w:rsidRDefault="007A5589" w:rsidP="00B73AF9">
      <w:pPr>
        <w:spacing w:after="0" w:line="240" w:lineRule="auto"/>
        <w:jc w:val="both"/>
        <w:outlineLvl w:val="3"/>
        <w:rPr>
          <w:rFonts w:ascii="Times New Roman" w:eastAsia="Times New Roman" w:hAnsi="Times New Roman"/>
          <w:b/>
          <w:bCs/>
          <w:sz w:val="24"/>
          <w:szCs w:val="24"/>
          <w:lang w:eastAsia="ru-RU"/>
        </w:rPr>
      </w:pPr>
      <w:r w:rsidRPr="007A5589">
        <w:rPr>
          <w:rFonts w:ascii="Times New Roman" w:eastAsia="Times New Roman" w:hAnsi="Times New Roman"/>
          <w:b/>
          <w:bCs/>
          <w:sz w:val="24"/>
          <w:szCs w:val="24"/>
          <w:lang w:eastAsia="ru-RU"/>
        </w:rPr>
        <w:t>Информация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Сегодня, уже не секрет, что почти каждый третий школьник знает вкус наркотика. Если вы заметили, что учащийся употребляет наркотики, то прежде всего будьте наблюдательны. Признаки употребления наркотиков:</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Внешние признаки: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бледность кожи;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расширенные или суженные зрачки;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покрасневшие или мутные глаза;</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замедленная речь;</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потеря аппетита, похудение;</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хронический кашель;</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плохая координация движений (пошатывание или спотыкание).</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Очевидные признаки:</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следы от уколов на руках в области внутренних поверхностей локтевых сгибов;</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бумажки, свернутые в трубочку;</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маленькие ложечки;</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капсулы, бутылки или пивные банки.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Изменения в поведении:</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нарастающее безразличие ко всему;</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уход из дома или прогулы занятий по непонятным причинам;</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ухудшение памяти;</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невозможность сосредоточиться;</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бессонница;</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болезненная реакция на критику;</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частая и резкая смена настроения;</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повышенная утомляемость, сменяемая повышенной энергичностью;</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снижение успеваемости.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Токсикомания – заболевание, характеризующееся патологическим пристрастием к веществам, не </w:t>
      </w:r>
      <w:proofErr w:type="gramStart"/>
      <w:r w:rsidRPr="007A5589">
        <w:rPr>
          <w:rFonts w:ascii="Times New Roman" w:eastAsia="Times New Roman" w:hAnsi="Times New Roman"/>
          <w:sz w:val="24"/>
          <w:szCs w:val="24"/>
          <w:lang w:eastAsia="ru-RU"/>
        </w:rPr>
        <w:t>рассматриваемым  в</w:t>
      </w:r>
      <w:proofErr w:type="gramEnd"/>
      <w:r w:rsidRPr="007A5589">
        <w:rPr>
          <w:rFonts w:ascii="Times New Roman" w:eastAsia="Times New Roman" w:hAnsi="Times New Roman"/>
          <w:sz w:val="24"/>
          <w:szCs w:val="24"/>
          <w:lang w:eastAsia="ru-RU"/>
        </w:rPr>
        <w:t xml:space="preserve"> качестве наркотиков. Медико-биологических различий между наркоманией и токсикоманией не существует. Токсикоманы добиваются </w:t>
      </w:r>
      <w:proofErr w:type="gramStart"/>
      <w:r w:rsidRPr="007A5589">
        <w:rPr>
          <w:rFonts w:ascii="Times New Roman" w:eastAsia="Times New Roman" w:hAnsi="Times New Roman"/>
          <w:sz w:val="24"/>
          <w:szCs w:val="24"/>
          <w:lang w:eastAsia="ru-RU"/>
        </w:rPr>
        <w:t>опьянения ,</w:t>
      </w:r>
      <w:proofErr w:type="gramEnd"/>
      <w:r w:rsidRPr="007A5589">
        <w:rPr>
          <w:rFonts w:ascii="Times New Roman" w:eastAsia="Times New Roman" w:hAnsi="Times New Roman"/>
          <w:sz w:val="24"/>
          <w:szCs w:val="24"/>
          <w:lang w:eastAsia="ru-RU"/>
        </w:rPr>
        <w:t xml:space="preserve"> вдыхая пары бензина, ацетона, толуола и используя различные аэрозольные ядовитые вещества.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заключение отметим, что наркоманы – плохие работники, их трудоспособность – физическая и умственная – снижена, все их помыслы связаны с добыванием наркотиков, в том числе и криминальным путем. Наркомания наносит большой материальный и моральный ущерб человеку, семье и обществу, она является причиной несчастных случаев на производстве, на транспорте, в быту. Наркоманы, деградируя физически и морально, являются обузой для семьи и общества. Наркоманы входят в группу риска распространения СПИДа. </w:t>
      </w:r>
    </w:p>
    <w:p w:rsidR="00A04617"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p>
    <w:p w:rsid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Запомните: начав употреблять наркотики, вы подписали себе смертный приговор! Возврата нет!</w:t>
      </w:r>
    </w:p>
    <w:p w:rsidR="007A5B2F" w:rsidRPr="007A5B2F" w:rsidRDefault="007A5B2F" w:rsidP="00B73AF9">
      <w:pPr>
        <w:spacing w:after="0" w:line="240" w:lineRule="auto"/>
        <w:jc w:val="right"/>
        <w:rPr>
          <w:rFonts w:ascii="Times New Roman" w:eastAsia="Times New Roman" w:hAnsi="Times New Roman"/>
          <w:sz w:val="16"/>
          <w:szCs w:val="16"/>
          <w:lang w:eastAsia="ru-RU"/>
        </w:rPr>
      </w:pPr>
    </w:p>
    <w:p w:rsidR="007A5589" w:rsidRPr="00B60525" w:rsidRDefault="00B73AF9" w:rsidP="00B60525">
      <w:pPr>
        <w:spacing w:after="0" w:line="240" w:lineRule="auto"/>
        <w:jc w:val="right"/>
        <w:rPr>
          <w:rFonts w:ascii="Times New Roman" w:eastAsia="Times New Roman" w:hAnsi="Times New Roman"/>
          <w:b/>
          <w:sz w:val="24"/>
          <w:szCs w:val="24"/>
          <w:lang w:eastAsia="ru-RU"/>
        </w:rPr>
      </w:pPr>
      <w:r w:rsidRPr="007A5B2F">
        <w:rPr>
          <w:rFonts w:ascii="Times New Roman" w:eastAsia="Times New Roman" w:hAnsi="Times New Roman"/>
          <w:b/>
          <w:sz w:val="24"/>
          <w:szCs w:val="24"/>
          <w:lang w:eastAsia="ru-RU"/>
        </w:rPr>
        <w:t>Информация взята из телекоммуникационной сети «Интернет»</w:t>
      </w:r>
    </w:p>
    <w:p w:rsidR="001656BF" w:rsidRDefault="001656BF" w:rsidP="008A7DBC">
      <w:pPr>
        <w:keepNext/>
        <w:spacing w:after="0" w:line="240" w:lineRule="auto"/>
        <w:jc w:val="center"/>
        <w:outlineLvl w:val="1"/>
        <w:rPr>
          <w:rFonts w:ascii="Times New Roman" w:eastAsia="Times New Roman" w:hAnsi="Times New Roman"/>
          <w:b/>
          <w:bCs/>
          <w:i/>
          <w:iCs/>
          <w:sz w:val="28"/>
          <w:szCs w:val="28"/>
        </w:rPr>
      </w:pPr>
    </w:p>
    <w:p w:rsidR="008A7DBC" w:rsidRPr="008A7DBC" w:rsidRDefault="008A7DBC" w:rsidP="008A7DBC">
      <w:pPr>
        <w:keepNext/>
        <w:spacing w:after="0" w:line="240" w:lineRule="auto"/>
        <w:jc w:val="center"/>
        <w:outlineLvl w:val="1"/>
        <w:rPr>
          <w:rFonts w:ascii="Times New Roman" w:eastAsia="Times New Roman" w:hAnsi="Times New Roman"/>
          <w:b/>
          <w:bCs/>
          <w:i/>
          <w:iCs/>
          <w:sz w:val="28"/>
          <w:szCs w:val="28"/>
        </w:rPr>
      </w:pPr>
      <w:r w:rsidRPr="008A7DBC">
        <w:rPr>
          <w:rFonts w:ascii="Times New Roman" w:eastAsia="Times New Roman" w:hAnsi="Times New Roman"/>
          <w:b/>
          <w:bCs/>
          <w:i/>
          <w:iCs/>
          <w:sz w:val="28"/>
          <w:szCs w:val="28"/>
        </w:rPr>
        <w:t>Памятка населению о правилах поведения на льду водоема</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noProof/>
          <w:sz w:val="24"/>
          <w:szCs w:val="24"/>
          <w:lang w:eastAsia="ru-RU"/>
        </w:rPr>
        <w:drawing>
          <wp:anchor distT="0" distB="0" distL="114300" distR="114300" simplePos="0" relativeHeight="251813888" behindDoc="1" locked="0" layoutInCell="1" allowOverlap="1" wp14:anchorId="73E71661" wp14:editId="03528FB0">
            <wp:simplePos x="0" y="0"/>
            <wp:positionH relativeFrom="column">
              <wp:posOffset>3792903</wp:posOffset>
            </wp:positionH>
            <wp:positionV relativeFrom="paragraph">
              <wp:posOffset>143510</wp:posOffset>
            </wp:positionV>
            <wp:extent cx="2621280" cy="1743710"/>
            <wp:effectExtent l="0" t="0" r="7620" b="8890"/>
            <wp:wrapTight wrapText="bothSides">
              <wp:wrapPolygon edited="0">
                <wp:start x="0" y="0"/>
                <wp:lineTo x="0" y="21474"/>
                <wp:lineTo x="21506" y="21474"/>
                <wp:lineTo x="2150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anchor>
        </w:drawing>
      </w:r>
      <w:r w:rsidRPr="00F047F9">
        <w:rPr>
          <w:rFonts w:ascii="Times New Roman" w:eastAsia="Times New Roman" w:hAnsi="Times New Roman"/>
          <w:b/>
          <w:sz w:val="24"/>
          <w:szCs w:val="24"/>
          <w:u w:val="single"/>
          <w:lang w:eastAsia="ru-RU"/>
        </w:rPr>
        <w:t>Становление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Как правило, водоемы замерзают неравномерно, по частям: сначала у берега, на мелководье, в защищенных от ветра заливах, а затем уже на середине.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Основным условием безопасного пребывания человека на льду является соответствие толщины льда прилагаемой нагрузке: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одного человека не менее </w:t>
      </w:r>
      <w:smartTag w:uri="urn:schemas-microsoft-com:office:smarttags" w:element="metricconverter">
        <w:smartTagPr>
          <w:attr w:name="ProductID" w:val="7 см"/>
        </w:smartTagPr>
        <w:r w:rsidRPr="00F047F9">
          <w:rPr>
            <w:rFonts w:ascii="Times New Roman" w:eastAsia="Times New Roman" w:hAnsi="Times New Roman"/>
            <w:sz w:val="24"/>
            <w:szCs w:val="24"/>
            <w:lang w:eastAsia="ru-RU"/>
          </w:rPr>
          <w:t>7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сооружения катка </w:t>
      </w:r>
      <w:smartTag w:uri="urn:schemas-microsoft-com:office:smarttags" w:element="metricconverter">
        <w:smartTagPr>
          <w:attr w:name="ProductID" w:val="12 см"/>
        </w:smartTagPr>
        <w:r w:rsidRPr="00F047F9">
          <w:rPr>
            <w:rFonts w:ascii="Times New Roman" w:eastAsia="Times New Roman" w:hAnsi="Times New Roman"/>
            <w:sz w:val="24"/>
            <w:szCs w:val="24"/>
            <w:lang w:eastAsia="ru-RU"/>
          </w:rPr>
          <w:t>12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совершения пешей переправы </w:t>
      </w:r>
      <w:smartTag w:uri="urn:schemas-microsoft-com:office:smarttags" w:element="metricconverter">
        <w:smartTagPr>
          <w:attr w:name="ProductID" w:val="15 см"/>
        </w:smartTagPr>
        <w:r w:rsidRPr="00F047F9">
          <w:rPr>
            <w:rFonts w:ascii="Times New Roman" w:eastAsia="Times New Roman" w:hAnsi="Times New Roman"/>
            <w:sz w:val="24"/>
            <w:szCs w:val="24"/>
            <w:lang w:eastAsia="ru-RU"/>
          </w:rPr>
          <w:t>15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проезда автомобилей не менее </w:t>
      </w:r>
      <w:smartTag w:uri="urn:schemas-microsoft-com:office:smarttags" w:element="metricconverter">
        <w:smartTagPr>
          <w:attr w:name="ProductID" w:val="30 см"/>
        </w:smartTagPr>
        <w:r w:rsidRPr="00F047F9">
          <w:rPr>
            <w:rFonts w:ascii="Times New Roman" w:eastAsia="Times New Roman" w:hAnsi="Times New Roman"/>
            <w:sz w:val="24"/>
            <w:szCs w:val="24"/>
            <w:lang w:eastAsia="ru-RU"/>
          </w:rPr>
          <w:t>30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Время безопасного пребывания человека в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24°С время безопасного пребывания 7-9 часов, </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5-15°С - от 3,5 часов до 4,5 часов;</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lastRenderedPageBreak/>
        <w:t>·  температура</w:t>
      </w:r>
      <w:proofErr w:type="gramEnd"/>
      <w:r w:rsidRPr="00F047F9">
        <w:rPr>
          <w:rFonts w:ascii="Times New Roman" w:eastAsia="Times New Roman" w:hAnsi="Times New Roman"/>
          <w:sz w:val="24"/>
          <w:szCs w:val="24"/>
          <w:lang w:eastAsia="ru-RU"/>
        </w:rPr>
        <w:t xml:space="preserve"> воды 2-3°С оказывается смертельной для человека через 10-15 мин;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минус 2°С – смерть может наступить через 5-8 мин.</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Критерии прочного льда: </w:t>
      </w:r>
      <w:r w:rsidRPr="00F047F9">
        <w:rPr>
          <w:rFonts w:ascii="Times New Roman" w:eastAsia="Times New Roman" w:hAnsi="Times New Roman"/>
          <w:b/>
          <w:sz w:val="24"/>
          <w:szCs w:val="24"/>
          <w:u w:val="single"/>
          <w:lang w:eastAsia="ru-RU"/>
        </w:rPr>
        <w:tab/>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Прозрачный лед с зеленоватым или синеватым оттенком.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открытом бесснежном пространстве лед всегда толще.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Критерии тонкого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Цвет льда молочно-мутный, серый лед, обычно ноздреватый и пористый. Такой лед об   </w:t>
      </w:r>
      <w:proofErr w:type="spellStart"/>
      <w:r w:rsidRPr="00F047F9">
        <w:rPr>
          <w:rFonts w:ascii="Times New Roman" w:eastAsia="Times New Roman" w:hAnsi="Times New Roman"/>
          <w:sz w:val="24"/>
          <w:szCs w:val="24"/>
          <w:lang w:eastAsia="ru-RU"/>
        </w:rPr>
        <w:t>рушивается</w:t>
      </w:r>
      <w:proofErr w:type="spellEnd"/>
      <w:r w:rsidRPr="00F047F9">
        <w:rPr>
          <w:rFonts w:ascii="Times New Roman" w:eastAsia="Times New Roman" w:hAnsi="Times New Roman"/>
          <w:sz w:val="24"/>
          <w:szCs w:val="24"/>
          <w:lang w:eastAsia="ru-RU"/>
        </w:rPr>
        <w:t xml:space="preserve"> без предупреждающего потрескивания.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Лед, покрытый снегом (снег, выпавший на только что образовавшийся лед, помимо того, что маскирует полыньи, замедляет рост ледяного покрова).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Лед более тонок на течении, особенно быстром, на глубоких и открытых для ветра местах; над тенистым и торфяным дном; у болотистых берегов; в местах выхода подводных ключей; под мостами; в узких протоках; вблизи мест сброса в водоемы теплых и горячих вод промышленных и коммунальных предприятий.</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В местах, где растет камыш, тростник и другие водные растения.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Правила поведения на льду: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 Ни в коем случае нельзя выходить на лед в темное время суток и при плохой видимости (туман, снегопад, дождь).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2.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w:t>
      </w:r>
      <w:proofErr w:type="gramStart"/>
      <w:r w:rsidRPr="00F047F9">
        <w:rPr>
          <w:rFonts w:ascii="Times New Roman" w:eastAsia="Times New Roman" w:hAnsi="Times New Roman"/>
          <w:sz w:val="24"/>
          <w:szCs w:val="24"/>
          <w:lang w:eastAsia="ru-RU"/>
        </w:rPr>
        <w:t>по своему</w:t>
      </w:r>
      <w:proofErr w:type="gramEnd"/>
      <w:r w:rsidRPr="00F047F9">
        <w:rPr>
          <w:rFonts w:ascii="Times New Roman" w:eastAsia="Times New Roman" w:hAnsi="Times New Roman"/>
          <w:sz w:val="24"/>
          <w:szCs w:val="24"/>
          <w:lang w:eastAsia="ru-RU"/>
        </w:rPr>
        <w:t xml:space="preserve">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3.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При переходе водоема группой необходимо соблюдать расстояние друг от друга (5-</w:t>
      </w:r>
      <w:smartTag w:uri="urn:schemas-microsoft-com:office:smarttags" w:element="metricconverter">
        <w:smartTagPr>
          <w:attr w:name="ProductID" w:val="6 м"/>
        </w:smartTagPr>
        <w:r w:rsidRPr="00F047F9">
          <w:rPr>
            <w:rFonts w:ascii="Times New Roman" w:eastAsia="Times New Roman" w:hAnsi="Times New Roman"/>
            <w:sz w:val="24"/>
            <w:szCs w:val="24"/>
            <w:lang w:eastAsia="ru-RU"/>
          </w:rPr>
          <w:t>6 м</w:t>
        </w:r>
      </w:smartTag>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5. Замерзшее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6. Если есть рюкзак, повесьте его на одно плечо, это позволит легко освободиться от груза в случае, если лед под вами провалится.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 На замерзший водоем необходимо брать с собой прочный шнур длиной 20 – </w:t>
      </w:r>
      <w:smartTag w:uri="urn:schemas-microsoft-com:office:smarttags" w:element="metricconverter">
        <w:smartTagPr>
          <w:attr w:name="ProductID" w:val="25 метров"/>
        </w:smartTagPr>
        <w:r w:rsidRPr="00F047F9">
          <w:rPr>
            <w:rFonts w:ascii="Times New Roman" w:eastAsia="Times New Roman" w:hAnsi="Times New Roman"/>
            <w:sz w:val="24"/>
            <w:szCs w:val="24"/>
            <w:lang w:eastAsia="ru-RU"/>
          </w:rPr>
          <w:t>25 метров</w:t>
        </w:r>
      </w:smartTag>
      <w:r w:rsidRPr="00F047F9">
        <w:rPr>
          <w:rFonts w:ascii="Times New Roman" w:eastAsia="Times New Roman" w:hAnsi="Times New Roman"/>
          <w:sz w:val="24"/>
          <w:szCs w:val="24"/>
          <w:lang w:eastAsia="ru-RU"/>
        </w:rPr>
        <w:t xml:space="preserve">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8. Убедительная просьба родителям: не отпускайте детей на лед (на рыбалку, катание на лыжах и коньках) без присмотра.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                                                                                       </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Советы рыболовам:</w:t>
      </w:r>
    </w:p>
    <w:p w:rsidR="00F047F9" w:rsidRPr="00F047F9" w:rsidRDefault="001656BF"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noProof/>
          <w:sz w:val="24"/>
          <w:szCs w:val="24"/>
          <w:u w:val="single"/>
          <w:lang w:eastAsia="ru-RU"/>
        </w:rPr>
        <w:drawing>
          <wp:anchor distT="0" distB="0" distL="114300" distR="114300" simplePos="0" relativeHeight="251814912" behindDoc="1" locked="0" layoutInCell="1" allowOverlap="1" wp14:anchorId="437C3A9F" wp14:editId="0FE1B437">
            <wp:simplePos x="0" y="0"/>
            <wp:positionH relativeFrom="column">
              <wp:posOffset>4051360</wp:posOffset>
            </wp:positionH>
            <wp:positionV relativeFrom="paragraph">
              <wp:posOffset>67681</wp:posOffset>
            </wp:positionV>
            <wp:extent cx="2377440" cy="1566545"/>
            <wp:effectExtent l="0" t="0" r="3810" b="0"/>
            <wp:wrapTight wrapText="bothSides">
              <wp:wrapPolygon edited="0">
                <wp:start x="0" y="0"/>
                <wp:lineTo x="0" y="21276"/>
                <wp:lineTo x="21462" y="21276"/>
                <wp:lineTo x="2146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7440" cy="1566545"/>
                    </a:xfrm>
                    <a:prstGeom prst="rect">
                      <a:avLst/>
                    </a:prstGeom>
                    <a:noFill/>
                  </pic:spPr>
                </pic:pic>
              </a:graphicData>
            </a:graphic>
          </wp:anchor>
        </w:drawing>
      </w:r>
      <w:r w:rsidR="00F047F9" w:rsidRPr="00F047F9">
        <w:rPr>
          <w:rFonts w:ascii="Times New Roman" w:eastAsia="Times New Roman" w:hAnsi="Times New Roman"/>
          <w:sz w:val="24"/>
          <w:szCs w:val="24"/>
          <w:lang w:eastAsia="ru-RU"/>
        </w:rPr>
        <w:t>1. Необходимо хорошо знать водоем, избранный для рыбалки, для того, чтобы помнить, где на нем глубина не выше роста человека или где с глубокого места можно быстро выйти на отмель, идущую к берегу.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2. 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3. Определите с берега маршрут движения.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Осторожно спускайтесь с берега: лед может неплотно соединяться с сушей; могут быть трещины; подо льдом может быть воздух.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5. Не выходите на темные участки льда - они быстрее прогреваются на солнце и, естественно, быстрее тают.</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6. Если вы идете группой, то расстояние между лыжниками (или пешеходами) должно быть не меньше </w:t>
      </w:r>
      <w:smartTag w:uri="urn:schemas-microsoft-com:office:smarttags" w:element="metricconverter">
        <w:smartTagPr>
          <w:attr w:name="ProductID" w:val="5 метров"/>
        </w:smartTagPr>
        <w:r w:rsidRPr="00F047F9">
          <w:rPr>
            <w:rFonts w:ascii="Times New Roman" w:eastAsia="Times New Roman" w:hAnsi="Times New Roman"/>
            <w:sz w:val="24"/>
            <w:szCs w:val="24"/>
            <w:lang w:eastAsia="ru-RU"/>
          </w:rPr>
          <w:t>5 метров</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8. Рюкзак повесьте на одно плечо, а еще лучше - волоките на веревке в 2-</w:t>
      </w:r>
      <w:smartTag w:uri="urn:schemas-microsoft-com:office:smarttags" w:element="metricconverter">
        <w:smartTagPr>
          <w:attr w:name="ProductID" w:val="3 метрах"/>
        </w:smartTagPr>
        <w:r w:rsidRPr="00F047F9">
          <w:rPr>
            <w:rFonts w:ascii="Times New Roman" w:eastAsia="Times New Roman" w:hAnsi="Times New Roman"/>
            <w:sz w:val="24"/>
            <w:szCs w:val="24"/>
            <w:lang w:eastAsia="ru-RU"/>
          </w:rPr>
          <w:t>3 метрах</w:t>
        </w:r>
      </w:smartTag>
      <w:r w:rsidRPr="00F047F9">
        <w:rPr>
          <w:rFonts w:ascii="Times New Roman" w:eastAsia="Times New Roman" w:hAnsi="Times New Roman"/>
          <w:sz w:val="24"/>
          <w:szCs w:val="24"/>
          <w:lang w:eastAsia="ru-RU"/>
        </w:rPr>
        <w:t xml:space="preserve"> сзади.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Проверяйте каждый шаг на льду остроконечной пешней, но не бейте ею лед перед собой - лучше сбоку. Если после первого удара лед пробивается, немедленно возвращайтесь на место, с которого пришли.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10. Не подходите к другим рыболовам ближе, чем на </w:t>
      </w:r>
      <w:smartTag w:uri="urn:schemas-microsoft-com:office:smarttags" w:element="metricconverter">
        <w:smartTagPr>
          <w:attr w:name="ProductID" w:val="3 метра"/>
        </w:smartTagPr>
        <w:r w:rsidRPr="00F047F9">
          <w:rPr>
            <w:rFonts w:ascii="Times New Roman" w:eastAsia="Times New Roman" w:hAnsi="Times New Roman"/>
            <w:sz w:val="24"/>
            <w:szCs w:val="24"/>
            <w:lang w:eastAsia="ru-RU"/>
          </w:rPr>
          <w:t>3 метра</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11. Не приближайтесь к тем местам, где во льду имеются вмерзшие коряги, водоросли, воздушные пузыри.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12. Не ходите рядом с трещиной или по участку льда, отделенному от основного массива несколькими трещинами.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13. Быстро покиньте опасное место, если из пробитой лунки начинает бить фонтаном вода.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14. Обязательно имейте с собой средства спасения: шнур с грузом на конце, длинную жердь, широкую доску.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15. Имейте при себе что-нибудь острое, чем можно было бы закрепиться за лед в случае, если вы провалились, а вылезти без опоры нет никакой возможности (нож, багор, крупные гвозди)</w:t>
      </w:r>
    </w:p>
    <w:p w:rsidR="00163EC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16. Не делайте около себя много лунок, не делайте лунки на переправах (тропинках).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sz w:val="24"/>
          <w:szCs w:val="24"/>
          <w:u w:val="single"/>
          <w:lang w:eastAsia="ru-RU"/>
        </w:rPr>
        <w:t>Оказание помощи провалившемуся под лед:</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proofErr w:type="spellStart"/>
      <w:r w:rsidRPr="00F047F9">
        <w:rPr>
          <w:rFonts w:ascii="Times New Roman" w:eastAsia="Times New Roman" w:hAnsi="Times New Roman"/>
          <w:b/>
          <w:sz w:val="24"/>
          <w:szCs w:val="24"/>
          <w:u w:val="single"/>
          <w:lang w:eastAsia="ru-RU"/>
        </w:rPr>
        <w:t>Самоспасение</w:t>
      </w:r>
      <w:proofErr w:type="spellEnd"/>
      <w:r w:rsidRPr="00F047F9">
        <w:rPr>
          <w:rFonts w:ascii="Times New Roman" w:eastAsia="Times New Roman" w:hAnsi="Times New Roman"/>
          <w:b/>
          <w:sz w:val="24"/>
          <w:szCs w:val="24"/>
          <w:u w:val="single"/>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поддавайтесь панике.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надо барахтаться и наваливаться всем телом на тонкую кромку льда, так как под тяжестью тела он будет обламываться.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Широко раскиньте руки, чтобы не погрузиться с головой в воду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rsidR="00F047F9" w:rsidRPr="00F047F9" w:rsidRDefault="00B60525"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5936" behindDoc="1" locked="0" layoutInCell="1" allowOverlap="1" wp14:anchorId="36F35407" wp14:editId="2FEB588D">
            <wp:simplePos x="0" y="0"/>
            <wp:positionH relativeFrom="column">
              <wp:posOffset>3956122</wp:posOffset>
            </wp:positionH>
            <wp:positionV relativeFrom="paragraph">
              <wp:posOffset>123357</wp:posOffset>
            </wp:positionV>
            <wp:extent cx="2468880" cy="1847215"/>
            <wp:effectExtent l="0" t="0" r="7620" b="635"/>
            <wp:wrapTight wrapText="bothSides">
              <wp:wrapPolygon edited="0">
                <wp:start x="0" y="0"/>
                <wp:lineTo x="0" y="21385"/>
                <wp:lineTo x="21500" y="21385"/>
                <wp:lineTo x="2150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anchor>
        </w:drawing>
      </w:r>
      <w:r w:rsidR="00F047F9" w:rsidRPr="00F047F9">
        <w:rPr>
          <w:rFonts w:ascii="Times New Roman" w:eastAsia="Times New Roman" w:hAnsi="Times New Roman"/>
          <w:sz w:val="24"/>
          <w:szCs w:val="24"/>
          <w:lang w:eastAsia="ru-RU"/>
        </w:rPr>
        <w:t>- Без резких движений отползайте как можно дальше от опасного места в том направлении, откуда пришли;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Зовите на помощь;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Удерживая себя на поверхности воды, стараться затрачивать на это минимум физических усилий. (Одна из причин быстрого понижения температуры тела - перемещение прилежащего к телу подогретого им слоя воды и замена его новым, холодным. Кроме того, при движениях нарушается дополнительная изоляция, создаваемая водой, пропитавшей одежду).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Находясь на плаву, следует голову держать как можно выше над водой. Известно, что более 50% всех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а по некоторым данным, даже 75% приходится на ее долю.</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Активно плыть к берегу, плоту или шлюпке, можно, если они находятся на расстоянии, преодоление которого потребует не более 40 мин.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Добравшись до </w:t>
      </w:r>
      <w:proofErr w:type="spellStart"/>
      <w:r w:rsidRPr="00F047F9">
        <w:rPr>
          <w:rFonts w:ascii="Times New Roman" w:eastAsia="Times New Roman" w:hAnsi="Times New Roman"/>
          <w:sz w:val="24"/>
          <w:szCs w:val="24"/>
          <w:lang w:eastAsia="ru-RU"/>
        </w:rPr>
        <w:t>плавсредства</w:t>
      </w:r>
      <w:proofErr w:type="spellEnd"/>
      <w:r w:rsidRPr="00F047F9">
        <w:rPr>
          <w:rFonts w:ascii="Times New Roman" w:eastAsia="Times New Roman" w:hAnsi="Times New Roman"/>
          <w:sz w:val="24"/>
          <w:szCs w:val="24"/>
          <w:lang w:eastAsia="ru-RU"/>
        </w:rPr>
        <w:t xml:space="preserve">, надо немедленно раздеться, выжать намокшую одежду и снова надеть. </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Если вы оказываете помощь: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Подходите к полынье очень осторожно, лучше подползти по-пластунски.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Сообщите пострадавшему криком, что идете ему на помощь, это придаст ему силы, уверенность.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За 3-</w:t>
      </w:r>
      <w:smartTag w:uri="urn:schemas-microsoft-com:office:smarttags" w:element="metricconverter">
        <w:smartTagPr>
          <w:attr w:name="ProductID" w:val="4 метра"/>
        </w:smartTagPr>
        <w:r w:rsidRPr="00F047F9">
          <w:rPr>
            <w:rFonts w:ascii="Times New Roman" w:eastAsia="Times New Roman" w:hAnsi="Times New Roman"/>
            <w:sz w:val="24"/>
            <w:szCs w:val="24"/>
            <w:lang w:eastAsia="ru-RU"/>
          </w:rPr>
          <w:t>4 метра</w:t>
        </w:r>
      </w:smartTag>
      <w:r w:rsidRPr="00F047F9">
        <w:rPr>
          <w:rFonts w:ascii="Times New Roman" w:eastAsia="Times New Roman" w:hAnsi="Times New Roman"/>
          <w:sz w:val="24"/>
          <w:szCs w:val="24"/>
          <w:lang w:eastAsia="ru-RU"/>
        </w:rPr>
        <w:t xml:space="preserve"> протяните ему веревку, шест, доску, шарф или любое другое подручное средство.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Первая помощь при утоплении: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Перенести пострадавшего на безопасное место, согреть.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Повернуть утонувшего лицом вниз и опустить голову ниже таза.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При   отсутствии   пульса   </w:t>
      </w:r>
      <w:proofErr w:type="gramStart"/>
      <w:r w:rsidRPr="00F047F9">
        <w:rPr>
          <w:rFonts w:ascii="Times New Roman" w:eastAsia="Times New Roman" w:hAnsi="Times New Roman"/>
          <w:sz w:val="24"/>
          <w:szCs w:val="24"/>
          <w:lang w:eastAsia="ru-RU"/>
        </w:rPr>
        <w:t>на  сонной</w:t>
      </w:r>
      <w:proofErr w:type="gramEnd"/>
      <w:r w:rsidRPr="00F047F9">
        <w:rPr>
          <w:rFonts w:ascii="Times New Roman" w:eastAsia="Times New Roman" w:hAnsi="Times New Roman"/>
          <w:sz w:val="24"/>
          <w:szCs w:val="24"/>
          <w:lang w:eastAsia="ru-RU"/>
        </w:rPr>
        <w:t xml:space="preserve">   артерии  сделать наружный массаж сердца и искусственное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Доставить пострадавшего в медицинское учреждение.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Отогревание пострадавшего: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Пострадавшего надо укрыть в месте, защищенном от ветра, хорошо укутать в любую имеющуюся одежду, одеяло.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Нельзя растирать тело, давать алкоголь,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w:t>
      </w:r>
    </w:p>
    <w:p w:rsidR="00F047F9" w:rsidRPr="00F047F9" w:rsidRDefault="00F047F9" w:rsidP="00F047F9">
      <w:pPr>
        <w:spacing w:after="0" w:line="240" w:lineRule="auto"/>
        <w:jc w:val="both"/>
        <w:rPr>
          <w:rFonts w:ascii="Times New Roman" w:eastAsia="Times New Roman" w:hAnsi="Times New Roman"/>
          <w:b/>
          <w:i/>
          <w:sz w:val="24"/>
          <w:szCs w:val="24"/>
          <w:u w:val="single"/>
          <w:lang w:eastAsia="ru-RU"/>
        </w:rPr>
      </w:pPr>
      <w:r w:rsidRPr="00F047F9">
        <w:rPr>
          <w:rFonts w:ascii="Times New Roman" w:eastAsia="Times New Roman" w:hAnsi="Times New Roman"/>
          <w:b/>
          <w:i/>
          <w:sz w:val="24"/>
          <w:szCs w:val="24"/>
          <w:u w:val="single"/>
          <w:lang w:eastAsia="ru-RU"/>
        </w:rPr>
        <w:t>Это надо знать.</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Выживание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Известно, что организм человека, находящегося в воде, охлаждается, если ее температура ниже 33,3°С. Теплопроводность воды почти в 27 раз больше, чем воздуха, процесс охлаждения идет довольно интенсивно. Например, при температуре воды 22°С человек за 4 мин теряет около 100 калорий, т.е. столько же, сколько на воздухе при той же температуре за час. В результате организм непрерывно теряет тепло, и температура тела, постепенно снижаясь, рано или поздно достигнет критического предела, при котором невозможно дальнейшее существование.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Скорость снижения температуры тела зависит от физического состояния человека и его индивидуальной устойчивости к низким температурам, теплозащитные свойства одежды на нем, толщина подкожно-жирового слоя.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Важная роль в активном снижении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принадлежит сосудосуживающему аппарату, обеспечивающему уменьшение просвета капилляров, проходящих в коже и подкожной клетчатке.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Что испытывает человек,</w:t>
      </w: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неожиданно оказавшийся в ледяной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Перехватывает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Голову как будто сдавливает железный обруч. </w:t>
      </w:r>
    </w:p>
    <w:p w:rsidR="00F047F9" w:rsidRPr="00F047F9" w:rsidRDefault="001656BF" w:rsidP="00F047F9">
      <w:pPr>
        <w:spacing w:after="0" w:line="240" w:lineRule="auto"/>
        <w:jc w:val="both"/>
        <w:rPr>
          <w:rFonts w:ascii="Times New Roman" w:eastAsia="Times New Roman" w:hAnsi="Times New Roman"/>
          <w:sz w:val="24"/>
          <w:szCs w:val="24"/>
          <w:lang w:eastAsia="ru-RU"/>
        </w:rPr>
      </w:pPr>
      <w:bookmarkStart w:id="0" w:name="_GoBack"/>
      <w:r w:rsidRPr="00F047F9">
        <w:rPr>
          <w:rFonts w:ascii="Times New Roman" w:eastAsia="Times New Roman" w:hAnsi="Times New Roman"/>
          <w:noProof/>
          <w:sz w:val="24"/>
          <w:szCs w:val="24"/>
          <w:u w:val="single"/>
          <w:lang w:eastAsia="ru-RU"/>
        </w:rPr>
        <w:drawing>
          <wp:anchor distT="0" distB="0" distL="114300" distR="114300" simplePos="0" relativeHeight="251816960" behindDoc="1" locked="0" layoutInCell="1" allowOverlap="1" wp14:anchorId="00F9BEEC" wp14:editId="081E03F5">
            <wp:simplePos x="0" y="0"/>
            <wp:positionH relativeFrom="column">
              <wp:posOffset>5307965</wp:posOffset>
            </wp:positionH>
            <wp:positionV relativeFrom="paragraph">
              <wp:posOffset>159841</wp:posOffset>
            </wp:positionV>
            <wp:extent cx="1066800" cy="1810385"/>
            <wp:effectExtent l="0" t="0" r="0" b="0"/>
            <wp:wrapTight wrapText="bothSides">
              <wp:wrapPolygon edited="0">
                <wp:start x="0" y="0"/>
                <wp:lineTo x="0" y="21365"/>
                <wp:lineTo x="21214" y="21365"/>
                <wp:lineTo x="2121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6800" cy="1810385"/>
                    </a:xfrm>
                    <a:prstGeom prst="rect">
                      <a:avLst/>
                    </a:prstGeom>
                    <a:noFill/>
                  </pic:spPr>
                </pic:pic>
              </a:graphicData>
            </a:graphic>
          </wp:anchor>
        </w:drawing>
      </w:r>
      <w:bookmarkEnd w:id="0"/>
      <w:r w:rsidR="00F047F9" w:rsidRPr="00F047F9">
        <w:rPr>
          <w:rFonts w:ascii="Times New Roman" w:eastAsia="Times New Roman" w:hAnsi="Times New Roman"/>
          <w:sz w:val="24"/>
          <w:szCs w:val="24"/>
          <w:lang w:eastAsia="ru-RU"/>
        </w:rPr>
        <w:tab/>
        <w:t>Резко учащается сердцебиение.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Артериальное давление повышается до угрожающих пределов.</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sz w:val="24"/>
          <w:szCs w:val="24"/>
          <w:lang w:eastAsia="ru-RU"/>
        </w:rPr>
        <w:tab/>
        <w:t xml:space="preserve">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Пытаясь защититься от смертоносного действия холода, организм включает в работу резервную систему </w:t>
      </w:r>
      <w:proofErr w:type="spellStart"/>
      <w:r w:rsidRPr="00F047F9">
        <w:rPr>
          <w:rFonts w:ascii="Times New Roman" w:eastAsia="Times New Roman" w:hAnsi="Times New Roman"/>
          <w:sz w:val="24"/>
          <w:szCs w:val="24"/>
          <w:lang w:eastAsia="ru-RU"/>
        </w:rPr>
        <w:t>теплопроизводства</w:t>
      </w:r>
      <w:proofErr w:type="spellEnd"/>
      <w:r w:rsidRPr="00F047F9">
        <w:rPr>
          <w:rFonts w:ascii="Times New Roman" w:eastAsia="Times New Roman" w:hAnsi="Times New Roman"/>
          <w:sz w:val="24"/>
          <w:szCs w:val="24"/>
          <w:lang w:eastAsia="ru-RU"/>
        </w:rPr>
        <w:t xml:space="preserve"> - механизм </w:t>
      </w:r>
      <w:proofErr w:type="spellStart"/>
      <w:r w:rsidRPr="00F047F9">
        <w:rPr>
          <w:rFonts w:ascii="Times New Roman" w:eastAsia="Times New Roman" w:hAnsi="Times New Roman"/>
          <w:sz w:val="24"/>
          <w:szCs w:val="24"/>
          <w:lang w:eastAsia="ru-RU"/>
        </w:rPr>
        <w:t>холодовой</w:t>
      </w:r>
      <w:proofErr w:type="spellEnd"/>
      <w:r w:rsidRPr="00F047F9">
        <w:rPr>
          <w:rFonts w:ascii="Times New Roman" w:eastAsia="Times New Roman" w:hAnsi="Times New Roman"/>
          <w:sz w:val="24"/>
          <w:szCs w:val="24"/>
          <w:lang w:eastAsia="ru-RU"/>
        </w:rPr>
        <w:t xml:space="preserve"> дрожи.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Теплопродукция резко возрастает за счет быстрого непроизвольного сокращения мышечных волокон, иногда в три-четыре раза. Однако через некоторый период времени и этого тепла оказывается недостаточно, чтобы компенсировать </w:t>
      </w:r>
      <w:proofErr w:type="spellStart"/>
      <w:r w:rsidRPr="00F047F9">
        <w:rPr>
          <w:rFonts w:ascii="Times New Roman" w:eastAsia="Times New Roman" w:hAnsi="Times New Roman"/>
          <w:sz w:val="24"/>
          <w:szCs w:val="24"/>
          <w:lang w:eastAsia="ru-RU"/>
        </w:rPr>
        <w:t>теплопотери</w:t>
      </w:r>
      <w:proofErr w:type="spellEnd"/>
      <w:r w:rsidRPr="00F047F9">
        <w:rPr>
          <w:rFonts w:ascii="Times New Roman" w:eastAsia="Times New Roman" w:hAnsi="Times New Roman"/>
          <w:sz w:val="24"/>
          <w:szCs w:val="24"/>
          <w:lang w:eastAsia="ru-RU"/>
        </w:rPr>
        <w:t xml:space="preserve">, и организм начинает охлаждаться. Когда температура кожи понижается до 30°С, дрожь прекращается, и с этого момента гипотермия </w:t>
      </w:r>
      <w:r w:rsidRPr="00F047F9">
        <w:rPr>
          <w:rFonts w:ascii="Times New Roman" w:eastAsia="Times New Roman" w:hAnsi="Times New Roman"/>
          <w:sz w:val="24"/>
          <w:szCs w:val="24"/>
          <w:lang w:eastAsia="ru-RU"/>
        </w:rPr>
        <w:lastRenderedPageBreak/>
        <w:t>начинает развиваться с нарастающей скоростью. Дыхание становится все реже, пульс замедляется, артериальное давление падет до критических цифр.</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ab/>
      </w:r>
      <w:r w:rsidRPr="00F047F9">
        <w:rPr>
          <w:rFonts w:ascii="Times New Roman" w:eastAsia="Times New Roman" w:hAnsi="Times New Roman"/>
          <w:b/>
          <w:sz w:val="24"/>
          <w:szCs w:val="24"/>
          <w:u w:val="single"/>
          <w:lang w:eastAsia="ru-RU"/>
        </w:rPr>
        <w:t>Основные причины смерти человека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Переохлаждение, так как тепла, вырабатываемого организмом, недостаточно чтобы возместить </w:t>
      </w:r>
      <w:proofErr w:type="spellStart"/>
      <w:r w:rsidRPr="00F047F9">
        <w:rPr>
          <w:rFonts w:ascii="Times New Roman" w:eastAsia="Times New Roman" w:hAnsi="Times New Roman"/>
          <w:sz w:val="24"/>
          <w:szCs w:val="24"/>
          <w:lang w:eastAsia="ru-RU"/>
        </w:rPr>
        <w:t>теплопотери</w:t>
      </w:r>
      <w:proofErr w:type="spellEnd"/>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Смерть может наступить в холодной воде, иногда гораздо раньше, чем наступило переохлаждение, причиной этого может быть своеобразный "</w:t>
      </w:r>
      <w:proofErr w:type="spellStart"/>
      <w:r w:rsidRPr="00F047F9">
        <w:rPr>
          <w:rFonts w:ascii="Times New Roman" w:eastAsia="Times New Roman" w:hAnsi="Times New Roman"/>
          <w:sz w:val="24"/>
          <w:szCs w:val="24"/>
          <w:lang w:eastAsia="ru-RU"/>
        </w:rPr>
        <w:t>холодовый</w:t>
      </w:r>
      <w:proofErr w:type="spellEnd"/>
      <w:r w:rsidRPr="00F047F9">
        <w:rPr>
          <w:rFonts w:ascii="Times New Roman" w:eastAsia="Times New Roman" w:hAnsi="Times New Roman"/>
          <w:sz w:val="24"/>
          <w:szCs w:val="24"/>
          <w:lang w:eastAsia="ru-RU"/>
        </w:rPr>
        <w:t xml:space="preserve"> шок", развивающийся иногда в первые 5-15 мин после погружения в воду.</w:t>
      </w:r>
    </w:p>
    <w:p w:rsidR="00F047F9" w:rsidRDefault="00F047F9" w:rsidP="00163EC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Нарушение функции дыхания, вызванное массивным раздражением </w:t>
      </w:r>
      <w:proofErr w:type="spellStart"/>
      <w:r w:rsidRPr="00F047F9">
        <w:rPr>
          <w:rFonts w:ascii="Times New Roman" w:eastAsia="Times New Roman" w:hAnsi="Times New Roman"/>
          <w:sz w:val="24"/>
          <w:szCs w:val="24"/>
          <w:lang w:eastAsia="ru-RU"/>
        </w:rPr>
        <w:t>холодовых</w:t>
      </w:r>
      <w:proofErr w:type="spellEnd"/>
      <w:r w:rsidRPr="00F047F9">
        <w:rPr>
          <w:rFonts w:ascii="Times New Roman" w:eastAsia="Times New Roman" w:hAnsi="Times New Roman"/>
          <w:sz w:val="24"/>
          <w:szCs w:val="24"/>
          <w:lang w:eastAsia="ru-RU"/>
        </w:rPr>
        <w:t xml:space="preserve"> рецепторов кожи.</w:t>
      </w:r>
    </w:p>
    <w:p w:rsidR="00F047F9" w:rsidRPr="00B60525" w:rsidRDefault="00F047F9" w:rsidP="008A7DBC">
      <w:pPr>
        <w:spacing w:after="0" w:line="240" w:lineRule="auto"/>
        <w:rPr>
          <w:rFonts w:ascii="Times New Roman" w:hAnsi="Times New Roman"/>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B60525" w:rsidRDefault="00B60525" w:rsidP="00B60525">
      <w:pPr>
        <w:pStyle w:val="c0"/>
        <w:spacing w:before="0" w:beforeAutospacing="0" w:after="0" w:afterAutospacing="0"/>
        <w:jc w:val="center"/>
        <w:rPr>
          <w:rStyle w:val="c7"/>
          <w:b/>
        </w:rPr>
      </w:pPr>
      <w:r>
        <w:rPr>
          <w:rStyle w:val="c7"/>
          <w:b/>
        </w:rPr>
        <w:t>*****</w:t>
      </w:r>
    </w:p>
    <w:p w:rsidR="008A7DBC" w:rsidRPr="00294440" w:rsidRDefault="008A7DBC" w:rsidP="00B60525">
      <w:pPr>
        <w:pStyle w:val="c0"/>
        <w:spacing w:before="0" w:beforeAutospacing="0" w:after="0" w:afterAutospacing="0"/>
        <w:jc w:val="center"/>
        <w:rPr>
          <w:b/>
        </w:rPr>
      </w:pPr>
      <w:r w:rsidRPr="00294440">
        <w:rPr>
          <w:rStyle w:val="c7"/>
          <w:b/>
        </w:rPr>
        <w:t>Консультация для родителей</w:t>
      </w:r>
      <w:r w:rsidR="0076478A">
        <w:rPr>
          <w:b/>
        </w:rPr>
        <w:t xml:space="preserve"> </w:t>
      </w:r>
      <w:r w:rsidRPr="00294440">
        <w:rPr>
          <w:rStyle w:val="c7"/>
          <w:b/>
        </w:rPr>
        <w:t>"Правила безопасности на льду водоёма»</w:t>
      </w:r>
    </w:p>
    <w:p w:rsidR="00B60525" w:rsidRDefault="008A7DBC" w:rsidP="008A7DBC">
      <w:pPr>
        <w:pStyle w:val="c0"/>
        <w:spacing w:before="0" w:beforeAutospacing="0" w:after="0" w:afterAutospacing="0"/>
        <w:jc w:val="both"/>
        <w:rPr>
          <w:rStyle w:val="c2"/>
        </w:rPr>
      </w:pPr>
      <w:r w:rsidRPr="00294440">
        <w:rPr>
          <w:rStyle w:val="c2"/>
        </w:rPr>
        <w:tab/>
        <w:t xml:space="preserve">На календаре </w:t>
      </w:r>
      <w:r w:rsidR="00163EC9">
        <w:rPr>
          <w:rStyle w:val="c2"/>
        </w:rPr>
        <w:t>-</w:t>
      </w:r>
      <w:r w:rsidRPr="00294440">
        <w:rPr>
          <w:rStyle w:val="c2"/>
        </w:rPr>
        <w:t xml:space="preserve"> зима, гора теплых вещей в ожидании томится перед дверью, а ваш малыш уже в полной боевой готовности перед отправлением навстречу зимним забавам! Ребенку так и хочется провести время на льду, особенно там, где реки или озера </w:t>
      </w:r>
      <w:proofErr w:type="spellStart"/>
      <w:r w:rsidRPr="00294440">
        <w:rPr>
          <w:rStyle w:val="c2"/>
        </w:rPr>
        <w:t>едв</w:t>
      </w:r>
      <w:proofErr w:type="spellEnd"/>
    </w:p>
    <w:p w:rsidR="008A7DBC" w:rsidRPr="00294440" w:rsidRDefault="008A7DBC" w:rsidP="008A7DBC">
      <w:pPr>
        <w:pStyle w:val="c0"/>
        <w:spacing w:before="0" w:beforeAutospacing="0" w:after="0" w:afterAutospacing="0"/>
        <w:jc w:val="both"/>
      </w:pPr>
      <w:r w:rsidRPr="00294440">
        <w:rPr>
          <w:rStyle w:val="c2"/>
        </w:rPr>
        <w:t>а успели замерзнуть. Для детей – ледовое приключение, а для родителей - бесконечное волнение. Дорогие родители, в ваших силах предостеречь детей от опасностей, связанных с попаданием на лед. Для этого следует знать несколько правил поведения на льду и закрепить их в сознании ребенка.</w:t>
      </w:r>
    </w:p>
    <w:p w:rsidR="008A7DBC" w:rsidRPr="00294440" w:rsidRDefault="008A7DBC" w:rsidP="008A7DBC">
      <w:pPr>
        <w:pStyle w:val="c0"/>
        <w:spacing w:before="0" w:beforeAutospacing="0" w:after="0" w:afterAutospacing="0"/>
        <w:jc w:val="both"/>
      </w:pPr>
      <w:r w:rsidRPr="00294440">
        <w:rPr>
          <w:rStyle w:val="c2"/>
        </w:rPr>
        <w:tab/>
        <w:t>Первое и самое главное правило - не пускайте детей одних на лед! Но в жизни всякое может произойти. Поэтому в целях сохранности вашего чада побеседуйте с ним о правилах поведения на льду</w:t>
      </w:r>
      <w:r w:rsidRPr="00294440">
        <w:rPr>
          <w:rStyle w:val="c3"/>
        </w:rPr>
        <w:t>.</w:t>
      </w:r>
    </w:p>
    <w:p w:rsidR="008A7DBC" w:rsidRPr="00294440" w:rsidRDefault="008A7DBC" w:rsidP="008A7DBC">
      <w:pPr>
        <w:pStyle w:val="c0"/>
        <w:spacing w:before="0" w:beforeAutospacing="0" w:after="0" w:afterAutospacing="0"/>
        <w:jc w:val="both"/>
      </w:pPr>
      <w:r w:rsidRPr="00294440">
        <w:rPr>
          <w:rStyle w:val="c4"/>
        </w:rPr>
        <w:tab/>
        <w:t>Очень опасен ноздреватый лед, который представляет собой замерзший во время метели снег.  </w:t>
      </w:r>
      <w:r w:rsidRPr="00294440">
        <w:rPr>
          <w:rStyle w:val="c2"/>
        </w:rPr>
        <w:t>Толщина льда на водоеме не везде одинакова. Тонкий лед находится: у берегов, в районе перекатов и стремнин, в местах слияния рек или их впадения в море (озеро), на изгибах, излучинах, около вмерзших предметов, подземных источников, в местах слива в водоемы теплых вод и канализационных стоков.</w:t>
      </w:r>
      <w:r w:rsidRPr="00294440">
        <w:rPr>
          <w:rStyle w:val="c9"/>
        </w:rPr>
        <w:t> </w:t>
      </w:r>
    </w:p>
    <w:p w:rsidR="008A7DBC" w:rsidRPr="00294440" w:rsidRDefault="00B60525" w:rsidP="008A7DBC">
      <w:pPr>
        <w:pStyle w:val="c0"/>
        <w:spacing w:before="0" w:beforeAutospacing="0" w:after="0" w:afterAutospacing="0"/>
        <w:jc w:val="both"/>
      </w:pPr>
      <w:r w:rsidRPr="00294440">
        <w:rPr>
          <w:noProof/>
        </w:rPr>
        <w:drawing>
          <wp:anchor distT="0" distB="0" distL="114300" distR="114300" simplePos="0" relativeHeight="251807744" behindDoc="1" locked="0" layoutInCell="1" allowOverlap="1" wp14:anchorId="1E4AA7BF" wp14:editId="31120B20">
            <wp:simplePos x="0" y="0"/>
            <wp:positionH relativeFrom="column">
              <wp:posOffset>4169099</wp:posOffset>
            </wp:positionH>
            <wp:positionV relativeFrom="paragraph">
              <wp:posOffset>480779</wp:posOffset>
            </wp:positionV>
            <wp:extent cx="2202180" cy="1949450"/>
            <wp:effectExtent l="0" t="0" r="7620" b="0"/>
            <wp:wrapTight wrapText="bothSides">
              <wp:wrapPolygon edited="0">
                <wp:start x="0" y="0"/>
                <wp:lineTo x="0" y="21319"/>
                <wp:lineTo x="21488" y="21319"/>
                <wp:lineTo x="21488" y="0"/>
                <wp:lineTo x="0" y="0"/>
              </wp:wrapPolygon>
            </wp:wrapTight>
            <wp:docPr id="20" name="Рисунок 20" descr="http://lizey17.ucoz.ru/_tbkp/bezopasnost/ne_khodi_po_ldu_vodoe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zey17.ucoz.ru/_tbkp/bezopasnost/ne_khodi_po_ldu_vodoemov.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2180" cy="1949450"/>
                    </a:xfrm>
                    <a:prstGeom prst="rect">
                      <a:avLst/>
                    </a:prstGeom>
                    <a:noFill/>
                    <a:ln>
                      <a:noFill/>
                    </a:ln>
                  </pic:spPr>
                </pic:pic>
              </a:graphicData>
            </a:graphic>
          </wp:anchor>
        </w:drawing>
      </w:r>
      <w:r w:rsidR="008A7DBC" w:rsidRPr="00294440">
        <w:rPr>
          <w:rStyle w:val="c2"/>
        </w:rPr>
        <w:tab/>
        <w:t>Чрезвычайно опасным и ненадежным является лед под снегом и сугробами. Опасность представляют собой полыньи, проруби,</w:t>
      </w:r>
      <w:r w:rsidR="008A7DBC" w:rsidRPr="00294440">
        <w:rPr>
          <w:rStyle w:val="c9"/>
        </w:rPr>
        <w:t> </w:t>
      </w:r>
      <w:r w:rsidR="008A7DBC" w:rsidRPr="00294440">
        <w:rPr>
          <w:rStyle w:val="c2"/>
        </w:rPr>
        <w:t>трещины, лунки, которые покрыты тонким слоем льда. Этот лед проламывается при наступлении на него, и человек неожиданно может оказаться в холодной воде. Особую опасность представляет лед, покрытый толстым слоем снега, так как вода под ним замерзает медленно и</w:t>
      </w:r>
      <w:r w:rsidR="008A7DBC" w:rsidRPr="00294440">
        <w:rPr>
          <w:rStyle w:val="c9"/>
        </w:rPr>
        <w:t> </w:t>
      </w:r>
      <w:r w:rsidR="008A7DBC" w:rsidRPr="00294440">
        <w:rPr>
          <w:rStyle w:val="c2"/>
        </w:rPr>
        <w:t>неравномерно.</w:t>
      </w:r>
      <w:r w:rsidR="008A7DBC" w:rsidRPr="00294440">
        <w:rPr>
          <w:rStyle w:val="c13"/>
        </w:rPr>
        <w:t> </w:t>
      </w:r>
      <w:r w:rsidR="008A7DBC" w:rsidRPr="00294440">
        <w:rPr>
          <w:rStyle w:val="c6"/>
        </w:rPr>
        <w:t>На участки такого льда ступать нельзя ни в коем случае. Надо помнить, что лед безопасен для одного человека при толщине не меньше 10 сантиметров.</w:t>
      </w:r>
      <w:r w:rsidR="008A7DBC" w:rsidRPr="00294440">
        <w:t xml:space="preserve"> </w:t>
      </w:r>
      <w:r w:rsidR="008A7DBC" w:rsidRPr="00294440">
        <w:rPr>
          <w:rStyle w:val="c4"/>
        </w:rPr>
        <w:t>Прежде чем двигаться по льду, следует убедиться в прочности льда,</w:t>
      </w:r>
      <w:r w:rsidR="008A7DBC" w:rsidRPr="00294440">
        <w:t> </w:t>
      </w:r>
      <w:r w:rsidR="008A7DBC" w:rsidRPr="00294440">
        <w:rPr>
          <w:rStyle w:val="c4"/>
        </w:rPr>
        <w:t>после выхода на лед по нему следует постучать палкой; если на поверхности появится вода, раздастся характерный звук – “треск” или лед начнет прогибаться, играть под ногами – то необходимо незамедлительно вернутся на берег.</w:t>
      </w:r>
      <w:r w:rsidR="008A7DBC" w:rsidRPr="00294440">
        <w:rPr>
          <w:rStyle w:val="c13"/>
        </w:rPr>
        <w:t> </w:t>
      </w:r>
    </w:p>
    <w:p w:rsidR="008A7DBC" w:rsidRPr="00294440" w:rsidRDefault="008A7DBC" w:rsidP="008A7DBC">
      <w:pPr>
        <w:pStyle w:val="c0"/>
        <w:spacing w:before="0" w:beforeAutospacing="0" w:after="0" w:afterAutospacing="0"/>
        <w:jc w:val="both"/>
      </w:pPr>
      <w:r w:rsidRPr="00294440">
        <w:rPr>
          <w:rStyle w:val="c4"/>
        </w:rPr>
        <w:t> Категорически запрещается проверять прочность льда ударами ноги.</w:t>
      </w:r>
    </w:p>
    <w:p w:rsidR="008A7DBC" w:rsidRPr="00294440" w:rsidRDefault="008A7DBC" w:rsidP="008A7DBC">
      <w:pPr>
        <w:pStyle w:val="c0"/>
        <w:spacing w:before="0" w:beforeAutospacing="0" w:after="0" w:afterAutospacing="0"/>
        <w:jc w:val="both"/>
      </w:pPr>
      <w:r w:rsidRPr="00294440">
        <w:rPr>
          <w:rStyle w:val="c4"/>
        </w:rPr>
        <w:tab/>
        <w:t>Если лед непрочен, необходимо прекратить движение и возвращаться по своим следам, делая первые шаги без отрыва ног от поверхности льда.</w:t>
      </w:r>
    </w:p>
    <w:p w:rsidR="008A7DBC" w:rsidRPr="00294440" w:rsidRDefault="008A7DBC" w:rsidP="008A7DBC">
      <w:pPr>
        <w:pStyle w:val="c0"/>
        <w:spacing w:before="0" w:beforeAutospacing="0" w:after="0" w:afterAutospacing="0"/>
        <w:jc w:val="both"/>
      </w:pPr>
      <w:r w:rsidRPr="00294440">
        <w:rPr>
          <w:rStyle w:val="c4"/>
        </w:rPr>
        <w:tab/>
      </w:r>
      <w:r w:rsidRPr="00294440">
        <w:rPr>
          <w:rStyle w:val="c6"/>
          <w:b/>
        </w:rPr>
        <w:t>Внимание!</w:t>
      </w:r>
      <w:r w:rsidRPr="00294440">
        <w:rPr>
          <w:rStyle w:val="c6"/>
        </w:rPr>
        <w:t xml:space="preserve"> Если за вами затрещал лед и появились трещины, не пугайтесь и не бегите от опасности! Плавно ложитесь на лед и перекатывайтесь в безопасное место!</w:t>
      </w:r>
    </w:p>
    <w:p w:rsidR="008A7DBC" w:rsidRPr="00294440" w:rsidRDefault="008A7DBC" w:rsidP="008A7DBC">
      <w:pPr>
        <w:pStyle w:val="c11"/>
        <w:spacing w:before="0" w:beforeAutospacing="0" w:after="0" w:afterAutospacing="0"/>
        <w:jc w:val="both"/>
        <w:rPr>
          <w:b/>
        </w:rPr>
      </w:pPr>
      <w:r w:rsidRPr="00294440">
        <w:rPr>
          <w:rStyle w:val="c2"/>
        </w:rPr>
        <w:tab/>
      </w:r>
      <w:r w:rsidRPr="00294440">
        <w:rPr>
          <w:rStyle w:val="c2"/>
          <w:b/>
        </w:rPr>
        <w:t>Как вести себя на льду:</w:t>
      </w:r>
    </w:p>
    <w:p w:rsidR="008A7DBC" w:rsidRPr="00294440" w:rsidRDefault="008A7DBC" w:rsidP="008A7DBC">
      <w:pPr>
        <w:pStyle w:val="c5"/>
        <w:spacing w:before="0" w:beforeAutospacing="0" w:after="0" w:afterAutospacing="0"/>
        <w:jc w:val="both"/>
      </w:pPr>
      <w:r w:rsidRPr="00294440">
        <w:rPr>
          <w:rStyle w:val="c2"/>
        </w:rPr>
        <w:tab/>
        <w:t>1. Нельзя выходить на лед, когда на улице темно или плохая видимость по причине тумана или снега.</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2. Запретите ребенку проверять, насколько прочен лед, ударяя по нему ногами. Лед может оказаться тонким, и ребенок запросто провалится.</w:t>
      </w:r>
    </w:p>
    <w:p w:rsidR="008A7DBC" w:rsidRPr="00294440" w:rsidRDefault="008A7DBC" w:rsidP="008A7DBC">
      <w:pPr>
        <w:pStyle w:val="c5"/>
        <w:spacing w:before="0" w:beforeAutospacing="0" w:after="0" w:afterAutospacing="0"/>
        <w:jc w:val="both"/>
      </w:pPr>
      <w:r w:rsidRPr="00294440">
        <w:rPr>
          <w:rStyle w:val="c2"/>
        </w:rPr>
        <w:lastRenderedPageBreak/>
        <w:tab/>
        <w:t>3. Расскажите ребенку о том, что особенно опасным является лед, который покрыт толстым слоем снега. В таких местах вода замерзает намного медленнее.</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4. Также опасны те места на льду, где видны трещины и лунки. При наступлении на эти места ногой лед может сразу же треснуть.</w:t>
      </w:r>
    </w:p>
    <w:p w:rsidR="008A7DBC" w:rsidRPr="00294440" w:rsidRDefault="008A7DBC" w:rsidP="008A7DBC">
      <w:pPr>
        <w:pStyle w:val="c5"/>
        <w:spacing w:before="0" w:beforeAutospacing="0" w:after="0" w:afterAutospacing="0"/>
        <w:jc w:val="both"/>
      </w:pPr>
      <w:r w:rsidRPr="00294440">
        <w:rPr>
          <w:rStyle w:val="c2"/>
        </w:rPr>
        <w:tab/>
        <w:t>5. Если по каким-то причинам под ногами затрещал лед, и стала образовываться трещина, ни в коем случае нельзя впадать в панику и бежать сломя голову от опасности. Необходимо лечь на лед и аккуратно перекатиться в безопасное место.</w:t>
      </w:r>
    </w:p>
    <w:p w:rsidR="008A7DBC" w:rsidRPr="00294440" w:rsidRDefault="008A7DBC" w:rsidP="008A7DBC">
      <w:pPr>
        <w:pStyle w:val="c5"/>
        <w:spacing w:before="0" w:beforeAutospacing="0" w:after="0" w:afterAutospacing="0"/>
        <w:jc w:val="both"/>
      </w:pPr>
      <w:bookmarkStart w:id="1" w:name="h.gjdgxs"/>
      <w:bookmarkEnd w:id="1"/>
      <w:r w:rsidRPr="00294440">
        <w:rPr>
          <w:rStyle w:val="c2"/>
        </w:rPr>
        <w:tab/>
        <w:t>6. Если ребенок все-таки оказался в опасности, и лед под ним треснул, то оповестите его, что нельзя прыгать на отдельно плывущую льдину, так как она может перевернуться и ребенок окажется под водой</w:t>
      </w:r>
      <w:r w:rsidRPr="00294440">
        <w:rPr>
          <w:rStyle w:val="c13"/>
        </w:rPr>
        <w:t> .</w:t>
      </w:r>
    </w:p>
    <w:p w:rsidR="00163EC9" w:rsidRDefault="008A7DBC" w:rsidP="008A7DBC">
      <w:pPr>
        <w:pStyle w:val="c5"/>
        <w:spacing w:before="0" w:beforeAutospacing="0" w:after="0" w:afterAutospacing="0"/>
        <w:rPr>
          <w:rStyle w:val="c6"/>
        </w:rPr>
      </w:pPr>
      <w:r w:rsidRPr="00294440">
        <w:rPr>
          <w:rStyle w:val="c6"/>
        </w:rPr>
        <w:t xml:space="preserve">Убедительная просьба родителям: не отпускайте детей на лед без присмотра,                                                                  </w:t>
      </w:r>
      <w:r w:rsidR="00B60525">
        <w:rPr>
          <w:rStyle w:val="c6"/>
        </w:rPr>
        <w:t xml:space="preserve">                             </w:t>
      </w:r>
    </w:p>
    <w:p w:rsidR="008A7DBC" w:rsidRDefault="008A7DBC" w:rsidP="00163EC9">
      <w:pPr>
        <w:pStyle w:val="c5"/>
        <w:spacing w:before="0" w:beforeAutospacing="0" w:after="0" w:afterAutospacing="0"/>
        <w:jc w:val="center"/>
        <w:rPr>
          <w:rStyle w:val="c6"/>
          <w:b/>
        </w:rPr>
      </w:pPr>
      <w:r w:rsidRPr="00294440">
        <w:rPr>
          <w:rStyle w:val="c6"/>
          <w:b/>
        </w:rPr>
        <w:t>ОБЪЯСНЯЙТЕ, ЧТО ЭТО ОПАСНО!</w:t>
      </w:r>
    </w:p>
    <w:p w:rsidR="00B60525" w:rsidRPr="00B60525" w:rsidRDefault="00B60525" w:rsidP="00163EC9">
      <w:pPr>
        <w:pStyle w:val="c5"/>
        <w:spacing w:before="0" w:beforeAutospacing="0" w:after="0" w:afterAutospacing="0"/>
        <w:jc w:val="center"/>
        <w:rPr>
          <w:rStyle w:val="c6"/>
          <w:b/>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A36CC4" w:rsidRDefault="00A36CC4" w:rsidP="00295CE1">
      <w:pPr>
        <w:spacing w:after="0" w:line="240" w:lineRule="auto"/>
        <w:jc w:val="center"/>
        <w:outlineLvl w:val="0"/>
        <w:rPr>
          <w:rFonts w:ascii="Times New Roman" w:eastAsia="Times New Roman" w:hAnsi="Times New Roman"/>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B60525" w:rsidRDefault="00B60525" w:rsidP="0065683A">
      <w:pPr>
        <w:spacing w:after="0" w:line="240" w:lineRule="auto"/>
        <w:jc w:val="center"/>
        <w:rPr>
          <w:rFonts w:ascii="Times New Roman" w:eastAsia="Times New Roman" w:hAnsi="Times New Roman"/>
          <w:b/>
          <w:bCs/>
          <w:sz w:val="24"/>
          <w:szCs w:val="24"/>
          <w:lang w:eastAsia="ru-RU"/>
        </w:rPr>
      </w:pPr>
    </w:p>
    <w:p w:rsidR="00B60525" w:rsidRDefault="00B60525" w:rsidP="0065683A">
      <w:pPr>
        <w:spacing w:after="0" w:line="240" w:lineRule="auto"/>
        <w:jc w:val="center"/>
        <w:rPr>
          <w:rFonts w:ascii="Times New Roman" w:eastAsia="Times New Roman" w:hAnsi="Times New Roman"/>
          <w:b/>
          <w:bCs/>
          <w:sz w:val="24"/>
          <w:szCs w:val="24"/>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F21023">
      <w:headerReference w:type="default" r:id="rId37"/>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56A" w:rsidRDefault="007F356A" w:rsidP="009729FC">
      <w:pPr>
        <w:spacing w:after="0" w:line="240" w:lineRule="auto"/>
      </w:pPr>
      <w:r>
        <w:separator/>
      </w:r>
    </w:p>
  </w:endnote>
  <w:endnote w:type="continuationSeparator" w:id="0">
    <w:p w:rsidR="007F356A" w:rsidRDefault="007F356A"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56A" w:rsidRDefault="007F356A" w:rsidP="009729FC">
      <w:pPr>
        <w:spacing w:after="0" w:line="240" w:lineRule="auto"/>
      </w:pPr>
      <w:r>
        <w:separator/>
      </w:r>
    </w:p>
  </w:footnote>
  <w:footnote w:type="continuationSeparator" w:id="0">
    <w:p w:rsidR="007F356A" w:rsidRDefault="007F356A"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8F3" w:rsidRDefault="008D78F3" w:rsidP="002B0A70">
    <w:pPr>
      <w:pStyle w:val="a3"/>
      <w:jc w:val="center"/>
    </w:pPr>
  </w:p>
  <w:p w:rsidR="008D78F3" w:rsidRDefault="008D78F3">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82C1FDB"/>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BC26E7"/>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0" w15:restartNumberingAfterBreak="0">
    <w:nsid w:val="42B71D08"/>
    <w:multiLevelType w:val="hybridMultilevel"/>
    <w:tmpl w:val="E5F0C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6" w15:restartNumberingAfterBreak="0">
    <w:nsid w:val="59CA6E57"/>
    <w:multiLevelType w:val="multilevel"/>
    <w:tmpl w:val="9E3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2" w15:restartNumberingAfterBreak="0">
    <w:nsid w:val="65A06E3D"/>
    <w:multiLevelType w:val="hybridMultilevel"/>
    <w:tmpl w:val="F066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7283331"/>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24"/>
  </w:num>
  <w:num w:numId="2">
    <w:abstractNumId w:val="25"/>
  </w:num>
  <w:num w:numId="3">
    <w:abstractNumId w:val="18"/>
  </w:num>
  <w:num w:numId="4">
    <w:abstractNumId w:val="2"/>
  </w:num>
  <w:num w:numId="5">
    <w:abstractNumId w:val="12"/>
  </w:num>
  <w:num w:numId="6">
    <w:abstractNumId w:val="26"/>
  </w:num>
  <w:num w:numId="7">
    <w:abstractNumId w:val="1"/>
  </w:num>
  <w:num w:numId="8">
    <w:abstractNumId w:val="6"/>
  </w:num>
  <w:num w:numId="9">
    <w:abstractNumId w:val="11"/>
  </w:num>
  <w:num w:numId="10">
    <w:abstractNumId w:val="10"/>
  </w:num>
  <w:num w:numId="11">
    <w:abstractNumId w:val="22"/>
  </w:num>
  <w:num w:numId="12">
    <w:abstractNumId w:val="7"/>
  </w:num>
  <w:num w:numId="13">
    <w:abstractNumId w:val="4"/>
  </w:num>
  <w:num w:numId="14">
    <w:abstractNumId w:val="3"/>
  </w:num>
  <w:num w:numId="15">
    <w:abstractNumId w:val="27"/>
  </w:num>
  <w:num w:numId="16">
    <w:abstractNumId w:val="19"/>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8"/>
  </w:num>
  <w:num w:numId="20">
    <w:abstractNumId w:val="5"/>
  </w:num>
  <w:num w:numId="21">
    <w:abstractNumId w:val="15"/>
  </w:num>
  <w:num w:numId="22">
    <w:abstractNumId w:val="14"/>
  </w:num>
  <w:num w:numId="23">
    <w:abstractNumId w:val="17"/>
  </w:num>
  <w:num w:numId="24">
    <w:abstractNumId w:val="21"/>
  </w:num>
  <w:num w:numId="25">
    <w:abstractNumId w:val="9"/>
  </w:num>
  <w:num w:numId="26">
    <w:abstractNumId w:val="28"/>
  </w:num>
  <w:num w:numId="27">
    <w:abstractNumId w:val="20"/>
  </w:num>
  <w:num w:numId="28">
    <w:abstractNumId w:val="13"/>
  </w:num>
  <w:num w:numId="29">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E4C"/>
    <w:rsid w:val="00065BB8"/>
    <w:rsid w:val="0007173B"/>
    <w:rsid w:val="000719E6"/>
    <w:rsid w:val="00072106"/>
    <w:rsid w:val="000730C2"/>
    <w:rsid w:val="0007347C"/>
    <w:rsid w:val="0008510A"/>
    <w:rsid w:val="00087F76"/>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154DB"/>
    <w:rsid w:val="001175BA"/>
    <w:rsid w:val="00124357"/>
    <w:rsid w:val="00126C32"/>
    <w:rsid w:val="00127174"/>
    <w:rsid w:val="00127689"/>
    <w:rsid w:val="00127E7F"/>
    <w:rsid w:val="00130889"/>
    <w:rsid w:val="00130945"/>
    <w:rsid w:val="00132293"/>
    <w:rsid w:val="00132629"/>
    <w:rsid w:val="00132926"/>
    <w:rsid w:val="00136674"/>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30A8"/>
    <w:rsid w:val="00163EC9"/>
    <w:rsid w:val="00165598"/>
    <w:rsid w:val="001656BF"/>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1C2E"/>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05D7"/>
    <w:rsid w:val="005A186D"/>
    <w:rsid w:val="005A46BA"/>
    <w:rsid w:val="005B19EF"/>
    <w:rsid w:val="005B1FE6"/>
    <w:rsid w:val="005B3384"/>
    <w:rsid w:val="005B4BD1"/>
    <w:rsid w:val="005B5FB0"/>
    <w:rsid w:val="005C0976"/>
    <w:rsid w:val="005C1FB2"/>
    <w:rsid w:val="005C2996"/>
    <w:rsid w:val="005C401A"/>
    <w:rsid w:val="005C4695"/>
    <w:rsid w:val="005C5ADC"/>
    <w:rsid w:val="005C7BD9"/>
    <w:rsid w:val="005C7E5D"/>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E03"/>
    <w:rsid w:val="006C2680"/>
    <w:rsid w:val="006D0AA5"/>
    <w:rsid w:val="006D406D"/>
    <w:rsid w:val="006D5126"/>
    <w:rsid w:val="006D5287"/>
    <w:rsid w:val="006D6A39"/>
    <w:rsid w:val="006E0924"/>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81BCA"/>
    <w:rsid w:val="00783714"/>
    <w:rsid w:val="00784140"/>
    <w:rsid w:val="00786BBB"/>
    <w:rsid w:val="00792ACE"/>
    <w:rsid w:val="0079466C"/>
    <w:rsid w:val="00795DB3"/>
    <w:rsid w:val="007A3681"/>
    <w:rsid w:val="007A3F07"/>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4400"/>
    <w:rsid w:val="007E6211"/>
    <w:rsid w:val="007F227A"/>
    <w:rsid w:val="007F31E0"/>
    <w:rsid w:val="007F356A"/>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4233"/>
    <w:rsid w:val="00834DE6"/>
    <w:rsid w:val="008350C1"/>
    <w:rsid w:val="00836CEF"/>
    <w:rsid w:val="0084263D"/>
    <w:rsid w:val="00845046"/>
    <w:rsid w:val="008501B7"/>
    <w:rsid w:val="00852100"/>
    <w:rsid w:val="0086134D"/>
    <w:rsid w:val="00861A2B"/>
    <w:rsid w:val="00864869"/>
    <w:rsid w:val="008661C3"/>
    <w:rsid w:val="00867583"/>
    <w:rsid w:val="008747F4"/>
    <w:rsid w:val="008749D6"/>
    <w:rsid w:val="00882C72"/>
    <w:rsid w:val="0089089A"/>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4F3D"/>
    <w:rsid w:val="00997FE1"/>
    <w:rsid w:val="009A123B"/>
    <w:rsid w:val="009A4863"/>
    <w:rsid w:val="009A660F"/>
    <w:rsid w:val="009A7CCF"/>
    <w:rsid w:val="009B48CC"/>
    <w:rsid w:val="009B7EFC"/>
    <w:rsid w:val="009C109F"/>
    <w:rsid w:val="009C2531"/>
    <w:rsid w:val="009C3640"/>
    <w:rsid w:val="009C4410"/>
    <w:rsid w:val="009C5865"/>
    <w:rsid w:val="009C7579"/>
    <w:rsid w:val="009C7F18"/>
    <w:rsid w:val="009D586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617"/>
    <w:rsid w:val="00A04D75"/>
    <w:rsid w:val="00A0640B"/>
    <w:rsid w:val="00A105A6"/>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EFC"/>
    <w:rsid w:val="00CA0601"/>
    <w:rsid w:val="00CA1365"/>
    <w:rsid w:val="00CA487D"/>
    <w:rsid w:val="00CA4BCD"/>
    <w:rsid w:val="00CB74A5"/>
    <w:rsid w:val="00CC00A4"/>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5D1D"/>
    <w:rsid w:val="00DC6353"/>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477FB"/>
    <w:rsid w:val="00F50464"/>
    <w:rsid w:val="00F511C9"/>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6894"/>
    <w:rsid w:val="00FA0744"/>
    <w:rsid w:val="00FA6F6F"/>
    <w:rsid w:val="00FB0E72"/>
    <w:rsid w:val="00FB128A"/>
    <w:rsid w:val="00FB185C"/>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3DC712A"/>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uiPriority w:val="9"/>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uiPriority w:val="99"/>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adastr.ru/" TargetMode="External"/><Relationship Id="rId18" Type="http://schemas.openxmlformats.org/officeDocument/2006/relationships/hyperlink" Target="https://kadastr.ru/" TargetMode="External"/><Relationship Id="rId26" Type="http://schemas.openxmlformats.org/officeDocument/2006/relationships/image" Target="media/image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osreestr.gov.ru/site/"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mfc-nso.ru/" TargetMode="External"/><Relationship Id="rId17" Type="http://schemas.openxmlformats.org/officeDocument/2006/relationships/hyperlink" Target="https://kadastr.ru/magazine/news/kak-raspoznat-feykovye-sayty-pri-proverke-nedvizhimosti-news/pkk.rosreestr.ru" TargetMode="Externa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adastr.ru/magazine/news/kak-raspoznat-feykovye-sayty-pri-proverke-nedvizhimosti-news/kadastr.ru" TargetMode="External"/><Relationship Id="rId20" Type="http://schemas.openxmlformats.org/officeDocument/2006/relationships/hyperlink" Target="https://www.instagram.com/kadastr_54/"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4.jpeg"/><Relationship Id="rId32" Type="http://schemas.openxmlformats.org/officeDocument/2006/relationships/image" Target="media/image11.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kadastr.ru/magazine/news/kak-raspoznat-feykovye-sayty-pri-proverke-nedvizhimosti-news/rosreestr.gov.ru" TargetMode="External"/><Relationship Id="rId23" Type="http://schemas.openxmlformats.org/officeDocument/2006/relationships/hyperlink" Target="https://kadastr.ru/" TargetMode="External"/><Relationship Id="rId28" Type="http://schemas.openxmlformats.org/officeDocument/2006/relationships/hyperlink" Target="http://shereshevo-school.pruzhany.by/wp-content/uploads/2015/12/ris22122015.jpg" TargetMode="External"/><Relationship Id="rId36" Type="http://schemas.openxmlformats.org/officeDocument/2006/relationships/image" Target="media/image15.jpeg"/><Relationship Id="rId10" Type="http://schemas.openxmlformats.org/officeDocument/2006/relationships/hyperlink" Target="https://rosreestr.gov.ru" TargetMode="External"/><Relationship Id="rId19" Type="http://schemas.openxmlformats.org/officeDocument/2006/relationships/hyperlink" Target="https://vk.com/kadastr_nso"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adastr.ru/magazine/news/v-2020-godu-novosibirtsy-podali-pyat-tysyach-zayavleniy-na-oformlenie-nedvizhimosti-po-eksterritoria/" TargetMode="External"/><Relationship Id="rId22" Type="http://schemas.openxmlformats.org/officeDocument/2006/relationships/hyperlink" Target="http://noti.ru/index.php"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653E3-EC54-4A84-8295-48D0D44CB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4192</TotalTime>
  <Pages>1</Pages>
  <Words>10019</Words>
  <Characters>57114</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67000</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398</cp:revision>
  <cp:lastPrinted>2021-03-04T08:21:00Z</cp:lastPrinted>
  <dcterms:created xsi:type="dcterms:W3CDTF">2018-04-03T08:54:00Z</dcterms:created>
  <dcterms:modified xsi:type="dcterms:W3CDTF">2021-03-04T08:22:00Z</dcterms:modified>
</cp:coreProperties>
</file>