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Pr="00537CFA"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706420">
        <w:rPr>
          <w:rFonts w:ascii="Monotype Corsiva" w:hAnsi="Monotype Corsiva" w:cs="Courier New"/>
          <w:b/>
          <w:i/>
          <w:sz w:val="28"/>
          <w:szCs w:val="28"/>
        </w:rPr>
        <w:t>4</w:t>
      </w:r>
      <w:r w:rsidR="002B741C">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38630B">
        <w:rPr>
          <w:rFonts w:ascii="Monotype Corsiva" w:hAnsi="Monotype Corsiva" w:cs="Courier New"/>
          <w:b/>
          <w:i/>
          <w:sz w:val="28"/>
          <w:szCs w:val="28"/>
        </w:rPr>
        <w:t>0</w:t>
      </w:r>
      <w:r w:rsidR="002B741C">
        <w:rPr>
          <w:rFonts w:ascii="Monotype Corsiva" w:hAnsi="Monotype Corsiva" w:cs="Courier New"/>
          <w:b/>
          <w:i/>
          <w:sz w:val="28"/>
          <w:szCs w:val="28"/>
        </w:rPr>
        <w:t>9</w:t>
      </w:r>
      <w:r w:rsidR="00886CB0">
        <w:rPr>
          <w:rFonts w:ascii="Monotype Corsiva" w:hAnsi="Monotype Corsiva" w:cs="Courier New"/>
          <w:b/>
          <w:i/>
          <w:sz w:val="28"/>
          <w:szCs w:val="28"/>
        </w:rPr>
        <w:t xml:space="preserve"> </w:t>
      </w:r>
      <w:r w:rsidR="0038630B">
        <w:rPr>
          <w:rFonts w:ascii="Monotype Corsiva" w:hAnsi="Monotype Corsiva" w:cs="Courier New"/>
          <w:b/>
          <w:i/>
          <w:sz w:val="28"/>
          <w:szCs w:val="28"/>
        </w:rPr>
        <w:t>декабря</w:t>
      </w:r>
      <w:r w:rsidR="005F6411">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F0175E">
        <w:rPr>
          <w:rFonts w:ascii="Monotype Corsiva" w:hAnsi="Monotype Corsiva" w:cs="Courier New"/>
          <w:b/>
          <w:i/>
          <w:sz w:val="28"/>
          <w:szCs w:val="28"/>
        </w:rPr>
        <w:t>2</w:t>
      </w:r>
      <w:r w:rsidR="00494342">
        <w:rPr>
          <w:rFonts w:ascii="Monotype Corsiva" w:hAnsi="Monotype Corsiva" w:cs="Courier New"/>
          <w:b/>
          <w:i/>
          <w:sz w:val="28"/>
          <w:szCs w:val="28"/>
        </w:rPr>
        <w:t xml:space="preserve"> года</w:t>
      </w:r>
    </w:p>
    <w:p w:rsidR="00537CFA" w:rsidRDefault="00537CFA" w:rsidP="00DD61A9">
      <w:pPr>
        <w:spacing w:after="0" w:line="240" w:lineRule="auto"/>
        <w:jc w:val="both"/>
        <w:rPr>
          <w:rFonts w:ascii="Times New Roman" w:eastAsia="Times New Roman" w:hAnsi="Times New Roman"/>
          <w:b/>
          <w:i/>
          <w:sz w:val="24"/>
          <w:szCs w:val="24"/>
          <w:lang w:eastAsia="ru-RU"/>
        </w:rPr>
      </w:pPr>
    </w:p>
    <w:p w:rsidR="002E0F0B" w:rsidRDefault="002E0F0B" w:rsidP="002B741C">
      <w:pPr>
        <w:keepNext/>
        <w:spacing w:after="0" w:line="240" w:lineRule="auto"/>
        <w:jc w:val="center"/>
        <w:outlineLvl w:val="0"/>
        <w:rPr>
          <w:rFonts w:ascii="Times New Roman" w:eastAsia="Times New Roman" w:hAnsi="Times New Roman"/>
          <w:b/>
          <w:sz w:val="24"/>
          <w:szCs w:val="24"/>
          <w:lang w:eastAsia="ru-RU"/>
        </w:rPr>
      </w:pPr>
    </w:p>
    <w:p w:rsidR="002B741C" w:rsidRPr="002B741C" w:rsidRDefault="002B741C" w:rsidP="002B741C">
      <w:pPr>
        <w:keepNext/>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АДМИНИСТРАЦИЯ ШИРОКОЯРСКОГО СЕЛЬСОВЕТА</w:t>
      </w:r>
    </w:p>
    <w:p w:rsidR="002B741C" w:rsidRPr="002B741C" w:rsidRDefault="002B741C" w:rsidP="002B741C">
      <w:pPr>
        <w:spacing w:after="0" w:line="240" w:lineRule="auto"/>
        <w:jc w:val="center"/>
        <w:rPr>
          <w:rFonts w:ascii="Times New Roman" w:eastAsia="Times New Roman" w:hAnsi="Times New Roman"/>
          <w:sz w:val="24"/>
          <w:szCs w:val="24"/>
          <w:lang w:eastAsia="ru-RU"/>
        </w:rPr>
      </w:pPr>
      <w:r w:rsidRPr="002B741C">
        <w:rPr>
          <w:rFonts w:ascii="Times New Roman" w:eastAsia="Times New Roman" w:hAnsi="Times New Roman"/>
          <w:b/>
          <w:sz w:val="24"/>
          <w:szCs w:val="24"/>
          <w:lang w:eastAsia="ru-RU"/>
        </w:rPr>
        <w:t>МОШКОВСКОГО РАЙОНА НОВОСИБИРСКОЙ ОБЛАСТИ</w:t>
      </w:r>
    </w:p>
    <w:p w:rsidR="002B741C" w:rsidRPr="002E0F0B" w:rsidRDefault="002B741C" w:rsidP="002B741C">
      <w:pPr>
        <w:spacing w:after="0" w:line="240" w:lineRule="auto"/>
        <w:jc w:val="center"/>
        <w:rPr>
          <w:rFonts w:ascii="Times New Roman" w:eastAsia="Times New Roman" w:hAnsi="Times New Roman"/>
          <w:b/>
          <w:sz w:val="16"/>
          <w:szCs w:val="16"/>
          <w:lang w:eastAsia="ru-RU"/>
        </w:rPr>
      </w:pPr>
    </w:p>
    <w:p w:rsidR="002B741C" w:rsidRPr="002B741C" w:rsidRDefault="002B741C" w:rsidP="002B741C">
      <w:pPr>
        <w:spacing w:after="0" w:line="240" w:lineRule="auto"/>
        <w:jc w:val="center"/>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ПОСТАНОВЛЕНИЕ</w:t>
      </w:r>
    </w:p>
    <w:p w:rsidR="002B741C" w:rsidRPr="002E0F0B" w:rsidRDefault="002B741C" w:rsidP="002B741C">
      <w:pPr>
        <w:spacing w:after="0" w:line="240" w:lineRule="auto"/>
        <w:jc w:val="center"/>
        <w:rPr>
          <w:rFonts w:ascii="Times New Roman" w:eastAsia="Times New Roman" w:hAnsi="Times New Roman"/>
          <w:sz w:val="16"/>
          <w:szCs w:val="16"/>
          <w:lang w:eastAsia="ru-RU"/>
        </w:rPr>
      </w:pPr>
    </w:p>
    <w:p w:rsidR="002B741C" w:rsidRPr="002B741C" w:rsidRDefault="002B741C" w:rsidP="002B741C">
      <w:pPr>
        <w:spacing w:after="0" w:line="240" w:lineRule="auto"/>
        <w:jc w:val="center"/>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от 08.12.2022 № 102  </w:t>
      </w:r>
    </w:p>
    <w:p w:rsidR="002B741C" w:rsidRPr="002E0F0B" w:rsidRDefault="002B741C" w:rsidP="002B741C">
      <w:pPr>
        <w:spacing w:after="0" w:line="240" w:lineRule="auto"/>
        <w:jc w:val="center"/>
        <w:rPr>
          <w:rFonts w:ascii="Times New Roman" w:eastAsia="Times New Roman" w:hAnsi="Times New Roman"/>
          <w:sz w:val="16"/>
          <w:szCs w:val="16"/>
          <w:lang w:eastAsia="ru-RU"/>
        </w:rPr>
      </w:pPr>
    </w:p>
    <w:p w:rsidR="002B741C" w:rsidRPr="002B741C" w:rsidRDefault="002B741C" w:rsidP="002B741C">
      <w:pPr>
        <w:shd w:val="clear" w:color="auto" w:fill="FFFFFF"/>
        <w:spacing w:after="0" w:line="240" w:lineRule="auto"/>
        <w:jc w:val="center"/>
        <w:rPr>
          <w:rFonts w:ascii="Times New Roman" w:eastAsia="Times New Roman" w:hAnsi="Times New Roman"/>
          <w:sz w:val="24"/>
          <w:szCs w:val="24"/>
          <w:lang w:eastAsia="ru-RU"/>
        </w:rPr>
      </w:pPr>
      <w:r w:rsidRPr="002B741C">
        <w:rPr>
          <w:rFonts w:ascii="Times New Roman" w:hAnsi="Times New Roman"/>
          <w:bCs/>
          <w:sz w:val="24"/>
          <w:szCs w:val="24"/>
        </w:rPr>
        <w:t>Об утверждении Программы профилактики рисков причинения вреда (ущерба) охраняемым законом ценностям на 2023 год при осуществлении муниципального жилищного контроля на территории Широкоярского сельсовета Мошковского района Новосибирской области</w:t>
      </w:r>
    </w:p>
    <w:p w:rsidR="002B741C" w:rsidRPr="002E0F0B" w:rsidRDefault="002B741C" w:rsidP="002B741C">
      <w:pPr>
        <w:shd w:val="clear" w:color="auto" w:fill="FFFFFF"/>
        <w:spacing w:after="0" w:line="240" w:lineRule="auto"/>
        <w:jc w:val="right"/>
        <w:rPr>
          <w:rFonts w:ascii="Times New Roman" w:eastAsia="Times New Roman" w:hAnsi="Times New Roman"/>
          <w:b/>
          <w:bCs/>
          <w:sz w:val="16"/>
          <w:szCs w:val="16"/>
          <w:lang w:eastAsia="ru-RU"/>
        </w:rPr>
      </w:pP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eastAsia="Arial" w:hAnsi="Times New Roman"/>
          <w:kern w:val="2"/>
          <w:sz w:val="24"/>
          <w:szCs w:val="24"/>
          <w:lang w:eastAsia="ar-SA"/>
        </w:rPr>
        <w:t xml:space="preserve">Руководствуясь Постановлением Правительства Российской Федерации от 25.06.2021 </w:t>
      </w:r>
      <w:r w:rsidR="002E0F0B">
        <w:rPr>
          <w:rFonts w:ascii="Times New Roman" w:eastAsia="Arial" w:hAnsi="Times New Roman"/>
          <w:kern w:val="2"/>
          <w:sz w:val="24"/>
          <w:szCs w:val="24"/>
          <w:lang w:eastAsia="ar-SA"/>
        </w:rPr>
        <w:t xml:space="preserve">                       </w:t>
      </w:r>
      <w:r w:rsidRPr="002B741C">
        <w:rPr>
          <w:rFonts w:ascii="Times New Roman" w:eastAsia="Arial" w:hAnsi="Times New Roman"/>
          <w:kern w:val="2"/>
          <w:sz w:val="24"/>
          <w:szCs w:val="24"/>
          <w:lang w:eastAsia="ar-SA"/>
        </w:rPr>
        <w:t>№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2B741C" w:rsidRPr="002B741C" w:rsidRDefault="002B741C" w:rsidP="002B741C">
      <w:pPr>
        <w:spacing w:after="0" w:line="240" w:lineRule="auto"/>
        <w:jc w:val="both"/>
        <w:rPr>
          <w:rFonts w:ascii="Times New Roman" w:hAnsi="Times New Roman"/>
          <w:sz w:val="24"/>
          <w:szCs w:val="24"/>
        </w:rPr>
      </w:pPr>
      <w:r w:rsidRPr="002B741C">
        <w:rPr>
          <w:rFonts w:ascii="Times New Roman" w:hAnsi="Times New Roman"/>
          <w:sz w:val="24"/>
          <w:szCs w:val="24"/>
        </w:rPr>
        <w:t>ПОСТАНОВЛЯЮ:</w:t>
      </w:r>
    </w:p>
    <w:p w:rsidR="002B741C" w:rsidRPr="002B741C" w:rsidRDefault="002B741C" w:rsidP="002B741C">
      <w:pPr>
        <w:numPr>
          <w:ilvl w:val="0"/>
          <w:numId w:val="48"/>
        </w:numPr>
        <w:shd w:val="clear" w:color="auto" w:fill="FFFFFF"/>
        <w:spacing w:after="0" w:line="240" w:lineRule="auto"/>
        <w:ind w:left="0" w:firstLine="851"/>
        <w:jc w:val="both"/>
        <w:rPr>
          <w:rFonts w:ascii="Times New Roman" w:eastAsia="Times New Roman" w:hAnsi="Times New Roman"/>
          <w:sz w:val="24"/>
          <w:szCs w:val="24"/>
          <w:lang w:eastAsia="ru-RU"/>
        </w:rPr>
      </w:pPr>
      <w:r w:rsidRPr="002B741C">
        <w:rPr>
          <w:rFonts w:ascii="Times New Roman" w:hAnsi="Times New Roman"/>
          <w:sz w:val="24"/>
          <w:szCs w:val="24"/>
        </w:rPr>
        <w:t xml:space="preserve">Утвердить прилагаемую Программу </w:t>
      </w:r>
      <w:r w:rsidRPr="002B741C">
        <w:rPr>
          <w:rFonts w:ascii="Times New Roman" w:hAnsi="Times New Roman"/>
          <w:bCs/>
          <w:sz w:val="24"/>
          <w:szCs w:val="24"/>
        </w:rPr>
        <w:t>профилактики рисков причинения вреда (ущерба) охраняемым законом ценностям на 2023 год при осуществлении муниципального жилищного контроля на территории Широкоярского сельсовета Мошковского района Новосибирской области.</w:t>
      </w:r>
    </w:p>
    <w:p w:rsidR="002B741C" w:rsidRPr="002B741C" w:rsidRDefault="002B741C" w:rsidP="002B741C">
      <w:pPr>
        <w:numPr>
          <w:ilvl w:val="0"/>
          <w:numId w:val="48"/>
        </w:numPr>
        <w:spacing w:after="0" w:line="240" w:lineRule="auto"/>
        <w:ind w:left="0" w:firstLine="851"/>
        <w:jc w:val="both"/>
        <w:rPr>
          <w:rFonts w:ascii="Times New Roman" w:eastAsia="Times New Roman" w:hAnsi="Times New Roman"/>
          <w:sz w:val="24"/>
          <w:szCs w:val="24"/>
          <w:lang w:eastAsia="ru-RU"/>
        </w:rPr>
      </w:pPr>
      <w:r w:rsidRPr="002B741C">
        <w:rPr>
          <w:rFonts w:ascii="Times New Roman" w:hAnsi="Times New Roman"/>
          <w:sz w:val="24"/>
          <w:szCs w:val="24"/>
        </w:rPr>
        <w:t>Опубликовать настоящее постановление в периодическом печатном издании «Вестник Широкоярского сельсовета» и на официальном сайте администрации Широкоярского сельсовета Мошковского района Новосибирской области.</w:t>
      </w:r>
    </w:p>
    <w:p w:rsidR="002B741C" w:rsidRPr="002E0F0B" w:rsidRDefault="002B741C" w:rsidP="002B741C">
      <w:pPr>
        <w:spacing w:after="0" w:line="240" w:lineRule="auto"/>
        <w:rPr>
          <w:rFonts w:ascii="Times New Roman" w:eastAsia="Times New Roman" w:hAnsi="Times New Roman"/>
          <w:sz w:val="16"/>
          <w:szCs w:val="16"/>
          <w:lang w:eastAsia="ru-RU"/>
        </w:rPr>
      </w:pPr>
    </w:p>
    <w:p w:rsidR="002B741C" w:rsidRPr="002B741C" w:rsidRDefault="002B741C" w:rsidP="002B741C">
      <w:pPr>
        <w:spacing w:after="0" w:line="240" w:lineRule="auto"/>
        <w:rPr>
          <w:rFonts w:ascii="Times New Roman" w:eastAsia="Times New Roman" w:hAnsi="Times New Roman"/>
          <w:sz w:val="24"/>
          <w:szCs w:val="24"/>
          <w:lang w:eastAsia="ru-RU"/>
        </w:rPr>
      </w:pPr>
      <w:proofErr w:type="spellStart"/>
      <w:r w:rsidRPr="002B741C">
        <w:rPr>
          <w:rFonts w:ascii="Times New Roman" w:eastAsia="Times New Roman" w:hAnsi="Times New Roman"/>
          <w:sz w:val="24"/>
          <w:szCs w:val="24"/>
          <w:lang w:eastAsia="ru-RU"/>
        </w:rPr>
        <w:t>И.о</w:t>
      </w:r>
      <w:proofErr w:type="spellEnd"/>
      <w:r w:rsidRPr="002B741C">
        <w:rPr>
          <w:rFonts w:ascii="Times New Roman" w:eastAsia="Times New Roman" w:hAnsi="Times New Roman"/>
          <w:sz w:val="24"/>
          <w:szCs w:val="24"/>
          <w:lang w:eastAsia="ru-RU"/>
        </w:rPr>
        <w:t>. главы Широкоярского сельсовета</w:t>
      </w:r>
    </w:p>
    <w:p w:rsidR="002B741C" w:rsidRPr="002B741C" w:rsidRDefault="002B741C" w:rsidP="002B741C">
      <w:pPr>
        <w:spacing w:after="0" w:line="240" w:lineRule="auto"/>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Мошковского района Новосибирской области                               </w:t>
      </w:r>
      <w:r w:rsidR="002E0F0B">
        <w:rPr>
          <w:rFonts w:ascii="Times New Roman" w:eastAsia="Times New Roman" w:hAnsi="Times New Roman"/>
          <w:sz w:val="24"/>
          <w:szCs w:val="24"/>
          <w:lang w:eastAsia="ru-RU"/>
        </w:rPr>
        <w:t xml:space="preserve">                            </w:t>
      </w:r>
      <w:r w:rsidRPr="002B741C">
        <w:rPr>
          <w:rFonts w:ascii="Times New Roman" w:eastAsia="Times New Roman" w:hAnsi="Times New Roman"/>
          <w:sz w:val="24"/>
          <w:szCs w:val="24"/>
          <w:lang w:eastAsia="ru-RU"/>
        </w:rPr>
        <w:t xml:space="preserve">       </w:t>
      </w:r>
      <w:proofErr w:type="spellStart"/>
      <w:r w:rsidRPr="002B741C">
        <w:rPr>
          <w:rFonts w:ascii="Times New Roman" w:eastAsia="Times New Roman" w:hAnsi="Times New Roman"/>
          <w:sz w:val="24"/>
          <w:szCs w:val="24"/>
          <w:lang w:eastAsia="ru-RU"/>
        </w:rPr>
        <w:t>О.А.Гриценко</w:t>
      </w:r>
      <w:proofErr w:type="spellEnd"/>
      <w:r w:rsidRPr="002B741C">
        <w:rPr>
          <w:rFonts w:ascii="Times New Roman" w:eastAsia="Times New Roman" w:hAnsi="Times New Roman"/>
          <w:sz w:val="24"/>
          <w:szCs w:val="24"/>
          <w:lang w:eastAsia="ru-RU"/>
        </w:rPr>
        <w:t xml:space="preserve">                        </w:t>
      </w:r>
    </w:p>
    <w:p w:rsidR="002B741C" w:rsidRPr="002E0F0B" w:rsidRDefault="002B741C" w:rsidP="002B741C">
      <w:pPr>
        <w:spacing w:after="0" w:line="240" w:lineRule="auto"/>
        <w:rPr>
          <w:rFonts w:ascii="Times New Roman" w:eastAsia="Times New Roman" w:hAnsi="Times New Roman"/>
          <w:sz w:val="16"/>
          <w:szCs w:val="16"/>
          <w:lang w:eastAsia="ru-RU"/>
        </w:rPr>
      </w:pPr>
    </w:p>
    <w:p w:rsidR="002B741C" w:rsidRPr="002B741C" w:rsidRDefault="002B741C" w:rsidP="002B741C">
      <w:pPr>
        <w:spacing w:after="0" w:line="240" w:lineRule="auto"/>
        <w:ind w:left="5940"/>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УТВЕРЖДЕНА</w:t>
      </w:r>
    </w:p>
    <w:p w:rsidR="002B741C" w:rsidRPr="002B741C" w:rsidRDefault="002B741C" w:rsidP="002E0F0B">
      <w:pPr>
        <w:spacing w:after="0" w:line="240" w:lineRule="auto"/>
        <w:ind w:left="4253"/>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постановлением админис</w:t>
      </w:r>
      <w:r w:rsidR="002E0F0B">
        <w:rPr>
          <w:rFonts w:ascii="Times New Roman" w:eastAsia="Times New Roman" w:hAnsi="Times New Roman"/>
          <w:sz w:val="24"/>
          <w:szCs w:val="24"/>
          <w:lang w:eastAsia="ru-RU"/>
        </w:rPr>
        <w:t xml:space="preserve">трации Широкоярского сельсовета </w:t>
      </w:r>
      <w:r w:rsidRPr="002B741C">
        <w:rPr>
          <w:rFonts w:ascii="Times New Roman" w:eastAsia="Times New Roman" w:hAnsi="Times New Roman"/>
          <w:sz w:val="24"/>
          <w:szCs w:val="24"/>
          <w:lang w:eastAsia="ru-RU"/>
        </w:rPr>
        <w:t xml:space="preserve">Мошковского района Новосибирской области </w:t>
      </w:r>
    </w:p>
    <w:p w:rsidR="002B741C" w:rsidRPr="002B741C" w:rsidRDefault="002B741C" w:rsidP="002B741C">
      <w:pPr>
        <w:spacing w:after="0" w:line="240" w:lineRule="auto"/>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от 08.12.2022 № 102</w:t>
      </w:r>
    </w:p>
    <w:p w:rsidR="002B741C" w:rsidRPr="002E0F0B" w:rsidRDefault="002B741C" w:rsidP="002B741C">
      <w:pPr>
        <w:spacing w:after="0" w:line="240" w:lineRule="auto"/>
        <w:jc w:val="center"/>
        <w:outlineLvl w:val="0"/>
        <w:rPr>
          <w:rFonts w:ascii="Times New Roman" w:eastAsia="Times New Roman" w:hAnsi="Times New Roman"/>
          <w:b/>
          <w:sz w:val="16"/>
          <w:szCs w:val="16"/>
          <w:lang w:eastAsia="ru-RU"/>
        </w:rPr>
      </w:pPr>
    </w:p>
    <w:p w:rsidR="002B741C" w:rsidRPr="002B741C" w:rsidRDefault="002B741C" w:rsidP="002B741C">
      <w:pPr>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 xml:space="preserve">ПРОГРАММА </w:t>
      </w:r>
    </w:p>
    <w:p w:rsidR="002B741C" w:rsidRPr="002E0F0B" w:rsidRDefault="002B741C" w:rsidP="002E0F0B">
      <w:pPr>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профилактики рисков причинения вреда (ущерба) охраняемым законом ценностям</w:t>
      </w:r>
      <w:r w:rsidR="002E0F0B">
        <w:rPr>
          <w:rFonts w:ascii="Times New Roman" w:eastAsia="Times New Roman" w:hAnsi="Times New Roman"/>
          <w:b/>
          <w:sz w:val="24"/>
          <w:szCs w:val="24"/>
          <w:lang w:eastAsia="ru-RU"/>
        </w:rPr>
        <w:t xml:space="preserve">                           </w:t>
      </w:r>
      <w:r w:rsidRPr="002B741C">
        <w:rPr>
          <w:rFonts w:ascii="Times New Roman" w:eastAsia="Times New Roman" w:hAnsi="Times New Roman"/>
          <w:b/>
          <w:sz w:val="24"/>
          <w:szCs w:val="24"/>
          <w:lang w:eastAsia="ru-RU"/>
        </w:rPr>
        <w:t xml:space="preserve"> на 2023 год при осуществлении </w:t>
      </w:r>
      <w:r w:rsidRPr="002B741C">
        <w:rPr>
          <w:rFonts w:ascii="Times New Roman" w:hAnsi="Times New Roman"/>
          <w:b/>
          <w:sz w:val="24"/>
          <w:szCs w:val="24"/>
        </w:rPr>
        <w:t>муниципального жилищного контроля на территории</w:t>
      </w:r>
      <w:r w:rsidRPr="002B741C">
        <w:rPr>
          <w:rFonts w:ascii="Times New Roman" w:eastAsia="Times New Roman" w:hAnsi="Times New Roman"/>
          <w:b/>
          <w:sz w:val="24"/>
          <w:szCs w:val="24"/>
          <w:lang w:eastAsia="ru-RU"/>
        </w:rPr>
        <w:t xml:space="preserve"> Широкоярского сельсовета Мошковского района Новосибирской области</w:t>
      </w:r>
    </w:p>
    <w:p w:rsidR="002B741C" w:rsidRPr="002B741C" w:rsidRDefault="002B741C" w:rsidP="002E0F0B">
      <w:pPr>
        <w:spacing w:after="0" w:line="240" w:lineRule="auto"/>
        <w:ind w:firstLine="851"/>
        <w:jc w:val="both"/>
        <w:outlineLvl w:val="0"/>
        <w:rPr>
          <w:rFonts w:ascii="Times New Roman" w:hAnsi="Times New Roman"/>
          <w:sz w:val="24"/>
          <w:szCs w:val="24"/>
        </w:rPr>
      </w:pPr>
      <w:r w:rsidRPr="002B741C">
        <w:rPr>
          <w:rFonts w:ascii="Times New Roman" w:eastAsia="Times New Roman" w:hAnsi="Times New Roman"/>
          <w:sz w:val="24"/>
          <w:szCs w:val="24"/>
          <w:lang w:eastAsia="ru-RU"/>
        </w:rPr>
        <w:t xml:space="preserve">Настоящая Программа профилактики рисков причинения вреда (ущерба) охраняемым законом ценностям на 2023 год при осуществлении </w:t>
      </w:r>
      <w:r w:rsidRPr="002B741C">
        <w:rPr>
          <w:rFonts w:ascii="Times New Roman" w:hAnsi="Times New Roman"/>
          <w:sz w:val="24"/>
          <w:szCs w:val="24"/>
        </w:rPr>
        <w:t>муниципального жилищного контроля на территории</w:t>
      </w:r>
      <w:r w:rsidRPr="002B741C">
        <w:rPr>
          <w:rFonts w:ascii="Times New Roman" w:eastAsia="Times New Roman" w:hAnsi="Times New Roman"/>
          <w:sz w:val="24"/>
          <w:szCs w:val="24"/>
          <w:lang w:eastAsia="ru-RU"/>
        </w:rPr>
        <w:t xml:space="preserve"> Широкоярского сельсовета Мошковского</w:t>
      </w:r>
      <w:r w:rsidRPr="002B741C">
        <w:rPr>
          <w:rFonts w:ascii="Times New Roman" w:eastAsia="Times New Roman" w:hAnsi="Times New Roman"/>
          <w:b/>
          <w:sz w:val="24"/>
          <w:szCs w:val="24"/>
          <w:lang w:eastAsia="ru-RU"/>
        </w:rPr>
        <w:t xml:space="preserve"> </w:t>
      </w:r>
      <w:r w:rsidRPr="002B741C">
        <w:rPr>
          <w:rFonts w:ascii="Times New Roman" w:eastAsia="Times New Roman" w:hAnsi="Times New Roman"/>
          <w:sz w:val="24"/>
          <w:szCs w:val="24"/>
          <w:lang w:eastAsia="ru-RU"/>
        </w:rPr>
        <w:t xml:space="preserve">района Новосибирской области (далее – Программа), </w:t>
      </w:r>
      <w:r w:rsidRPr="002B741C">
        <w:rPr>
          <w:rFonts w:ascii="Times New Roman" w:hAnsi="Times New Roman"/>
          <w:sz w:val="24"/>
          <w:szCs w:val="24"/>
        </w:rPr>
        <w:t>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жилищного контроля на территории</w:t>
      </w:r>
      <w:r w:rsidRPr="002B741C">
        <w:rPr>
          <w:rFonts w:ascii="Times New Roman" w:eastAsia="Times New Roman" w:hAnsi="Times New Roman"/>
          <w:sz w:val="24"/>
          <w:szCs w:val="24"/>
          <w:lang w:eastAsia="ru-RU"/>
        </w:rPr>
        <w:t xml:space="preserve"> Широкоярского сельсовета Мошковского</w:t>
      </w:r>
      <w:r w:rsidRPr="002B741C">
        <w:rPr>
          <w:rFonts w:ascii="Times New Roman" w:eastAsia="Times New Roman" w:hAnsi="Times New Roman"/>
          <w:b/>
          <w:sz w:val="24"/>
          <w:szCs w:val="24"/>
          <w:lang w:eastAsia="ru-RU"/>
        </w:rPr>
        <w:t xml:space="preserve"> </w:t>
      </w:r>
      <w:r w:rsidRPr="002B741C">
        <w:rPr>
          <w:rFonts w:ascii="Times New Roman" w:eastAsia="Times New Roman" w:hAnsi="Times New Roman"/>
          <w:sz w:val="24"/>
          <w:szCs w:val="24"/>
          <w:lang w:eastAsia="ru-RU"/>
        </w:rPr>
        <w:t>района Новосибирской области</w:t>
      </w:r>
      <w:r w:rsidRPr="002B741C">
        <w:rPr>
          <w:rFonts w:ascii="Times New Roman" w:hAnsi="Times New Roman"/>
          <w:sz w:val="24"/>
          <w:szCs w:val="24"/>
        </w:rPr>
        <w:t xml:space="preserve"> (далее – муниципальный контроль).</w:t>
      </w:r>
    </w:p>
    <w:p w:rsidR="002B741C" w:rsidRPr="002B741C"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lang w:val="en-US"/>
        </w:rPr>
        <w:lastRenderedPageBreak/>
        <w:t>I</w:t>
      </w:r>
      <w:r w:rsidRPr="002B741C">
        <w:rPr>
          <w:rFonts w:ascii="Times New Roman" w:hAnsi="Times New Roman"/>
          <w:b/>
          <w:sz w:val="24"/>
          <w:szCs w:val="24"/>
        </w:rPr>
        <w:t>. Анализ текущего состояния осуществления муниципального контроля, описание текущего развития профилактической деятельности администрации Широкоярского сельсовета Мошковского района Новосибирской области, характеристика проблем, на решение которых направлена Программа</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2) требований к формированию фондов капитального ремонта;</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4) требований к предоставлению коммунальных услуг собственникам и пользователям помещений в многоквартирных домах и жилых домов;</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6) правил содержания общего имущества в многоквартирном доме и правил изменения размера платы за содержание жилого помещения;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xml:space="preserve">9) требований к порядку размещения </w:t>
      </w:r>
      <w:proofErr w:type="spellStart"/>
      <w:r w:rsidRPr="002B741C">
        <w:rPr>
          <w:rFonts w:ascii="Times New Roman" w:eastAsia="Times New Roman" w:hAnsi="Times New Roman"/>
          <w:color w:val="000000"/>
          <w:sz w:val="24"/>
          <w:szCs w:val="24"/>
          <w:lang w:eastAsia="zh-CN"/>
        </w:rPr>
        <w:t>ресурсоснабжающими</w:t>
      </w:r>
      <w:proofErr w:type="spellEnd"/>
      <w:r w:rsidRPr="002B741C">
        <w:rPr>
          <w:rFonts w:ascii="Times New Roman" w:eastAsia="Times New Roman" w:hAnsi="Times New Roman"/>
          <w:color w:val="000000"/>
          <w:sz w:val="24"/>
          <w:szCs w:val="24"/>
          <w:lang w:eastAsia="zh-CN"/>
        </w:rPr>
        <w:t xml:space="preserve"> организациями, лицами, осуществляющими деятельность по управлению многоквартирными домами, информации в системе;</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10) требований к обеспечению доступности для инвалидов помещений в многоквартирных домах;</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11) требований к предоставлению жилых помещений в наемных домах социального использования.</w:t>
      </w:r>
    </w:p>
    <w:p w:rsidR="002B741C" w:rsidRPr="002B741C" w:rsidRDefault="002B741C" w:rsidP="002B7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Предметом муниципального контроля является также исполнение решений, принимаемых по результатам контрольных мероприятий.</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hAnsi="Times New Roman"/>
          <w:sz w:val="24"/>
          <w:szCs w:val="24"/>
        </w:rPr>
        <w:t xml:space="preserve">Главной задачей администрацией Широкоярского сельсовета Мошковского района Новосибирской области (далее – администрация) при осуществлении муниципального контроля является переориентация контрольной деятельности на усиление профилактической работы в отношении всех объектов контроля, обеспечивая приоритет проведения профилактики. </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eastAsia="Times New Roman" w:hAnsi="Times New Roman"/>
          <w:sz w:val="24"/>
          <w:szCs w:val="24"/>
          <w:lang w:eastAsia="ru-RU"/>
        </w:rPr>
        <w:t>В текущем 2022 году органом муниципального контроля не проводились плановые, внеплановые проверки.</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eastAsia="Times New Roman" w:hAnsi="Times New Roman"/>
          <w:sz w:val="24"/>
          <w:szCs w:val="24"/>
          <w:lang w:eastAsia="ru-RU"/>
        </w:rPr>
        <w:t>В 2022 году органом муниципального контроля в рамках действующего законодательства Российской Федерации были проведены следующие профилактические мероприятия:</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hAnsi="Times New Roman"/>
          <w:sz w:val="24"/>
          <w:szCs w:val="24"/>
        </w:rPr>
        <w:t>Размещены на официальном сайте администрации в информационно-телекоммуникационной сети Интернет в разделе «Муниципальный контроль» необходимые нормативные правовые акты</w:t>
      </w:r>
    </w:p>
    <w:p w:rsidR="002B741C" w:rsidRPr="002B741C" w:rsidRDefault="002B741C" w:rsidP="002B741C">
      <w:pPr>
        <w:numPr>
          <w:ilvl w:val="0"/>
          <w:numId w:val="49"/>
        </w:numPr>
        <w:spacing w:after="0" w:line="240" w:lineRule="auto"/>
        <w:ind w:left="0" w:firstLine="709"/>
        <w:contextualSpacing/>
        <w:jc w:val="both"/>
        <w:rPr>
          <w:rFonts w:ascii="Times New Roman" w:hAnsi="Times New Roman"/>
          <w:sz w:val="24"/>
          <w:szCs w:val="24"/>
        </w:rPr>
      </w:pPr>
      <w:r w:rsidRPr="002B741C">
        <w:rPr>
          <w:rFonts w:ascii="Times New Roman" w:hAnsi="Times New Roman"/>
          <w:sz w:val="24"/>
          <w:szCs w:val="24"/>
        </w:rPr>
        <w:lastRenderedPageBreak/>
        <w:t>Проведено обобщение правоприменительной практики по итогам 2021 года;</w:t>
      </w:r>
    </w:p>
    <w:p w:rsidR="002B741C" w:rsidRPr="002E0F0B" w:rsidRDefault="002B741C" w:rsidP="002B741C">
      <w:pPr>
        <w:numPr>
          <w:ilvl w:val="0"/>
          <w:numId w:val="49"/>
        </w:numPr>
        <w:spacing w:after="0" w:line="240" w:lineRule="auto"/>
        <w:ind w:left="0" w:firstLine="709"/>
        <w:contextualSpacing/>
        <w:jc w:val="both"/>
        <w:rPr>
          <w:rFonts w:ascii="Times New Roman" w:hAnsi="Times New Roman"/>
          <w:sz w:val="24"/>
          <w:szCs w:val="24"/>
        </w:rPr>
      </w:pPr>
      <w:r w:rsidRPr="002B741C">
        <w:rPr>
          <w:rFonts w:ascii="Times New Roman" w:hAnsi="Times New Roman"/>
          <w:sz w:val="24"/>
          <w:szCs w:val="24"/>
        </w:rPr>
        <w:t>В адрес органа муниципального контроля не поступило ни одного обращения и (или) жалобы от контролируемого лица и (или) его представителя.</w:t>
      </w:r>
    </w:p>
    <w:p w:rsidR="002B741C" w:rsidRPr="002E0F0B"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lang w:val="en-US"/>
        </w:rPr>
        <w:t>II</w:t>
      </w:r>
      <w:r w:rsidRPr="002B741C">
        <w:rPr>
          <w:rFonts w:ascii="Times New Roman" w:hAnsi="Times New Roman"/>
          <w:b/>
          <w:sz w:val="24"/>
          <w:szCs w:val="24"/>
        </w:rPr>
        <w:t>.</w:t>
      </w:r>
      <w:r w:rsidRPr="002B741C">
        <w:rPr>
          <w:rFonts w:ascii="Times New Roman" w:eastAsia="Times New Roman" w:hAnsi="Times New Roman"/>
          <w:b/>
          <w:sz w:val="24"/>
          <w:szCs w:val="24"/>
          <w:lang w:eastAsia="ru-RU"/>
        </w:rPr>
        <w:t xml:space="preserve"> </w:t>
      </w:r>
      <w:r w:rsidRPr="002B741C">
        <w:rPr>
          <w:rFonts w:ascii="Times New Roman" w:hAnsi="Times New Roman"/>
          <w:b/>
          <w:sz w:val="24"/>
          <w:szCs w:val="24"/>
        </w:rPr>
        <w:t>Цели и задачи реализации Программы</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hAnsi="Times New Roman"/>
          <w:sz w:val="24"/>
          <w:szCs w:val="24"/>
        </w:rPr>
        <w:t>1. Целями реализации Программы являются:</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предупреждение нарушений обязательных требований;</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xml:space="preserve">- предотвращение угрозы причинения, либо причинения вреда </w:t>
      </w:r>
      <w:r w:rsidRPr="002B741C">
        <w:rPr>
          <w:rFonts w:ascii="Times New Roman" w:eastAsia="Times New Roman" w:hAnsi="Times New Roman"/>
          <w:color w:val="000000"/>
          <w:sz w:val="24"/>
          <w:szCs w:val="24"/>
          <w:lang w:eastAsia="ru-RU"/>
        </w:rPr>
        <w:t>охраняемым законом ценностям</w:t>
      </w:r>
      <w:r w:rsidRPr="002B741C">
        <w:rPr>
          <w:rFonts w:ascii="Times New Roman" w:hAnsi="Times New Roman"/>
          <w:sz w:val="24"/>
          <w:szCs w:val="24"/>
          <w:lang w:eastAsia="ru-RU"/>
        </w:rPr>
        <w:t xml:space="preserve"> вследствие нарушений обязательных требований;</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формирование моделей социально ответственного, добросовестного, правового поведения контролируемых лиц;</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повышение прозрачности системы контрольно-надзорной деятельности.</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hAnsi="Times New Roman"/>
          <w:sz w:val="24"/>
          <w:szCs w:val="24"/>
        </w:rPr>
        <w:t>2. Задачами реализации Программы являются:</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оценка возможной угрозы причинения, либо причинения вреда (ущерба) охраняемым законам ценностям, выработка и реализация профилактических мер, способствующих ее снижению;</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оценка состояния подконтрольной среды и установление зависимости видов, форм и интенсивности профилактических мероприятий от присвоенных контролируемым лицам категорий риска;</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формирование единого понимания обязательных требований у всех участников контрольно-надзорной деятельности;</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rsidR="002B741C" w:rsidRPr="002E0F0B" w:rsidRDefault="002B741C" w:rsidP="002E0F0B">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снижение издержек контрольно-надзорной деятельности и административной нагрузки на контролируемых лиц.</w:t>
      </w:r>
    </w:p>
    <w:p w:rsidR="002B741C" w:rsidRPr="002B741C" w:rsidRDefault="002B741C" w:rsidP="002E0F0B">
      <w:pPr>
        <w:spacing w:after="0" w:line="240" w:lineRule="auto"/>
        <w:jc w:val="center"/>
        <w:rPr>
          <w:rFonts w:ascii="Times New Roman" w:eastAsia="Times New Roman" w:hAnsi="Times New Roman"/>
          <w:b/>
          <w:bCs/>
          <w:sz w:val="24"/>
          <w:szCs w:val="24"/>
          <w:lang w:eastAsia="ru-RU"/>
        </w:rPr>
      </w:pPr>
      <w:r w:rsidRPr="002B741C">
        <w:rPr>
          <w:rFonts w:ascii="Times New Roman" w:eastAsia="Times New Roman" w:hAnsi="Times New Roman"/>
          <w:b/>
          <w:bCs/>
          <w:sz w:val="24"/>
          <w:szCs w:val="24"/>
          <w:lang w:eastAsia="ru-RU"/>
        </w:rPr>
        <w:t>III. Перечень профилактических мероприятий, сроки</w:t>
      </w:r>
      <w:r w:rsidR="002E0F0B">
        <w:rPr>
          <w:rFonts w:ascii="Times New Roman" w:eastAsia="Times New Roman" w:hAnsi="Times New Roman"/>
          <w:b/>
          <w:bCs/>
          <w:sz w:val="24"/>
          <w:szCs w:val="24"/>
          <w:lang w:eastAsia="ru-RU"/>
        </w:rPr>
        <w:t xml:space="preserve"> </w:t>
      </w:r>
      <w:r w:rsidRPr="002B741C">
        <w:rPr>
          <w:rFonts w:ascii="Times New Roman" w:eastAsia="Times New Roman" w:hAnsi="Times New Roman"/>
          <w:b/>
          <w:bCs/>
          <w:sz w:val="24"/>
          <w:szCs w:val="24"/>
          <w:lang w:eastAsia="ru-RU"/>
        </w:rPr>
        <w:t>(периодичность) их проведения</w:t>
      </w:r>
    </w:p>
    <w:p w:rsidR="002B741C" w:rsidRPr="002B741C" w:rsidRDefault="002B741C" w:rsidP="002B741C">
      <w:pPr>
        <w:spacing w:after="0" w:line="240" w:lineRule="auto"/>
        <w:ind w:firstLine="851"/>
        <w:jc w:val="both"/>
        <w:rPr>
          <w:rFonts w:ascii="Times New Roman" w:eastAsia="Times New Roman" w:hAnsi="Times New Roman"/>
          <w:bCs/>
          <w:color w:val="000000"/>
          <w:sz w:val="24"/>
          <w:szCs w:val="24"/>
          <w:lang w:eastAsia="ru-RU"/>
        </w:rPr>
      </w:pPr>
      <w:r w:rsidRPr="002B741C">
        <w:rPr>
          <w:rFonts w:ascii="Times New Roman" w:eastAsia="Times New Roman" w:hAnsi="Times New Roman"/>
          <w:sz w:val="24"/>
          <w:szCs w:val="24"/>
          <w:lang w:eastAsia="ru-RU"/>
        </w:rPr>
        <w:t xml:space="preserve">1. В соответствии с </w:t>
      </w:r>
      <w:r w:rsidRPr="002B741C">
        <w:rPr>
          <w:rFonts w:ascii="Times New Roman" w:eastAsia="Times New Roman" w:hAnsi="Times New Roman"/>
          <w:bCs/>
          <w:color w:val="000000"/>
          <w:sz w:val="24"/>
          <w:szCs w:val="24"/>
          <w:lang w:eastAsia="ru-RU"/>
        </w:rPr>
        <w:t>Положения о муниципальном жилищном контроле в Широкоярском сельсовете Мошковского района Новосибирской области</w:t>
      </w:r>
      <w:r w:rsidRPr="002B741C">
        <w:rPr>
          <w:rFonts w:ascii="Times New Roman" w:eastAsia="Times New Roman" w:hAnsi="Times New Roman"/>
          <w:sz w:val="24"/>
          <w:szCs w:val="24"/>
          <w:lang w:eastAsia="ru-RU"/>
        </w:rPr>
        <w:t xml:space="preserve">, проводятся следующие профилактические мероприятия: </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а) информирование;</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б) консультирование;</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2. Перечень профилактических мероприятий с указанием сроков (периодичности) их проведения, ответственных за их осуществление.</w:t>
      </w:r>
    </w:p>
    <w:p w:rsidR="002B741C" w:rsidRPr="002B741C" w:rsidRDefault="002B741C" w:rsidP="002B741C">
      <w:pPr>
        <w:spacing w:after="0" w:line="240" w:lineRule="auto"/>
        <w:jc w:val="center"/>
        <w:rPr>
          <w:rFonts w:ascii="Times New Roman" w:eastAsia="Times New Roman" w:hAnsi="Times New Roman"/>
          <w:b/>
          <w:bCs/>
          <w:sz w:val="24"/>
          <w:szCs w:val="24"/>
          <w:lang w:eastAsia="ru-RU"/>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30"/>
        <w:gridCol w:w="3969"/>
        <w:gridCol w:w="2552"/>
        <w:gridCol w:w="1701"/>
      </w:tblGrid>
      <w:tr w:rsidR="002B741C" w:rsidRPr="002E0F0B" w:rsidTr="002E0F0B">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autoSpaceDE w:val="0"/>
              <w:autoSpaceDN w:val="0"/>
              <w:adjustRightInd w:val="0"/>
              <w:spacing w:after="0" w:line="240" w:lineRule="auto"/>
              <w:jc w:val="center"/>
              <w:rPr>
                <w:rFonts w:ascii="Times New Roman" w:hAnsi="Times New Roman"/>
                <w:color w:val="000000"/>
                <w:sz w:val="20"/>
                <w:szCs w:val="20"/>
                <w:lang w:eastAsia="ru-RU"/>
              </w:rPr>
            </w:pPr>
            <w:r w:rsidRPr="002E0F0B">
              <w:rPr>
                <w:rFonts w:ascii="Times New Roman" w:hAnsi="Times New Roman"/>
                <w:color w:val="000000"/>
                <w:sz w:val="20"/>
                <w:szCs w:val="20"/>
                <w:lang w:eastAsia="ru-RU"/>
              </w:rPr>
              <w:t>№</w:t>
            </w:r>
          </w:p>
          <w:p w:rsidR="002B741C" w:rsidRPr="002E0F0B" w:rsidRDefault="002B741C" w:rsidP="002B741C">
            <w:pPr>
              <w:autoSpaceDE w:val="0"/>
              <w:autoSpaceDN w:val="0"/>
              <w:adjustRightInd w:val="0"/>
              <w:spacing w:after="0" w:line="240" w:lineRule="auto"/>
              <w:jc w:val="center"/>
              <w:rPr>
                <w:rFonts w:ascii="Times New Roman" w:hAnsi="Times New Roman"/>
                <w:color w:val="000000"/>
                <w:sz w:val="20"/>
                <w:szCs w:val="20"/>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jc w:val="center"/>
              <w:rPr>
                <w:rFonts w:ascii="Times New Roman" w:hAnsi="Times New Roman"/>
                <w:sz w:val="20"/>
                <w:szCs w:val="20"/>
                <w:lang w:eastAsia="ru-RU"/>
              </w:rPr>
            </w:pPr>
            <w:r w:rsidRPr="002E0F0B">
              <w:rPr>
                <w:rFonts w:ascii="Times New Roman" w:hAnsi="Times New Roman"/>
                <w:bCs/>
                <w:sz w:val="20"/>
                <w:szCs w:val="20"/>
                <w:lang w:eastAsia="ru-RU"/>
              </w:rPr>
              <w:t>Вид мероприятия</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ind w:firstLine="36"/>
              <w:jc w:val="center"/>
              <w:rPr>
                <w:rFonts w:ascii="Times New Roman" w:hAnsi="Times New Roman"/>
                <w:sz w:val="20"/>
                <w:szCs w:val="20"/>
                <w:lang w:eastAsia="ru-RU"/>
              </w:rPr>
            </w:pPr>
            <w:r w:rsidRPr="002E0F0B">
              <w:rPr>
                <w:rFonts w:ascii="Times New Roman" w:hAnsi="Times New Roman"/>
                <w:bCs/>
                <w:sz w:val="20"/>
                <w:szCs w:val="20"/>
                <w:lang w:eastAsia="ru-RU"/>
              </w:rPr>
              <w:t>Форма мероприятия</w:t>
            </w:r>
          </w:p>
        </w:tc>
        <w:tc>
          <w:tcPr>
            <w:tcW w:w="2552" w:type="dxa"/>
            <w:tcBorders>
              <w:top w:val="single" w:sz="4" w:space="0" w:color="auto"/>
              <w:left w:val="single" w:sz="4" w:space="0" w:color="auto"/>
              <w:bottom w:val="single" w:sz="4" w:space="0" w:color="auto"/>
              <w:right w:val="single" w:sz="4" w:space="0" w:color="auto"/>
            </w:tcBorders>
          </w:tcPr>
          <w:p w:rsidR="002B741C" w:rsidRPr="002E0F0B" w:rsidRDefault="002B741C" w:rsidP="002E0F0B">
            <w:pPr>
              <w:autoSpaceDE w:val="0"/>
              <w:autoSpaceDN w:val="0"/>
              <w:adjustRightInd w:val="0"/>
              <w:spacing w:after="0" w:line="240" w:lineRule="auto"/>
              <w:jc w:val="center"/>
              <w:rPr>
                <w:rFonts w:ascii="Times New Roman" w:eastAsia="Times New Roman" w:hAnsi="Times New Roman"/>
                <w:sz w:val="20"/>
                <w:szCs w:val="20"/>
                <w:lang w:eastAsia="ru-RU"/>
              </w:rPr>
            </w:pPr>
            <w:r w:rsidRPr="002E0F0B">
              <w:rPr>
                <w:rFonts w:ascii="Times New Roman" w:eastAsia="Times New Roman" w:hAnsi="Times New Roman"/>
                <w:sz w:val="20"/>
                <w:szCs w:val="20"/>
                <w:lang w:eastAsia="ru-RU"/>
              </w:rPr>
              <w:t>Подразделение и (или) должностные лица администрации Широкоярского сельсовета, ответственные за реализацию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41C" w:rsidRPr="002E0F0B" w:rsidRDefault="002B741C" w:rsidP="002B741C">
            <w:pPr>
              <w:spacing w:after="0" w:line="240" w:lineRule="auto"/>
              <w:jc w:val="center"/>
              <w:rPr>
                <w:rFonts w:ascii="Times New Roman" w:hAnsi="Times New Roman"/>
                <w:sz w:val="20"/>
                <w:szCs w:val="20"/>
                <w:lang w:eastAsia="ru-RU"/>
              </w:rPr>
            </w:pPr>
            <w:r w:rsidRPr="002E0F0B">
              <w:rPr>
                <w:rFonts w:ascii="Times New Roman" w:hAnsi="Times New Roman"/>
                <w:bCs/>
                <w:sz w:val="20"/>
                <w:szCs w:val="20"/>
                <w:lang w:eastAsia="ru-RU"/>
              </w:rPr>
              <w:t>Сроки (периодичность) их проведения</w:t>
            </w:r>
          </w:p>
        </w:tc>
      </w:tr>
      <w:tr w:rsidR="002B741C" w:rsidRPr="002E0F0B" w:rsidTr="002E0F0B">
        <w:tc>
          <w:tcPr>
            <w:tcW w:w="425" w:type="dxa"/>
            <w:vMerge w:val="restart"/>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lastRenderedPageBreak/>
              <w:t>1.</w:t>
            </w:r>
          </w:p>
          <w:p w:rsidR="002B741C" w:rsidRPr="002E0F0B" w:rsidRDefault="002B741C" w:rsidP="002B741C">
            <w:pPr>
              <w:spacing w:after="0" w:line="240" w:lineRule="auto"/>
              <w:jc w:val="both"/>
              <w:rPr>
                <w:rFonts w:ascii="Times New Roman" w:hAnsi="Times New Roman"/>
                <w:sz w:val="20"/>
                <w:szCs w:val="20"/>
                <w:lang w:eastAsia="ru-RU"/>
              </w:rPr>
            </w:pPr>
          </w:p>
        </w:tc>
        <w:tc>
          <w:tcPr>
            <w:tcW w:w="1730" w:type="dxa"/>
            <w:vMerge w:val="restart"/>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ind w:firstLine="8"/>
              <w:jc w:val="both"/>
              <w:rPr>
                <w:rFonts w:ascii="Times New Roman" w:hAnsi="Times New Roman"/>
                <w:sz w:val="20"/>
                <w:szCs w:val="20"/>
                <w:lang w:eastAsia="ru-RU"/>
              </w:rPr>
            </w:pPr>
            <w:r w:rsidRPr="002E0F0B">
              <w:rPr>
                <w:rFonts w:ascii="Times New Roman" w:hAnsi="Times New Roman"/>
                <w:sz w:val="20"/>
                <w:szCs w:val="20"/>
                <w:lang w:eastAsia="ru-RU"/>
              </w:rPr>
              <w:t>Информирование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Проведение публичных мероприятий (собраний, совещаний, семинаров) с контролируемыми лицами в целях их информирования</w:t>
            </w:r>
          </w:p>
        </w:tc>
        <w:tc>
          <w:tcPr>
            <w:tcW w:w="2552" w:type="dxa"/>
            <w:tcBorders>
              <w:top w:val="single" w:sz="4" w:space="0" w:color="auto"/>
              <w:left w:val="single" w:sz="4" w:space="0" w:color="auto"/>
              <w:bottom w:val="single" w:sz="4" w:space="0" w:color="auto"/>
              <w:right w:val="single" w:sz="4" w:space="0" w:color="auto"/>
            </w:tcBorders>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необходимости в течение года</w:t>
            </w:r>
          </w:p>
          <w:p w:rsidR="002B741C" w:rsidRPr="002E0F0B" w:rsidRDefault="002B741C" w:rsidP="002B741C">
            <w:pPr>
              <w:spacing w:after="0" w:line="240" w:lineRule="auto"/>
              <w:rPr>
                <w:rFonts w:ascii="Times New Roman" w:hAnsi="Times New Roman"/>
                <w:sz w:val="20"/>
                <w:szCs w:val="20"/>
                <w:lang w:eastAsia="ru-RU"/>
              </w:rPr>
            </w:pPr>
          </w:p>
        </w:tc>
      </w:tr>
      <w:tr w:rsidR="002B741C" w:rsidRPr="002E0F0B" w:rsidTr="002E0F0B">
        <w:tc>
          <w:tcPr>
            <w:tcW w:w="425" w:type="dxa"/>
            <w:vMerge/>
            <w:tcBorders>
              <w:left w:val="single" w:sz="4" w:space="0" w:color="auto"/>
              <w:right w:val="single" w:sz="4" w:space="0" w:color="auto"/>
            </w:tcBorders>
            <w:shd w:val="clear" w:color="auto" w:fill="auto"/>
          </w:tcPr>
          <w:p w:rsidR="002B741C" w:rsidRPr="002E0F0B" w:rsidRDefault="002B741C" w:rsidP="002B741C">
            <w:pPr>
              <w:spacing w:after="0" w:line="240" w:lineRule="auto"/>
              <w:ind w:firstLine="33"/>
              <w:jc w:val="both"/>
              <w:rPr>
                <w:rFonts w:ascii="Times New Roman" w:hAnsi="Times New Roman"/>
                <w:sz w:val="20"/>
                <w:szCs w:val="20"/>
                <w:lang w:eastAsia="ru-RU"/>
              </w:rPr>
            </w:pPr>
          </w:p>
        </w:tc>
        <w:tc>
          <w:tcPr>
            <w:tcW w:w="1730" w:type="dxa"/>
            <w:vMerge/>
            <w:tcBorders>
              <w:left w:val="single" w:sz="4" w:space="0" w:color="auto"/>
              <w:right w:val="single" w:sz="4" w:space="0" w:color="auto"/>
            </w:tcBorders>
            <w:shd w:val="clear" w:color="auto" w:fill="auto"/>
          </w:tcPr>
          <w:p w:rsidR="002B741C" w:rsidRPr="002E0F0B" w:rsidRDefault="002B741C" w:rsidP="002B741C">
            <w:pPr>
              <w:autoSpaceDE w:val="0"/>
              <w:autoSpaceDN w:val="0"/>
              <w:adjustRightInd w:val="0"/>
              <w:spacing w:after="0" w:line="240" w:lineRule="auto"/>
              <w:rPr>
                <w:rFonts w:ascii="Times New Roman" w:hAnsi="Times New Roman"/>
                <w:color w:val="000000"/>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Публикация на сайте руководств по соблюдению обязательных требований в сфере жилищного контроля при направлении их в адрес местной администрации   уполномоченным федеральным органом исполнительной власти</w:t>
            </w:r>
          </w:p>
        </w:tc>
        <w:tc>
          <w:tcPr>
            <w:tcW w:w="2552" w:type="dxa"/>
            <w:tcBorders>
              <w:top w:val="single" w:sz="4" w:space="0" w:color="auto"/>
              <w:left w:val="single" w:sz="4" w:space="0" w:color="auto"/>
              <w:bottom w:val="single" w:sz="4" w:space="0" w:color="auto"/>
              <w:right w:val="single" w:sz="4" w:space="0" w:color="auto"/>
            </w:tcBorders>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поступления</w:t>
            </w:r>
          </w:p>
        </w:tc>
      </w:tr>
      <w:tr w:rsidR="002B741C" w:rsidRPr="002E0F0B" w:rsidTr="002E0F0B">
        <w:trPr>
          <w:trHeight w:val="1146"/>
        </w:trPr>
        <w:tc>
          <w:tcPr>
            <w:tcW w:w="425" w:type="dxa"/>
            <w:vMerge/>
            <w:tcBorders>
              <w:left w:val="single" w:sz="4" w:space="0" w:color="auto"/>
              <w:right w:val="single" w:sz="4" w:space="0" w:color="auto"/>
            </w:tcBorders>
            <w:shd w:val="clear" w:color="auto" w:fill="auto"/>
            <w:hideMark/>
          </w:tcPr>
          <w:p w:rsidR="002B741C" w:rsidRPr="002E0F0B" w:rsidRDefault="002B741C" w:rsidP="002B741C">
            <w:pPr>
              <w:spacing w:after="0" w:line="240" w:lineRule="auto"/>
              <w:ind w:firstLine="33"/>
              <w:jc w:val="both"/>
              <w:rPr>
                <w:rFonts w:ascii="Times New Roman" w:hAnsi="Times New Roman"/>
                <w:sz w:val="20"/>
                <w:szCs w:val="20"/>
                <w:lang w:eastAsia="ru-RU"/>
              </w:rPr>
            </w:pPr>
          </w:p>
        </w:tc>
        <w:tc>
          <w:tcPr>
            <w:tcW w:w="1730" w:type="dxa"/>
            <w:vMerge/>
            <w:tcBorders>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p>
        </w:tc>
        <w:tc>
          <w:tcPr>
            <w:tcW w:w="3969" w:type="dxa"/>
            <w:tcBorders>
              <w:top w:val="single" w:sz="4" w:space="0" w:color="auto"/>
              <w:left w:val="single" w:sz="4" w:space="0" w:color="auto"/>
              <w:right w:val="single" w:sz="4" w:space="0" w:color="auto"/>
            </w:tcBorders>
            <w:shd w:val="clear" w:color="auto" w:fill="auto"/>
            <w:hideMark/>
          </w:tcPr>
          <w:p w:rsidR="002B741C" w:rsidRPr="002E0F0B" w:rsidRDefault="002B741C" w:rsidP="002E0F0B">
            <w:pPr>
              <w:autoSpaceDE w:val="0"/>
              <w:autoSpaceDN w:val="0"/>
              <w:adjustRightInd w:val="0"/>
              <w:spacing w:after="0" w:line="240" w:lineRule="auto"/>
              <w:jc w:val="both"/>
              <w:rPr>
                <w:rFonts w:ascii="Times New Roman" w:eastAsia="Times New Roman" w:hAnsi="Times New Roman"/>
                <w:sz w:val="20"/>
                <w:szCs w:val="20"/>
                <w:lang w:eastAsia="ru-RU"/>
              </w:rPr>
            </w:pPr>
            <w:r w:rsidRPr="002E0F0B">
              <w:rPr>
                <w:rFonts w:ascii="Times New Roman" w:eastAsia="Times New Roman" w:hAnsi="Times New Roman"/>
                <w:sz w:val="20"/>
                <w:szCs w:val="20"/>
                <w:lang w:eastAsia="ru-RU"/>
              </w:rPr>
              <w:t>Размещение и поддержание в актуальном состоянии на официальном сайте в сети "Интернет" информации, перечень которой предусмотрен п. 2.6 Положения о виде контроля</w:t>
            </w:r>
          </w:p>
        </w:tc>
        <w:tc>
          <w:tcPr>
            <w:tcW w:w="2552" w:type="dxa"/>
            <w:tcBorders>
              <w:top w:val="single" w:sz="4" w:space="0" w:color="auto"/>
              <w:left w:val="single" w:sz="4" w:space="0" w:color="auto"/>
              <w:right w:val="single" w:sz="4" w:space="0" w:color="auto"/>
            </w:tcBorders>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right w:val="single" w:sz="4" w:space="0" w:color="auto"/>
            </w:tcBorders>
            <w:shd w:val="clear" w:color="auto" w:fill="auto"/>
            <w:vAlign w:val="center"/>
            <w:hideMark/>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обновления</w:t>
            </w:r>
          </w:p>
        </w:tc>
      </w:tr>
      <w:tr w:rsidR="002B741C" w:rsidRPr="002E0F0B" w:rsidTr="002E0F0B">
        <w:trPr>
          <w:trHeight w:val="3974"/>
        </w:trPr>
        <w:tc>
          <w:tcPr>
            <w:tcW w:w="425"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2.</w:t>
            </w:r>
          </w:p>
        </w:tc>
        <w:tc>
          <w:tcPr>
            <w:tcW w:w="1730"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ind w:firstLine="34"/>
              <w:jc w:val="both"/>
              <w:rPr>
                <w:rFonts w:ascii="Times New Roman" w:hAnsi="Times New Roman"/>
                <w:sz w:val="20"/>
                <w:szCs w:val="20"/>
                <w:lang w:eastAsia="ru-RU"/>
              </w:rPr>
            </w:pPr>
            <w:r w:rsidRPr="002E0F0B">
              <w:rPr>
                <w:rFonts w:ascii="Times New Roman" w:hAnsi="Times New Roman"/>
                <w:sz w:val="20"/>
                <w:szCs w:val="20"/>
                <w:lang w:eastAsia="ru-RU"/>
              </w:rPr>
              <w:t>Консультирование</w:t>
            </w:r>
          </w:p>
        </w:tc>
        <w:tc>
          <w:tcPr>
            <w:tcW w:w="3969"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autoSpaceDE w:val="0"/>
              <w:autoSpaceDN w:val="0"/>
              <w:adjustRightInd w:val="0"/>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Проведение должностными лицами администрацией Широкоярского сельсовета консультаций по вопросам, связанным с организацией и осуществлением муниципального контроля (надзора).</w:t>
            </w:r>
          </w:p>
          <w:p w:rsidR="002B741C" w:rsidRPr="002E0F0B" w:rsidRDefault="002B741C" w:rsidP="002B741C">
            <w:pPr>
              <w:autoSpaceDE w:val="0"/>
              <w:autoSpaceDN w:val="0"/>
              <w:adjustRightInd w:val="0"/>
              <w:spacing w:after="0" w:line="240" w:lineRule="auto"/>
              <w:jc w:val="both"/>
              <w:rPr>
                <w:rFonts w:ascii="Times New Roman" w:eastAsia="Times New Roman" w:hAnsi="Times New Roman"/>
                <w:sz w:val="20"/>
                <w:szCs w:val="20"/>
                <w:lang w:eastAsia="ru-RU"/>
              </w:rPr>
            </w:pPr>
            <w:r w:rsidRPr="002E0F0B">
              <w:rPr>
                <w:rFonts w:ascii="Times New Roman" w:hAnsi="Times New Roman"/>
                <w:sz w:val="20"/>
                <w:szCs w:val="20"/>
                <w:lang w:eastAsia="ru-RU"/>
              </w:rPr>
              <w:t xml:space="preserve">Консультирования осуществляется посредствам </w:t>
            </w:r>
            <w:r w:rsidRPr="002E0F0B">
              <w:rPr>
                <w:rFonts w:ascii="Times New Roman" w:eastAsia="Times New Roman" w:hAnsi="Times New Roman"/>
                <w:sz w:val="20"/>
                <w:szCs w:val="20"/>
                <w:lang w:eastAsia="ru-RU"/>
              </w:rPr>
              <w:t xml:space="preserve">личного обращения, телефонной связи, электронной почты, видео-конференц-связи, при получении письменного запроса - в письменной форме в порядке, установленном Федеральным </w:t>
            </w:r>
            <w:hyperlink r:id="rId9" w:history="1">
              <w:r w:rsidRPr="002E0F0B">
                <w:rPr>
                  <w:rFonts w:ascii="Times New Roman" w:eastAsia="Times New Roman" w:hAnsi="Times New Roman"/>
                  <w:sz w:val="20"/>
                  <w:szCs w:val="20"/>
                  <w:lang w:eastAsia="ru-RU"/>
                </w:rPr>
                <w:t>законом</w:t>
              </w:r>
            </w:hyperlink>
            <w:r w:rsidRPr="002E0F0B">
              <w:rPr>
                <w:rFonts w:ascii="Times New Roman" w:eastAsia="Times New Roman" w:hAnsi="Times New Roman"/>
                <w:sz w:val="20"/>
                <w:szCs w:val="20"/>
                <w:lang w:eastAsia="ru-RU"/>
              </w:rPr>
              <w:t xml:space="preserve"> «О порядке рассмотрения обращения граждан Российской Федерации», а также в ходе проведения профилактического мероприятия, контрольного (надзорного) мероприятия.</w:t>
            </w:r>
          </w:p>
        </w:tc>
        <w:tc>
          <w:tcPr>
            <w:tcW w:w="2552" w:type="dxa"/>
            <w:tcBorders>
              <w:top w:val="single" w:sz="4" w:space="0" w:color="auto"/>
              <w:left w:val="single" w:sz="4" w:space="0" w:color="auto"/>
              <w:right w:val="single" w:sz="4" w:space="0" w:color="auto"/>
            </w:tcBorders>
          </w:tcPr>
          <w:p w:rsidR="002B741C" w:rsidRPr="002E0F0B" w:rsidRDefault="002B741C" w:rsidP="002B741C">
            <w:pPr>
              <w:autoSpaceDE w:val="0"/>
              <w:autoSpaceDN w:val="0"/>
              <w:adjustRightInd w:val="0"/>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right w:val="single" w:sz="4" w:space="0" w:color="auto"/>
            </w:tcBorders>
            <w:shd w:val="clear" w:color="auto" w:fill="auto"/>
            <w:vAlign w:val="center"/>
            <w:hideMark/>
          </w:tcPr>
          <w:p w:rsidR="002B741C" w:rsidRPr="002E0F0B" w:rsidRDefault="002B741C" w:rsidP="002B741C">
            <w:pPr>
              <w:autoSpaceDE w:val="0"/>
              <w:autoSpaceDN w:val="0"/>
              <w:adjustRightInd w:val="0"/>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В течение года (при наличии оснований)</w:t>
            </w:r>
          </w:p>
          <w:p w:rsidR="002B741C" w:rsidRPr="002E0F0B" w:rsidRDefault="002B741C" w:rsidP="002B741C">
            <w:pPr>
              <w:autoSpaceDE w:val="0"/>
              <w:autoSpaceDN w:val="0"/>
              <w:adjustRightInd w:val="0"/>
              <w:spacing w:after="0" w:line="240" w:lineRule="auto"/>
              <w:jc w:val="both"/>
              <w:rPr>
                <w:rFonts w:ascii="Times New Roman" w:hAnsi="Times New Roman"/>
                <w:sz w:val="20"/>
                <w:szCs w:val="20"/>
                <w:highlight w:val="yellow"/>
                <w:lang w:eastAsia="ru-RU"/>
              </w:rPr>
            </w:pPr>
          </w:p>
        </w:tc>
      </w:tr>
    </w:tbl>
    <w:p w:rsidR="002B741C" w:rsidRPr="002B741C" w:rsidRDefault="002B741C" w:rsidP="002B741C">
      <w:pPr>
        <w:spacing w:after="0" w:line="240" w:lineRule="auto"/>
        <w:jc w:val="center"/>
        <w:rPr>
          <w:rFonts w:ascii="Times New Roman" w:hAnsi="Times New Roman"/>
          <w:b/>
          <w:sz w:val="24"/>
          <w:szCs w:val="24"/>
        </w:rPr>
      </w:pPr>
    </w:p>
    <w:p w:rsidR="002B741C" w:rsidRPr="002E0F0B"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rPr>
        <w:t>IV. Показатели результативности и эффективности Программы</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Реализация программы профилактики способствует:</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увеличению доли контролируемых лиц, соблюдающих обязательные требования Законодательства Российской Федерации в сфере жилищного хозяйства;</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повышению качества предоставляемых услуг;</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eastAsia="Times New Roman" w:hAnsi="Times New Roman"/>
          <w:color w:val="000000"/>
          <w:sz w:val="24"/>
          <w:szCs w:val="24"/>
          <w:lang w:eastAsia="ru-RU"/>
        </w:rPr>
        <w:t>- развитию системы профилактических мероприятий, проводимых администрацией Широкоярского сельсовета Мошковского района Новосибирской области.</w:t>
      </w:r>
    </w:p>
    <w:p w:rsidR="002B741C" w:rsidRPr="002B741C" w:rsidRDefault="002B741C" w:rsidP="002B741C">
      <w:pPr>
        <w:spacing w:after="0" w:line="240" w:lineRule="auto"/>
        <w:rPr>
          <w:rFonts w:ascii="Times New Roman" w:eastAsia="Times New Roman" w:hAnsi="Times New Roman"/>
          <w:sz w:val="24"/>
          <w:szCs w:val="24"/>
          <w:lang w:eastAsia="ru-RU"/>
        </w:rPr>
      </w:pPr>
    </w:p>
    <w:p w:rsidR="002B741C" w:rsidRPr="002B741C" w:rsidRDefault="002B741C" w:rsidP="002B741C">
      <w:pPr>
        <w:keepNext/>
        <w:tabs>
          <w:tab w:val="left" w:pos="2985"/>
        </w:tabs>
        <w:spacing w:after="0" w:line="240" w:lineRule="auto"/>
        <w:jc w:val="center"/>
        <w:outlineLvl w:val="0"/>
        <w:rPr>
          <w:rFonts w:ascii="Times New Roman" w:eastAsia="Times New Roman" w:hAnsi="Times New Roman"/>
          <w:b/>
          <w:bCs/>
          <w:sz w:val="24"/>
          <w:szCs w:val="24"/>
          <w:lang w:eastAsia="ru-RU"/>
        </w:rPr>
      </w:pPr>
      <w:r w:rsidRPr="002B741C">
        <w:rPr>
          <w:rFonts w:ascii="Times New Roman" w:eastAsia="Times New Roman" w:hAnsi="Times New Roman"/>
          <w:b/>
          <w:bCs/>
          <w:sz w:val="24"/>
          <w:szCs w:val="24"/>
          <w:lang w:eastAsia="ru-RU"/>
        </w:rPr>
        <w:t>АДМИНИСТРАЦИЯ ШИРОКОЯРСКОГО СЕЛЬСОВЕТА</w:t>
      </w:r>
    </w:p>
    <w:p w:rsidR="002B741C" w:rsidRPr="002B741C" w:rsidRDefault="002B741C" w:rsidP="002E0F0B">
      <w:pPr>
        <w:spacing w:after="120" w:line="240" w:lineRule="auto"/>
        <w:jc w:val="center"/>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МОШКОВСКОГО РАЙОНА НОВОСИБИРСКОЙ ОБЛАСТИ</w:t>
      </w:r>
    </w:p>
    <w:p w:rsidR="002B741C" w:rsidRPr="002B741C" w:rsidRDefault="002B741C" w:rsidP="002B741C">
      <w:pPr>
        <w:spacing w:after="0" w:line="240" w:lineRule="auto"/>
        <w:jc w:val="center"/>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ПОСТАНОВЛЕНИЕ</w:t>
      </w:r>
    </w:p>
    <w:p w:rsidR="002B741C" w:rsidRPr="002E0F0B" w:rsidRDefault="002B741C" w:rsidP="002B741C">
      <w:pPr>
        <w:spacing w:after="0" w:line="240" w:lineRule="auto"/>
        <w:jc w:val="center"/>
        <w:rPr>
          <w:rFonts w:ascii="Times New Roman" w:eastAsia="Times New Roman" w:hAnsi="Times New Roman"/>
          <w:sz w:val="16"/>
          <w:szCs w:val="16"/>
          <w:lang w:eastAsia="ru-RU"/>
        </w:rPr>
      </w:pPr>
    </w:p>
    <w:p w:rsidR="002B741C" w:rsidRPr="002B741C" w:rsidRDefault="002B741C" w:rsidP="002B741C">
      <w:pPr>
        <w:spacing w:after="0" w:line="240" w:lineRule="auto"/>
        <w:jc w:val="center"/>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от 08.12.2022 № 103 </w:t>
      </w:r>
    </w:p>
    <w:p w:rsidR="002B741C" w:rsidRPr="002E0F0B" w:rsidRDefault="002B741C" w:rsidP="002B741C">
      <w:pPr>
        <w:spacing w:after="0" w:line="240" w:lineRule="auto"/>
        <w:jc w:val="center"/>
        <w:rPr>
          <w:rFonts w:ascii="Times New Roman" w:eastAsia="Times New Roman" w:hAnsi="Times New Roman"/>
          <w:sz w:val="16"/>
          <w:szCs w:val="16"/>
          <w:lang w:eastAsia="ru-RU"/>
        </w:rPr>
      </w:pPr>
    </w:p>
    <w:p w:rsidR="002B741C" w:rsidRPr="002B741C" w:rsidRDefault="002B741C" w:rsidP="002B741C">
      <w:pPr>
        <w:spacing w:after="0" w:line="240" w:lineRule="auto"/>
        <w:jc w:val="center"/>
        <w:outlineLvl w:val="0"/>
        <w:rPr>
          <w:rFonts w:ascii="Times New Roman" w:eastAsia="Times New Roman" w:hAnsi="Times New Roman"/>
          <w:b/>
          <w:sz w:val="24"/>
          <w:szCs w:val="24"/>
          <w:lang w:eastAsia="ru-RU"/>
        </w:rPr>
      </w:pPr>
      <w:r w:rsidRPr="002B741C">
        <w:rPr>
          <w:rFonts w:ascii="Times New Roman" w:hAnsi="Times New Roman"/>
          <w:bCs/>
          <w:sz w:val="24"/>
          <w:szCs w:val="24"/>
        </w:rPr>
        <w:t>Об утверждении Программы</w:t>
      </w:r>
      <w:r w:rsidRPr="002B741C">
        <w:rPr>
          <w:rFonts w:ascii="Times New Roman" w:eastAsia="Times New Roman" w:hAnsi="Times New Roman"/>
          <w:b/>
          <w:sz w:val="24"/>
          <w:szCs w:val="24"/>
          <w:lang w:eastAsia="ru-RU"/>
        </w:rPr>
        <w:t xml:space="preserve"> </w:t>
      </w:r>
      <w:r w:rsidRPr="002B741C">
        <w:rPr>
          <w:rFonts w:ascii="Times New Roman" w:eastAsia="Times New Roman" w:hAnsi="Times New Roman"/>
          <w:sz w:val="24"/>
          <w:szCs w:val="24"/>
          <w:lang w:eastAsia="ru-RU"/>
        </w:rPr>
        <w:t>профилактики рисков причинения вреда (</w:t>
      </w:r>
      <w:proofErr w:type="gramStart"/>
      <w:r w:rsidRPr="002B741C">
        <w:rPr>
          <w:rFonts w:ascii="Times New Roman" w:eastAsia="Times New Roman" w:hAnsi="Times New Roman"/>
          <w:sz w:val="24"/>
          <w:szCs w:val="24"/>
          <w:lang w:eastAsia="ru-RU"/>
        </w:rPr>
        <w:t>ущерба)</w:t>
      </w:r>
      <w:r w:rsidR="002E0F0B">
        <w:rPr>
          <w:rFonts w:ascii="Times New Roman" w:eastAsia="Times New Roman" w:hAnsi="Times New Roman"/>
          <w:sz w:val="24"/>
          <w:szCs w:val="24"/>
          <w:lang w:eastAsia="ru-RU"/>
        </w:rPr>
        <w:t xml:space="preserve">   </w:t>
      </w:r>
      <w:proofErr w:type="gramEnd"/>
      <w:r w:rsidR="002E0F0B">
        <w:rPr>
          <w:rFonts w:ascii="Times New Roman" w:eastAsia="Times New Roman" w:hAnsi="Times New Roman"/>
          <w:sz w:val="24"/>
          <w:szCs w:val="24"/>
          <w:lang w:eastAsia="ru-RU"/>
        </w:rPr>
        <w:t xml:space="preserve">                      </w:t>
      </w:r>
      <w:r w:rsidRPr="002B741C">
        <w:rPr>
          <w:rFonts w:ascii="Times New Roman" w:eastAsia="Times New Roman" w:hAnsi="Times New Roman"/>
          <w:sz w:val="24"/>
          <w:szCs w:val="24"/>
          <w:lang w:eastAsia="ru-RU"/>
        </w:rPr>
        <w:t xml:space="preserve"> охраняемым законом ценностям на 2023 год при осуществлении </w:t>
      </w:r>
      <w:r w:rsidRPr="002B741C">
        <w:rPr>
          <w:rFonts w:ascii="Times New Roman" w:hAnsi="Times New Roman"/>
          <w:sz w:val="24"/>
          <w:szCs w:val="24"/>
        </w:rPr>
        <w:t xml:space="preserve">муниципального </w:t>
      </w:r>
      <w:r w:rsidR="002E0F0B">
        <w:rPr>
          <w:rFonts w:ascii="Times New Roman" w:hAnsi="Times New Roman"/>
          <w:sz w:val="24"/>
          <w:szCs w:val="24"/>
        </w:rPr>
        <w:t xml:space="preserve">                            </w:t>
      </w:r>
      <w:r w:rsidRPr="002B741C">
        <w:rPr>
          <w:rFonts w:ascii="Times New Roman" w:hAnsi="Times New Roman"/>
          <w:sz w:val="24"/>
          <w:szCs w:val="24"/>
        </w:rPr>
        <w:t>контроля в сфере благоустройства на территории</w:t>
      </w:r>
      <w:r w:rsidRPr="002B741C">
        <w:rPr>
          <w:rFonts w:ascii="Times New Roman" w:eastAsia="Times New Roman" w:hAnsi="Times New Roman"/>
          <w:sz w:val="24"/>
          <w:szCs w:val="24"/>
          <w:lang w:eastAsia="ru-RU"/>
        </w:rPr>
        <w:t xml:space="preserve"> Широкоярского сельсовета </w:t>
      </w:r>
      <w:r w:rsidR="002E0F0B">
        <w:rPr>
          <w:rFonts w:ascii="Times New Roman" w:eastAsia="Times New Roman" w:hAnsi="Times New Roman"/>
          <w:sz w:val="24"/>
          <w:szCs w:val="24"/>
          <w:lang w:eastAsia="ru-RU"/>
        </w:rPr>
        <w:t xml:space="preserve">                            </w:t>
      </w:r>
      <w:r w:rsidRPr="002B741C">
        <w:rPr>
          <w:rFonts w:ascii="Times New Roman" w:eastAsia="Times New Roman" w:hAnsi="Times New Roman"/>
          <w:sz w:val="24"/>
          <w:szCs w:val="24"/>
          <w:lang w:eastAsia="ru-RU"/>
        </w:rPr>
        <w:t>Мошковского района Новосибирской области</w:t>
      </w:r>
    </w:p>
    <w:p w:rsidR="002B741C" w:rsidRPr="002E0F0B" w:rsidRDefault="002B741C" w:rsidP="002B741C">
      <w:pPr>
        <w:shd w:val="clear" w:color="auto" w:fill="FFFFFF"/>
        <w:spacing w:after="0" w:line="240" w:lineRule="auto"/>
        <w:jc w:val="right"/>
        <w:rPr>
          <w:rFonts w:ascii="Times New Roman" w:eastAsia="Times New Roman" w:hAnsi="Times New Roman"/>
          <w:b/>
          <w:bCs/>
          <w:sz w:val="16"/>
          <w:szCs w:val="16"/>
          <w:lang w:eastAsia="ru-RU"/>
        </w:rPr>
      </w:pP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eastAsia="Arial" w:hAnsi="Times New Roman"/>
          <w:kern w:val="2"/>
          <w:sz w:val="24"/>
          <w:szCs w:val="24"/>
          <w:lang w:eastAsia="ar-SA"/>
        </w:rPr>
        <w:t xml:space="preserve">Руководствуясь Постановлением Правительства Российской Федерации от 25.06.2021 </w:t>
      </w:r>
      <w:r w:rsidR="002E0F0B">
        <w:rPr>
          <w:rFonts w:ascii="Times New Roman" w:eastAsia="Arial" w:hAnsi="Times New Roman"/>
          <w:kern w:val="2"/>
          <w:sz w:val="24"/>
          <w:szCs w:val="24"/>
          <w:lang w:eastAsia="ar-SA"/>
        </w:rPr>
        <w:t xml:space="preserve">                    </w:t>
      </w:r>
      <w:r w:rsidRPr="002B741C">
        <w:rPr>
          <w:rFonts w:ascii="Times New Roman" w:eastAsia="Arial" w:hAnsi="Times New Roman"/>
          <w:kern w:val="2"/>
          <w:sz w:val="24"/>
          <w:szCs w:val="24"/>
          <w:lang w:eastAsia="ar-SA"/>
        </w:rPr>
        <w:t>№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2B741C" w:rsidRPr="002B741C" w:rsidRDefault="002B741C" w:rsidP="002B741C">
      <w:pPr>
        <w:spacing w:after="0" w:line="240" w:lineRule="auto"/>
        <w:jc w:val="both"/>
        <w:rPr>
          <w:rFonts w:ascii="Times New Roman" w:hAnsi="Times New Roman"/>
          <w:sz w:val="24"/>
          <w:szCs w:val="24"/>
        </w:rPr>
      </w:pPr>
      <w:r w:rsidRPr="002B741C">
        <w:rPr>
          <w:rFonts w:ascii="Times New Roman" w:hAnsi="Times New Roman"/>
          <w:sz w:val="24"/>
          <w:szCs w:val="24"/>
        </w:rPr>
        <w:t>ПОСТАНОВЛЯЮ:</w:t>
      </w:r>
    </w:p>
    <w:p w:rsidR="002B741C" w:rsidRPr="002B741C" w:rsidRDefault="002B741C" w:rsidP="002B741C">
      <w:pPr>
        <w:shd w:val="clear" w:color="auto" w:fill="FFFFFF"/>
        <w:spacing w:after="0" w:line="240" w:lineRule="auto"/>
        <w:ind w:firstLine="851"/>
        <w:jc w:val="both"/>
        <w:rPr>
          <w:rFonts w:ascii="Times New Roman" w:hAnsi="Times New Roman"/>
          <w:b/>
          <w:bCs/>
          <w:sz w:val="24"/>
          <w:szCs w:val="24"/>
        </w:rPr>
      </w:pPr>
      <w:r w:rsidRPr="002B741C">
        <w:rPr>
          <w:rFonts w:ascii="Times New Roman" w:hAnsi="Times New Roman"/>
          <w:sz w:val="24"/>
          <w:szCs w:val="24"/>
        </w:rPr>
        <w:lastRenderedPageBreak/>
        <w:t xml:space="preserve">1. Утвердить прилагаемую Программу </w:t>
      </w:r>
      <w:r w:rsidRPr="002B741C">
        <w:rPr>
          <w:rFonts w:ascii="Times New Roman" w:hAnsi="Times New Roman"/>
          <w:bCs/>
          <w:sz w:val="24"/>
          <w:szCs w:val="24"/>
        </w:rPr>
        <w:t>профилактики рисков причинения вреда (ущерба) охраняемым законом ценностям</w:t>
      </w:r>
      <w:r w:rsidRPr="002B741C">
        <w:rPr>
          <w:rFonts w:ascii="Times New Roman" w:eastAsia="Times New Roman" w:hAnsi="Times New Roman"/>
          <w:sz w:val="24"/>
          <w:szCs w:val="24"/>
          <w:lang w:eastAsia="ru-RU"/>
        </w:rPr>
        <w:t xml:space="preserve"> </w:t>
      </w:r>
      <w:r w:rsidRPr="002B741C">
        <w:rPr>
          <w:rFonts w:ascii="Times New Roman" w:hAnsi="Times New Roman"/>
          <w:bCs/>
          <w:sz w:val="24"/>
          <w:szCs w:val="24"/>
        </w:rPr>
        <w:t>на 2023 год при осуществлении муниципального контроля в сфере благоустройства на территории Широкоярского сельсовета Мошковского района Новосибирской области.</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hAnsi="Times New Roman"/>
          <w:sz w:val="24"/>
          <w:szCs w:val="24"/>
        </w:rPr>
        <w:t>2. Опубликовать настоящее постановление в периодическом печатном издании «Вестник Широкоярского сельсовета» и на официальном сайте администрации Широкоярского сельсовета Мошковского района Новосибирской области.</w:t>
      </w:r>
    </w:p>
    <w:p w:rsidR="002B741C" w:rsidRPr="002E0F0B" w:rsidRDefault="002B741C" w:rsidP="002B741C">
      <w:pPr>
        <w:spacing w:after="0" w:line="240" w:lineRule="auto"/>
        <w:rPr>
          <w:rFonts w:ascii="Times New Roman" w:eastAsia="Times New Roman" w:hAnsi="Times New Roman"/>
          <w:sz w:val="16"/>
          <w:szCs w:val="16"/>
          <w:lang w:eastAsia="ru-RU"/>
        </w:rPr>
      </w:pPr>
    </w:p>
    <w:p w:rsidR="002B741C" w:rsidRPr="002B741C" w:rsidRDefault="002B741C" w:rsidP="002B741C">
      <w:pPr>
        <w:spacing w:after="0" w:line="240" w:lineRule="auto"/>
        <w:rPr>
          <w:rFonts w:ascii="Times New Roman" w:eastAsia="Times New Roman" w:hAnsi="Times New Roman"/>
          <w:sz w:val="24"/>
          <w:szCs w:val="24"/>
          <w:lang w:eastAsia="ru-RU"/>
        </w:rPr>
      </w:pPr>
      <w:proofErr w:type="spellStart"/>
      <w:r w:rsidRPr="002B741C">
        <w:rPr>
          <w:rFonts w:ascii="Times New Roman" w:eastAsia="Times New Roman" w:hAnsi="Times New Roman"/>
          <w:sz w:val="24"/>
          <w:szCs w:val="24"/>
          <w:lang w:eastAsia="ru-RU"/>
        </w:rPr>
        <w:t>И.о</w:t>
      </w:r>
      <w:proofErr w:type="spellEnd"/>
      <w:r w:rsidRPr="002B741C">
        <w:rPr>
          <w:rFonts w:ascii="Times New Roman" w:eastAsia="Times New Roman" w:hAnsi="Times New Roman"/>
          <w:sz w:val="24"/>
          <w:szCs w:val="24"/>
          <w:lang w:eastAsia="ru-RU"/>
        </w:rPr>
        <w:t>. главы Широкоярского сельсовета</w:t>
      </w:r>
    </w:p>
    <w:p w:rsidR="002B741C" w:rsidRPr="002B741C" w:rsidRDefault="002B741C" w:rsidP="002B741C">
      <w:pPr>
        <w:spacing w:after="0" w:line="240" w:lineRule="auto"/>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Мошковского района Новосибирской области                               </w:t>
      </w:r>
      <w:r w:rsidR="002E0F0B">
        <w:rPr>
          <w:rFonts w:ascii="Times New Roman" w:eastAsia="Times New Roman" w:hAnsi="Times New Roman"/>
          <w:sz w:val="24"/>
          <w:szCs w:val="24"/>
          <w:lang w:eastAsia="ru-RU"/>
        </w:rPr>
        <w:t xml:space="preserve">                            </w:t>
      </w:r>
      <w:r w:rsidRPr="002B741C">
        <w:rPr>
          <w:rFonts w:ascii="Times New Roman" w:eastAsia="Times New Roman" w:hAnsi="Times New Roman"/>
          <w:sz w:val="24"/>
          <w:szCs w:val="24"/>
          <w:lang w:eastAsia="ru-RU"/>
        </w:rPr>
        <w:t xml:space="preserve">       </w:t>
      </w:r>
      <w:proofErr w:type="spellStart"/>
      <w:r w:rsidRPr="002B741C">
        <w:rPr>
          <w:rFonts w:ascii="Times New Roman" w:eastAsia="Times New Roman" w:hAnsi="Times New Roman"/>
          <w:sz w:val="24"/>
          <w:szCs w:val="24"/>
          <w:lang w:eastAsia="ru-RU"/>
        </w:rPr>
        <w:t>О.А.Гриценко</w:t>
      </w:r>
      <w:proofErr w:type="spellEnd"/>
      <w:r w:rsidRPr="002B741C">
        <w:rPr>
          <w:rFonts w:ascii="Times New Roman" w:eastAsia="Times New Roman" w:hAnsi="Times New Roman"/>
          <w:sz w:val="24"/>
          <w:szCs w:val="24"/>
          <w:lang w:eastAsia="ru-RU"/>
        </w:rPr>
        <w:t xml:space="preserve">                        </w:t>
      </w:r>
    </w:p>
    <w:p w:rsidR="002B741C" w:rsidRPr="002E0F0B" w:rsidRDefault="002B741C" w:rsidP="002B741C">
      <w:pPr>
        <w:spacing w:after="0" w:line="240" w:lineRule="auto"/>
        <w:ind w:left="5940"/>
        <w:jc w:val="right"/>
        <w:rPr>
          <w:rFonts w:ascii="Times New Roman" w:eastAsia="Times New Roman" w:hAnsi="Times New Roman"/>
          <w:sz w:val="16"/>
          <w:szCs w:val="16"/>
          <w:lang w:eastAsia="ru-RU"/>
        </w:rPr>
      </w:pPr>
    </w:p>
    <w:p w:rsidR="002B741C" w:rsidRPr="002B741C" w:rsidRDefault="002B741C" w:rsidP="002B741C">
      <w:pPr>
        <w:spacing w:after="0" w:line="240" w:lineRule="auto"/>
        <w:ind w:left="5940"/>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УТВЕРЖДЕНА</w:t>
      </w:r>
    </w:p>
    <w:p w:rsidR="002B741C" w:rsidRPr="002B741C" w:rsidRDefault="002B741C" w:rsidP="002E0F0B">
      <w:pPr>
        <w:spacing w:after="0" w:line="240" w:lineRule="auto"/>
        <w:ind w:left="3969"/>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постановлением администрации Широкоярского </w:t>
      </w:r>
      <w:r w:rsidR="002E0F0B">
        <w:rPr>
          <w:rFonts w:ascii="Times New Roman" w:eastAsia="Times New Roman" w:hAnsi="Times New Roman"/>
          <w:sz w:val="24"/>
          <w:szCs w:val="24"/>
          <w:lang w:eastAsia="ru-RU"/>
        </w:rPr>
        <w:t xml:space="preserve">       </w:t>
      </w:r>
      <w:r w:rsidRPr="002B741C">
        <w:rPr>
          <w:rFonts w:ascii="Times New Roman" w:eastAsia="Times New Roman" w:hAnsi="Times New Roman"/>
          <w:sz w:val="24"/>
          <w:szCs w:val="24"/>
          <w:lang w:eastAsia="ru-RU"/>
        </w:rPr>
        <w:t xml:space="preserve">сельсовета Мошковского района Новосибирской области </w:t>
      </w:r>
    </w:p>
    <w:p w:rsidR="002B741C" w:rsidRPr="002B741C" w:rsidRDefault="002B741C" w:rsidP="002B741C">
      <w:pPr>
        <w:spacing w:after="0" w:line="240" w:lineRule="auto"/>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от 08.12.2022 № 103</w:t>
      </w:r>
    </w:p>
    <w:p w:rsidR="002B741C" w:rsidRPr="002E0F0B" w:rsidRDefault="002B741C" w:rsidP="002B741C">
      <w:pPr>
        <w:spacing w:after="0" w:line="240" w:lineRule="auto"/>
        <w:jc w:val="center"/>
        <w:outlineLvl w:val="0"/>
        <w:rPr>
          <w:rFonts w:ascii="Times New Roman" w:eastAsia="Times New Roman" w:hAnsi="Times New Roman"/>
          <w:b/>
          <w:sz w:val="16"/>
          <w:szCs w:val="16"/>
          <w:lang w:eastAsia="ru-RU"/>
        </w:rPr>
      </w:pPr>
    </w:p>
    <w:p w:rsidR="002B741C" w:rsidRPr="002B741C" w:rsidRDefault="002B741C" w:rsidP="002B741C">
      <w:pPr>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ПРОГРАММА</w:t>
      </w:r>
    </w:p>
    <w:p w:rsidR="002B741C" w:rsidRPr="002E0F0B" w:rsidRDefault="002B741C" w:rsidP="002E0F0B">
      <w:pPr>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 xml:space="preserve"> профилактики рисков причинения вреда (ущерба) охраняемым законом ценностям</w:t>
      </w:r>
      <w:r w:rsidR="002E0F0B">
        <w:rPr>
          <w:rFonts w:ascii="Times New Roman" w:eastAsia="Times New Roman" w:hAnsi="Times New Roman"/>
          <w:b/>
          <w:sz w:val="24"/>
          <w:szCs w:val="24"/>
          <w:lang w:eastAsia="ru-RU"/>
        </w:rPr>
        <w:t xml:space="preserve">                           </w:t>
      </w:r>
      <w:r w:rsidRPr="002B741C">
        <w:rPr>
          <w:rFonts w:ascii="Times New Roman" w:eastAsia="Times New Roman" w:hAnsi="Times New Roman"/>
          <w:b/>
          <w:sz w:val="24"/>
          <w:szCs w:val="24"/>
          <w:lang w:eastAsia="ru-RU"/>
        </w:rPr>
        <w:t xml:space="preserve"> на 2023 год при осуществлении </w:t>
      </w:r>
      <w:r w:rsidRPr="002B741C">
        <w:rPr>
          <w:rFonts w:ascii="Times New Roman" w:hAnsi="Times New Roman"/>
          <w:b/>
          <w:sz w:val="24"/>
          <w:szCs w:val="24"/>
        </w:rPr>
        <w:t>муниципального контроля в сфере благоустройства на территории</w:t>
      </w:r>
      <w:r w:rsidRPr="002B741C">
        <w:rPr>
          <w:rFonts w:ascii="Times New Roman" w:eastAsia="Times New Roman" w:hAnsi="Times New Roman"/>
          <w:b/>
          <w:sz w:val="24"/>
          <w:szCs w:val="24"/>
          <w:lang w:eastAsia="ru-RU"/>
        </w:rPr>
        <w:t xml:space="preserve"> Широкоярского сельсовета Мошковского района Новосибирской области</w:t>
      </w:r>
    </w:p>
    <w:p w:rsidR="002B741C" w:rsidRPr="002B741C" w:rsidRDefault="002B741C" w:rsidP="002B741C">
      <w:pPr>
        <w:spacing w:after="0" w:line="240" w:lineRule="auto"/>
        <w:ind w:firstLine="851"/>
        <w:jc w:val="both"/>
        <w:outlineLvl w:val="0"/>
        <w:rPr>
          <w:rFonts w:ascii="Times New Roman" w:hAnsi="Times New Roman"/>
          <w:sz w:val="24"/>
          <w:szCs w:val="24"/>
        </w:rPr>
      </w:pPr>
      <w:r w:rsidRPr="002B741C">
        <w:rPr>
          <w:rFonts w:ascii="Times New Roman" w:eastAsia="Times New Roman" w:hAnsi="Times New Roman"/>
          <w:sz w:val="24"/>
          <w:szCs w:val="24"/>
          <w:lang w:eastAsia="ru-RU"/>
        </w:rPr>
        <w:t xml:space="preserve">Настоящая Программа профилактики рисков причинения вреда (ущерба) охраняемым законом ценностям на 2023 год при осуществлении </w:t>
      </w:r>
      <w:r w:rsidRPr="002B741C">
        <w:rPr>
          <w:rFonts w:ascii="Times New Roman" w:hAnsi="Times New Roman"/>
          <w:sz w:val="24"/>
          <w:szCs w:val="24"/>
        </w:rPr>
        <w:t>муниципального контроля в сфере благоустройства на территории</w:t>
      </w:r>
      <w:r w:rsidRPr="002B741C">
        <w:rPr>
          <w:rFonts w:ascii="Times New Roman" w:eastAsia="Times New Roman" w:hAnsi="Times New Roman"/>
          <w:sz w:val="24"/>
          <w:szCs w:val="24"/>
          <w:lang w:eastAsia="ru-RU"/>
        </w:rPr>
        <w:t xml:space="preserve"> Широкоярского сельсовета Мошковского</w:t>
      </w:r>
      <w:r w:rsidRPr="002B741C">
        <w:rPr>
          <w:rFonts w:ascii="Times New Roman" w:eastAsia="Times New Roman" w:hAnsi="Times New Roman"/>
          <w:b/>
          <w:sz w:val="24"/>
          <w:szCs w:val="24"/>
          <w:lang w:eastAsia="ru-RU"/>
        </w:rPr>
        <w:t xml:space="preserve"> </w:t>
      </w:r>
      <w:r w:rsidRPr="002B741C">
        <w:rPr>
          <w:rFonts w:ascii="Times New Roman" w:eastAsia="Times New Roman" w:hAnsi="Times New Roman"/>
          <w:sz w:val="24"/>
          <w:szCs w:val="24"/>
          <w:lang w:eastAsia="ru-RU"/>
        </w:rPr>
        <w:t xml:space="preserve">района Новосибирской области (далее – Программа), </w:t>
      </w:r>
      <w:r w:rsidRPr="002B741C">
        <w:rPr>
          <w:rFonts w:ascii="Times New Roman" w:hAnsi="Times New Roman"/>
          <w:sz w:val="24"/>
          <w:szCs w:val="24"/>
        </w:rPr>
        <w:t>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контроля в сфере благоустройства на территории</w:t>
      </w:r>
      <w:r w:rsidRPr="002B741C">
        <w:rPr>
          <w:rFonts w:ascii="Times New Roman" w:eastAsia="Times New Roman" w:hAnsi="Times New Roman"/>
          <w:sz w:val="24"/>
          <w:szCs w:val="24"/>
          <w:lang w:eastAsia="ru-RU"/>
        </w:rPr>
        <w:t xml:space="preserve"> Широкоярского сельсовета Мошковского</w:t>
      </w:r>
      <w:r w:rsidRPr="002B741C">
        <w:rPr>
          <w:rFonts w:ascii="Times New Roman" w:eastAsia="Times New Roman" w:hAnsi="Times New Roman"/>
          <w:b/>
          <w:sz w:val="24"/>
          <w:szCs w:val="24"/>
          <w:lang w:eastAsia="ru-RU"/>
        </w:rPr>
        <w:t xml:space="preserve"> </w:t>
      </w:r>
      <w:r w:rsidRPr="002B741C">
        <w:rPr>
          <w:rFonts w:ascii="Times New Roman" w:eastAsia="Times New Roman" w:hAnsi="Times New Roman"/>
          <w:sz w:val="24"/>
          <w:szCs w:val="24"/>
          <w:lang w:eastAsia="ru-RU"/>
        </w:rPr>
        <w:t>района Новосибирской области</w:t>
      </w:r>
      <w:r w:rsidRPr="002B741C">
        <w:rPr>
          <w:rFonts w:ascii="Times New Roman" w:hAnsi="Times New Roman"/>
          <w:sz w:val="24"/>
          <w:szCs w:val="24"/>
        </w:rPr>
        <w:t xml:space="preserve"> (далее – муниципальный контроль).</w:t>
      </w:r>
    </w:p>
    <w:p w:rsidR="002B741C" w:rsidRPr="002B741C"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lang w:val="en-US"/>
        </w:rPr>
        <w:t>I</w:t>
      </w:r>
      <w:r w:rsidRPr="002B741C">
        <w:rPr>
          <w:rFonts w:ascii="Times New Roman" w:hAnsi="Times New Roman"/>
          <w:b/>
          <w:sz w:val="24"/>
          <w:szCs w:val="24"/>
        </w:rPr>
        <w:t xml:space="preserve">. Анализ текущего состояния осуществления муниципального контроля, описание </w:t>
      </w:r>
      <w:r w:rsidR="002E0F0B">
        <w:rPr>
          <w:rFonts w:ascii="Times New Roman" w:hAnsi="Times New Roman"/>
          <w:b/>
          <w:sz w:val="24"/>
          <w:szCs w:val="24"/>
        </w:rPr>
        <w:t xml:space="preserve">    </w:t>
      </w:r>
      <w:r w:rsidRPr="002B741C">
        <w:rPr>
          <w:rFonts w:ascii="Times New Roman" w:hAnsi="Times New Roman"/>
          <w:b/>
          <w:sz w:val="24"/>
          <w:szCs w:val="24"/>
        </w:rPr>
        <w:t>текущего развития профилактической деятельности администрации Широкоярского сельсовета Мошковского района Новосибирской области, характеристика проблем, на решение которых направлена Программа</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shd w:val="clear" w:color="auto" w:fill="FFFFFF"/>
          <w:lang w:eastAsia="zh-CN"/>
        </w:rPr>
      </w:pPr>
      <w:r w:rsidRPr="002B741C">
        <w:rPr>
          <w:rFonts w:ascii="Times New Roman" w:eastAsia="Times New Roman" w:hAnsi="Times New Roman"/>
          <w:color w:val="000000"/>
          <w:sz w:val="24"/>
          <w:szCs w:val="24"/>
          <w:lang w:eastAsia="zh-CN"/>
        </w:rPr>
        <w:t xml:space="preserve">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2B741C">
        <w:rPr>
          <w:rFonts w:ascii="Times New Roman" w:eastAsia="Times New Roman" w:hAnsi="Times New Roman"/>
          <w:color w:val="000000"/>
          <w:sz w:val="24"/>
          <w:szCs w:val="24"/>
          <w:shd w:val="clear" w:color="auto" w:fill="FFFFFF"/>
          <w:lang w:eastAsia="zh-CN"/>
        </w:rPr>
        <w:t>Правил благоустройства территории</w:t>
      </w:r>
      <w:r w:rsidRPr="002B741C">
        <w:rPr>
          <w:rFonts w:ascii="Times New Roman" w:eastAsia="Times New Roman" w:hAnsi="Times New Roman"/>
          <w:color w:val="000000"/>
          <w:sz w:val="24"/>
          <w:szCs w:val="24"/>
          <w:lang w:eastAsia="ru-RU"/>
        </w:rPr>
        <w:t xml:space="preserve"> </w:t>
      </w:r>
      <w:r w:rsidRPr="002B741C">
        <w:rPr>
          <w:rFonts w:ascii="Times New Roman" w:eastAsia="Times New Roman" w:hAnsi="Times New Roman"/>
          <w:color w:val="000000"/>
          <w:sz w:val="24"/>
          <w:szCs w:val="24"/>
          <w:shd w:val="clear" w:color="auto" w:fill="FFFFFF"/>
          <w:lang w:eastAsia="zh-CN"/>
        </w:rPr>
        <w:t xml:space="preserve">Широкоярского сельсовета Мошковского района Новосибирской области </w:t>
      </w:r>
      <w:r w:rsidRPr="002B741C">
        <w:rPr>
          <w:rFonts w:ascii="Times New Roman" w:eastAsia="Times New Roman" w:hAnsi="Times New Roman"/>
          <w:color w:val="000000"/>
          <w:sz w:val="24"/>
          <w:szCs w:val="24"/>
          <w:lang w:eastAsia="zh-CN"/>
        </w:rPr>
        <w:t>(далее – Правила благоустройства)</w:t>
      </w:r>
      <w:r w:rsidRPr="002B741C">
        <w:rPr>
          <w:rFonts w:ascii="Times New Roman" w:eastAsia="Times New Roman" w:hAnsi="Times New Roman"/>
          <w:color w:val="000000"/>
          <w:sz w:val="24"/>
          <w:szCs w:val="24"/>
          <w:shd w:val="clear" w:color="auto" w:fill="FFFFFF"/>
          <w:lang w:eastAsia="zh-CN"/>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Контроль в сфере благоустройства осуществляется администрацией Широкоярского сельсовета Мошковского района Новосибирской области (далее – администрация).</w:t>
      </w:r>
    </w:p>
    <w:p w:rsidR="002B741C" w:rsidRPr="002B741C" w:rsidRDefault="002B741C" w:rsidP="002B741C">
      <w:pPr>
        <w:spacing w:after="0" w:line="240" w:lineRule="auto"/>
        <w:ind w:firstLine="851"/>
        <w:contextualSpacing/>
        <w:jc w:val="both"/>
        <w:rPr>
          <w:rFonts w:ascii="Times New Roman" w:eastAsia="Times New Roman" w:hAnsi="Times New Roman"/>
          <w:sz w:val="24"/>
          <w:szCs w:val="24"/>
          <w:lang w:eastAsia="ru-RU"/>
        </w:rPr>
      </w:pPr>
      <w:r w:rsidRPr="002B741C">
        <w:rPr>
          <w:rFonts w:ascii="Times New Roman" w:eastAsia="Times New Roman" w:hAnsi="Times New Roman"/>
          <w:color w:val="000000"/>
          <w:sz w:val="24"/>
          <w:szCs w:val="24"/>
          <w:lang w:eastAsia="ru-RU"/>
        </w:rPr>
        <w:t>Должностным лицом администрации, уполномоченным осуществлять контроль в сфере благоустройства, является специалист 1 разряда по имущественным и земельным отношениям (далее – должностное лицо, уполномоченное осуществлять контроль)</w:t>
      </w:r>
      <w:r w:rsidRPr="002B741C">
        <w:rPr>
          <w:rFonts w:ascii="Times New Roman" w:eastAsia="Times New Roman" w:hAnsi="Times New Roman"/>
          <w:i/>
          <w:iCs/>
          <w:color w:val="000000"/>
          <w:sz w:val="24"/>
          <w:szCs w:val="24"/>
          <w:lang w:eastAsia="ru-RU"/>
        </w:rPr>
        <w:t>.</w:t>
      </w:r>
      <w:r w:rsidRPr="002B741C">
        <w:rPr>
          <w:rFonts w:ascii="Times New Roman" w:eastAsia="Times New Roman" w:hAnsi="Times New Roman"/>
          <w:color w:val="000000"/>
          <w:sz w:val="24"/>
          <w:szCs w:val="24"/>
          <w:lang w:eastAsia="ru-RU"/>
        </w:rPr>
        <w:t xml:space="preserve"> В должностные обязанности указанного должностного лица администрации в соответствии с его должностной инструкцией входит осуществление полномочий по контролю в сфере благоустройства.</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Должностное лицо, уполномоченное осуществлять контроль, при осуществлении контроля в сфере благоустройства, имеет права, обязанности и несет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Администрация осуществляет контроль за соблюдением Правил благоустройства, включающих:</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1) обязательные требования по содержанию прилегающих территорий;</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lastRenderedPageBreak/>
        <w:t xml:space="preserve">2) обязательные требования по содержанию элементов и объектов благоустройства, в том числе требования: </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shd w:val="clear" w:color="auto" w:fill="FFFFFF"/>
          <w:lang w:eastAsia="ru-RU"/>
        </w:rPr>
      </w:pPr>
      <w:r w:rsidRPr="002B741C">
        <w:rPr>
          <w:rFonts w:ascii="Times New Roman" w:eastAsia="Times New Roman" w:hAnsi="Times New Roman"/>
          <w:color w:val="000000"/>
          <w:sz w:val="24"/>
          <w:szCs w:val="24"/>
          <w:lang w:eastAsia="ru-RU"/>
        </w:rPr>
        <w:t xml:space="preserve">- по </w:t>
      </w:r>
      <w:r w:rsidRPr="002B741C">
        <w:rPr>
          <w:rFonts w:ascii="Times New Roman" w:eastAsia="Times New Roman" w:hAnsi="Times New Roman"/>
          <w:color w:val="000000"/>
          <w:sz w:val="24"/>
          <w:szCs w:val="24"/>
          <w:shd w:val="clear" w:color="auto" w:fill="FFFFFF"/>
          <w:lang w:eastAsia="ru-RU"/>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shd w:val="clear" w:color="auto" w:fill="FFFFFF"/>
          <w:lang w:eastAsia="ru-RU"/>
        </w:rPr>
      </w:pPr>
      <w:r w:rsidRPr="002B741C">
        <w:rPr>
          <w:rFonts w:ascii="Times New Roman" w:eastAsia="Times New Roman" w:hAnsi="Times New Roman"/>
          <w:color w:val="000000"/>
          <w:sz w:val="24"/>
          <w:szCs w:val="24"/>
          <w:lang w:eastAsia="ru-RU"/>
        </w:rPr>
        <w:t xml:space="preserve">- по </w:t>
      </w:r>
      <w:r w:rsidRPr="002B741C">
        <w:rPr>
          <w:rFonts w:ascii="Times New Roman" w:eastAsia="Times New Roman" w:hAnsi="Times New Roman"/>
          <w:color w:val="000000"/>
          <w:sz w:val="24"/>
          <w:szCs w:val="24"/>
          <w:shd w:val="clear" w:color="auto" w:fill="FFFFFF"/>
          <w:lang w:eastAsia="ru-RU"/>
        </w:rPr>
        <w:t>содержанию специальных знаков, надписей, содержащих информацию, необходимую для эксплуатации инженерных сооружений;</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Новосибирской области</w:t>
      </w:r>
      <w:r w:rsidRPr="002B741C">
        <w:rPr>
          <w:rFonts w:ascii="Times New Roman" w:eastAsia="Times New Roman" w:hAnsi="Times New Roman"/>
          <w:i/>
          <w:iCs/>
          <w:sz w:val="24"/>
          <w:szCs w:val="24"/>
          <w:lang w:eastAsia="ru-RU"/>
        </w:rPr>
        <w:t xml:space="preserve"> </w:t>
      </w:r>
      <w:r w:rsidRPr="002B741C">
        <w:rPr>
          <w:rFonts w:ascii="Times New Roman" w:eastAsia="Times New Roman" w:hAnsi="Times New Roman"/>
          <w:color w:val="000000"/>
          <w:sz w:val="24"/>
          <w:szCs w:val="24"/>
          <w:lang w:eastAsia="ru-RU"/>
        </w:rPr>
        <w:t>и Правилами благоустройства;</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shd w:val="clear" w:color="auto" w:fill="FFFFFF"/>
          <w:lang w:eastAsia="ru-RU"/>
        </w:rPr>
      </w:pPr>
      <w:r w:rsidRPr="002B741C">
        <w:rPr>
          <w:rFonts w:ascii="Times New Roman" w:eastAsia="Times New Roman" w:hAnsi="Times New Roman"/>
          <w:color w:val="000000"/>
          <w:sz w:val="24"/>
          <w:szCs w:val="24"/>
          <w:shd w:val="clear" w:color="auto" w:fill="FFFFFF"/>
          <w:lang w:eastAsia="ru-RU"/>
        </w:rPr>
        <w:t xml:space="preserve">- о недопустимости </w:t>
      </w:r>
      <w:r w:rsidRPr="002B741C">
        <w:rPr>
          <w:rFonts w:ascii="Times New Roman" w:eastAsia="Times New Roman" w:hAnsi="Times New Roman"/>
          <w:color w:val="000000"/>
          <w:sz w:val="24"/>
          <w:szCs w:val="24"/>
          <w:lang w:eastAsia="ru-RU"/>
        </w:rPr>
        <w:t xml:space="preserve">размещения транспортных средств на газоне или иной </w:t>
      </w:r>
      <w:proofErr w:type="gramStart"/>
      <w:r w:rsidRPr="002B741C">
        <w:rPr>
          <w:rFonts w:ascii="Times New Roman" w:eastAsia="Times New Roman" w:hAnsi="Times New Roman"/>
          <w:color w:val="000000"/>
          <w:sz w:val="24"/>
          <w:szCs w:val="24"/>
          <w:lang w:eastAsia="ru-RU"/>
        </w:rPr>
        <w:t>озеленённой</w:t>
      </w:r>
      <w:proofErr w:type="gramEnd"/>
      <w:r w:rsidRPr="002B741C">
        <w:rPr>
          <w:rFonts w:ascii="Times New Roman" w:eastAsia="Times New Roman" w:hAnsi="Times New Roman"/>
          <w:color w:val="000000"/>
          <w:sz w:val="24"/>
          <w:szCs w:val="24"/>
          <w:lang w:eastAsia="ru-RU"/>
        </w:rPr>
        <w:t xml:space="preserve">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xml:space="preserve">3) обязательные требования по уборке территории Широкоярского сельсовета в зимний период, включая контроль проведения мероприятий по очистке от снега, наледи и сосулек кровель зданий, сооружений; </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xml:space="preserve">4) обязательные требования по уборке территории Широкоярского сельсовета в летний период, включая обязательные требования по </w:t>
      </w:r>
      <w:r w:rsidRPr="002B741C">
        <w:rPr>
          <w:rFonts w:ascii="Times New Roman" w:hAnsi="Times New Roman"/>
          <w:bCs/>
          <w:color w:val="000000"/>
          <w:sz w:val="24"/>
          <w:szCs w:val="24"/>
        </w:rPr>
        <w:t>выявлению карантинных, ядовитых и сорных растений, борьбе с ними, локализации, ликвидации их очагов</w:t>
      </w:r>
      <w:r w:rsidRPr="002B741C">
        <w:rPr>
          <w:rFonts w:ascii="Times New Roman" w:eastAsia="Times New Roman" w:hAnsi="Times New Roman"/>
          <w:color w:val="000000"/>
          <w:sz w:val="24"/>
          <w:szCs w:val="24"/>
          <w:lang w:eastAsia="ru-RU"/>
        </w:rPr>
        <w:t>;</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xml:space="preserve">5) дополнительные обязательные требования </w:t>
      </w:r>
      <w:r w:rsidRPr="002B741C">
        <w:rPr>
          <w:rFonts w:ascii="Times New Roman" w:eastAsia="Times New Roman" w:hAnsi="Times New Roman"/>
          <w:color w:val="000000"/>
          <w:sz w:val="24"/>
          <w:szCs w:val="24"/>
          <w:shd w:val="clear" w:color="auto" w:fill="FFFFFF"/>
          <w:lang w:eastAsia="ru-RU"/>
        </w:rPr>
        <w:t>пожарной безопасности</w:t>
      </w:r>
      <w:r w:rsidRPr="002B741C">
        <w:rPr>
          <w:rFonts w:ascii="Times New Roman" w:eastAsia="Times New Roman" w:hAnsi="Times New Roman"/>
          <w:color w:val="000000"/>
          <w:sz w:val="24"/>
          <w:szCs w:val="24"/>
          <w:lang w:eastAsia="ru-RU"/>
        </w:rPr>
        <w:t xml:space="preserve"> в </w:t>
      </w:r>
      <w:r w:rsidRPr="002B741C">
        <w:rPr>
          <w:rFonts w:ascii="Times New Roman" w:eastAsia="Times New Roman" w:hAnsi="Times New Roman"/>
          <w:color w:val="000000"/>
          <w:sz w:val="24"/>
          <w:szCs w:val="24"/>
          <w:shd w:val="clear" w:color="auto" w:fill="FFFFFF"/>
          <w:lang w:eastAsia="ru-RU"/>
        </w:rPr>
        <w:t xml:space="preserve">период действия особого противопожарного режима; </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bCs/>
          <w:color w:val="000000"/>
          <w:sz w:val="24"/>
          <w:szCs w:val="24"/>
          <w:lang w:eastAsia="ru-RU"/>
        </w:rPr>
        <w:t xml:space="preserve">6) </w:t>
      </w:r>
      <w:r w:rsidRPr="002B741C">
        <w:rPr>
          <w:rFonts w:ascii="Times New Roman" w:eastAsia="Times New Roman" w:hAnsi="Times New Roman"/>
          <w:color w:val="000000"/>
          <w:sz w:val="24"/>
          <w:szCs w:val="24"/>
          <w:lang w:eastAsia="ru-RU"/>
        </w:rPr>
        <w:t xml:space="preserve">обязательные требования по </w:t>
      </w:r>
      <w:r w:rsidRPr="002B741C">
        <w:rPr>
          <w:rFonts w:ascii="Times New Roman" w:eastAsia="Times New Roman" w:hAnsi="Times New Roman"/>
          <w:bCs/>
          <w:color w:val="000000"/>
          <w:sz w:val="24"/>
          <w:szCs w:val="24"/>
          <w:lang w:eastAsia="ru-RU"/>
        </w:rPr>
        <w:t>прокладке, переустройству, ремонту и содержанию подземных коммуникаций на территориях общего пользования</w:t>
      </w:r>
      <w:r w:rsidRPr="002B741C">
        <w:rPr>
          <w:rFonts w:ascii="Times New Roman" w:eastAsia="Times New Roman" w:hAnsi="Times New Roman"/>
          <w:color w:val="000000"/>
          <w:sz w:val="24"/>
          <w:szCs w:val="24"/>
          <w:lang w:eastAsia="ru-RU"/>
        </w:rPr>
        <w:t>;</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7) обязательные требования по посадке, охране и содержанию зеленых насаждений;</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hAnsi="Times New Roman"/>
          <w:bCs/>
          <w:color w:val="000000"/>
          <w:sz w:val="24"/>
          <w:szCs w:val="24"/>
        </w:rPr>
        <w:t xml:space="preserve">8) </w:t>
      </w:r>
      <w:r w:rsidRPr="002B741C">
        <w:rPr>
          <w:rFonts w:ascii="Times New Roman" w:eastAsia="Times New Roman" w:hAnsi="Times New Roman"/>
          <w:color w:val="000000"/>
          <w:sz w:val="24"/>
          <w:szCs w:val="24"/>
          <w:lang w:eastAsia="ru-RU"/>
        </w:rPr>
        <w:t>обязательные требования по</w:t>
      </w:r>
      <w:r w:rsidRPr="002B741C">
        <w:rPr>
          <w:rFonts w:ascii="Times New Roman" w:hAnsi="Times New Roman"/>
          <w:bCs/>
          <w:color w:val="000000"/>
          <w:sz w:val="24"/>
          <w:szCs w:val="24"/>
        </w:rPr>
        <w:t xml:space="preserve"> </w:t>
      </w:r>
      <w:r w:rsidRPr="002B741C">
        <w:rPr>
          <w:rFonts w:ascii="Times New Roman" w:eastAsia="Times New Roman" w:hAnsi="Times New Roman"/>
          <w:color w:val="000000"/>
          <w:sz w:val="24"/>
          <w:szCs w:val="24"/>
          <w:lang w:eastAsia="ru-RU"/>
        </w:rPr>
        <w:t>складированию твердых коммунальных отходов;</w:t>
      </w:r>
    </w:p>
    <w:p w:rsidR="002B741C" w:rsidRPr="002B741C" w:rsidRDefault="002B741C" w:rsidP="002B741C">
      <w:pPr>
        <w:tabs>
          <w:tab w:val="left" w:pos="1200"/>
        </w:tabs>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9) обязательные требования по</w:t>
      </w:r>
      <w:r w:rsidRPr="002B741C">
        <w:rPr>
          <w:rFonts w:ascii="Times New Roman" w:hAnsi="Times New Roman"/>
          <w:bCs/>
          <w:color w:val="000000"/>
          <w:sz w:val="24"/>
          <w:szCs w:val="24"/>
        </w:rPr>
        <w:t xml:space="preserve"> </w:t>
      </w:r>
      <w:r w:rsidRPr="002B741C">
        <w:rPr>
          <w:rFonts w:ascii="Times New Roman" w:eastAsia="Times New Roman" w:hAnsi="Times New Roman"/>
          <w:bCs/>
          <w:color w:val="000000"/>
          <w:sz w:val="24"/>
          <w:szCs w:val="24"/>
          <w:lang w:eastAsia="ru-RU"/>
        </w:rPr>
        <w:t>выгулу животных</w:t>
      </w:r>
      <w:r w:rsidRPr="002B741C">
        <w:rPr>
          <w:rFonts w:ascii="Times New Roman" w:eastAsia="Times New Roman" w:hAnsi="Times New Roman"/>
          <w:color w:val="000000"/>
          <w:sz w:val="24"/>
          <w:szCs w:val="24"/>
          <w:lang w:eastAsia="ru-RU"/>
        </w:rPr>
        <w:t xml:space="preserve"> и требования о недопустимости </w:t>
      </w:r>
      <w:r w:rsidRPr="002B741C">
        <w:rPr>
          <w:rFonts w:ascii="Times New Roman" w:eastAsia="Times New Roman" w:hAnsi="Times New Roman"/>
          <w:sz w:val="24"/>
          <w:szCs w:val="24"/>
          <w:lang w:eastAsia="ru-RU"/>
        </w:rPr>
        <w:t>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xml:space="preserve">2) элементы улично-дорожной сети (аллеи, бульвары, магистрали, переулки, площади, </w:t>
      </w:r>
      <w:r w:rsidRPr="002B741C">
        <w:rPr>
          <w:rFonts w:ascii="Times New Roman" w:eastAsia="Times New Roman" w:hAnsi="Times New Roman"/>
          <w:color w:val="000000"/>
          <w:sz w:val="24"/>
          <w:szCs w:val="24"/>
          <w:lang w:eastAsia="ru-RU"/>
        </w:rPr>
        <w:lastRenderedPageBreak/>
        <w:t>проезды, проспекты, проулки, разъезды, спуски, тракты, тупики, улицы, шоссе);</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3) дворовые территории;</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4) детские и спортивные площадки;</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5) площадки для выгула животных;</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6) парковки (парковочные места);</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7) парки, скверы, иные зеленые зоны;</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8) технические и санитарно-защитные зоны.</w:t>
      </w:r>
    </w:p>
    <w:p w:rsidR="002B741C" w:rsidRPr="002B741C" w:rsidRDefault="002B741C" w:rsidP="002B741C">
      <w:pPr>
        <w:widowControl w:val="0"/>
        <w:suppressAutoHyphens/>
        <w:autoSpaceDE w:val="0"/>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2B741C" w:rsidRPr="002E0F0B" w:rsidRDefault="002B741C" w:rsidP="002E0F0B">
      <w:pPr>
        <w:suppressAutoHyphens/>
        <w:autoSpaceDE w:val="0"/>
        <w:spacing w:after="0" w:line="240" w:lineRule="auto"/>
        <w:jc w:val="both"/>
        <w:rPr>
          <w:rFonts w:ascii="Times New Roman" w:eastAsia="Times New Roman" w:hAnsi="Times New Roman"/>
          <w:color w:val="000000"/>
          <w:sz w:val="24"/>
          <w:szCs w:val="24"/>
          <w:lang w:eastAsia="zh-CN"/>
        </w:rPr>
      </w:pPr>
      <w:r w:rsidRPr="002B741C">
        <w:rPr>
          <w:rFonts w:ascii="Times New Roman" w:eastAsia="Times New Roman" w:hAnsi="Times New Roman"/>
          <w:bCs/>
          <w:color w:val="000000"/>
          <w:sz w:val="24"/>
          <w:szCs w:val="24"/>
          <w:lang w:eastAsia="zh-CN"/>
        </w:rPr>
        <w:t xml:space="preserve">           </w:t>
      </w:r>
      <w:r w:rsidRPr="002B741C">
        <w:rPr>
          <w:rFonts w:ascii="Times New Roman" w:eastAsia="Times New Roman" w:hAnsi="Times New Roman"/>
          <w:color w:val="000000"/>
          <w:sz w:val="24"/>
          <w:szCs w:val="24"/>
          <w:lang w:eastAsia="zh-CN"/>
        </w:rPr>
        <w:t xml:space="preserve"> При осуществлении контроля в сфере благоустройства система оценки и управления рисками не применяется.</w:t>
      </w:r>
    </w:p>
    <w:p w:rsidR="002B741C" w:rsidRPr="002E0F0B"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lang w:val="en-US"/>
        </w:rPr>
        <w:t>II</w:t>
      </w:r>
      <w:r w:rsidRPr="002B741C">
        <w:rPr>
          <w:rFonts w:ascii="Times New Roman" w:hAnsi="Times New Roman"/>
          <w:b/>
          <w:sz w:val="24"/>
          <w:szCs w:val="24"/>
        </w:rPr>
        <w:t>.</w:t>
      </w:r>
      <w:r w:rsidRPr="002B741C">
        <w:rPr>
          <w:rFonts w:ascii="Times New Roman" w:eastAsia="Times New Roman" w:hAnsi="Times New Roman"/>
          <w:b/>
          <w:sz w:val="24"/>
          <w:szCs w:val="24"/>
          <w:lang w:eastAsia="ru-RU"/>
        </w:rPr>
        <w:t xml:space="preserve"> </w:t>
      </w:r>
      <w:r w:rsidRPr="002B741C">
        <w:rPr>
          <w:rFonts w:ascii="Times New Roman" w:hAnsi="Times New Roman"/>
          <w:b/>
          <w:sz w:val="24"/>
          <w:szCs w:val="24"/>
        </w:rPr>
        <w:t>Цели и задачи реализации Программы</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hAnsi="Times New Roman"/>
          <w:sz w:val="24"/>
          <w:szCs w:val="24"/>
        </w:rPr>
        <w:t>1. Целями реализации Программы являются:</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предупреждение нарушений обязательных требований в сфере благоустройства;</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xml:space="preserve">- предотвращение угрозы причинения, либо причинения вреда </w:t>
      </w:r>
      <w:r w:rsidRPr="002B741C">
        <w:rPr>
          <w:rFonts w:ascii="Times New Roman" w:eastAsia="Times New Roman" w:hAnsi="Times New Roman"/>
          <w:color w:val="000000"/>
          <w:sz w:val="24"/>
          <w:szCs w:val="24"/>
          <w:lang w:eastAsia="ru-RU"/>
        </w:rPr>
        <w:t>охраняемым законом ценностям</w:t>
      </w:r>
      <w:r w:rsidRPr="002B741C">
        <w:rPr>
          <w:rFonts w:ascii="Times New Roman" w:hAnsi="Times New Roman"/>
          <w:sz w:val="24"/>
          <w:szCs w:val="24"/>
          <w:lang w:eastAsia="ru-RU"/>
        </w:rPr>
        <w:t xml:space="preserve"> вследствие нарушений обязательных требований;</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формирование моделей социально ответственного, добросовестного, правового поведения контролируемых лиц;</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повышение прозрачности системы контрольно-надзорной деятельности.</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hAnsi="Times New Roman"/>
          <w:sz w:val="24"/>
          <w:szCs w:val="24"/>
        </w:rPr>
        <w:t>2. Задачами реализации Программы являются:</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xml:space="preserve">- оценка возможной угрозы причинения, либо причинения вреда (ущерба) </w:t>
      </w:r>
      <w:r w:rsidRPr="002B741C">
        <w:rPr>
          <w:rFonts w:ascii="Times New Roman" w:eastAsia="Times New Roman" w:hAnsi="Times New Roman"/>
          <w:color w:val="000000"/>
          <w:sz w:val="24"/>
          <w:szCs w:val="24"/>
          <w:lang w:eastAsia="ru-RU"/>
        </w:rPr>
        <w:t>охраняемым законом ценностям</w:t>
      </w:r>
      <w:r w:rsidRPr="002B741C">
        <w:rPr>
          <w:rFonts w:ascii="Times New Roman" w:hAnsi="Times New Roman"/>
          <w:sz w:val="24"/>
          <w:szCs w:val="24"/>
          <w:lang w:eastAsia="ru-RU"/>
        </w:rPr>
        <w:t>, выработка и реализация профилактических мер, способствующих ее снижению;</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оценка состояния подконтрольной среды и установление зависимости видов, форм и интенсивности профилактических мероприятий от присвоенных контролируемым лицам категорий риска;</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формирование единого понимания обязательных требований у всех участников контрольно-надзорной деятельности;</w:t>
      </w:r>
    </w:p>
    <w:p w:rsidR="002B741C" w:rsidRPr="002B741C" w:rsidRDefault="002B741C" w:rsidP="002B741C">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rsidR="002B741C" w:rsidRPr="002E0F0B" w:rsidRDefault="002B741C" w:rsidP="002E0F0B">
      <w:pPr>
        <w:spacing w:after="0" w:line="240" w:lineRule="auto"/>
        <w:ind w:firstLine="851"/>
        <w:jc w:val="both"/>
        <w:rPr>
          <w:rFonts w:ascii="Times New Roman" w:hAnsi="Times New Roman"/>
          <w:sz w:val="24"/>
          <w:szCs w:val="24"/>
          <w:lang w:eastAsia="ru-RU"/>
        </w:rPr>
      </w:pPr>
      <w:r w:rsidRPr="002B741C">
        <w:rPr>
          <w:rFonts w:ascii="Times New Roman" w:hAnsi="Times New Roman"/>
          <w:sz w:val="24"/>
          <w:szCs w:val="24"/>
          <w:lang w:eastAsia="ru-RU"/>
        </w:rPr>
        <w:t>- снижение издержек контрольно-надзорной деятельности и административной нагрузки на контролируемых лиц.</w:t>
      </w:r>
    </w:p>
    <w:p w:rsidR="002B741C" w:rsidRPr="002B741C" w:rsidRDefault="002B741C" w:rsidP="002E0F0B">
      <w:pPr>
        <w:spacing w:after="0" w:line="240" w:lineRule="auto"/>
        <w:jc w:val="center"/>
        <w:rPr>
          <w:rFonts w:ascii="Times New Roman" w:eastAsia="Times New Roman" w:hAnsi="Times New Roman"/>
          <w:b/>
          <w:bCs/>
          <w:sz w:val="24"/>
          <w:szCs w:val="24"/>
          <w:lang w:eastAsia="ru-RU"/>
        </w:rPr>
      </w:pPr>
      <w:r w:rsidRPr="002B741C">
        <w:rPr>
          <w:rFonts w:ascii="Times New Roman" w:eastAsia="Times New Roman" w:hAnsi="Times New Roman"/>
          <w:b/>
          <w:bCs/>
          <w:sz w:val="24"/>
          <w:szCs w:val="24"/>
          <w:lang w:eastAsia="ru-RU"/>
        </w:rPr>
        <w:t>III. Перечень профилактических мероприятий, сроки</w:t>
      </w:r>
      <w:r w:rsidR="002E0F0B">
        <w:rPr>
          <w:rFonts w:ascii="Times New Roman" w:eastAsia="Times New Roman" w:hAnsi="Times New Roman"/>
          <w:b/>
          <w:bCs/>
          <w:sz w:val="24"/>
          <w:szCs w:val="24"/>
          <w:lang w:eastAsia="ru-RU"/>
        </w:rPr>
        <w:t xml:space="preserve"> </w:t>
      </w:r>
      <w:r w:rsidRPr="002B741C">
        <w:rPr>
          <w:rFonts w:ascii="Times New Roman" w:eastAsia="Times New Roman" w:hAnsi="Times New Roman"/>
          <w:b/>
          <w:bCs/>
          <w:sz w:val="24"/>
          <w:szCs w:val="24"/>
          <w:lang w:eastAsia="ru-RU"/>
        </w:rPr>
        <w:t>(периодичность) их проведения</w:t>
      </w:r>
    </w:p>
    <w:p w:rsidR="002B741C" w:rsidRPr="002B741C" w:rsidRDefault="002B741C" w:rsidP="002B741C">
      <w:pPr>
        <w:spacing w:after="0" w:line="240" w:lineRule="auto"/>
        <w:ind w:firstLine="851"/>
        <w:jc w:val="both"/>
        <w:rPr>
          <w:rFonts w:ascii="Times New Roman" w:eastAsia="Times New Roman" w:hAnsi="Times New Roman"/>
          <w:i/>
          <w:iCs/>
          <w:color w:val="000000"/>
          <w:sz w:val="24"/>
          <w:szCs w:val="24"/>
          <w:lang w:eastAsia="ru-RU"/>
        </w:rPr>
      </w:pPr>
      <w:r w:rsidRPr="002B741C">
        <w:rPr>
          <w:rFonts w:ascii="Times New Roman" w:eastAsia="Times New Roman" w:hAnsi="Times New Roman"/>
          <w:sz w:val="24"/>
          <w:szCs w:val="24"/>
          <w:lang w:eastAsia="ru-RU"/>
        </w:rPr>
        <w:t xml:space="preserve">1. В соответствии с </w:t>
      </w:r>
      <w:r w:rsidRPr="002B741C">
        <w:rPr>
          <w:rFonts w:ascii="Times New Roman" w:eastAsia="Times New Roman" w:hAnsi="Times New Roman"/>
          <w:bCs/>
          <w:color w:val="000000"/>
          <w:sz w:val="24"/>
          <w:szCs w:val="24"/>
          <w:lang w:eastAsia="ru-RU"/>
        </w:rPr>
        <w:t>Положением о муниципальном контроле в сфере благоустройства на территории Широкоярского сельсовета Мошковского района Новосибирской области</w:t>
      </w:r>
      <w:r w:rsidRPr="002B741C">
        <w:rPr>
          <w:rFonts w:ascii="Times New Roman" w:eastAsia="Times New Roman" w:hAnsi="Times New Roman"/>
          <w:sz w:val="24"/>
          <w:szCs w:val="24"/>
          <w:lang w:eastAsia="ru-RU"/>
        </w:rPr>
        <w:t>, проводятся следующие профилактические мероприятия:</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а) информирование;</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б) консультирование;</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2. Перечень профилактических мероприятий с указанием сроков (периодичности) их проведения, ответственных за их осуществление.</w:t>
      </w:r>
    </w:p>
    <w:p w:rsidR="002B741C" w:rsidRPr="002B741C" w:rsidRDefault="002B741C" w:rsidP="002B741C">
      <w:pPr>
        <w:spacing w:after="0" w:line="240" w:lineRule="auto"/>
        <w:ind w:firstLine="567"/>
        <w:jc w:val="both"/>
        <w:rPr>
          <w:rFonts w:ascii="Times New Roman" w:eastAsia="Times New Roman" w:hAnsi="Times New Roman"/>
          <w:sz w:val="24"/>
          <w:szCs w:val="24"/>
          <w:lang w:eastAsia="ru-RU"/>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30"/>
        <w:gridCol w:w="4253"/>
        <w:gridCol w:w="2126"/>
        <w:gridCol w:w="1985"/>
      </w:tblGrid>
      <w:tr w:rsidR="002B741C" w:rsidRPr="002E0F0B" w:rsidTr="002E0F0B">
        <w:trPr>
          <w:trHeight w:val="1703"/>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autoSpaceDE w:val="0"/>
              <w:autoSpaceDN w:val="0"/>
              <w:adjustRightInd w:val="0"/>
              <w:spacing w:after="0" w:line="240" w:lineRule="auto"/>
              <w:jc w:val="center"/>
              <w:rPr>
                <w:rFonts w:ascii="Times New Roman" w:hAnsi="Times New Roman"/>
                <w:color w:val="000000"/>
                <w:sz w:val="20"/>
                <w:szCs w:val="20"/>
                <w:lang w:eastAsia="ru-RU"/>
              </w:rPr>
            </w:pPr>
            <w:r w:rsidRPr="002E0F0B">
              <w:rPr>
                <w:rFonts w:ascii="Times New Roman" w:hAnsi="Times New Roman"/>
                <w:color w:val="000000"/>
                <w:sz w:val="20"/>
                <w:szCs w:val="20"/>
                <w:lang w:eastAsia="ru-RU"/>
              </w:rPr>
              <w:t>№</w:t>
            </w:r>
          </w:p>
          <w:p w:rsidR="002B741C" w:rsidRPr="002E0F0B" w:rsidRDefault="002B741C" w:rsidP="002B741C">
            <w:pPr>
              <w:autoSpaceDE w:val="0"/>
              <w:autoSpaceDN w:val="0"/>
              <w:adjustRightInd w:val="0"/>
              <w:spacing w:after="0" w:line="240" w:lineRule="auto"/>
              <w:jc w:val="center"/>
              <w:rPr>
                <w:rFonts w:ascii="Times New Roman" w:hAnsi="Times New Roman"/>
                <w:color w:val="000000"/>
                <w:sz w:val="20"/>
                <w:szCs w:val="20"/>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jc w:val="center"/>
              <w:rPr>
                <w:rFonts w:ascii="Times New Roman" w:hAnsi="Times New Roman"/>
                <w:sz w:val="20"/>
                <w:szCs w:val="20"/>
                <w:lang w:eastAsia="ru-RU"/>
              </w:rPr>
            </w:pPr>
            <w:r w:rsidRPr="002E0F0B">
              <w:rPr>
                <w:rFonts w:ascii="Times New Roman" w:hAnsi="Times New Roman"/>
                <w:bCs/>
                <w:sz w:val="20"/>
                <w:szCs w:val="20"/>
                <w:lang w:eastAsia="ru-RU"/>
              </w:rPr>
              <w:t>Вид мероприятия</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ind w:firstLine="36"/>
              <w:jc w:val="center"/>
              <w:rPr>
                <w:rFonts w:ascii="Times New Roman" w:hAnsi="Times New Roman"/>
                <w:sz w:val="20"/>
                <w:szCs w:val="20"/>
                <w:lang w:eastAsia="ru-RU"/>
              </w:rPr>
            </w:pPr>
            <w:r w:rsidRPr="002E0F0B">
              <w:rPr>
                <w:rFonts w:ascii="Times New Roman" w:hAnsi="Times New Roman"/>
                <w:bCs/>
                <w:sz w:val="20"/>
                <w:szCs w:val="20"/>
                <w:lang w:eastAsia="ru-RU"/>
              </w:rPr>
              <w:t>Форма мероприятия</w:t>
            </w:r>
          </w:p>
        </w:tc>
        <w:tc>
          <w:tcPr>
            <w:tcW w:w="2126" w:type="dxa"/>
            <w:tcBorders>
              <w:top w:val="single" w:sz="4" w:space="0" w:color="auto"/>
              <w:left w:val="single" w:sz="4" w:space="0" w:color="auto"/>
              <w:bottom w:val="single" w:sz="4" w:space="0" w:color="auto"/>
              <w:right w:val="single" w:sz="4" w:space="0" w:color="auto"/>
            </w:tcBorders>
          </w:tcPr>
          <w:p w:rsidR="002B741C" w:rsidRPr="002E0F0B" w:rsidRDefault="002B741C" w:rsidP="002E0F0B">
            <w:pPr>
              <w:autoSpaceDE w:val="0"/>
              <w:autoSpaceDN w:val="0"/>
              <w:adjustRightInd w:val="0"/>
              <w:spacing w:after="0" w:line="240" w:lineRule="auto"/>
              <w:jc w:val="center"/>
              <w:rPr>
                <w:rFonts w:ascii="Times New Roman" w:eastAsia="Times New Roman" w:hAnsi="Times New Roman"/>
                <w:sz w:val="20"/>
                <w:szCs w:val="20"/>
                <w:lang w:eastAsia="ru-RU"/>
              </w:rPr>
            </w:pPr>
            <w:r w:rsidRPr="002E0F0B">
              <w:rPr>
                <w:rFonts w:ascii="Times New Roman" w:eastAsia="Times New Roman" w:hAnsi="Times New Roman"/>
                <w:sz w:val="20"/>
                <w:szCs w:val="20"/>
                <w:lang w:eastAsia="ru-RU"/>
              </w:rPr>
              <w:t>Подразделение и (или) должностные лица администрации Широкоярского сельсовета, ответственные за реализацию мероприятия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41C" w:rsidRPr="002E0F0B" w:rsidRDefault="002B741C" w:rsidP="002B741C">
            <w:pPr>
              <w:spacing w:after="0" w:line="240" w:lineRule="auto"/>
              <w:jc w:val="center"/>
              <w:rPr>
                <w:rFonts w:ascii="Times New Roman" w:hAnsi="Times New Roman"/>
                <w:sz w:val="20"/>
                <w:szCs w:val="20"/>
                <w:lang w:eastAsia="ru-RU"/>
              </w:rPr>
            </w:pPr>
            <w:r w:rsidRPr="002E0F0B">
              <w:rPr>
                <w:rFonts w:ascii="Times New Roman" w:hAnsi="Times New Roman"/>
                <w:bCs/>
                <w:sz w:val="20"/>
                <w:szCs w:val="20"/>
                <w:lang w:eastAsia="ru-RU"/>
              </w:rPr>
              <w:t>Сроки (периодичность) их проведения</w:t>
            </w:r>
          </w:p>
        </w:tc>
      </w:tr>
      <w:tr w:rsidR="002B741C" w:rsidRPr="002E0F0B" w:rsidTr="002E0F0B">
        <w:tc>
          <w:tcPr>
            <w:tcW w:w="425" w:type="dxa"/>
            <w:vMerge w:val="restart"/>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1.</w:t>
            </w:r>
          </w:p>
          <w:p w:rsidR="002B741C" w:rsidRPr="002E0F0B" w:rsidRDefault="002B741C" w:rsidP="002B741C">
            <w:pPr>
              <w:spacing w:after="0" w:line="240" w:lineRule="auto"/>
              <w:jc w:val="both"/>
              <w:rPr>
                <w:rFonts w:ascii="Times New Roman" w:hAnsi="Times New Roman"/>
                <w:sz w:val="20"/>
                <w:szCs w:val="20"/>
                <w:lang w:eastAsia="ru-RU"/>
              </w:rPr>
            </w:pPr>
          </w:p>
        </w:tc>
        <w:tc>
          <w:tcPr>
            <w:tcW w:w="1730" w:type="dxa"/>
            <w:vMerge w:val="restart"/>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ind w:firstLine="8"/>
              <w:jc w:val="both"/>
              <w:rPr>
                <w:rFonts w:ascii="Times New Roman" w:hAnsi="Times New Roman"/>
                <w:sz w:val="20"/>
                <w:szCs w:val="20"/>
                <w:lang w:eastAsia="ru-RU"/>
              </w:rPr>
            </w:pPr>
            <w:r w:rsidRPr="002E0F0B">
              <w:rPr>
                <w:rFonts w:ascii="Times New Roman" w:hAnsi="Times New Roman"/>
                <w:sz w:val="20"/>
                <w:szCs w:val="20"/>
                <w:lang w:eastAsia="ru-RU"/>
              </w:rPr>
              <w:t>Информирование</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Проведение публичных мероприятий (собраний, совещаний, семинаров) с контролируемыми лицами в целях их информирования</w:t>
            </w:r>
          </w:p>
        </w:tc>
        <w:tc>
          <w:tcPr>
            <w:tcW w:w="2126" w:type="dxa"/>
            <w:tcBorders>
              <w:top w:val="single" w:sz="4" w:space="0" w:color="auto"/>
              <w:left w:val="single" w:sz="4" w:space="0" w:color="auto"/>
              <w:bottom w:val="single" w:sz="4" w:space="0" w:color="auto"/>
              <w:right w:val="single" w:sz="4" w:space="0" w:color="auto"/>
            </w:tcBorders>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необходимости в течение года</w:t>
            </w:r>
          </w:p>
          <w:p w:rsidR="002B741C" w:rsidRPr="002E0F0B" w:rsidRDefault="002B741C" w:rsidP="002B741C">
            <w:pPr>
              <w:spacing w:after="0" w:line="240" w:lineRule="auto"/>
              <w:rPr>
                <w:rFonts w:ascii="Times New Roman" w:hAnsi="Times New Roman"/>
                <w:sz w:val="20"/>
                <w:szCs w:val="20"/>
                <w:lang w:eastAsia="ru-RU"/>
              </w:rPr>
            </w:pPr>
          </w:p>
        </w:tc>
      </w:tr>
      <w:tr w:rsidR="002B741C" w:rsidRPr="002E0F0B" w:rsidTr="002E0F0B">
        <w:tc>
          <w:tcPr>
            <w:tcW w:w="425" w:type="dxa"/>
            <w:vMerge/>
            <w:tcBorders>
              <w:left w:val="single" w:sz="4" w:space="0" w:color="auto"/>
              <w:right w:val="single" w:sz="4" w:space="0" w:color="auto"/>
            </w:tcBorders>
            <w:shd w:val="clear" w:color="auto" w:fill="auto"/>
          </w:tcPr>
          <w:p w:rsidR="002B741C" w:rsidRPr="002E0F0B" w:rsidRDefault="002B741C" w:rsidP="002B741C">
            <w:pPr>
              <w:spacing w:after="0" w:line="240" w:lineRule="auto"/>
              <w:ind w:firstLine="33"/>
              <w:jc w:val="both"/>
              <w:rPr>
                <w:rFonts w:ascii="Times New Roman" w:hAnsi="Times New Roman"/>
                <w:sz w:val="20"/>
                <w:szCs w:val="20"/>
                <w:lang w:eastAsia="ru-RU"/>
              </w:rPr>
            </w:pPr>
          </w:p>
        </w:tc>
        <w:tc>
          <w:tcPr>
            <w:tcW w:w="1730" w:type="dxa"/>
            <w:vMerge/>
            <w:tcBorders>
              <w:left w:val="single" w:sz="4" w:space="0" w:color="auto"/>
              <w:right w:val="single" w:sz="4" w:space="0" w:color="auto"/>
            </w:tcBorders>
            <w:shd w:val="clear" w:color="auto" w:fill="auto"/>
          </w:tcPr>
          <w:p w:rsidR="002B741C" w:rsidRPr="002E0F0B" w:rsidRDefault="002B741C" w:rsidP="002B741C">
            <w:pPr>
              <w:autoSpaceDE w:val="0"/>
              <w:autoSpaceDN w:val="0"/>
              <w:adjustRightInd w:val="0"/>
              <w:spacing w:after="0" w:line="240" w:lineRule="auto"/>
              <w:rPr>
                <w:rFonts w:ascii="Times New Roman" w:hAnsi="Times New Roman"/>
                <w:color w:val="000000"/>
                <w:sz w:val="20"/>
                <w:szCs w:val="20"/>
                <w:lang w:eastAsia="ru-RU"/>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Публикация на сайте руководств по соблюдению обязательных требований в сфере благоустройства при направлении их в адрес местной администрации уполномоченным федеральным органом исполнительной власти</w:t>
            </w:r>
          </w:p>
        </w:tc>
        <w:tc>
          <w:tcPr>
            <w:tcW w:w="2126" w:type="dxa"/>
            <w:tcBorders>
              <w:top w:val="single" w:sz="4" w:space="0" w:color="auto"/>
              <w:left w:val="single" w:sz="4" w:space="0" w:color="auto"/>
              <w:bottom w:val="single" w:sz="4" w:space="0" w:color="auto"/>
              <w:right w:val="single" w:sz="4" w:space="0" w:color="auto"/>
            </w:tcBorders>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поступления</w:t>
            </w:r>
          </w:p>
        </w:tc>
      </w:tr>
      <w:tr w:rsidR="002B741C" w:rsidRPr="002E0F0B" w:rsidTr="002E0F0B">
        <w:trPr>
          <w:trHeight w:val="1102"/>
        </w:trPr>
        <w:tc>
          <w:tcPr>
            <w:tcW w:w="425" w:type="dxa"/>
            <w:vMerge/>
            <w:tcBorders>
              <w:left w:val="single" w:sz="4" w:space="0" w:color="auto"/>
              <w:right w:val="single" w:sz="4" w:space="0" w:color="auto"/>
            </w:tcBorders>
            <w:shd w:val="clear" w:color="auto" w:fill="auto"/>
            <w:hideMark/>
          </w:tcPr>
          <w:p w:rsidR="002B741C" w:rsidRPr="002E0F0B" w:rsidRDefault="002B741C" w:rsidP="002B741C">
            <w:pPr>
              <w:spacing w:after="0" w:line="240" w:lineRule="auto"/>
              <w:ind w:firstLine="33"/>
              <w:jc w:val="both"/>
              <w:rPr>
                <w:rFonts w:ascii="Times New Roman" w:hAnsi="Times New Roman"/>
                <w:sz w:val="20"/>
                <w:szCs w:val="20"/>
                <w:lang w:eastAsia="ru-RU"/>
              </w:rPr>
            </w:pPr>
          </w:p>
        </w:tc>
        <w:tc>
          <w:tcPr>
            <w:tcW w:w="1730" w:type="dxa"/>
            <w:vMerge/>
            <w:tcBorders>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p>
        </w:tc>
        <w:tc>
          <w:tcPr>
            <w:tcW w:w="4253" w:type="dxa"/>
            <w:tcBorders>
              <w:top w:val="single" w:sz="4" w:space="0" w:color="auto"/>
              <w:left w:val="single" w:sz="4" w:space="0" w:color="auto"/>
              <w:right w:val="single" w:sz="4" w:space="0" w:color="auto"/>
            </w:tcBorders>
            <w:shd w:val="clear" w:color="auto" w:fill="auto"/>
            <w:hideMark/>
          </w:tcPr>
          <w:p w:rsidR="002B741C" w:rsidRPr="002E0F0B" w:rsidRDefault="002B741C" w:rsidP="002E0F0B">
            <w:pPr>
              <w:autoSpaceDE w:val="0"/>
              <w:autoSpaceDN w:val="0"/>
              <w:adjustRightInd w:val="0"/>
              <w:spacing w:after="0" w:line="240" w:lineRule="auto"/>
              <w:jc w:val="both"/>
              <w:rPr>
                <w:rFonts w:ascii="Times New Roman" w:eastAsia="Times New Roman" w:hAnsi="Times New Roman"/>
                <w:sz w:val="20"/>
                <w:szCs w:val="20"/>
                <w:lang w:eastAsia="ru-RU"/>
              </w:rPr>
            </w:pPr>
            <w:r w:rsidRPr="002E0F0B">
              <w:rPr>
                <w:rFonts w:ascii="Times New Roman" w:eastAsia="Times New Roman" w:hAnsi="Times New Roman"/>
                <w:sz w:val="20"/>
                <w:szCs w:val="20"/>
                <w:lang w:eastAsia="ru-RU"/>
              </w:rPr>
              <w:t>Размещение и поддержание в актуальном состоянии на официальном сайте в сети "Интернет" информации, перечень которой предусмотрен п. 2.6 Положения о виде контроля</w:t>
            </w:r>
          </w:p>
        </w:tc>
        <w:tc>
          <w:tcPr>
            <w:tcW w:w="2126" w:type="dxa"/>
            <w:tcBorders>
              <w:top w:val="single" w:sz="4" w:space="0" w:color="auto"/>
              <w:left w:val="single" w:sz="4" w:space="0" w:color="auto"/>
              <w:right w:val="single" w:sz="4" w:space="0" w:color="auto"/>
            </w:tcBorders>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985" w:type="dxa"/>
            <w:tcBorders>
              <w:top w:val="single" w:sz="4" w:space="0" w:color="auto"/>
              <w:left w:val="single" w:sz="4" w:space="0" w:color="auto"/>
              <w:right w:val="single" w:sz="4" w:space="0" w:color="auto"/>
            </w:tcBorders>
            <w:shd w:val="clear" w:color="auto" w:fill="auto"/>
            <w:vAlign w:val="center"/>
            <w:hideMark/>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обновления</w:t>
            </w:r>
          </w:p>
        </w:tc>
      </w:tr>
      <w:tr w:rsidR="002B741C" w:rsidRPr="002E0F0B" w:rsidTr="002E0F0B">
        <w:trPr>
          <w:trHeight w:val="569"/>
        </w:trPr>
        <w:tc>
          <w:tcPr>
            <w:tcW w:w="425"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2.</w:t>
            </w:r>
          </w:p>
        </w:tc>
        <w:tc>
          <w:tcPr>
            <w:tcW w:w="1730"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ind w:firstLine="34"/>
              <w:jc w:val="both"/>
              <w:rPr>
                <w:rFonts w:ascii="Times New Roman" w:hAnsi="Times New Roman"/>
                <w:sz w:val="20"/>
                <w:szCs w:val="20"/>
                <w:lang w:eastAsia="ru-RU"/>
              </w:rPr>
            </w:pPr>
            <w:r w:rsidRPr="002E0F0B">
              <w:rPr>
                <w:rFonts w:ascii="Times New Roman" w:hAnsi="Times New Roman"/>
                <w:sz w:val="20"/>
                <w:szCs w:val="20"/>
                <w:lang w:eastAsia="ru-RU"/>
              </w:rPr>
              <w:t>Консультирование</w:t>
            </w:r>
          </w:p>
        </w:tc>
        <w:tc>
          <w:tcPr>
            <w:tcW w:w="4253"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autoSpaceDE w:val="0"/>
              <w:autoSpaceDN w:val="0"/>
              <w:adjustRightInd w:val="0"/>
              <w:spacing w:after="0" w:line="240" w:lineRule="auto"/>
              <w:jc w:val="both"/>
              <w:rPr>
                <w:rFonts w:ascii="Times New Roman" w:eastAsia="Times New Roman" w:hAnsi="Times New Roman"/>
                <w:sz w:val="20"/>
                <w:szCs w:val="20"/>
                <w:lang w:eastAsia="ru-RU"/>
              </w:rPr>
            </w:pPr>
            <w:r w:rsidRPr="002E0F0B">
              <w:rPr>
                <w:rFonts w:ascii="Times New Roman" w:hAnsi="Times New Roman"/>
                <w:sz w:val="20"/>
                <w:szCs w:val="20"/>
                <w:lang w:eastAsia="ru-RU"/>
              </w:rPr>
              <w:t xml:space="preserve">Проведение должностными лицами администрацией Широкоярского сельсовета консультаций по вопросам, связанным с организацией и осуществлением муниципального контроля (надзора). Консультирование осуществляется посредствам </w:t>
            </w:r>
            <w:r w:rsidRPr="002E0F0B">
              <w:rPr>
                <w:rFonts w:ascii="Times New Roman" w:eastAsia="Times New Roman" w:hAnsi="Times New Roman"/>
                <w:sz w:val="20"/>
                <w:szCs w:val="20"/>
                <w:lang w:eastAsia="ru-RU"/>
              </w:rPr>
              <w:t xml:space="preserve">личного обращения, телефонной связи, электронной почты, видео-конференц-связи, при получении письменного запроса - в письменной форме в порядке, установленном Федеральным </w:t>
            </w:r>
            <w:hyperlink r:id="rId10" w:history="1">
              <w:r w:rsidRPr="002E0F0B">
                <w:rPr>
                  <w:rFonts w:ascii="Times New Roman" w:eastAsia="Times New Roman" w:hAnsi="Times New Roman"/>
                  <w:sz w:val="20"/>
                  <w:szCs w:val="20"/>
                  <w:lang w:eastAsia="ru-RU"/>
                </w:rPr>
                <w:t>законом</w:t>
              </w:r>
            </w:hyperlink>
            <w:r w:rsidRPr="002E0F0B">
              <w:rPr>
                <w:rFonts w:ascii="Times New Roman" w:eastAsia="Times New Roman" w:hAnsi="Times New Roman"/>
                <w:sz w:val="20"/>
                <w:szCs w:val="20"/>
                <w:lang w:eastAsia="ru-RU"/>
              </w:rPr>
              <w:t xml:space="preserve"> «О порядке рассмотрения обращения граждан Российской Федерации», а также в ходе проведения профилактического мероприятия, контрольного (надзорного) мероприятия.</w:t>
            </w:r>
          </w:p>
        </w:tc>
        <w:tc>
          <w:tcPr>
            <w:tcW w:w="2126" w:type="dxa"/>
            <w:tcBorders>
              <w:top w:val="single" w:sz="4" w:space="0" w:color="auto"/>
              <w:left w:val="single" w:sz="4" w:space="0" w:color="auto"/>
              <w:right w:val="single" w:sz="4" w:space="0" w:color="auto"/>
            </w:tcBorders>
          </w:tcPr>
          <w:p w:rsidR="002B741C" w:rsidRPr="002E0F0B" w:rsidRDefault="002B741C" w:rsidP="002B741C">
            <w:pPr>
              <w:autoSpaceDE w:val="0"/>
              <w:autoSpaceDN w:val="0"/>
              <w:adjustRightInd w:val="0"/>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985" w:type="dxa"/>
            <w:tcBorders>
              <w:top w:val="single" w:sz="4" w:space="0" w:color="auto"/>
              <w:left w:val="single" w:sz="4" w:space="0" w:color="auto"/>
              <w:right w:val="single" w:sz="4" w:space="0" w:color="auto"/>
            </w:tcBorders>
            <w:shd w:val="clear" w:color="auto" w:fill="auto"/>
            <w:vAlign w:val="center"/>
            <w:hideMark/>
          </w:tcPr>
          <w:p w:rsidR="002B741C" w:rsidRPr="002E0F0B" w:rsidRDefault="002B741C" w:rsidP="002B741C">
            <w:pPr>
              <w:autoSpaceDE w:val="0"/>
              <w:autoSpaceDN w:val="0"/>
              <w:adjustRightInd w:val="0"/>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В течение года (при наличии оснований)</w:t>
            </w:r>
          </w:p>
          <w:p w:rsidR="002B741C" w:rsidRPr="002E0F0B" w:rsidRDefault="002B741C" w:rsidP="002B741C">
            <w:pPr>
              <w:autoSpaceDE w:val="0"/>
              <w:autoSpaceDN w:val="0"/>
              <w:adjustRightInd w:val="0"/>
              <w:spacing w:after="0" w:line="240" w:lineRule="auto"/>
              <w:jc w:val="both"/>
              <w:rPr>
                <w:rFonts w:ascii="Times New Roman" w:hAnsi="Times New Roman"/>
                <w:sz w:val="20"/>
                <w:szCs w:val="20"/>
                <w:highlight w:val="yellow"/>
                <w:lang w:eastAsia="ru-RU"/>
              </w:rPr>
            </w:pPr>
          </w:p>
        </w:tc>
      </w:tr>
    </w:tbl>
    <w:p w:rsidR="002B741C" w:rsidRPr="002B741C" w:rsidRDefault="002B741C" w:rsidP="002B741C">
      <w:pPr>
        <w:spacing w:after="0" w:line="240" w:lineRule="auto"/>
        <w:rPr>
          <w:rFonts w:ascii="Times New Roman" w:hAnsi="Times New Roman"/>
          <w:b/>
          <w:sz w:val="24"/>
          <w:szCs w:val="24"/>
        </w:rPr>
      </w:pPr>
    </w:p>
    <w:p w:rsidR="002B741C" w:rsidRPr="002E0F0B"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rPr>
        <w:t>IV. Показатели результативности и эффективности Программы</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Реализация программы профилактики способствует:</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увеличению доли контролируемых лиц, соблюдающих обязательные требования Законодательства Российской Федерации в сфере благоустройства;</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повышению качества предоставляемых услуг;</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развитию системы профилактических мероприятий, проводимых администрацией Широкоярского сельсовета Мошковского района Новосибирской области.</w:t>
      </w:r>
    </w:p>
    <w:p w:rsidR="002B741C" w:rsidRPr="002B741C" w:rsidRDefault="002B741C" w:rsidP="002B741C">
      <w:pPr>
        <w:spacing w:after="0" w:line="240" w:lineRule="auto"/>
        <w:rPr>
          <w:rFonts w:ascii="Times New Roman" w:eastAsia="Times New Roman" w:hAnsi="Times New Roman"/>
          <w:b/>
          <w:bCs/>
          <w:sz w:val="24"/>
          <w:szCs w:val="24"/>
          <w:lang w:eastAsia="ru-RU"/>
        </w:rPr>
      </w:pPr>
    </w:p>
    <w:p w:rsidR="002B741C" w:rsidRPr="002B741C" w:rsidRDefault="002B741C" w:rsidP="002B741C">
      <w:pPr>
        <w:keepNext/>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АДМИНИСТРАЦИЯ ШИРОКОЯРСКОГО СЕЛЬСОВЕТА</w:t>
      </w:r>
    </w:p>
    <w:p w:rsidR="002B741C" w:rsidRPr="002B741C" w:rsidRDefault="002B741C" w:rsidP="002B741C">
      <w:pPr>
        <w:spacing w:after="0" w:line="240" w:lineRule="auto"/>
        <w:jc w:val="center"/>
        <w:rPr>
          <w:rFonts w:ascii="Times New Roman" w:eastAsia="Times New Roman" w:hAnsi="Times New Roman"/>
          <w:sz w:val="24"/>
          <w:szCs w:val="24"/>
          <w:lang w:eastAsia="ru-RU"/>
        </w:rPr>
      </w:pPr>
      <w:r w:rsidRPr="002B741C">
        <w:rPr>
          <w:rFonts w:ascii="Times New Roman" w:eastAsia="Times New Roman" w:hAnsi="Times New Roman"/>
          <w:b/>
          <w:sz w:val="24"/>
          <w:szCs w:val="24"/>
          <w:lang w:eastAsia="ru-RU"/>
        </w:rPr>
        <w:t>МОШКОВСКОГО РАЙОНА НОВОСИБИРСКОЙ ОБЛАСТИ</w:t>
      </w:r>
    </w:p>
    <w:p w:rsidR="002B741C" w:rsidRPr="002E0F0B" w:rsidRDefault="002B741C" w:rsidP="002B741C">
      <w:pPr>
        <w:spacing w:after="0" w:line="240" w:lineRule="auto"/>
        <w:jc w:val="center"/>
        <w:rPr>
          <w:rFonts w:ascii="Times New Roman" w:eastAsia="Times New Roman" w:hAnsi="Times New Roman"/>
          <w:b/>
          <w:sz w:val="16"/>
          <w:szCs w:val="16"/>
          <w:lang w:eastAsia="ru-RU"/>
        </w:rPr>
      </w:pPr>
    </w:p>
    <w:p w:rsidR="002B741C" w:rsidRPr="002B741C" w:rsidRDefault="002B741C" w:rsidP="002B741C">
      <w:pPr>
        <w:spacing w:after="0" w:line="240" w:lineRule="auto"/>
        <w:jc w:val="center"/>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ПОСТАНОВЛЕНИЕ</w:t>
      </w:r>
    </w:p>
    <w:p w:rsidR="002B741C" w:rsidRPr="002E0F0B" w:rsidRDefault="002B741C" w:rsidP="002B741C">
      <w:pPr>
        <w:spacing w:after="0" w:line="240" w:lineRule="auto"/>
        <w:jc w:val="center"/>
        <w:rPr>
          <w:rFonts w:ascii="Times New Roman" w:eastAsia="Times New Roman" w:hAnsi="Times New Roman"/>
          <w:sz w:val="16"/>
          <w:szCs w:val="16"/>
          <w:lang w:eastAsia="ru-RU"/>
        </w:rPr>
      </w:pPr>
    </w:p>
    <w:p w:rsidR="002B741C" w:rsidRPr="002B741C" w:rsidRDefault="002B741C" w:rsidP="002B741C">
      <w:pPr>
        <w:spacing w:after="0" w:line="240" w:lineRule="auto"/>
        <w:jc w:val="center"/>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от 08.12.2022 № 104  </w:t>
      </w:r>
    </w:p>
    <w:p w:rsidR="002B741C" w:rsidRPr="002E0F0B" w:rsidRDefault="002B741C" w:rsidP="002B741C">
      <w:pPr>
        <w:spacing w:after="0" w:line="240" w:lineRule="auto"/>
        <w:jc w:val="center"/>
        <w:rPr>
          <w:rFonts w:ascii="Times New Roman" w:eastAsia="Times New Roman" w:hAnsi="Times New Roman"/>
          <w:sz w:val="16"/>
          <w:szCs w:val="16"/>
          <w:lang w:eastAsia="ru-RU"/>
        </w:rPr>
      </w:pPr>
    </w:p>
    <w:p w:rsidR="002B741C" w:rsidRPr="002E0F0B" w:rsidRDefault="002B741C" w:rsidP="002E0F0B">
      <w:pPr>
        <w:spacing w:after="0" w:line="240" w:lineRule="auto"/>
        <w:jc w:val="center"/>
        <w:outlineLvl w:val="0"/>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Об утверждении Программы профилактики рисков причинения вреда (</w:t>
      </w:r>
      <w:proofErr w:type="gramStart"/>
      <w:r w:rsidRPr="002B741C">
        <w:rPr>
          <w:rFonts w:ascii="Times New Roman" w:eastAsia="Times New Roman" w:hAnsi="Times New Roman"/>
          <w:sz w:val="24"/>
          <w:szCs w:val="24"/>
          <w:lang w:eastAsia="ru-RU"/>
        </w:rPr>
        <w:t xml:space="preserve">ущерба) </w:t>
      </w:r>
      <w:r w:rsidR="002E0F0B">
        <w:rPr>
          <w:rFonts w:ascii="Times New Roman" w:eastAsia="Times New Roman" w:hAnsi="Times New Roman"/>
          <w:sz w:val="24"/>
          <w:szCs w:val="24"/>
          <w:lang w:eastAsia="ru-RU"/>
        </w:rPr>
        <w:t xml:space="preserve">  </w:t>
      </w:r>
      <w:proofErr w:type="gramEnd"/>
      <w:r w:rsidR="002E0F0B">
        <w:rPr>
          <w:rFonts w:ascii="Times New Roman" w:eastAsia="Times New Roman" w:hAnsi="Times New Roman"/>
          <w:sz w:val="24"/>
          <w:szCs w:val="24"/>
          <w:lang w:eastAsia="ru-RU"/>
        </w:rPr>
        <w:t xml:space="preserve">                         </w:t>
      </w:r>
      <w:r w:rsidRPr="002B741C">
        <w:rPr>
          <w:rFonts w:ascii="Times New Roman" w:eastAsia="Times New Roman" w:hAnsi="Times New Roman"/>
          <w:sz w:val="24"/>
          <w:szCs w:val="24"/>
          <w:lang w:eastAsia="ru-RU"/>
        </w:rPr>
        <w:t xml:space="preserve">охраняемым законом ценностям на 2023 год при осуществлении </w:t>
      </w:r>
      <w:r w:rsidRPr="002B741C">
        <w:rPr>
          <w:rFonts w:ascii="Times New Roman" w:hAnsi="Times New Roman"/>
          <w:sz w:val="24"/>
          <w:szCs w:val="24"/>
        </w:rPr>
        <w:t>муниципального контроля</w:t>
      </w:r>
      <w:r w:rsidR="002E0F0B">
        <w:rPr>
          <w:rFonts w:ascii="Times New Roman" w:hAnsi="Times New Roman"/>
          <w:sz w:val="24"/>
          <w:szCs w:val="24"/>
        </w:rPr>
        <w:t xml:space="preserve">                         </w:t>
      </w:r>
      <w:r w:rsidRPr="002B741C">
        <w:rPr>
          <w:rFonts w:ascii="Times New Roman" w:hAnsi="Times New Roman"/>
          <w:sz w:val="24"/>
          <w:szCs w:val="24"/>
        </w:rPr>
        <w:t xml:space="preserve"> </w:t>
      </w:r>
      <w:r w:rsidRPr="002B741C">
        <w:rPr>
          <w:rFonts w:ascii="Times New Roman" w:eastAsia="Times New Roman" w:hAnsi="Times New Roman"/>
          <w:sz w:val="24"/>
          <w:szCs w:val="24"/>
          <w:lang w:eastAsia="ru-RU"/>
        </w:rPr>
        <w:t>на автомобильном 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w:t>
      </w:r>
    </w:p>
    <w:p w:rsidR="002B741C" w:rsidRPr="002B741C" w:rsidRDefault="002B741C" w:rsidP="002B741C">
      <w:pPr>
        <w:spacing w:after="0" w:line="240" w:lineRule="auto"/>
        <w:ind w:firstLine="851"/>
        <w:jc w:val="both"/>
        <w:rPr>
          <w:rFonts w:ascii="Times New Roman" w:hAnsi="Times New Roman"/>
          <w:sz w:val="24"/>
          <w:szCs w:val="24"/>
        </w:rPr>
      </w:pPr>
      <w:r w:rsidRPr="002B741C">
        <w:rPr>
          <w:rFonts w:ascii="Times New Roman" w:eastAsia="Arial" w:hAnsi="Times New Roman"/>
          <w:kern w:val="2"/>
          <w:sz w:val="24"/>
          <w:szCs w:val="24"/>
          <w:lang w:eastAsia="ar-SA"/>
        </w:rPr>
        <w:lastRenderedPageBreak/>
        <w:t>Руководствуясь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2B741C" w:rsidRPr="002B741C" w:rsidRDefault="002B741C" w:rsidP="002B741C">
      <w:pPr>
        <w:spacing w:after="0" w:line="240" w:lineRule="auto"/>
        <w:jc w:val="both"/>
        <w:rPr>
          <w:rFonts w:ascii="Times New Roman" w:hAnsi="Times New Roman"/>
          <w:sz w:val="24"/>
          <w:szCs w:val="24"/>
        </w:rPr>
      </w:pPr>
      <w:r w:rsidRPr="002B741C">
        <w:rPr>
          <w:rFonts w:ascii="Times New Roman" w:hAnsi="Times New Roman"/>
          <w:sz w:val="24"/>
          <w:szCs w:val="24"/>
        </w:rPr>
        <w:t>ПОСТАНОВЛЯЮ:</w:t>
      </w:r>
    </w:p>
    <w:p w:rsidR="002B741C" w:rsidRPr="002B741C" w:rsidRDefault="002B741C" w:rsidP="002E0F0B">
      <w:pPr>
        <w:numPr>
          <w:ilvl w:val="0"/>
          <w:numId w:val="50"/>
        </w:numPr>
        <w:shd w:val="clear" w:color="auto" w:fill="FFFFFF"/>
        <w:spacing w:after="0" w:line="240" w:lineRule="auto"/>
        <w:ind w:left="0" w:firstLine="851"/>
        <w:jc w:val="both"/>
        <w:rPr>
          <w:rFonts w:ascii="Times New Roman" w:hAnsi="Times New Roman"/>
          <w:bCs/>
          <w:sz w:val="24"/>
          <w:szCs w:val="24"/>
        </w:rPr>
      </w:pPr>
      <w:r w:rsidRPr="002B741C">
        <w:rPr>
          <w:rFonts w:ascii="Times New Roman" w:hAnsi="Times New Roman"/>
          <w:sz w:val="24"/>
          <w:szCs w:val="24"/>
        </w:rPr>
        <w:t xml:space="preserve">Утвердить прилагаемую Программу </w:t>
      </w:r>
      <w:r w:rsidRPr="002B741C">
        <w:rPr>
          <w:rFonts w:ascii="Times New Roman" w:hAnsi="Times New Roman"/>
          <w:bCs/>
          <w:sz w:val="24"/>
          <w:szCs w:val="24"/>
        </w:rPr>
        <w:t>профилактики рисков причинения вреда (ущерба) охраняемым законом ценностям на 2023 год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w:t>
      </w:r>
    </w:p>
    <w:p w:rsidR="002B741C" w:rsidRPr="002B741C" w:rsidRDefault="002B741C" w:rsidP="002E0F0B">
      <w:pPr>
        <w:numPr>
          <w:ilvl w:val="0"/>
          <w:numId w:val="50"/>
        </w:numPr>
        <w:shd w:val="clear" w:color="auto" w:fill="FFFFFF"/>
        <w:spacing w:after="0" w:line="240" w:lineRule="auto"/>
        <w:ind w:left="0" w:firstLine="851"/>
        <w:jc w:val="both"/>
        <w:rPr>
          <w:rFonts w:ascii="Times New Roman" w:eastAsia="Times New Roman" w:hAnsi="Times New Roman"/>
          <w:sz w:val="24"/>
          <w:szCs w:val="24"/>
          <w:lang w:eastAsia="ru-RU"/>
        </w:rPr>
      </w:pPr>
      <w:r w:rsidRPr="002B741C">
        <w:rPr>
          <w:rFonts w:ascii="Times New Roman" w:hAnsi="Times New Roman"/>
          <w:sz w:val="24"/>
          <w:szCs w:val="24"/>
        </w:rPr>
        <w:t>Опубликовать настоящее постановление в периодическом печатном издании «Вестник Широкоярского сельсовета» и на официальном сайте администрации Широкоярского сельсовета Мошковского района Новосибирской области.</w:t>
      </w:r>
    </w:p>
    <w:p w:rsidR="002B741C" w:rsidRPr="002E0F0B" w:rsidRDefault="002B741C" w:rsidP="002E0F0B">
      <w:pPr>
        <w:spacing w:after="0" w:line="240" w:lineRule="auto"/>
        <w:rPr>
          <w:rFonts w:ascii="Times New Roman" w:eastAsia="Times New Roman" w:hAnsi="Times New Roman"/>
          <w:sz w:val="16"/>
          <w:szCs w:val="16"/>
          <w:lang w:eastAsia="ru-RU"/>
        </w:rPr>
      </w:pPr>
    </w:p>
    <w:p w:rsidR="002B741C" w:rsidRPr="002B741C" w:rsidRDefault="002B741C" w:rsidP="002B741C">
      <w:pPr>
        <w:spacing w:after="0" w:line="240" w:lineRule="auto"/>
        <w:rPr>
          <w:rFonts w:ascii="Times New Roman" w:eastAsia="Times New Roman" w:hAnsi="Times New Roman"/>
          <w:sz w:val="24"/>
          <w:szCs w:val="24"/>
          <w:lang w:eastAsia="ru-RU"/>
        </w:rPr>
      </w:pPr>
      <w:proofErr w:type="spellStart"/>
      <w:r w:rsidRPr="002B741C">
        <w:rPr>
          <w:rFonts w:ascii="Times New Roman" w:eastAsia="Times New Roman" w:hAnsi="Times New Roman"/>
          <w:sz w:val="24"/>
          <w:szCs w:val="24"/>
          <w:lang w:eastAsia="ru-RU"/>
        </w:rPr>
        <w:t>И.о</w:t>
      </w:r>
      <w:proofErr w:type="spellEnd"/>
      <w:r w:rsidRPr="002B741C">
        <w:rPr>
          <w:rFonts w:ascii="Times New Roman" w:eastAsia="Times New Roman" w:hAnsi="Times New Roman"/>
          <w:sz w:val="24"/>
          <w:szCs w:val="24"/>
          <w:lang w:eastAsia="ru-RU"/>
        </w:rPr>
        <w:t>. главы Широкоярского сельсовета</w:t>
      </w:r>
    </w:p>
    <w:p w:rsidR="002B741C" w:rsidRPr="002B741C" w:rsidRDefault="002B741C" w:rsidP="002B741C">
      <w:pPr>
        <w:spacing w:after="0" w:line="240" w:lineRule="auto"/>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Мошковского района Новосибирской области                                      </w:t>
      </w:r>
      <w:r w:rsidR="002E0F0B">
        <w:rPr>
          <w:rFonts w:ascii="Times New Roman" w:eastAsia="Times New Roman" w:hAnsi="Times New Roman"/>
          <w:sz w:val="24"/>
          <w:szCs w:val="24"/>
          <w:lang w:eastAsia="ru-RU"/>
        </w:rPr>
        <w:t xml:space="preserve">                            </w:t>
      </w:r>
      <w:proofErr w:type="spellStart"/>
      <w:r w:rsidRPr="002B741C">
        <w:rPr>
          <w:rFonts w:ascii="Times New Roman" w:eastAsia="Times New Roman" w:hAnsi="Times New Roman"/>
          <w:sz w:val="24"/>
          <w:szCs w:val="24"/>
          <w:lang w:eastAsia="ru-RU"/>
        </w:rPr>
        <w:t>О.А.Гриценко</w:t>
      </w:r>
      <w:proofErr w:type="spellEnd"/>
      <w:r w:rsidRPr="002B741C">
        <w:rPr>
          <w:rFonts w:ascii="Times New Roman" w:eastAsia="Times New Roman" w:hAnsi="Times New Roman"/>
          <w:sz w:val="24"/>
          <w:szCs w:val="24"/>
          <w:lang w:eastAsia="ru-RU"/>
        </w:rPr>
        <w:t xml:space="preserve">                        </w:t>
      </w:r>
    </w:p>
    <w:p w:rsidR="002B741C" w:rsidRPr="002E0F0B" w:rsidRDefault="002B741C" w:rsidP="002B741C">
      <w:pPr>
        <w:spacing w:after="0" w:line="240" w:lineRule="auto"/>
        <w:rPr>
          <w:rFonts w:ascii="Times New Roman" w:eastAsia="Times New Roman" w:hAnsi="Times New Roman"/>
          <w:sz w:val="16"/>
          <w:szCs w:val="16"/>
          <w:lang w:eastAsia="ru-RU"/>
        </w:rPr>
      </w:pPr>
    </w:p>
    <w:p w:rsidR="002B741C" w:rsidRPr="002B741C" w:rsidRDefault="002B741C" w:rsidP="002B741C">
      <w:pPr>
        <w:spacing w:after="0" w:line="240" w:lineRule="auto"/>
        <w:ind w:left="5940"/>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УТВЕРЖДЕНА</w:t>
      </w:r>
    </w:p>
    <w:p w:rsidR="002B741C" w:rsidRPr="002B741C" w:rsidRDefault="002B741C" w:rsidP="002E0F0B">
      <w:pPr>
        <w:spacing w:after="0" w:line="240" w:lineRule="auto"/>
        <w:ind w:left="4536"/>
        <w:jc w:val="right"/>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08.12.2022 № 104</w:t>
      </w:r>
    </w:p>
    <w:p w:rsidR="002B741C" w:rsidRPr="002E0F0B" w:rsidRDefault="002B741C" w:rsidP="002B741C">
      <w:pPr>
        <w:spacing w:after="0" w:line="240" w:lineRule="auto"/>
        <w:ind w:left="5940"/>
        <w:jc w:val="right"/>
        <w:rPr>
          <w:rFonts w:ascii="Times New Roman" w:eastAsia="Times New Roman" w:hAnsi="Times New Roman"/>
          <w:sz w:val="16"/>
          <w:szCs w:val="16"/>
          <w:lang w:eastAsia="ru-RU"/>
        </w:rPr>
      </w:pPr>
    </w:p>
    <w:p w:rsidR="002B741C" w:rsidRPr="002B741C" w:rsidRDefault="002B741C" w:rsidP="002B741C">
      <w:pPr>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ПРОГРАММА</w:t>
      </w:r>
    </w:p>
    <w:p w:rsidR="002B741C" w:rsidRPr="002E0F0B" w:rsidRDefault="002B741C" w:rsidP="002E0F0B">
      <w:pPr>
        <w:spacing w:after="0" w:line="240" w:lineRule="auto"/>
        <w:jc w:val="center"/>
        <w:outlineLvl w:val="0"/>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t>профилактики рисков причинения вреда (ущерба) охраняемым законом ценностям</w:t>
      </w:r>
      <w:r w:rsidR="002E0F0B">
        <w:rPr>
          <w:rFonts w:ascii="Times New Roman" w:eastAsia="Times New Roman" w:hAnsi="Times New Roman"/>
          <w:b/>
          <w:sz w:val="24"/>
          <w:szCs w:val="24"/>
          <w:lang w:eastAsia="ru-RU"/>
        </w:rPr>
        <w:t xml:space="preserve">                             </w:t>
      </w:r>
      <w:r w:rsidRPr="002B741C">
        <w:rPr>
          <w:rFonts w:ascii="Times New Roman" w:eastAsia="Times New Roman" w:hAnsi="Times New Roman"/>
          <w:b/>
          <w:sz w:val="24"/>
          <w:szCs w:val="24"/>
          <w:lang w:eastAsia="ru-RU"/>
        </w:rPr>
        <w:t xml:space="preserve"> на 2023 год при осуществлении </w:t>
      </w:r>
      <w:r w:rsidRPr="002B741C">
        <w:rPr>
          <w:rFonts w:ascii="Times New Roman" w:hAnsi="Times New Roman"/>
          <w:b/>
          <w:sz w:val="24"/>
          <w:szCs w:val="24"/>
        </w:rPr>
        <w:t xml:space="preserve">муниципального контроля </w:t>
      </w:r>
      <w:r w:rsidRPr="002B741C">
        <w:rPr>
          <w:rFonts w:ascii="Times New Roman" w:eastAsia="Times New Roman" w:hAnsi="Times New Roman"/>
          <w:b/>
          <w:sz w:val="24"/>
          <w:szCs w:val="24"/>
          <w:lang w:eastAsia="ru-RU"/>
        </w:rPr>
        <w:t xml:space="preserve">на автомобильном </w:t>
      </w:r>
      <w:r w:rsidR="002E0F0B">
        <w:rPr>
          <w:rFonts w:ascii="Times New Roman" w:eastAsia="Times New Roman" w:hAnsi="Times New Roman"/>
          <w:b/>
          <w:sz w:val="24"/>
          <w:szCs w:val="24"/>
          <w:lang w:eastAsia="ru-RU"/>
        </w:rPr>
        <w:t xml:space="preserve">                     </w:t>
      </w:r>
      <w:r w:rsidRPr="002B741C">
        <w:rPr>
          <w:rFonts w:ascii="Times New Roman" w:eastAsia="Times New Roman" w:hAnsi="Times New Roman"/>
          <w:b/>
          <w:sz w:val="24"/>
          <w:szCs w:val="24"/>
          <w:lang w:eastAsia="ru-RU"/>
        </w:rPr>
        <w:t>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w:t>
      </w:r>
    </w:p>
    <w:p w:rsidR="002B741C" w:rsidRPr="002B741C" w:rsidRDefault="002B741C" w:rsidP="002B741C">
      <w:pPr>
        <w:spacing w:after="0" w:line="240" w:lineRule="auto"/>
        <w:ind w:firstLine="851"/>
        <w:jc w:val="both"/>
        <w:outlineLvl w:val="0"/>
        <w:rPr>
          <w:rFonts w:ascii="Times New Roman" w:hAnsi="Times New Roman"/>
          <w:sz w:val="24"/>
          <w:szCs w:val="24"/>
        </w:rPr>
      </w:pPr>
      <w:r w:rsidRPr="002B741C">
        <w:rPr>
          <w:rFonts w:ascii="Times New Roman" w:eastAsia="Times New Roman" w:hAnsi="Times New Roman"/>
          <w:sz w:val="24"/>
          <w:szCs w:val="24"/>
          <w:lang w:eastAsia="ru-RU"/>
        </w:rPr>
        <w:t xml:space="preserve">Настоящая Программа профилактики рисков причинения вреда (ущерба) охраняемым законом ценностям на 2023 год при осуществлении </w:t>
      </w:r>
      <w:r w:rsidRPr="002B741C">
        <w:rPr>
          <w:rFonts w:ascii="Times New Roman" w:hAnsi="Times New Roman"/>
          <w:sz w:val="24"/>
          <w:szCs w:val="24"/>
        </w:rPr>
        <w:t xml:space="preserve">муниципального контроля </w:t>
      </w:r>
      <w:r w:rsidRPr="002B741C">
        <w:rPr>
          <w:rFonts w:ascii="Times New Roman" w:eastAsia="Times New Roman" w:hAnsi="Times New Roman"/>
          <w:sz w:val="24"/>
          <w:szCs w:val="24"/>
          <w:lang w:eastAsia="ru-RU"/>
        </w:rPr>
        <w:t xml:space="preserve">на автомобильном 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 (далее – Программа), </w:t>
      </w:r>
      <w:r w:rsidRPr="002B741C">
        <w:rPr>
          <w:rFonts w:ascii="Times New Roman" w:hAnsi="Times New Roman"/>
          <w:sz w:val="24"/>
          <w:szCs w:val="24"/>
        </w:rPr>
        <w:t xml:space="preserve">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контроля </w:t>
      </w:r>
      <w:r w:rsidRPr="002B741C">
        <w:rPr>
          <w:rFonts w:ascii="Times New Roman" w:eastAsia="Times New Roman" w:hAnsi="Times New Roman"/>
          <w:sz w:val="24"/>
          <w:szCs w:val="24"/>
          <w:lang w:eastAsia="ru-RU"/>
        </w:rPr>
        <w:t>на автомобильном 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w:t>
      </w:r>
      <w:r w:rsidRPr="002B741C">
        <w:rPr>
          <w:rFonts w:ascii="Times New Roman" w:hAnsi="Times New Roman"/>
          <w:sz w:val="24"/>
          <w:szCs w:val="24"/>
        </w:rPr>
        <w:t xml:space="preserve"> (далее – муниципальный контроль).</w:t>
      </w:r>
    </w:p>
    <w:p w:rsidR="002B741C" w:rsidRPr="002B741C"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lang w:val="en-US"/>
        </w:rPr>
        <w:t>I</w:t>
      </w:r>
      <w:r w:rsidRPr="002B741C">
        <w:rPr>
          <w:rFonts w:ascii="Times New Roman" w:hAnsi="Times New Roman"/>
          <w:b/>
          <w:sz w:val="24"/>
          <w:szCs w:val="24"/>
        </w:rPr>
        <w:t xml:space="preserve">. Анализ текущего состояния осуществления муниципального контроля, описание </w:t>
      </w:r>
      <w:r w:rsidR="002E0F0B">
        <w:rPr>
          <w:rFonts w:ascii="Times New Roman" w:hAnsi="Times New Roman"/>
          <w:b/>
          <w:sz w:val="24"/>
          <w:szCs w:val="24"/>
        </w:rPr>
        <w:t xml:space="preserve">    </w:t>
      </w:r>
      <w:r w:rsidRPr="002B741C">
        <w:rPr>
          <w:rFonts w:ascii="Times New Roman" w:hAnsi="Times New Roman"/>
          <w:b/>
          <w:sz w:val="24"/>
          <w:szCs w:val="24"/>
        </w:rPr>
        <w:t>текущего развития профилактической деятельности администрацией Широкоярского сельсовета Мошковского района Новосибирской области, характеристика проблем, на решение которых направлена Программа</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1) в области автомобильных дорог и дорожной деятельности, установленных в отношении автомобильных дорог местного значения Широкоярского сельсовета (далее – автомобильные дороги местного значения или автомобильные дороги общего пользования местного значения):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lastRenderedPageBreak/>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ru-RU"/>
        </w:rPr>
        <w:t>Муниципальный контроль на автомобильном транспорте осуществляется администрацией Широкоярского сельсовета Мошковского района Новосибирской области</w:t>
      </w:r>
      <w:r w:rsidRPr="002B741C">
        <w:rPr>
          <w:rFonts w:ascii="Times New Roman" w:eastAsia="Times New Roman" w:hAnsi="Times New Roman"/>
          <w:i/>
          <w:iCs/>
          <w:color w:val="000000"/>
          <w:sz w:val="24"/>
          <w:szCs w:val="24"/>
          <w:lang w:eastAsia="ru-RU"/>
        </w:rPr>
        <w:t xml:space="preserve"> </w:t>
      </w:r>
      <w:r w:rsidRPr="002B741C">
        <w:rPr>
          <w:rFonts w:ascii="Times New Roman" w:eastAsia="Times New Roman" w:hAnsi="Times New Roman"/>
          <w:color w:val="000000"/>
          <w:sz w:val="24"/>
          <w:szCs w:val="24"/>
          <w:lang w:eastAsia="ru-RU"/>
        </w:rPr>
        <w:t>(далее – администрация).</w:t>
      </w:r>
    </w:p>
    <w:p w:rsidR="002B741C" w:rsidRPr="002B741C" w:rsidRDefault="002B741C" w:rsidP="002B741C">
      <w:pPr>
        <w:spacing w:after="0" w:line="240" w:lineRule="auto"/>
        <w:ind w:firstLine="851"/>
        <w:contextualSpacing/>
        <w:jc w:val="both"/>
        <w:rPr>
          <w:rFonts w:ascii="Times New Roman" w:eastAsia="Times New Roman" w:hAnsi="Times New Roman"/>
          <w:sz w:val="24"/>
          <w:szCs w:val="24"/>
          <w:lang w:eastAsia="ru-RU"/>
        </w:rPr>
      </w:pPr>
      <w:r w:rsidRPr="002B741C">
        <w:rPr>
          <w:rFonts w:ascii="Times New Roman" w:eastAsia="Times New Roman" w:hAnsi="Times New Roman"/>
          <w:color w:val="000000"/>
          <w:sz w:val="24"/>
          <w:szCs w:val="24"/>
          <w:lang w:eastAsia="ru-RU"/>
        </w:rPr>
        <w:t>Должностным лицом администрации, уполномоченным осуществлять муниципальный контроль на автомобильном транспорте, является специалист 1 разряда по имущественным и земельным отношениям (далее – должностное лицо, уполномоченное осуществлять муниципальный контроль на автомобильном транспорте)</w:t>
      </w:r>
      <w:r w:rsidRPr="002B741C">
        <w:rPr>
          <w:rFonts w:ascii="Times New Roman" w:eastAsia="Times New Roman" w:hAnsi="Times New Roman"/>
          <w:i/>
          <w:iCs/>
          <w:color w:val="000000"/>
          <w:sz w:val="24"/>
          <w:szCs w:val="24"/>
          <w:lang w:eastAsia="ru-RU"/>
        </w:rPr>
        <w:t>.</w:t>
      </w:r>
      <w:r w:rsidRPr="002B741C">
        <w:rPr>
          <w:rFonts w:ascii="Times New Roman" w:eastAsia="Times New Roman" w:hAnsi="Times New Roman"/>
          <w:color w:val="000000"/>
          <w:sz w:val="24"/>
          <w:szCs w:val="24"/>
          <w:lang w:eastAsia="ru-RU"/>
        </w:rPr>
        <w:t xml:space="preserve"> В должностные обязанности указанного должностного лица администрации в соответствии с его должностной инструкцией входит осуществление полномочий по муниципальному контролю на автомобильном транспорте.</w:t>
      </w:r>
    </w:p>
    <w:p w:rsidR="002B741C" w:rsidRPr="002B741C" w:rsidRDefault="002B741C" w:rsidP="002B741C">
      <w:pPr>
        <w:spacing w:after="0" w:line="240" w:lineRule="auto"/>
        <w:ind w:firstLine="851"/>
        <w:contextualSpacing/>
        <w:jc w:val="both"/>
        <w:rPr>
          <w:rFonts w:ascii="Times New Roman" w:eastAsia="Times New Roman" w:hAnsi="Times New Roman"/>
          <w:sz w:val="24"/>
          <w:szCs w:val="24"/>
          <w:lang w:eastAsia="ru-RU"/>
        </w:rPr>
      </w:pPr>
      <w:r w:rsidRPr="002B741C">
        <w:rPr>
          <w:rFonts w:ascii="Times New Roman" w:eastAsia="Times New Roman" w:hAnsi="Times New Roman"/>
          <w:color w:val="000000"/>
          <w:sz w:val="24"/>
          <w:szCs w:val="24"/>
          <w:lang w:eastAsia="ru-RU"/>
        </w:rPr>
        <w:t>Должностное лицо, уполномоченное осуществлять муниципальный контроль на автомобильном транспорте, при осуществлении муниципального контроля на автомобильном транспорте, имеет права, обязанности и несет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xml:space="preserve">Объектами </w:t>
      </w:r>
      <w:bookmarkStart w:id="0" w:name="_Hlk77676821"/>
      <w:r w:rsidRPr="002B741C">
        <w:rPr>
          <w:rFonts w:ascii="Times New Roman" w:eastAsia="Times New Roman" w:hAnsi="Times New Roman"/>
          <w:color w:val="000000"/>
          <w:sz w:val="24"/>
          <w:szCs w:val="24"/>
          <w:lang w:eastAsia="zh-CN"/>
        </w:rPr>
        <w:t xml:space="preserve">муниципального контроля на автомобильном транспорте </w:t>
      </w:r>
      <w:bookmarkEnd w:id="0"/>
      <w:r w:rsidRPr="002B741C">
        <w:rPr>
          <w:rFonts w:ascii="Times New Roman" w:eastAsia="Times New Roman" w:hAnsi="Times New Roman"/>
          <w:color w:val="000000"/>
          <w:sz w:val="24"/>
          <w:szCs w:val="24"/>
          <w:lang w:eastAsia="zh-CN"/>
        </w:rPr>
        <w:t>являются: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деятельность по использованию полос отвода и (или) придорожных полос автомобильных дорог общего пользования местного значения;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bookmarkStart w:id="1" w:name="_Hlk77675416"/>
      <w:r w:rsidRPr="002B741C">
        <w:rPr>
          <w:rFonts w:ascii="Times New Roman" w:eastAsia="Times New Roman" w:hAnsi="Times New Roman"/>
          <w:color w:val="000000"/>
          <w:sz w:val="24"/>
          <w:szCs w:val="24"/>
          <w:lang w:eastAsia="zh-CN"/>
        </w:rPr>
        <w:t xml:space="preserve">- внесение платы за </w:t>
      </w:r>
      <w:bookmarkEnd w:id="1"/>
      <w:r w:rsidRPr="002B741C">
        <w:rPr>
          <w:rFonts w:ascii="Times New Roman" w:eastAsia="Times New Roman" w:hAnsi="Times New Roman"/>
          <w:color w:val="000000"/>
          <w:sz w:val="24"/>
          <w:szCs w:val="24"/>
          <w:lang w:eastAsia="zh-CN"/>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внесение платы за</w:t>
      </w:r>
      <w:r w:rsidRPr="002B741C">
        <w:rPr>
          <w:rFonts w:ascii="Times New Roman" w:eastAsia="Times New Roman" w:hAnsi="Times New Roman"/>
          <w:sz w:val="24"/>
          <w:szCs w:val="24"/>
          <w:lang w:eastAsia="zh-CN"/>
        </w:rPr>
        <w:t xml:space="preserve"> </w:t>
      </w:r>
      <w:r w:rsidRPr="002B741C">
        <w:rPr>
          <w:rFonts w:ascii="Times New Roman" w:eastAsia="Times New Roman" w:hAnsi="Times New Roman"/>
          <w:color w:val="000000"/>
          <w:sz w:val="24"/>
          <w:szCs w:val="24"/>
          <w:lang w:eastAsia="zh-CN"/>
        </w:rPr>
        <w:t>присоединение объектов дорожного сервиса к автомобильным дорогам общего пользования местного значения;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объекты дорожного сервиса, размещенные в полосах отвода и (или) придорожных полосах автомобильных дорог общего пользования местного значения;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lastRenderedPageBreak/>
        <w:t>- придорожные полосы и полосы отвода автомобильных дорог общего пользования местного значения;</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автомобильная дорога общего пользования местного значения и искусственные дорожные сооружения на ней;</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примыкания к автомобильным дорогам местного значения, в том числе примыкания объектов дорожного сервиса.</w:t>
      </w:r>
    </w:p>
    <w:p w:rsidR="002B741C" w:rsidRPr="002B741C" w:rsidRDefault="002B741C" w:rsidP="002B741C">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2B741C" w:rsidRPr="002E0F0B" w:rsidRDefault="002B741C" w:rsidP="002E0F0B">
      <w:pPr>
        <w:suppressAutoHyphens/>
        <w:autoSpaceDE w:val="0"/>
        <w:spacing w:after="0" w:line="240" w:lineRule="auto"/>
        <w:ind w:firstLine="851"/>
        <w:jc w:val="both"/>
        <w:rPr>
          <w:rFonts w:ascii="Times New Roman" w:eastAsia="Times New Roman" w:hAnsi="Times New Roman"/>
          <w:color w:val="000000"/>
          <w:sz w:val="24"/>
          <w:szCs w:val="24"/>
          <w:lang w:eastAsia="zh-CN"/>
        </w:rPr>
      </w:pPr>
      <w:r w:rsidRPr="002B741C">
        <w:rPr>
          <w:rFonts w:ascii="Times New Roman" w:eastAsia="Times New Roman" w:hAnsi="Times New Roman"/>
          <w:color w:val="000000"/>
          <w:sz w:val="24"/>
          <w:szCs w:val="24"/>
          <w:lang w:eastAsia="zh-CN"/>
        </w:rPr>
        <w:t xml:space="preserve"> Система оценки и управления рисками при осуществлении муниципального контроля на автомобильном транспорте не применяется</w:t>
      </w:r>
      <w:bookmarkStart w:id="2" w:name="Par61"/>
      <w:bookmarkEnd w:id="2"/>
      <w:r w:rsidRPr="002B741C">
        <w:rPr>
          <w:rFonts w:ascii="Times New Roman" w:eastAsia="Times New Roman" w:hAnsi="Times New Roman"/>
          <w:color w:val="000000"/>
          <w:sz w:val="24"/>
          <w:szCs w:val="24"/>
          <w:lang w:eastAsia="zh-CN"/>
        </w:rPr>
        <w:t>.</w:t>
      </w:r>
    </w:p>
    <w:p w:rsidR="002B741C" w:rsidRPr="002E0F0B" w:rsidRDefault="002B741C" w:rsidP="002E0F0B">
      <w:pPr>
        <w:spacing w:after="0" w:line="240" w:lineRule="auto"/>
        <w:jc w:val="center"/>
        <w:rPr>
          <w:rFonts w:ascii="Times New Roman" w:hAnsi="Times New Roman"/>
          <w:b/>
          <w:sz w:val="24"/>
          <w:szCs w:val="24"/>
        </w:rPr>
      </w:pPr>
      <w:r w:rsidRPr="002B741C">
        <w:rPr>
          <w:rFonts w:ascii="Times New Roman" w:hAnsi="Times New Roman"/>
          <w:b/>
          <w:sz w:val="24"/>
          <w:szCs w:val="24"/>
          <w:lang w:val="en-US"/>
        </w:rPr>
        <w:t>II</w:t>
      </w:r>
      <w:r w:rsidRPr="002B741C">
        <w:rPr>
          <w:rFonts w:ascii="Times New Roman" w:hAnsi="Times New Roman"/>
          <w:b/>
          <w:sz w:val="24"/>
          <w:szCs w:val="24"/>
        </w:rPr>
        <w:t>.</w:t>
      </w:r>
      <w:r w:rsidRPr="002B741C">
        <w:rPr>
          <w:rFonts w:ascii="Times New Roman" w:eastAsia="Times New Roman" w:hAnsi="Times New Roman"/>
          <w:b/>
          <w:sz w:val="24"/>
          <w:szCs w:val="24"/>
          <w:lang w:eastAsia="ru-RU"/>
        </w:rPr>
        <w:t xml:space="preserve"> </w:t>
      </w:r>
      <w:r w:rsidRPr="002B741C">
        <w:rPr>
          <w:rFonts w:ascii="Times New Roman" w:hAnsi="Times New Roman"/>
          <w:b/>
          <w:sz w:val="24"/>
          <w:szCs w:val="24"/>
        </w:rPr>
        <w:t>Цели и задачи реализации Программы</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1. Целями реализации Программы являются:</w:t>
      </w:r>
    </w:p>
    <w:p w:rsidR="002B741C" w:rsidRPr="002B741C" w:rsidRDefault="002B741C" w:rsidP="002B741C">
      <w:pPr>
        <w:widowControl w:val="0"/>
        <w:tabs>
          <w:tab w:val="left" w:pos="709"/>
        </w:tabs>
        <w:spacing w:after="0" w:line="240" w:lineRule="auto"/>
        <w:ind w:firstLine="851"/>
        <w:contextualSpacing/>
        <w:jc w:val="both"/>
        <w:rPr>
          <w:rFonts w:ascii="Times New Roman" w:eastAsia="Times New Roman" w:hAnsi="Times New Roman"/>
          <w:sz w:val="24"/>
          <w:szCs w:val="24"/>
        </w:rPr>
      </w:pPr>
      <w:r w:rsidRPr="002B741C">
        <w:rPr>
          <w:rFonts w:ascii="Times New Roman" w:eastAsia="Times New Roman" w:hAnsi="Times New Roman"/>
          <w:sz w:val="24"/>
          <w:szCs w:val="24"/>
        </w:rPr>
        <w:t>- стимулирование добросовестного соблюдения обязательных требований всеми контролируемыми лицами;</w:t>
      </w:r>
    </w:p>
    <w:p w:rsidR="002B741C" w:rsidRPr="002B741C" w:rsidRDefault="002B741C" w:rsidP="002B741C">
      <w:pPr>
        <w:widowControl w:val="0"/>
        <w:tabs>
          <w:tab w:val="left" w:pos="709"/>
        </w:tabs>
        <w:spacing w:after="0" w:line="240" w:lineRule="auto"/>
        <w:ind w:firstLine="851"/>
        <w:contextualSpacing/>
        <w:jc w:val="both"/>
        <w:rPr>
          <w:rFonts w:ascii="Times New Roman" w:eastAsia="Times New Roman" w:hAnsi="Times New Roman"/>
          <w:sz w:val="24"/>
          <w:szCs w:val="24"/>
        </w:rPr>
      </w:pPr>
      <w:r w:rsidRPr="002B741C">
        <w:rPr>
          <w:rFonts w:ascii="Times New Roman" w:eastAsia="Times New Roman" w:hAnsi="Times New Roman"/>
          <w:sz w:val="24"/>
          <w:szCs w:val="24"/>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sz w:val="24"/>
          <w:szCs w:val="24"/>
        </w:rPr>
        <w:t>- создание условий для доведения обязательных требований до контролируемых лиц, повышение информированности о способах их соблюдения.</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xml:space="preserve">- предупреждение нарушений обязательных требований в сфере муниципального контроля </w:t>
      </w:r>
      <w:r w:rsidRPr="002B741C">
        <w:rPr>
          <w:rFonts w:ascii="Times New Roman" w:eastAsia="Times New Roman" w:hAnsi="Times New Roman"/>
          <w:iCs/>
          <w:color w:val="000000"/>
          <w:sz w:val="24"/>
          <w:szCs w:val="24"/>
          <w:lang w:eastAsia="ru-RU"/>
        </w:rPr>
        <w:t>на автомобильном транспорте и в дорожном хозяйстве в администрации Широкоярского сельсовета Мошковского района Новосибирской области</w:t>
      </w:r>
      <w:r w:rsidRPr="002B741C">
        <w:rPr>
          <w:rFonts w:ascii="Times New Roman" w:eastAsia="Times New Roman" w:hAnsi="Times New Roman"/>
          <w:color w:val="000000"/>
          <w:sz w:val="24"/>
          <w:szCs w:val="24"/>
          <w:lang w:eastAsia="ru-RU"/>
        </w:rPr>
        <w:t>;</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предотвращение угрозы причинения, либо причинения вреда на автомобильном транспорте и в дорожном хозяйстве вследствие нарушений обязательных требований;</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формирование моделей социально ответственного, добросовестного, правового поведения контролируемых лиц;</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повышение прозрачности системы контрольно-надзорной деятельности.</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2. Задачами реализации Программы являются:</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оценка возможной угрозы причинения, либо причинения вреда (ущерба) на автомобильном транспорте и в дорожном хозяйстве, выработка и реализация профилактических мер, способствующих ее снижению;</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оценка состояния подконтрольной среды и установление зависимости видов, форм и интенсивности профилактических мероприятий от присвоенных контролируемым лицам категорий риска;</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формирование единого понимания обязательных требований у всех участников контрольно-надзорной деятельности;</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rsidR="002B741C" w:rsidRPr="002E0F0B" w:rsidRDefault="002B741C" w:rsidP="002E0F0B">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lastRenderedPageBreak/>
        <w:t>- снижение издержек контрольно-надзорной деятельности и административной нагрузки на контролируемых лиц.</w:t>
      </w:r>
    </w:p>
    <w:p w:rsidR="002B741C" w:rsidRPr="002B741C" w:rsidRDefault="002B741C" w:rsidP="002E0F0B">
      <w:pPr>
        <w:spacing w:after="0" w:line="240" w:lineRule="auto"/>
        <w:jc w:val="center"/>
        <w:rPr>
          <w:rFonts w:ascii="Times New Roman" w:eastAsia="Times New Roman" w:hAnsi="Times New Roman"/>
          <w:b/>
          <w:bCs/>
          <w:sz w:val="24"/>
          <w:szCs w:val="24"/>
          <w:lang w:eastAsia="ru-RU"/>
        </w:rPr>
      </w:pPr>
      <w:r w:rsidRPr="002B741C">
        <w:rPr>
          <w:rFonts w:ascii="Times New Roman" w:eastAsia="Times New Roman" w:hAnsi="Times New Roman"/>
          <w:b/>
          <w:bCs/>
          <w:sz w:val="24"/>
          <w:szCs w:val="24"/>
          <w:lang w:eastAsia="ru-RU"/>
        </w:rPr>
        <w:t>III. Перечень профилактических мероприятий, сроки</w:t>
      </w:r>
      <w:r w:rsidR="002E0F0B">
        <w:rPr>
          <w:rFonts w:ascii="Times New Roman" w:eastAsia="Times New Roman" w:hAnsi="Times New Roman"/>
          <w:b/>
          <w:bCs/>
          <w:sz w:val="24"/>
          <w:szCs w:val="24"/>
          <w:lang w:eastAsia="ru-RU"/>
        </w:rPr>
        <w:t xml:space="preserve"> </w:t>
      </w:r>
      <w:r w:rsidRPr="002B741C">
        <w:rPr>
          <w:rFonts w:ascii="Times New Roman" w:eastAsia="Times New Roman" w:hAnsi="Times New Roman"/>
          <w:b/>
          <w:bCs/>
          <w:sz w:val="24"/>
          <w:szCs w:val="24"/>
          <w:lang w:eastAsia="ru-RU"/>
        </w:rPr>
        <w:t>(периодичность) их проведения</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1. В соответствии с Положением</w:t>
      </w:r>
      <w:r w:rsidRPr="002B741C">
        <w:rPr>
          <w:rFonts w:ascii="Times New Roman" w:eastAsia="Times New Roman" w:hAnsi="Times New Roman"/>
          <w:i/>
          <w:sz w:val="24"/>
          <w:szCs w:val="24"/>
          <w:lang w:eastAsia="ru-RU"/>
        </w:rPr>
        <w:t xml:space="preserve"> </w:t>
      </w:r>
      <w:r w:rsidRPr="002B741C">
        <w:rPr>
          <w:rFonts w:ascii="Times New Roman" w:eastAsia="Times New Roman" w:hAnsi="Times New Roman"/>
          <w:bCs/>
          <w:color w:val="000000"/>
          <w:sz w:val="24"/>
          <w:szCs w:val="24"/>
          <w:lang w:eastAsia="ru-RU"/>
        </w:rPr>
        <w:t>о</w:t>
      </w:r>
      <w:r w:rsidRPr="002B741C">
        <w:rPr>
          <w:rFonts w:ascii="Times New Roman" w:eastAsia="Times New Roman" w:hAnsi="Times New Roman"/>
          <w:b/>
          <w:bCs/>
          <w:color w:val="000000"/>
          <w:sz w:val="24"/>
          <w:szCs w:val="24"/>
          <w:lang w:eastAsia="ru-RU"/>
        </w:rPr>
        <w:t xml:space="preserve"> </w:t>
      </w:r>
      <w:r w:rsidRPr="002B741C">
        <w:rPr>
          <w:rFonts w:ascii="Times New Roman" w:eastAsia="Times New Roman" w:hAnsi="Times New Roman"/>
          <w:bCs/>
          <w:color w:val="000000"/>
          <w:sz w:val="24"/>
          <w:szCs w:val="24"/>
          <w:lang w:eastAsia="ru-RU"/>
        </w:rPr>
        <w:t>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w:t>
      </w:r>
      <w:r w:rsidRPr="002B741C">
        <w:rPr>
          <w:rFonts w:ascii="Times New Roman" w:eastAsia="Times New Roman" w:hAnsi="Times New Roman"/>
          <w:sz w:val="24"/>
          <w:szCs w:val="24"/>
          <w:lang w:eastAsia="ru-RU"/>
        </w:rPr>
        <w:t xml:space="preserve">, проводятся следующие профилактические мероприятия: </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а) информирование;</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б) консультирование.</w:t>
      </w:r>
    </w:p>
    <w:p w:rsidR="002B741C" w:rsidRPr="002B741C" w:rsidRDefault="002B741C" w:rsidP="002B741C">
      <w:pPr>
        <w:spacing w:after="0" w:line="240" w:lineRule="auto"/>
        <w:ind w:firstLine="851"/>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2. Перечень профилактических мероприятий с указанием сроков (периодичности) их проведения, ответственных за их осуществление.</w:t>
      </w:r>
    </w:p>
    <w:p w:rsidR="002B741C" w:rsidRPr="002E0F0B" w:rsidRDefault="002B741C" w:rsidP="002B741C">
      <w:pPr>
        <w:spacing w:after="0" w:line="240" w:lineRule="auto"/>
        <w:ind w:firstLine="567"/>
        <w:jc w:val="both"/>
        <w:rPr>
          <w:rFonts w:ascii="Times New Roman" w:eastAsia="Times New Roman" w:hAnsi="Times New Roman"/>
          <w:sz w:val="16"/>
          <w:szCs w:val="16"/>
          <w:lang w:eastAsia="ru-RU"/>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30"/>
        <w:gridCol w:w="4111"/>
        <w:gridCol w:w="2552"/>
        <w:gridCol w:w="1701"/>
      </w:tblGrid>
      <w:tr w:rsidR="002B741C" w:rsidRPr="002E0F0B" w:rsidTr="00AD7389">
        <w:trPr>
          <w:trHeight w:val="1825"/>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autoSpaceDE w:val="0"/>
              <w:autoSpaceDN w:val="0"/>
              <w:adjustRightInd w:val="0"/>
              <w:spacing w:after="0" w:line="240" w:lineRule="auto"/>
              <w:jc w:val="center"/>
              <w:rPr>
                <w:rFonts w:ascii="Times New Roman" w:hAnsi="Times New Roman"/>
                <w:color w:val="000000"/>
                <w:sz w:val="20"/>
                <w:szCs w:val="20"/>
                <w:lang w:eastAsia="ru-RU"/>
              </w:rPr>
            </w:pPr>
            <w:r w:rsidRPr="002E0F0B">
              <w:rPr>
                <w:rFonts w:ascii="Times New Roman" w:hAnsi="Times New Roman"/>
                <w:color w:val="000000"/>
                <w:sz w:val="20"/>
                <w:szCs w:val="20"/>
                <w:lang w:eastAsia="ru-RU"/>
              </w:rPr>
              <w:t>№</w:t>
            </w:r>
          </w:p>
          <w:p w:rsidR="002B741C" w:rsidRPr="002E0F0B" w:rsidRDefault="002B741C" w:rsidP="002B741C">
            <w:pPr>
              <w:autoSpaceDE w:val="0"/>
              <w:autoSpaceDN w:val="0"/>
              <w:adjustRightInd w:val="0"/>
              <w:spacing w:after="0" w:line="240" w:lineRule="auto"/>
              <w:jc w:val="center"/>
              <w:rPr>
                <w:rFonts w:ascii="Times New Roman" w:hAnsi="Times New Roman"/>
                <w:color w:val="000000"/>
                <w:sz w:val="20"/>
                <w:szCs w:val="20"/>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jc w:val="center"/>
              <w:rPr>
                <w:rFonts w:ascii="Times New Roman" w:hAnsi="Times New Roman"/>
                <w:sz w:val="20"/>
                <w:szCs w:val="20"/>
                <w:lang w:eastAsia="ru-RU"/>
              </w:rPr>
            </w:pPr>
            <w:r w:rsidRPr="002E0F0B">
              <w:rPr>
                <w:rFonts w:ascii="Times New Roman" w:hAnsi="Times New Roman"/>
                <w:bCs/>
                <w:sz w:val="20"/>
                <w:szCs w:val="20"/>
                <w:lang w:eastAsia="ru-RU"/>
              </w:rPr>
              <w:t>Вид мероприятия</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ind w:firstLine="36"/>
              <w:jc w:val="center"/>
              <w:rPr>
                <w:rFonts w:ascii="Times New Roman" w:hAnsi="Times New Roman"/>
                <w:sz w:val="20"/>
                <w:szCs w:val="20"/>
                <w:lang w:eastAsia="ru-RU"/>
              </w:rPr>
            </w:pPr>
            <w:r w:rsidRPr="002E0F0B">
              <w:rPr>
                <w:rFonts w:ascii="Times New Roman" w:hAnsi="Times New Roman"/>
                <w:bCs/>
                <w:sz w:val="20"/>
                <w:szCs w:val="20"/>
                <w:lang w:eastAsia="ru-RU"/>
              </w:rPr>
              <w:t>Форма мероприятия</w:t>
            </w:r>
          </w:p>
        </w:tc>
        <w:tc>
          <w:tcPr>
            <w:tcW w:w="2552" w:type="dxa"/>
            <w:tcBorders>
              <w:top w:val="single" w:sz="4" w:space="0" w:color="auto"/>
              <w:left w:val="single" w:sz="4" w:space="0" w:color="auto"/>
              <w:bottom w:val="single" w:sz="4" w:space="0" w:color="auto"/>
              <w:right w:val="single" w:sz="4" w:space="0" w:color="auto"/>
            </w:tcBorders>
          </w:tcPr>
          <w:p w:rsidR="002B741C" w:rsidRPr="002E0F0B" w:rsidRDefault="002B741C" w:rsidP="002E0F0B">
            <w:pPr>
              <w:autoSpaceDE w:val="0"/>
              <w:autoSpaceDN w:val="0"/>
              <w:adjustRightInd w:val="0"/>
              <w:spacing w:after="0" w:line="240" w:lineRule="auto"/>
              <w:jc w:val="center"/>
              <w:rPr>
                <w:rFonts w:ascii="Times New Roman" w:eastAsia="Times New Roman" w:hAnsi="Times New Roman"/>
                <w:sz w:val="20"/>
                <w:szCs w:val="20"/>
                <w:lang w:eastAsia="ru-RU"/>
              </w:rPr>
            </w:pPr>
            <w:r w:rsidRPr="002E0F0B">
              <w:rPr>
                <w:rFonts w:ascii="Times New Roman" w:eastAsia="Times New Roman" w:hAnsi="Times New Roman"/>
                <w:sz w:val="20"/>
                <w:szCs w:val="20"/>
                <w:lang w:eastAsia="ru-RU"/>
              </w:rPr>
              <w:t>Подразделение и (или) должностные лица администрации Широкоярского сельсовета, ответственные за реализацию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41C" w:rsidRPr="002E0F0B" w:rsidRDefault="002B741C" w:rsidP="002B741C">
            <w:pPr>
              <w:spacing w:after="0" w:line="240" w:lineRule="auto"/>
              <w:jc w:val="center"/>
              <w:rPr>
                <w:rFonts w:ascii="Times New Roman" w:hAnsi="Times New Roman"/>
                <w:sz w:val="20"/>
                <w:szCs w:val="20"/>
                <w:lang w:eastAsia="ru-RU"/>
              </w:rPr>
            </w:pPr>
            <w:r w:rsidRPr="002E0F0B">
              <w:rPr>
                <w:rFonts w:ascii="Times New Roman" w:hAnsi="Times New Roman"/>
                <w:bCs/>
                <w:sz w:val="20"/>
                <w:szCs w:val="20"/>
                <w:lang w:eastAsia="ru-RU"/>
              </w:rPr>
              <w:t>Сроки (периодичность) их проведения</w:t>
            </w:r>
          </w:p>
        </w:tc>
      </w:tr>
      <w:tr w:rsidR="002B741C" w:rsidRPr="002E0F0B" w:rsidTr="00AD7389">
        <w:tc>
          <w:tcPr>
            <w:tcW w:w="425" w:type="dxa"/>
            <w:vMerge w:val="restart"/>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1.</w:t>
            </w:r>
          </w:p>
          <w:p w:rsidR="002B741C" w:rsidRPr="002E0F0B" w:rsidRDefault="002B741C" w:rsidP="002B741C">
            <w:pPr>
              <w:spacing w:after="0" w:line="240" w:lineRule="auto"/>
              <w:jc w:val="both"/>
              <w:rPr>
                <w:rFonts w:ascii="Times New Roman" w:hAnsi="Times New Roman"/>
                <w:sz w:val="20"/>
                <w:szCs w:val="20"/>
                <w:lang w:eastAsia="ru-RU"/>
              </w:rPr>
            </w:pPr>
          </w:p>
        </w:tc>
        <w:tc>
          <w:tcPr>
            <w:tcW w:w="1730" w:type="dxa"/>
            <w:vMerge w:val="restart"/>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ind w:firstLine="8"/>
              <w:jc w:val="both"/>
              <w:rPr>
                <w:rFonts w:ascii="Times New Roman" w:hAnsi="Times New Roman"/>
                <w:sz w:val="20"/>
                <w:szCs w:val="20"/>
                <w:lang w:eastAsia="ru-RU"/>
              </w:rPr>
            </w:pPr>
            <w:r w:rsidRPr="002E0F0B">
              <w:rPr>
                <w:rFonts w:ascii="Times New Roman" w:hAnsi="Times New Roman"/>
                <w:sz w:val="20"/>
                <w:szCs w:val="20"/>
                <w:lang w:eastAsia="ru-RU"/>
              </w:rPr>
              <w:t>Информирование</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Проведение публичных мероприятий (собраний, совещаний, семинаров) с контролируемыми лицами в целях их информирования</w:t>
            </w:r>
          </w:p>
        </w:tc>
        <w:tc>
          <w:tcPr>
            <w:tcW w:w="2552" w:type="dxa"/>
            <w:tcBorders>
              <w:top w:val="single" w:sz="4" w:space="0" w:color="auto"/>
              <w:left w:val="single" w:sz="4" w:space="0" w:color="auto"/>
              <w:bottom w:val="single" w:sz="4" w:space="0" w:color="auto"/>
              <w:right w:val="single" w:sz="4" w:space="0" w:color="auto"/>
            </w:tcBorders>
          </w:tcPr>
          <w:p w:rsidR="002B741C" w:rsidRPr="002E0F0B" w:rsidRDefault="002B741C" w:rsidP="002B741C">
            <w:pPr>
              <w:spacing w:after="0" w:line="240" w:lineRule="auto"/>
              <w:rPr>
                <w:rFonts w:ascii="Times New Roman" w:eastAsia="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необходимости в течение года.</w:t>
            </w:r>
          </w:p>
          <w:p w:rsidR="002B741C" w:rsidRPr="002E0F0B" w:rsidRDefault="002B741C" w:rsidP="002B741C">
            <w:pPr>
              <w:spacing w:after="0" w:line="240" w:lineRule="auto"/>
              <w:rPr>
                <w:rFonts w:ascii="Times New Roman" w:hAnsi="Times New Roman"/>
                <w:sz w:val="20"/>
                <w:szCs w:val="20"/>
                <w:lang w:eastAsia="ru-RU"/>
              </w:rPr>
            </w:pPr>
          </w:p>
        </w:tc>
      </w:tr>
      <w:tr w:rsidR="002B741C" w:rsidRPr="002E0F0B" w:rsidTr="00AD7389">
        <w:tc>
          <w:tcPr>
            <w:tcW w:w="425" w:type="dxa"/>
            <w:vMerge/>
            <w:tcBorders>
              <w:left w:val="single" w:sz="4" w:space="0" w:color="auto"/>
              <w:right w:val="single" w:sz="4" w:space="0" w:color="auto"/>
            </w:tcBorders>
            <w:shd w:val="clear" w:color="auto" w:fill="auto"/>
          </w:tcPr>
          <w:p w:rsidR="002B741C" w:rsidRPr="002E0F0B" w:rsidRDefault="002B741C" w:rsidP="002B741C">
            <w:pPr>
              <w:spacing w:after="0" w:line="240" w:lineRule="auto"/>
              <w:ind w:firstLine="33"/>
              <w:jc w:val="both"/>
              <w:rPr>
                <w:rFonts w:ascii="Times New Roman" w:hAnsi="Times New Roman"/>
                <w:sz w:val="20"/>
                <w:szCs w:val="20"/>
                <w:lang w:eastAsia="ru-RU"/>
              </w:rPr>
            </w:pPr>
          </w:p>
        </w:tc>
        <w:tc>
          <w:tcPr>
            <w:tcW w:w="1730" w:type="dxa"/>
            <w:vMerge/>
            <w:tcBorders>
              <w:left w:val="single" w:sz="4" w:space="0" w:color="auto"/>
              <w:right w:val="single" w:sz="4" w:space="0" w:color="auto"/>
            </w:tcBorders>
            <w:shd w:val="clear" w:color="auto" w:fill="auto"/>
          </w:tcPr>
          <w:p w:rsidR="002B741C" w:rsidRPr="002E0F0B" w:rsidRDefault="002B741C" w:rsidP="002B741C">
            <w:pPr>
              <w:autoSpaceDE w:val="0"/>
              <w:autoSpaceDN w:val="0"/>
              <w:adjustRightInd w:val="0"/>
              <w:spacing w:after="0" w:line="240" w:lineRule="auto"/>
              <w:rPr>
                <w:rFonts w:ascii="Times New Roman" w:hAnsi="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 xml:space="preserve">Публикация на сайте руководств по соблюдению обязательных требований в сфере </w:t>
            </w:r>
            <w:r w:rsidRPr="002E0F0B">
              <w:rPr>
                <w:rFonts w:ascii="Times New Roman" w:eastAsia="Times New Roman" w:hAnsi="Times New Roman"/>
                <w:color w:val="000000"/>
                <w:sz w:val="20"/>
                <w:szCs w:val="20"/>
                <w:lang w:eastAsia="ru-RU"/>
              </w:rPr>
              <w:t xml:space="preserve">дорожного хозяйства </w:t>
            </w:r>
            <w:r w:rsidRPr="002E0F0B">
              <w:rPr>
                <w:rFonts w:ascii="Times New Roman" w:hAnsi="Times New Roman"/>
                <w:sz w:val="20"/>
                <w:szCs w:val="20"/>
                <w:lang w:eastAsia="ru-RU"/>
              </w:rPr>
              <w:t xml:space="preserve"> при направлении их в адрес местной администрации уполномоченным федеральным органом исполнительной власти</w:t>
            </w:r>
          </w:p>
        </w:tc>
        <w:tc>
          <w:tcPr>
            <w:tcW w:w="2552" w:type="dxa"/>
            <w:tcBorders>
              <w:top w:val="single" w:sz="4" w:space="0" w:color="auto"/>
              <w:left w:val="single" w:sz="4" w:space="0" w:color="auto"/>
              <w:bottom w:val="single" w:sz="4" w:space="0" w:color="auto"/>
              <w:right w:val="single" w:sz="4" w:space="0" w:color="auto"/>
            </w:tcBorders>
          </w:tcPr>
          <w:p w:rsidR="002B741C" w:rsidRPr="002E0F0B" w:rsidRDefault="002B741C" w:rsidP="002B741C">
            <w:pPr>
              <w:spacing w:after="0" w:line="240" w:lineRule="auto"/>
              <w:rPr>
                <w:rFonts w:ascii="Times New Roman" w:eastAsia="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поступления</w:t>
            </w:r>
          </w:p>
        </w:tc>
      </w:tr>
      <w:tr w:rsidR="002B741C" w:rsidRPr="002E0F0B" w:rsidTr="00AD7389">
        <w:trPr>
          <w:trHeight w:val="1144"/>
        </w:trPr>
        <w:tc>
          <w:tcPr>
            <w:tcW w:w="425" w:type="dxa"/>
            <w:vMerge/>
            <w:tcBorders>
              <w:left w:val="single" w:sz="4" w:space="0" w:color="auto"/>
              <w:right w:val="single" w:sz="4" w:space="0" w:color="auto"/>
            </w:tcBorders>
            <w:shd w:val="clear" w:color="auto" w:fill="auto"/>
            <w:hideMark/>
          </w:tcPr>
          <w:p w:rsidR="002B741C" w:rsidRPr="002E0F0B" w:rsidRDefault="002B741C" w:rsidP="002B741C">
            <w:pPr>
              <w:spacing w:after="0" w:line="240" w:lineRule="auto"/>
              <w:ind w:firstLine="33"/>
              <w:jc w:val="both"/>
              <w:rPr>
                <w:rFonts w:ascii="Times New Roman" w:hAnsi="Times New Roman"/>
                <w:sz w:val="20"/>
                <w:szCs w:val="20"/>
                <w:lang w:eastAsia="ru-RU"/>
              </w:rPr>
            </w:pPr>
          </w:p>
        </w:tc>
        <w:tc>
          <w:tcPr>
            <w:tcW w:w="1730" w:type="dxa"/>
            <w:vMerge/>
            <w:tcBorders>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p>
        </w:tc>
        <w:tc>
          <w:tcPr>
            <w:tcW w:w="4111"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autoSpaceDE w:val="0"/>
              <w:autoSpaceDN w:val="0"/>
              <w:adjustRightInd w:val="0"/>
              <w:spacing w:after="0" w:line="240" w:lineRule="auto"/>
              <w:jc w:val="both"/>
              <w:rPr>
                <w:rFonts w:ascii="Times New Roman" w:eastAsia="Times New Roman" w:hAnsi="Times New Roman"/>
                <w:sz w:val="20"/>
                <w:szCs w:val="20"/>
                <w:lang w:eastAsia="ru-RU"/>
              </w:rPr>
            </w:pPr>
            <w:r w:rsidRPr="002E0F0B">
              <w:rPr>
                <w:rFonts w:ascii="Times New Roman" w:eastAsia="Times New Roman" w:hAnsi="Times New Roman"/>
                <w:sz w:val="20"/>
                <w:szCs w:val="20"/>
                <w:lang w:eastAsia="ru-RU"/>
              </w:rPr>
              <w:t>Размещение и поддержание в актуальном состоянии на официальном сайте в сети "Интернет" информации, перечень которой предусмотрен п. 2.6 Положения о виде контроля</w:t>
            </w:r>
          </w:p>
        </w:tc>
        <w:tc>
          <w:tcPr>
            <w:tcW w:w="2552" w:type="dxa"/>
            <w:tcBorders>
              <w:top w:val="single" w:sz="4" w:space="0" w:color="auto"/>
              <w:left w:val="single" w:sz="4" w:space="0" w:color="auto"/>
              <w:right w:val="single" w:sz="4" w:space="0" w:color="auto"/>
            </w:tcBorders>
          </w:tcPr>
          <w:p w:rsidR="002B741C" w:rsidRPr="002E0F0B" w:rsidRDefault="002B741C" w:rsidP="002B741C">
            <w:pPr>
              <w:spacing w:after="0" w:line="240" w:lineRule="auto"/>
              <w:rPr>
                <w:rFonts w:ascii="Times New Roman" w:eastAsia="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right w:val="single" w:sz="4" w:space="0" w:color="auto"/>
            </w:tcBorders>
            <w:shd w:val="clear" w:color="auto" w:fill="auto"/>
            <w:vAlign w:val="center"/>
            <w:hideMark/>
          </w:tcPr>
          <w:p w:rsidR="002B741C" w:rsidRPr="002E0F0B" w:rsidRDefault="002B741C" w:rsidP="002B741C">
            <w:pPr>
              <w:spacing w:after="0" w:line="240" w:lineRule="auto"/>
              <w:rPr>
                <w:rFonts w:ascii="Times New Roman" w:hAnsi="Times New Roman"/>
                <w:sz w:val="20"/>
                <w:szCs w:val="20"/>
                <w:lang w:eastAsia="ru-RU"/>
              </w:rPr>
            </w:pPr>
            <w:r w:rsidRPr="002E0F0B">
              <w:rPr>
                <w:rFonts w:ascii="Times New Roman" w:hAnsi="Times New Roman"/>
                <w:sz w:val="20"/>
                <w:szCs w:val="20"/>
                <w:lang w:eastAsia="ru-RU"/>
              </w:rPr>
              <w:t>По мере обновления</w:t>
            </w:r>
          </w:p>
        </w:tc>
      </w:tr>
      <w:tr w:rsidR="002B741C" w:rsidRPr="002E0F0B" w:rsidTr="00AD7389">
        <w:trPr>
          <w:trHeight w:val="3670"/>
        </w:trPr>
        <w:tc>
          <w:tcPr>
            <w:tcW w:w="425"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2.</w:t>
            </w:r>
          </w:p>
        </w:tc>
        <w:tc>
          <w:tcPr>
            <w:tcW w:w="1730"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spacing w:after="0" w:line="240" w:lineRule="auto"/>
              <w:ind w:firstLine="34"/>
              <w:jc w:val="both"/>
              <w:rPr>
                <w:rFonts w:ascii="Times New Roman" w:hAnsi="Times New Roman"/>
                <w:sz w:val="20"/>
                <w:szCs w:val="20"/>
                <w:lang w:eastAsia="ru-RU"/>
              </w:rPr>
            </w:pPr>
            <w:r w:rsidRPr="002E0F0B">
              <w:rPr>
                <w:rFonts w:ascii="Times New Roman" w:hAnsi="Times New Roman"/>
                <w:sz w:val="20"/>
                <w:szCs w:val="20"/>
                <w:lang w:eastAsia="ru-RU"/>
              </w:rPr>
              <w:t>Консультирование</w:t>
            </w:r>
          </w:p>
        </w:tc>
        <w:tc>
          <w:tcPr>
            <w:tcW w:w="4111" w:type="dxa"/>
            <w:tcBorders>
              <w:top w:val="single" w:sz="4" w:space="0" w:color="auto"/>
              <w:left w:val="single" w:sz="4" w:space="0" w:color="auto"/>
              <w:right w:val="single" w:sz="4" w:space="0" w:color="auto"/>
            </w:tcBorders>
            <w:shd w:val="clear" w:color="auto" w:fill="auto"/>
            <w:hideMark/>
          </w:tcPr>
          <w:p w:rsidR="002B741C" w:rsidRPr="002E0F0B" w:rsidRDefault="002B741C" w:rsidP="002B741C">
            <w:pPr>
              <w:autoSpaceDE w:val="0"/>
              <w:autoSpaceDN w:val="0"/>
              <w:adjustRightInd w:val="0"/>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Проведение должностными лицами администрацией Широкоярского сельсовета Мошковского района Новосибирской области консультаций по вопросам дорожного хозяйства.</w:t>
            </w:r>
          </w:p>
          <w:p w:rsidR="002B741C" w:rsidRPr="002E0F0B" w:rsidRDefault="002B741C" w:rsidP="002B741C">
            <w:pPr>
              <w:autoSpaceDE w:val="0"/>
              <w:autoSpaceDN w:val="0"/>
              <w:adjustRightInd w:val="0"/>
              <w:spacing w:after="0" w:line="240" w:lineRule="auto"/>
              <w:jc w:val="both"/>
              <w:rPr>
                <w:rFonts w:ascii="Times New Roman" w:eastAsia="Times New Roman" w:hAnsi="Times New Roman"/>
                <w:sz w:val="20"/>
                <w:szCs w:val="20"/>
                <w:lang w:eastAsia="ru-RU"/>
              </w:rPr>
            </w:pPr>
            <w:r w:rsidRPr="002E0F0B">
              <w:rPr>
                <w:rFonts w:ascii="Times New Roman" w:hAnsi="Times New Roman"/>
                <w:sz w:val="20"/>
                <w:szCs w:val="20"/>
                <w:lang w:eastAsia="ru-RU"/>
              </w:rPr>
              <w:t xml:space="preserve">Консультирование осуществляется посредствам </w:t>
            </w:r>
            <w:r w:rsidRPr="002E0F0B">
              <w:rPr>
                <w:rFonts w:ascii="Times New Roman" w:eastAsia="Times New Roman" w:hAnsi="Times New Roman"/>
                <w:sz w:val="20"/>
                <w:szCs w:val="20"/>
                <w:lang w:eastAsia="ru-RU"/>
              </w:rPr>
              <w:t xml:space="preserve">личного обращения, телефонной связи, электронной почты, видео-конференц-связи, при получении письменного запроса - в письменной форме в порядке, установленном Федеральным </w:t>
            </w:r>
            <w:hyperlink r:id="rId11" w:history="1">
              <w:r w:rsidRPr="002E0F0B">
                <w:rPr>
                  <w:rFonts w:ascii="Times New Roman" w:eastAsia="Times New Roman" w:hAnsi="Times New Roman"/>
                  <w:sz w:val="20"/>
                  <w:szCs w:val="20"/>
                  <w:lang w:eastAsia="ru-RU"/>
                </w:rPr>
                <w:t>законом</w:t>
              </w:r>
            </w:hyperlink>
            <w:r w:rsidRPr="002E0F0B">
              <w:rPr>
                <w:rFonts w:ascii="Times New Roman" w:eastAsia="Times New Roman" w:hAnsi="Times New Roman"/>
                <w:sz w:val="20"/>
                <w:szCs w:val="20"/>
                <w:lang w:eastAsia="ru-RU"/>
              </w:rPr>
              <w:t xml:space="preserve"> «О порядке рассмотрения обращения граждан Российской Федерации», а также в ходе проведения профилактического мероприятия, контрольного (надзорного) мероприятия.</w:t>
            </w:r>
          </w:p>
        </w:tc>
        <w:tc>
          <w:tcPr>
            <w:tcW w:w="2552" w:type="dxa"/>
            <w:tcBorders>
              <w:top w:val="single" w:sz="4" w:space="0" w:color="auto"/>
              <w:left w:val="single" w:sz="4" w:space="0" w:color="auto"/>
              <w:right w:val="single" w:sz="4" w:space="0" w:color="auto"/>
            </w:tcBorders>
          </w:tcPr>
          <w:p w:rsidR="002B741C" w:rsidRPr="002E0F0B" w:rsidRDefault="002B741C" w:rsidP="002B741C">
            <w:pPr>
              <w:spacing w:after="0" w:line="240" w:lineRule="auto"/>
              <w:rPr>
                <w:rFonts w:ascii="Times New Roman" w:eastAsia="Times New Roman" w:hAnsi="Times New Roman"/>
                <w:sz w:val="20"/>
                <w:szCs w:val="20"/>
                <w:lang w:eastAsia="ru-RU"/>
              </w:rPr>
            </w:pPr>
            <w:r w:rsidRPr="002E0F0B">
              <w:rPr>
                <w:rFonts w:ascii="Times New Roman" w:hAnsi="Times New Roman"/>
                <w:sz w:val="20"/>
                <w:szCs w:val="20"/>
                <w:lang w:eastAsia="ru-RU"/>
              </w:rPr>
              <w:t>Должностные лица, уполномоченные на осуществление муниципального контроля</w:t>
            </w:r>
          </w:p>
        </w:tc>
        <w:tc>
          <w:tcPr>
            <w:tcW w:w="1701" w:type="dxa"/>
            <w:tcBorders>
              <w:top w:val="single" w:sz="4" w:space="0" w:color="auto"/>
              <w:left w:val="single" w:sz="4" w:space="0" w:color="auto"/>
              <w:right w:val="single" w:sz="4" w:space="0" w:color="auto"/>
            </w:tcBorders>
            <w:shd w:val="clear" w:color="auto" w:fill="auto"/>
            <w:vAlign w:val="center"/>
            <w:hideMark/>
          </w:tcPr>
          <w:p w:rsidR="002B741C" w:rsidRPr="002E0F0B" w:rsidRDefault="002B741C" w:rsidP="002B741C">
            <w:pPr>
              <w:autoSpaceDE w:val="0"/>
              <w:autoSpaceDN w:val="0"/>
              <w:adjustRightInd w:val="0"/>
              <w:spacing w:after="0" w:line="240" w:lineRule="auto"/>
              <w:jc w:val="both"/>
              <w:rPr>
                <w:rFonts w:ascii="Times New Roman" w:hAnsi="Times New Roman"/>
                <w:sz w:val="20"/>
                <w:szCs w:val="20"/>
                <w:lang w:eastAsia="ru-RU"/>
              </w:rPr>
            </w:pPr>
            <w:r w:rsidRPr="002E0F0B">
              <w:rPr>
                <w:rFonts w:ascii="Times New Roman" w:hAnsi="Times New Roman"/>
                <w:sz w:val="20"/>
                <w:szCs w:val="20"/>
                <w:lang w:eastAsia="ru-RU"/>
              </w:rPr>
              <w:t>В течение года (при наличии оснований)</w:t>
            </w:r>
          </w:p>
          <w:p w:rsidR="002B741C" w:rsidRPr="002E0F0B" w:rsidRDefault="002B741C" w:rsidP="002B741C">
            <w:pPr>
              <w:autoSpaceDE w:val="0"/>
              <w:autoSpaceDN w:val="0"/>
              <w:adjustRightInd w:val="0"/>
              <w:spacing w:after="0" w:line="240" w:lineRule="auto"/>
              <w:jc w:val="both"/>
              <w:rPr>
                <w:rFonts w:ascii="Times New Roman" w:hAnsi="Times New Roman"/>
                <w:sz w:val="20"/>
                <w:szCs w:val="20"/>
                <w:highlight w:val="yellow"/>
                <w:lang w:eastAsia="ru-RU"/>
              </w:rPr>
            </w:pPr>
          </w:p>
        </w:tc>
      </w:tr>
    </w:tbl>
    <w:p w:rsidR="002B741C" w:rsidRPr="002B741C" w:rsidRDefault="002B741C" w:rsidP="002B741C">
      <w:pPr>
        <w:spacing w:after="0" w:line="240" w:lineRule="auto"/>
        <w:ind w:firstLine="567"/>
        <w:jc w:val="both"/>
        <w:rPr>
          <w:rFonts w:ascii="Times New Roman" w:eastAsia="Times New Roman" w:hAnsi="Times New Roman"/>
          <w:i/>
          <w:sz w:val="24"/>
          <w:szCs w:val="24"/>
          <w:lang w:eastAsia="ru-RU"/>
        </w:rPr>
      </w:pPr>
    </w:p>
    <w:p w:rsidR="002B741C" w:rsidRPr="00AD7389" w:rsidRDefault="002B741C" w:rsidP="00AD7389">
      <w:pPr>
        <w:spacing w:after="0" w:line="240" w:lineRule="auto"/>
        <w:jc w:val="center"/>
        <w:rPr>
          <w:rFonts w:ascii="Times New Roman" w:hAnsi="Times New Roman"/>
          <w:b/>
          <w:sz w:val="24"/>
          <w:szCs w:val="24"/>
        </w:rPr>
      </w:pPr>
      <w:r w:rsidRPr="002B741C">
        <w:rPr>
          <w:rFonts w:ascii="Times New Roman" w:hAnsi="Times New Roman"/>
          <w:b/>
          <w:sz w:val="24"/>
          <w:szCs w:val="24"/>
        </w:rPr>
        <w:t>IV. Показатели результативности и эфф</w:t>
      </w:r>
      <w:r w:rsidR="00AD7389">
        <w:rPr>
          <w:rFonts w:ascii="Times New Roman" w:hAnsi="Times New Roman"/>
          <w:b/>
          <w:sz w:val="24"/>
          <w:szCs w:val="24"/>
        </w:rPr>
        <w:t>ективности Программы</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Реализация программы профилактики способствует:</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увеличению доли контролируемых лиц, соблюдающих обязательные требования Законодательства Российской Федерации в сфере транспорта и дорожного хозяйства;</w:t>
      </w:r>
    </w:p>
    <w:p w:rsidR="002B741C" w:rsidRPr="002B741C" w:rsidRDefault="002B741C" w:rsidP="002B741C">
      <w:pPr>
        <w:spacing w:after="0" w:line="240" w:lineRule="auto"/>
        <w:ind w:firstLine="851"/>
        <w:jc w:val="both"/>
        <w:rPr>
          <w:rFonts w:ascii="Times New Roman" w:eastAsia="Times New Roman" w:hAnsi="Times New Roman"/>
          <w:color w:val="000000"/>
          <w:sz w:val="24"/>
          <w:szCs w:val="24"/>
          <w:lang w:eastAsia="ru-RU"/>
        </w:rPr>
      </w:pPr>
      <w:r w:rsidRPr="002B741C">
        <w:rPr>
          <w:rFonts w:ascii="Times New Roman" w:eastAsia="Times New Roman" w:hAnsi="Times New Roman"/>
          <w:color w:val="000000"/>
          <w:sz w:val="24"/>
          <w:szCs w:val="24"/>
          <w:lang w:eastAsia="ru-RU"/>
        </w:rPr>
        <w:t>- повышению качества предоставляемых транспортных услуг;</w:t>
      </w:r>
    </w:p>
    <w:p w:rsidR="002B741C" w:rsidRPr="002B741C" w:rsidRDefault="002B741C" w:rsidP="002B741C">
      <w:pPr>
        <w:spacing w:after="0" w:line="240" w:lineRule="auto"/>
        <w:ind w:firstLine="851"/>
        <w:jc w:val="both"/>
        <w:rPr>
          <w:rFonts w:ascii="Times New Roman" w:eastAsia="Times New Roman" w:hAnsi="Times New Roman"/>
          <w:iCs/>
          <w:sz w:val="24"/>
          <w:szCs w:val="24"/>
          <w:lang w:eastAsia="ru-RU"/>
        </w:rPr>
      </w:pPr>
      <w:r w:rsidRPr="002B741C">
        <w:rPr>
          <w:rFonts w:ascii="Times New Roman" w:eastAsia="Times New Roman" w:hAnsi="Times New Roman"/>
          <w:color w:val="000000"/>
          <w:sz w:val="24"/>
          <w:szCs w:val="24"/>
          <w:lang w:eastAsia="ru-RU"/>
        </w:rPr>
        <w:t>- развитию системы профилактических мероприятий, проводимых администрацией Широкоярского сельсовета Мошковского района Новосибирской области.</w:t>
      </w:r>
    </w:p>
    <w:p w:rsidR="002B741C" w:rsidRDefault="002B741C" w:rsidP="00AD7389">
      <w:pPr>
        <w:spacing w:after="0" w:line="240" w:lineRule="auto"/>
        <w:ind w:firstLine="709"/>
        <w:jc w:val="center"/>
        <w:rPr>
          <w:rFonts w:ascii="Times New Roman" w:eastAsia="Times New Roman" w:hAnsi="Times New Roman"/>
          <w:b/>
          <w:sz w:val="24"/>
          <w:szCs w:val="24"/>
          <w:lang w:eastAsia="ru-RU"/>
        </w:rPr>
      </w:pPr>
      <w:r w:rsidRPr="002B741C">
        <w:rPr>
          <w:rFonts w:ascii="Times New Roman" w:eastAsia="Times New Roman" w:hAnsi="Times New Roman"/>
          <w:b/>
          <w:sz w:val="24"/>
          <w:szCs w:val="24"/>
          <w:lang w:eastAsia="ru-RU"/>
        </w:rPr>
        <w:lastRenderedPageBreak/>
        <w:t xml:space="preserve">Как проверить долги по налогам: рекомендации УФНС России </w:t>
      </w:r>
      <w:r w:rsidR="00AD7389">
        <w:rPr>
          <w:rFonts w:ascii="Times New Roman" w:eastAsia="Times New Roman" w:hAnsi="Times New Roman"/>
          <w:b/>
          <w:sz w:val="24"/>
          <w:szCs w:val="24"/>
          <w:lang w:eastAsia="ru-RU"/>
        </w:rPr>
        <w:t xml:space="preserve">                                                   </w:t>
      </w:r>
      <w:r w:rsidRPr="002B741C">
        <w:rPr>
          <w:rFonts w:ascii="Times New Roman" w:eastAsia="Times New Roman" w:hAnsi="Times New Roman"/>
          <w:b/>
          <w:sz w:val="24"/>
          <w:szCs w:val="24"/>
          <w:lang w:eastAsia="ru-RU"/>
        </w:rPr>
        <w:t>по Новосибирской области</w:t>
      </w:r>
    </w:p>
    <w:p w:rsidR="00AD7389" w:rsidRPr="00AD7389" w:rsidRDefault="00AD7389" w:rsidP="00AD7389">
      <w:pPr>
        <w:spacing w:after="0" w:line="240" w:lineRule="auto"/>
        <w:ind w:firstLine="709"/>
        <w:jc w:val="center"/>
        <w:rPr>
          <w:rFonts w:ascii="Times New Roman" w:eastAsia="Times New Roman" w:hAnsi="Times New Roman"/>
          <w:b/>
          <w:sz w:val="16"/>
          <w:szCs w:val="16"/>
          <w:lang w:eastAsia="ru-RU"/>
        </w:rPr>
      </w:pPr>
    </w:p>
    <w:p w:rsidR="002B741C" w:rsidRPr="002B741C" w:rsidRDefault="00AD7389"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hAnsi="Times New Roman"/>
          <w:noProof/>
          <w:sz w:val="24"/>
          <w:szCs w:val="24"/>
          <w:lang w:eastAsia="ru-RU"/>
        </w:rPr>
        <w:drawing>
          <wp:anchor distT="0" distB="0" distL="114300" distR="114300" simplePos="0" relativeHeight="251661824" behindDoc="1" locked="0" layoutInCell="1" allowOverlap="1" wp14:anchorId="2B406AF3" wp14:editId="6153B987">
            <wp:simplePos x="0" y="0"/>
            <wp:positionH relativeFrom="column">
              <wp:posOffset>3383915</wp:posOffset>
            </wp:positionH>
            <wp:positionV relativeFrom="paragraph">
              <wp:posOffset>319105</wp:posOffset>
            </wp:positionV>
            <wp:extent cx="3018155" cy="4258945"/>
            <wp:effectExtent l="0" t="0" r="0" b="8255"/>
            <wp:wrapTight wrapText="bothSides">
              <wp:wrapPolygon edited="0">
                <wp:start x="0" y="0"/>
                <wp:lineTo x="0" y="21545"/>
                <wp:lineTo x="21405" y="21545"/>
                <wp:lineTo x="21405" y="0"/>
                <wp:lineTo x="0" y="0"/>
              </wp:wrapPolygon>
            </wp:wrapTight>
            <wp:docPr id="1" name="Рисунок 1" descr="D:\Desktop\О задолженности по налогам декабрь 2022\3.Задолженность_листов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О задолженности по налогам декабрь 2022\3.Задолженность_листовка А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155" cy="425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41C" w:rsidRPr="002B741C">
        <w:rPr>
          <w:rFonts w:ascii="Times New Roman" w:eastAsia="Times New Roman" w:hAnsi="Times New Roman"/>
          <w:sz w:val="24"/>
          <w:szCs w:val="24"/>
          <w:lang w:eastAsia="ru-RU"/>
        </w:rPr>
        <w:t>Жители Новосибирской области, не уплатившие своевременно транспортный и земельный налоги, а также налог на имущество физических лиц за 2021 год, уже со 2 декабря 2022 года автоматически отнесены к категории должников.</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УФНС России по Новосибирской области напоминает: если налогоплательщик не заплатил указанные в уведомлении налоги </w:t>
      </w:r>
      <w:proofErr w:type="gramStart"/>
      <w:r w:rsidRPr="002B741C">
        <w:rPr>
          <w:rFonts w:ascii="Times New Roman" w:eastAsia="Times New Roman" w:hAnsi="Times New Roman"/>
          <w:sz w:val="24"/>
          <w:szCs w:val="24"/>
          <w:lang w:eastAsia="ru-RU"/>
        </w:rPr>
        <w:t>вовремя,  должнику</w:t>
      </w:r>
      <w:proofErr w:type="gramEnd"/>
      <w:r w:rsidRPr="002B741C">
        <w:rPr>
          <w:rFonts w:ascii="Times New Roman" w:eastAsia="Times New Roman" w:hAnsi="Times New Roman"/>
          <w:sz w:val="24"/>
          <w:szCs w:val="24"/>
          <w:lang w:eastAsia="ru-RU"/>
        </w:rPr>
        <w:t xml:space="preserve"> будет направлено требование об уплате просроченного налога. </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Если налогоплательщик его не исполнит, налоговый орган вынужден будет обратиться в суд. Долг взыщут судебные приставы, работодатели или банки. На имущество должника может быть наложен арест, и оно будет продано в счет погашения долга. Службой судебных приставов может быть введено ограничение на выезд за рубеж.</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Долг за не уплаченные вовремя имущественные налоги приводит к дополнительным расходам налогоплательщика. Ведь в этом случае нужно будет кроме самого налога заплатить пени, начисленные за каждый день просрочки, госпошлину (не менее 200 рублей за вынесение судебного приказа или 400 рублей – за рассмотрение иска) и исполнительский сбор (в размере 7% от суммы задолженности, но не менее 1000 рублей).</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Проверить задолженность можно онлайн одним из способов:</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в Личном кабинете налогоплательщика для физических лиц или в приложении «Налоги ФЛ»;</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 на портале </w:t>
      </w:r>
      <w:proofErr w:type="spellStart"/>
      <w:r w:rsidRPr="002B741C">
        <w:rPr>
          <w:rFonts w:ascii="Times New Roman" w:eastAsia="Times New Roman" w:hAnsi="Times New Roman"/>
          <w:sz w:val="24"/>
          <w:szCs w:val="24"/>
          <w:lang w:eastAsia="ru-RU"/>
        </w:rPr>
        <w:t>госуслуг</w:t>
      </w:r>
      <w:proofErr w:type="spellEnd"/>
      <w:r w:rsidRPr="002B741C">
        <w:rPr>
          <w:rFonts w:ascii="Times New Roman" w:eastAsia="Times New Roman" w:hAnsi="Times New Roman"/>
          <w:sz w:val="24"/>
          <w:szCs w:val="24"/>
          <w:lang w:eastAsia="ru-RU"/>
        </w:rPr>
        <w:t xml:space="preserve"> в разделе «Платежи» (или зайти с паролем портала </w:t>
      </w:r>
      <w:proofErr w:type="spellStart"/>
      <w:r w:rsidRPr="002B741C">
        <w:rPr>
          <w:rFonts w:ascii="Times New Roman" w:eastAsia="Times New Roman" w:hAnsi="Times New Roman"/>
          <w:sz w:val="24"/>
          <w:szCs w:val="24"/>
          <w:lang w:eastAsia="ru-RU"/>
        </w:rPr>
        <w:t>госуслуг</w:t>
      </w:r>
      <w:proofErr w:type="spellEnd"/>
      <w:r w:rsidRPr="002B741C">
        <w:rPr>
          <w:rFonts w:ascii="Times New Roman" w:eastAsia="Times New Roman" w:hAnsi="Times New Roman"/>
          <w:sz w:val="24"/>
          <w:szCs w:val="24"/>
          <w:lang w:eastAsia="ru-RU"/>
        </w:rPr>
        <w:t xml:space="preserve"> в личный кабинет налогоплательщика);</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В том случае, если открыто исполнительное производство по принудительному взысканию задолженности, информацию можно проверить на сайте Федеральной службы судебных приставов.</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О своих долгах можно также узнать и при личном обращении в любую налоговую инспекцию или в любое отделение МФЦ (в центры и офисы «Мои документы»).</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 xml:space="preserve">Оплатить задолженность можно через личный кабинет налогоплательщика, приложение «Налоги ФЛ», через сервис «Уплата налогов» на сайте ФНС России, на портале </w:t>
      </w:r>
      <w:proofErr w:type="spellStart"/>
      <w:proofErr w:type="gramStart"/>
      <w:r w:rsidRPr="002B741C">
        <w:rPr>
          <w:rFonts w:ascii="Times New Roman" w:eastAsia="Times New Roman" w:hAnsi="Times New Roman"/>
          <w:sz w:val="24"/>
          <w:szCs w:val="24"/>
          <w:lang w:eastAsia="ru-RU"/>
        </w:rPr>
        <w:t>госуслуг</w:t>
      </w:r>
      <w:proofErr w:type="spellEnd"/>
      <w:r w:rsidRPr="002B741C">
        <w:rPr>
          <w:rFonts w:ascii="Times New Roman" w:eastAsia="Times New Roman" w:hAnsi="Times New Roman"/>
          <w:sz w:val="24"/>
          <w:szCs w:val="24"/>
          <w:lang w:eastAsia="ru-RU"/>
        </w:rPr>
        <w:t>,  в</w:t>
      </w:r>
      <w:proofErr w:type="gramEnd"/>
      <w:r w:rsidRPr="002B741C">
        <w:rPr>
          <w:rFonts w:ascii="Times New Roman" w:eastAsia="Times New Roman" w:hAnsi="Times New Roman"/>
          <w:sz w:val="24"/>
          <w:szCs w:val="24"/>
          <w:lang w:eastAsia="ru-RU"/>
        </w:rPr>
        <w:t xml:space="preserve"> банке, в любом отделении Почты России (или на дому через почтальона). </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Новосибирцам может быть предоставлена услуга оперативного информирования о налоговой задолженности с помощью СМС или электронной почты.</w:t>
      </w:r>
    </w:p>
    <w:p w:rsidR="002B741C" w:rsidRPr="002B741C" w:rsidRDefault="002B741C" w:rsidP="002B741C">
      <w:pPr>
        <w:spacing w:after="0" w:line="240" w:lineRule="auto"/>
        <w:ind w:firstLine="709"/>
        <w:jc w:val="both"/>
        <w:rPr>
          <w:rFonts w:ascii="Times New Roman" w:eastAsia="Times New Roman" w:hAnsi="Times New Roman"/>
          <w:sz w:val="24"/>
          <w:szCs w:val="24"/>
          <w:lang w:eastAsia="ru-RU"/>
        </w:rPr>
      </w:pPr>
      <w:r w:rsidRPr="002B741C">
        <w:rPr>
          <w:rFonts w:ascii="Times New Roman" w:eastAsia="Times New Roman" w:hAnsi="Times New Roman"/>
          <w:sz w:val="24"/>
          <w:szCs w:val="24"/>
          <w:lang w:eastAsia="ru-RU"/>
        </w:rPr>
        <w:t>В случае возникновения вопросов налогоплательщики могут обращаться в налоговую службу по телефону Единого контакт-центра 8-800-222-22-22 или с помощью сервиса «Обратиться в ФНС России» на сайте ведомства.</w:t>
      </w:r>
    </w:p>
    <w:p w:rsidR="00AD7389" w:rsidRPr="00AD7389" w:rsidRDefault="00AD7389" w:rsidP="002E0F0B">
      <w:pPr>
        <w:spacing w:after="0" w:line="240" w:lineRule="auto"/>
        <w:jc w:val="center"/>
        <w:rPr>
          <w:rFonts w:ascii="Times New Roman" w:hAnsi="Times New Roman"/>
          <w:sz w:val="16"/>
          <w:szCs w:val="16"/>
        </w:rPr>
      </w:pPr>
    </w:p>
    <w:p w:rsidR="002E0F0B" w:rsidRPr="00AD7389" w:rsidRDefault="002E0F0B" w:rsidP="00AD7389">
      <w:pPr>
        <w:spacing w:after="0" w:line="240" w:lineRule="auto"/>
        <w:jc w:val="center"/>
        <w:rPr>
          <w:rFonts w:ascii="Times New Roman" w:eastAsia="Times New Roman" w:hAnsi="Times New Roman"/>
          <w:b/>
          <w:i/>
          <w:sz w:val="28"/>
          <w:szCs w:val="28"/>
          <w:lang w:eastAsia="ru-RU"/>
        </w:rPr>
      </w:pPr>
      <w:r w:rsidRPr="002E0F0B">
        <w:rPr>
          <w:rFonts w:ascii="Times New Roman" w:eastAsia="Times New Roman" w:hAnsi="Times New Roman"/>
          <w:b/>
          <w:i/>
          <w:sz w:val="28"/>
          <w:szCs w:val="28"/>
          <w:lang w:eastAsia="ru-RU"/>
        </w:rPr>
        <w:t xml:space="preserve">Правила поведения и меры безопасности на </w:t>
      </w:r>
      <w:r w:rsidR="00AD7389">
        <w:rPr>
          <w:rFonts w:ascii="Times New Roman" w:eastAsia="Times New Roman" w:hAnsi="Times New Roman"/>
          <w:b/>
          <w:i/>
          <w:sz w:val="28"/>
          <w:szCs w:val="28"/>
          <w:lang w:eastAsia="ru-RU"/>
        </w:rPr>
        <w:t>водоемах в осенне-зимний период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tab/>
      </w:r>
      <w:r w:rsidRPr="002E0F0B">
        <w:rPr>
          <w:rFonts w:ascii="Times New Roman" w:eastAsia="Times New Roman" w:hAnsi="Times New Roman"/>
          <w:sz w:val="24"/>
          <w:szCs w:val="24"/>
          <w:lang w:eastAsia="ru-RU"/>
        </w:rP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Но нельзя забывать о серьезной опасности, которую таят в себе только что замерзшие водоемы. Первый лед очень коварен. Осенний лед в период с ноября по декабрь, до наступления устойчивых морозов, непрочен.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Еще быстрее ледяной покров разрушается весной - его подтачивает снизу усиливающееся течение. Переправляться по льду в это время нельзя. Если все же возникла такая необходимость, например, вы увидели детей, которые забрели на лед, то нужно оказать им немедленную помощь. Молодой лед отличается </w:t>
      </w:r>
      <w:proofErr w:type="gramStart"/>
      <w:r w:rsidRPr="002E0F0B">
        <w:rPr>
          <w:rFonts w:ascii="Times New Roman" w:eastAsia="Times New Roman" w:hAnsi="Times New Roman"/>
          <w:sz w:val="24"/>
          <w:szCs w:val="24"/>
          <w:lang w:eastAsia="ru-RU"/>
        </w:rPr>
        <w:t>от старого более темным цветом</w:t>
      </w:r>
      <w:proofErr w:type="gramEnd"/>
      <w:r w:rsidRPr="002E0F0B">
        <w:rPr>
          <w:rFonts w:ascii="Times New Roman" w:eastAsia="Times New Roman" w:hAnsi="Times New Roman"/>
          <w:sz w:val="24"/>
          <w:szCs w:val="24"/>
          <w:lang w:eastAsia="ru-RU"/>
        </w:rPr>
        <w:t xml:space="preserve"> и тонким ровным снежным покровом без застругов и надувов.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становится причиной гибели и травматизма людей.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 наступлением осенне-зимнего периода возрастает опасность гибели и травматизма взрослых и детей на водоемах. Причиной является несоблюдение правил безопасности при вынужденном или намеренном выходе граждан (детей) на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Необходимо знать, что в зимнее время лед прирастает в сутки: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(-5ºС) - 0,6см;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(-25°C) - 2,9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(-40°C) - 4,6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Основным условием безопасного пребывания человека на льду является соответствие толщины льда прилагаемой нагрузке: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одного человека не менее 10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совершения пешей переправы 15 см и более;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проезда автомобилей не менее 30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Прочность льда можно определить визуально: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самым прочным считается лед голубого цвета;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прочность белого льда в 2 раза меньше;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лед серый и </w:t>
      </w:r>
      <w:proofErr w:type="spellStart"/>
      <w:r w:rsidRPr="002E0F0B">
        <w:rPr>
          <w:rFonts w:ascii="Times New Roman" w:eastAsia="Times New Roman" w:hAnsi="Times New Roman"/>
          <w:sz w:val="24"/>
          <w:szCs w:val="24"/>
          <w:lang w:eastAsia="ru-RU"/>
        </w:rPr>
        <w:t>матовобелый</w:t>
      </w:r>
      <w:proofErr w:type="spellEnd"/>
      <w:r w:rsidRPr="002E0F0B">
        <w:rPr>
          <w:rFonts w:ascii="Times New Roman" w:eastAsia="Times New Roman" w:hAnsi="Times New Roman"/>
          <w:sz w:val="24"/>
          <w:szCs w:val="24"/>
          <w:lang w:eastAsia="ru-RU"/>
        </w:rPr>
        <w:t xml:space="preserve"> или с желтоватым оттенком не надежен.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Особую осторожность нужно проявлять, когда лед покроется толстым слоем снега, перекрыв доступ холода ко льду. Бывает так, что по всему водоему толщина открытого льда более 10 см, а под снегом - 3 см.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поведения на льду: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Ни в коем случае нельзя выходить на лед в темное время суток и при плохой видимости (туман, снегопад, дождь).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выходить на берег и спускаться в местах, где лед виден и не покрыт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рюкзак или ранец, повесьте его на одно плечо, это позволит легко освободиться от груза в случае, если лед под вами провалился.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передвигаетесь группой, то двигаться нужно друг за другом, сохраняя интервал не менее 5-6 метров, также необходимо быть готовым оказать помощь товарищу.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перевозке небольших грузов, их следует класть на сани или брусья с большой площадью опоры на лед, чтобы избежать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Внимательно слушайте и следите за тем, как ведет себя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В местах, где быстрое течение, вблизи выступающих на поверхность кустов, осоки, травы, где имеются родники или ручей впадает в водоем, образуются промоины, проталины или полыньи. Здесь вода покрывается очень тонким льдом. Здесь наиболее вероятно провалиться под лед.  Не поленитесь также, если увидели площадку для </w:t>
      </w:r>
      <w:proofErr w:type="spellStart"/>
      <w:r w:rsidRPr="002E0F0B">
        <w:rPr>
          <w:rFonts w:ascii="Times New Roman" w:eastAsia="Times New Roman" w:hAnsi="Times New Roman"/>
          <w:sz w:val="24"/>
          <w:szCs w:val="24"/>
          <w:lang w:eastAsia="ru-RU"/>
        </w:rPr>
        <w:t>выколки</w:t>
      </w:r>
      <w:proofErr w:type="spellEnd"/>
      <w:r w:rsidRPr="002E0F0B">
        <w:rPr>
          <w:rFonts w:ascii="Times New Roman" w:eastAsia="Times New Roman" w:hAnsi="Times New Roman"/>
          <w:sz w:val="24"/>
          <w:szCs w:val="24"/>
          <w:lang w:eastAsia="ru-RU"/>
        </w:rPr>
        <w:t xml:space="preserve"> льда, обойти ее как можно дальше, хотя и потеряете из-за этого несколько лишних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следует ходить рядом с трещинами или по участку льда, отделенному от основного массива несколькими трещинами.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быстро покинуть опасное место, если из пробитой лунки начинает бить фонтаном вода.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Нельзя проверять прочность льда ударом ноги. Во время движения, палкой или пешней ударяют по льду впереди и по обе стороны от себя по несколько раз в одно и то же место. Если после первого сильного удара пешней или лыжной палкой покажется хоть немного воды - это означает, что лед тонкий, по нему ходить нельзя. В этом случае </w:t>
      </w:r>
      <w:proofErr w:type="gramStart"/>
      <w:r w:rsidRPr="002E0F0B">
        <w:rPr>
          <w:rFonts w:ascii="Times New Roman" w:eastAsia="Times New Roman" w:hAnsi="Times New Roman"/>
          <w:sz w:val="24"/>
          <w:szCs w:val="24"/>
          <w:lang w:eastAsia="ru-RU"/>
        </w:rPr>
        <w:t>нужно  немедленно</w:t>
      </w:r>
      <w:proofErr w:type="gramEnd"/>
      <w:r w:rsidRPr="002E0F0B">
        <w:rPr>
          <w:rFonts w:ascii="Times New Roman" w:eastAsia="Times New Roman" w:hAnsi="Times New Roman"/>
          <w:sz w:val="24"/>
          <w:szCs w:val="24"/>
          <w:lang w:eastAsia="ru-RU"/>
        </w:rPr>
        <w:t xml:space="preserve">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переходить водоем по прозрачному с зеленоватым или синеватым оттенком льду при его толщине не менее 7 см, причем люди должны идти на расстоянии 5 - 6 м друг от друга. Такую же дистанцию надо соблюдать при встречном движении. Если же собралась группа из 4 - 5 человек, то передвигаться можно по льду, толщина которого не меньше 15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видите чистое, ровное, не занесенное снегом место, значит здесь полынья или промоина, покрытая тонким свежим льдом.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ровном снеговом покрове темное пятно, значит под снегом -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Очень опасно скатываться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 особенно, если катаются маленькие дети.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соблюдать особую осторожность на льду в период оттепелей, когда даже зимний лед теряет свою прочность.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Вообще, при переправе по льду рекомендуется следовать по уже проложенной и хорошо проверенной тропе или пользоваться оборудованными ледовыми переправами. Но если уж вы отошли в сторону от дороги, то будьте начеку, внимательно следите за поверхностью льда и избегайте подозрительных мест.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Что значит подозрительных? Лед чаще всего бывает покрыт снегом равномерно. Но если Вы увидели небольшой участок, где слой снега намного толще, то осторожно проверьте прочность льда в этом месте или обойдите его, потому что под толстым слоем снега лед бывает тоньше, может прогнуться и иметь трещины. А это уже значит, что пешеходу здесь грозит опасность. Кроме того, опасными местами для перехода по льду могут быть чистые прогалины на снежном покрове (полыньи или промоины, не успевшие покрыться прочным льдом) или темные пятна на снегу (непрочный лед). Обходите такие места стороной.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катания на лыжах и коньках по зимним водоемам: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Пользоваться площадками для катания на коньках, устраиваемыми на водоемах, разрешается только после тщательной проверки прочности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Толщина льда должна быть не менее 12 см, а при массовом катании - не менее 25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xml:space="preserve">- Если вы решили пройти по зимнему водоему на лыжах, то должны помнить, что безопаснее всего придерживаться проторенных троп или идти по уже проложенной лыжне. Но если их нет, надо перед тем, как спуститься на ледяной покров, очень внимательно осмотреться и наметить предстоящий маршрут. И лучше </w:t>
      </w:r>
      <w:proofErr w:type="gramStart"/>
      <w:r w:rsidRPr="002E0F0B">
        <w:rPr>
          <w:rFonts w:ascii="Times New Roman" w:eastAsia="Times New Roman" w:hAnsi="Times New Roman"/>
          <w:sz w:val="24"/>
          <w:szCs w:val="24"/>
          <w:lang w:eastAsia="ru-RU"/>
        </w:rPr>
        <w:t>отправиться</w:t>
      </w:r>
      <w:proofErr w:type="gramEnd"/>
      <w:r w:rsidRPr="002E0F0B">
        <w:rPr>
          <w:rFonts w:ascii="Times New Roman" w:eastAsia="Times New Roman" w:hAnsi="Times New Roman"/>
          <w:sz w:val="24"/>
          <w:szCs w:val="24"/>
          <w:lang w:eastAsia="ru-RU"/>
        </w:rPr>
        <w:t xml:space="preserve"> но нему не в одиночку, а группой, соблюдая расстояние друг от друга, как и при пешеходной переправе, 5- 6 м. Такую же дистанцию следует соблюдать, если кто-то движется вам навстречу.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Кататься на коньках или играть в хоккей на озерах, прудах и реках можно, лишь тогда, когда для этого правильно выбрана площадка. Иначе не миновать беды. Чтобы ее не случилось, надо обязательно выполнить три условия.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r>
      <w:proofErr w:type="gramStart"/>
      <w:r w:rsidRPr="002E0F0B">
        <w:rPr>
          <w:rFonts w:ascii="Times New Roman" w:eastAsia="Times New Roman" w:hAnsi="Times New Roman"/>
          <w:sz w:val="24"/>
          <w:szCs w:val="24"/>
          <w:lang w:eastAsia="ru-RU"/>
        </w:rPr>
        <w:t>* Во-первых</w:t>
      </w:r>
      <w:proofErr w:type="gramEnd"/>
      <w:r w:rsidRPr="002E0F0B">
        <w:rPr>
          <w:rFonts w:ascii="Times New Roman" w:eastAsia="Times New Roman" w:hAnsi="Times New Roman"/>
          <w:sz w:val="24"/>
          <w:szCs w:val="24"/>
          <w:lang w:eastAsia="ru-RU"/>
        </w:rPr>
        <w:t>, найти такой участок, где водоем имеет наименьшую глубину, слабое течение и нет поблизости выхода грунтовых вод.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Во-вторых, площадка, выбранная для сооружения катка, должна иметь ровную, гладкую поверхность.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В-третьих, открывать каток лучше всего при толщине льда не менее 25 см, заранее определив ее с помощью </w:t>
      </w:r>
      <w:proofErr w:type="spellStart"/>
      <w:r w:rsidRPr="002E0F0B">
        <w:rPr>
          <w:rFonts w:ascii="Times New Roman" w:eastAsia="Times New Roman" w:hAnsi="Times New Roman"/>
          <w:sz w:val="24"/>
          <w:szCs w:val="24"/>
          <w:lang w:eastAsia="ru-RU"/>
        </w:rPr>
        <w:t>ледомера</w:t>
      </w:r>
      <w:proofErr w:type="spellEnd"/>
      <w:r w:rsidRPr="002E0F0B">
        <w:rPr>
          <w:rFonts w:ascii="Times New Roman" w:eastAsia="Times New Roman" w:hAnsi="Times New Roman"/>
          <w:sz w:val="24"/>
          <w:szCs w:val="24"/>
          <w:lang w:eastAsia="ru-RU"/>
        </w:rPr>
        <w:t>. Причем необходимо позаботиться, чтобы площадка была ограждена, освещена, если используется в вечернее время, и оборудована щитами хотя бы с простейшими спасательными средствами.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Для катания на санках, лыжах, коньках необходимо выбирать места с прочным ледяным покровом, предварительно обследованным взрослыми людьми.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 xml:space="preserve">Подледная рыбалка: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Правила   </w:t>
      </w:r>
      <w:proofErr w:type="gramStart"/>
      <w:r w:rsidRPr="002E0F0B">
        <w:rPr>
          <w:rFonts w:ascii="Times New Roman" w:eastAsia="Times New Roman" w:hAnsi="Times New Roman"/>
          <w:sz w:val="24"/>
          <w:szCs w:val="24"/>
          <w:lang w:eastAsia="ru-RU"/>
        </w:rPr>
        <w:t>поведения  во</w:t>
      </w:r>
      <w:proofErr w:type="gramEnd"/>
      <w:r w:rsidRPr="002E0F0B">
        <w:rPr>
          <w:rFonts w:ascii="Times New Roman" w:eastAsia="Times New Roman" w:hAnsi="Times New Roman"/>
          <w:sz w:val="24"/>
          <w:szCs w:val="24"/>
          <w:lang w:eastAsia="ru-RU"/>
        </w:rPr>
        <w:t xml:space="preserve"> время  зимней  ловли выработаны в результате многолетнего опыта рыболовов, которых год от года становится все больше.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3872" behindDoc="1" locked="0" layoutInCell="1" allowOverlap="1" wp14:anchorId="646F3DE5" wp14:editId="1AA6608C">
            <wp:simplePos x="0" y="0"/>
            <wp:positionH relativeFrom="column">
              <wp:posOffset>4118550</wp:posOffset>
            </wp:positionH>
            <wp:positionV relativeFrom="paragraph">
              <wp:posOffset>66196</wp:posOffset>
            </wp:positionV>
            <wp:extent cx="2377440" cy="1566545"/>
            <wp:effectExtent l="0" t="0" r="3810" b="0"/>
            <wp:wrapTight wrapText="bothSides">
              <wp:wrapPolygon edited="0">
                <wp:start x="0" y="0"/>
                <wp:lineTo x="0" y="21276"/>
                <wp:lineTo x="21462" y="21276"/>
                <wp:lineTo x="214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Pr="002E0F0B">
        <w:rPr>
          <w:rFonts w:ascii="Times New Roman" w:eastAsia="Times New Roman" w:hAnsi="Times New Roman"/>
          <w:sz w:val="24"/>
          <w:szCs w:val="24"/>
          <w:lang w:eastAsia="ru-RU"/>
        </w:rPr>
        <w:t xml:space="preserve">- не следует находить уже готовую лунку и подрубать ее </w:t>
      </w:r>
      <w:proofErr w:type="spellStart"/>
      <w:r w:rsidRPr="002E0F0B">
        <w:rPr>
          <w:rFonts w:ascii="Times New Roman" w:eastAsia="Times New Roman" w:hAnsi="Times New Roman"/>
          <w:sz w:val="24"/>
          <w:szCs w:val="24"/>
          <w:lang w:eastAsia="ru-RU"/>
        </w:rPr>
        <w:t>пошире</w:t>
      </w:r>
      <w:proofErr w:type="spellEnd"/>
      <w:r w:rsidRPr="002E0F0B">
        <w:rPr>
          <w:rFonts w:ascii="Times New Roman" w:eastAsia="Times New Roman" w:hAnsi="Times New Roman"/>
          <w:sz w:val="24"/>
          <w:szCs w:val="24"/>
          <w:lang w:eastAsia="ru-RU"/>
        </w:rPr>
        <w:t>. Это может привести к тому, что лед провалится, причем на довольно большом участке;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пробивать лунки необходимо подальше друг от друга;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нельзя пробивать много лунок на ограниченной площади 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собираться большими группами;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ни по первому, ни по последнему льду ловить рыбу в одиночку нельзя;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весной и осенью, когда лед недостаточно крепок, рядом с лункой нужно класть доску. Это усилит опору и будет способствовать вашей безопасности на льду. Кроме того, всем, кто увлекается рыбной ловлей, необходимо брать с собой спасательные средства и во время рыбалки держать их под рукой.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Если Вы провалились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2E0F0B" w:rsidRPr="002E0F0B" w:rsidRDefault="00AD7389"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4896" behindDoc="1" locked="0" layoutInCell="1" allowOverlap="1" wp14:anchorId="6ADD2144" wp14:editId="40520AC4">
            <wp:simplePos x="0" y="0"/>
            <wp:positionH relativeFrom="column">
              <wp:posOffset>3885361</wp:posOffset>
            </wp:positionH>
            <wp:positionV relativeFrom="paragraph">
              <wp:posOffset>7500</wp:posOffset>
            </wp:positionV>
            <wp:extent cx="2468880" cy="1847215"/>
            <wp:effectExtent l="0" t="0" r="7620" b="635"/>
            <wp:wrapTight wrapText="bothSides">
              <wp:wrapPolygon edited="0">
                <wp:start x="0" y="0"/>
                <wp:lineTo x="0" y="21385"/>
                <wp:lineTo x="21500" y="21385"/>
                <wp:lineTo x="215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2E0F0B" w:rsidRPr="002E0F0B">
        <w:rPr>
          <w:rFonts w:ascii="Times New Roman" w:eastAsia="Times New Roman" w:hAnsi="Times New Roman"/>
          <w:sz w:val="24"/>
          <w:szCs w:val="24"/>
          <w:lang w:eastAsia="ru-RU"/>
        </w:rPr>
        <w:tab/>
        <w:t>- Провалившись под лед, широко раскиньте руки по кромкам льда, чтобы не погрузиться с головой. Постарайтесь избавиться от лишних тяжестей.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кто-то рядом, позовите на помощь.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возможно, переберитесь к тому краю полыньи, где течение не увлекает Вас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делайте резких движений и не обламывайте кромку.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Приноравливайте свое тело к наиболее широкой площади опоры.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Выбираться на лед можно таким же способом, каким садятся на высокие подоконники, т. е. спиной к выбранному месту.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Как только большая часть тела окажется на льду, перекатитесь на живот и отползайте подальше от места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под рукой имеются доски, лестницы, шесты или другие предметы, то их надо использовать для оказания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есть промоины или битый лед, необходимо использовать спасательные шлюпки, для продвижения её вперед используются кошки и багры.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Действуйте решительно и быстро, пострадавший коченеет в ледяной воде, намокшая одежда тянет его вниз.</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Подав пострадавшему подручное средство, вытащите его на лед и ползком двигайтесь от опасной зоны.</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proofErr w:type="spellStart"/>
      <w:r w:rsidRPr="002E0F0B">
        <w:rPr>
          <w:rFonts w:ascii="Times New Roman" w:eastAsia="Times New Roman" w:hAnsi="Times New Roman"/>
          <w:b/>
          <w:i/>
          <w:sz w:val="24"/>
          <w:szCs w:val="24"/>
          <w:lang w:eastAsia="ru-RU"/>
        </w:rPr>
        <w:t>Самоспасение</w:t>
      </w:r>
      <w:proofErr w:type="spellEnd"/>
      <w:r w:rsidRPr="002E0F0B">
        <w:rPr>
          <w:rFonts w:ascii="Times New Roman" w:eastAsia="Times New Roman" w:hAnsi="Times New Roman"/>
          <w:b/>
          <w:i/>
          <w:sz w:val="24"/>
          <w:szCs w:val="24"/>
          <w:lang w:eastAsia="ru-RU"/>
        </w:rPr>
        <w:t xml:space="preserve"> провалившегося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Как надо правильно себя вести, провалившись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Во-первых, надо помнить, что выход можно найти даже из такого опасного положения, только не нужно терять самообладания и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Во-вторых, не следует беспорядочно барахтаться и наваливаться всей тяжестью тела на тонкую кромку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В-третьих, надо постараться освободиться от обуви, сбросив 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Затем следует опереться локтями о лед и перевести тело в горизонтальное положение, причем ноги пострадавшего должны находиться у поверхности воды (рис.1). Это очень важно. </w:t>
      </w:r>
      <w:r w:rsidRPr="002E0F0B">
        <w:rPr>
          <w:rFonts w:ascii="Times New Roman" w:eastAsia="Times New Roman" w:hAnsi="Times New Roman"/>
          <w:sz w:val="24"/>
          <w:szCs w:val="24"/>
          <w:lang w:eastAsia="ru-RU"/>
        </w:rPr>
        <w:tab/>
        <w:t>Потом нужно осторожно вытащить на лед ногу, расположенную ближе к кромке (рис. 2), наклониться в ту же сторону, поворотом корпуса вытащить из воды вторую ногу и сразу же выкатиться на лед, а затем, не вставая, без резких движений отползти как можно дальше от опасного места (рис. 3).</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При нахождении в воде нужно уметь противостоять опасным факторам, характерным </w:t>
      </w:r>
      <w:proofErr w:type="gramStart"/>
      <w:r w:rsidRPr="002E0F0B">
        <w:rPr>
          <w:rFonts w:ascii="Times New Roman" w:eastAsia="Times New Roman" w:hAnsi="Times New Roman"/>
          <w:sz w:val="24"/>
          <w:szCs w:val="24"/>
          <w:lang w:eastAsia="ru-RU"/>
        </w:rPr>
        <w:t>для  водоемов</w:t>
      </w:r>
      <w:proofErr w:type="gramEnd"/>
      <w:r w:rsidRPr="002E0F0B">
        <w:rPr>
          <w:rFonts w:ascii="Times New Roman" w:eastAsia="Times New Roman" w:hAnsi="Times New Roman"/>
          <w:sz w:val="24"/>
          <w:szCs w:val="24"/>
          <w:lang w:eastAsia="ru-RU"/>
        </w:rPr>
        <w:t>.</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Особенно опасны судороги, вызванные охлаждением тела или переутомлением мышц.</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кистей рук нужно резко сжимать пальцы в кулаки и разжимать их. Если свело одну руку, следует лечь на бок и работать другой рукой под водой.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живота необходимо, лежа на спине, энергично подтягивать колени к животу.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свело икроножную мышцу, следует, вытянув ногу над поверхностью воды, энергично подтягивать руками стопу к себе.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бедра надо, резко согнув ногу в колене, сильно сжать пятку руками.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Изучив эту памятку, еще раз подумайте о том, что вы узнали, проанализируйте все описанные в ней случаи и правила, обсудите с товарищами и коллегами по работе (учебе). И самое главное — выполняйте их! Предупреждайте всех, кто нарушает </w:t>
      </w:r>
      <w:proofErr w:type="gramStart"/>
      <w:r w:rsidRPr="002E0F0B">
        <w:rPr>
          <w:rFonts w:ascii="Times New Roman" w:eastAsia="Times New Roman" w:hAnsi="Times New Roman"/>
          <w:sz w:val="24"/>
          <w:szCs w:val="24"/>
          <w:lang w:eastAsia="ru-RU"/>
        </w:rPr>
        <w:t>эти  правила</w:t>
      </w:r>
      <w:proofErr w:type="gramEnd"/>
      <w:r w:rsidRPr="002E0F0B">
        <w:rPr>
          <w:rFonts w:ascii="Times New Roman" w:eastAsia="Times New Roman" w:hAnsi="Times New Roman"/>
          <w:sz w:val="24"/>
          <w:szCs w:val="24"/>
          <w:lang w:eastAsia="ru-RU"/>
        </w:rPr>
        <w:t>, о грозящей им опасности.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А если уж стряслась с кем беда на льду, не оставайтесь безмолвными свидетелями, зовите на помощь людей и посильно помогайте сами!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Первая помощь пострадавшему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Снимите и отожмите всю одежду пострадавшего, потом снова оденьте (если нет сухой одежды) и укутайте полиэтиленом (происходит эффект парника).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Если это сделать невозможно, то разведите костер и окажите максимальную помощь, можно поделиться своей сухой одеждой.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Пострадавшего необходимо направить в медицинское учреждение. Дальнейшее лечение должны проводить врачи.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Зимние спасательные средства: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Зимние спасательные средства достаточно разнообразны. Все они применяются профессиональными спасателями, а некоторые из них можно изготовить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Доска. Каждый из вас легко может ее сделать. Она должна быть определенных размеров (длиной 5 - 8 м, шириной 20 см) и иметь на одном конце петлю, а на другом — пеньковую веревку длиной от 30 до 40 м. Привязав конец веревки к неподвижному предмету на берегу, спасатель подползает, лежа на доске, как можно ближе к тонущему, подает ему конец доски с петлей и помогает выбраться из проруби.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Проста и очень полезна также обычная крепкая веревка длиной 25 - 30 м с большими (длиной 70 см) петлями на обоих концах. Если потребуется помощь, надо быстро надеть на левую руку одну петлю, а другую, сделав два-три круговых размаха, бросить вперед-вверх по направлению к тонущему. Когда он наденет ее через голову под руки, подтянуть его к берегу.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Как может выручить находчивость?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Есть еще одно очень </w:t>
      </w:r>
      <w:proofErr w:type="gramStart"/>
      <w:r w:rsidRPr="002E0F0B">
        <w:rPr>
          <w:rFonts w:ascii="Times New Roman" w:eastAsia="Times New Roman" w:hAnsi="Times New Roman"/>
          <w:sz w:val="24"/>
          <w:szCs w:val="24"/>
          <w:lang w:eastAsia="ru-RU"/>
        </w:rPr>
        <w:t>важное  правило</w:t>
      </w:r>
      <w:proofErr w:type="gramEnd"/>
      <w:r w:rsidRPr="002E0F0B">
        <w:rPr>
          <w:rFonts w:ascii="Times New Roman" w:eastAsia="Times New Roman" w:hAnsi="Times New Roman"/>
          <w:sz w:val="24"/>
          <w:szCs w:val="24"/>
          <w:lang w:eastAsia="ru-RU"/>
        </w:rPr>
        <w:t>, знать которое обязан каждый: когда рядом, казалось бы, нет никаких существующих спасательных средств, они все-таки есть. Только нужно не растеряться и суметь ими воспользоваться благодаря собственной находчивости.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Даже такие предметы собственной одежды, как шарф, ремень, тоже могут стать спасательными средствами. В ход может пойти все, что обладает плавучестью и обычно валяется где-нибудь неподалеку: дощечки, куски фанеры, легкие еловые ветки...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момент опасности нельзя думать о том, что вы порвете одежду, что-то потеряете или испортите из своих личных вещей. Главное — спасти человека.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Например, если вы не можете дотянуться до тонущего человека рукой, нужно снять ремень, сделать из него петлю, к ней вместо веревки привязать шарф и кинуть в воду так, чтобы зацепить ремнем тонущего человека и подтянуть его к кромке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 данный момент нет никаких подручных средств спасания, люди должны лечь на лед и, придерживая друг друга за ноги, цепочкой подползти к тонущему для оказания помощи.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Оказание «доврачебной»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Еще до того, как потерпевший будет доставлен к врачу, ему надо немедленно оказать первую «доврачебную» помощь, сделать, если требуется, искусственное дыхание, ободрить и успокоить.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При оказании помощи утопающему не забывайте о возможности переохлаждения (гипотермии) пострадавшего. Температура воды в водоеме всегда ниже температуры человеческого тела (36 – 37°С), поэтому нахождение в воде в течение любого времени приводит к охлаждению организма. А если нахождение в воде очень длительное или вода очень холодная, переохлаждение организма может быть смертельно опасным.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Время безопасного пребывания человека в воде: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5-15°С - от 3,5 до 4,5 часов;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температура воды 2-3°С оказывается смертельной для человека через 10-15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минус 2°С - смерть может наступить через 5-8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Если же в холодную воду попадает человек неподготовленный, особенно ребенок, еще физически не очень крепкий, то примерно через 15 - 20 минут он теряет сознание и может погибнуть, если вовремя не придет помощь или он не выберется из воды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Существует две формы гипотермии: легкая и тяжелая.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При легкой форме спасенный в сознании. Ему необходимо сменить мокрую одежду на сухую и дать попить горячего и сладкого (спиртное противопоказано).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При тяжелой гипотермии пострадавший, как правило, находится без сознания. Необходим комплекс реанимационных действий: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поместить пострадавшего в теплое помещение;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сменить одежду на сухую, стараясь не тревожить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положить пострадавшего на твердую ровную поверхность лицом вверх;</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необходимости сделать искусственное дыхание;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активно согреть пострадавшего одним из методов: полотенца, предварительно опущенные в горячую воду (70°С), прикладываются к голове, шее, груди, животу; или согревать пострадавшего теплом своего тела, плотно прижимаясь к нему (оба должны быть закутаны в одеяло).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Нельзя: давать пострадавшему спиртное; пытаться массировать или растирать спасенного; помещать в горячую воду или согревать конечности (руки и ноги)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После оказания первой помощи пострадавшего необходимо поскорее доставить в ближайшее лечебное учреждение.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ПОМНИТЕ!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Человек может погибнуть в результате переохлаждения через 15-20 минут после попадания в воду.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w:t>
      </w:r>
      <w:proofErr w:type="gramStart"/>
      <w:r w:rsidRPr="002E0F0B">
        <w:rPr>
          <w:rFonts w:ascii="Times New Roman" w:eastAsia="Times New Roman" w:hAnsi="Times New Roman"/>
          <w:sz w:val="24"/>
          <w:szCs w:val="24"/>
          <w:lang w:eastAsia="ru-RU"/>
        </w:rPr>
        <w:t>В</w:t>
      </w:r>
      <w:proofErr w:type="gramEnd"/>
      <w:r w:rsidRPr="002E0F0B">
        <w:rPr>
          <w:rFonts w:ascii="Times New Roman" w:eastAsia="Times New Roman" w:hAnsi="Times New Roman"/>
          <w:sz w:val="24"/>
          <w:szCs w:val="24"/>
          <w:lang w:eastAsia="ru-RU"/>
        </w:rPr>
        <w:t xml:space="preserve"> случае треска льда, пригибания, появления воды на поверхности льда, немедленно вернитесь на берег.</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ходите по льду толпой или с тяжелым грузом. Лучше всего без необходимости не выходить на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как можно больше высунуться из воды, чтобы налечь грудью на закраину и забросить ногу на край льда. Если лед выдержал, осторожно перевернитесь на спину и медленно ползите к берегу. Выбравшись на сушу, поспешите как-нибудь согреться. Охлаждение может вызвать серьезные осложнения.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Ваших глазах кто-то провалился под лед, вооружитесь любой палкой, шестом или доской и осторожно, ползком двигайтесь к полынье. Доползти следует до такого места, с которого легко можно кинуть ремень, сумку на ремне или протянуть лыжную палку. Когда находящийся в воде человек ухватится за протянутый предмет, аккуратно вытаскивайте его из воды. Выбравшись из полыньи, отползите подальше от ее края.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случае, когда поблизости нет теплого помещения, необходимо: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раздеться и хорошо выжать одежду так, как переход в мокрой одежде более опасен;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развести костер (если есть возможность) или согреться движением;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растереться руками, сухой тканью, но не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Гибель человека - это непоправимая утрата, большое горе. Вот почему никто не имеет права равнодушно проходить мимо случаев </w:t>
      </w:r>
      <w:proofErr w:type="gramStart"/>
      <w:r w:rsidRPr="002E0F0B">
        <w:rPr>
          <w:rFonts w:ascii="Times New Roman" w:eastAsia="Times New Roman" w:hAnsi="Times New Roman"/>
          <w:sz w:val="24"/>
          <w:szCs w:val="24"/>
          <w:lang w:eastAsia="ru-RU"/>
        </w:rPr>
        <w:t>несоблюдения  правил</w:t>
      </w:r>
      <w:proofErr w:type="gramEnd"/>
      <w:r w:rsidRPr="002E0F0B">
        <w:rPr>
          <w:rFonts w:ascii="Times New Roman" w:eastAsia="Times New Roman" w:hAnsi="Times New Roman"/>
          <w:sz w:val="24"/>
          <w:szCs w:val="24"/>
          <w:lang w:eastAsia="ru-RU"/>
        </w:rPr>
        <w:t>  предосторожности на льду. Ведь 10% от общего числа гибнущих на воде - результат неумелого и неосторожного поведения на водоемах в осенне-зимнее и весеннее время. Никогда не забывайте об этом!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b/>
          <w:i/>
          <w:sz w:val="24"/>
          <w:szCs w:val="24"/>
          <w:lang w:eastAsia="ru-RU"/>
        </w:rPr>
        <w:tab/>
        <w:t>Уважаемые родители!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случаев: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 оставляйте детей без присмотра!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окружающим!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вы стали свидетелем происшествия, немедленно сообщите об этом в единую службу спасения: с мобильного телефона телефон спасателей (единая служба спасения) 112.</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 возможности окажите пострадавшему первую помощь и ждите прибытия спасателей.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Будьте внимательны к себе, своему здоровью, здоровью своих детей, ведь сэкономленные пять минут не смогут заменить Вам всю жизнь!</w:t>
      </w:r>
    </w:p>
    <w:p w:rsidR="002B741C" w:rsidRDefault="002B741C" w:rsidP="000F61EC">
      <w:pPr>
        <w:spacing w:after="0" w:line="240" w:lineRule="auto"/>
        <w:jc w:val="center"/>
        <w:rPr>
          <w:rFonts w:ascii="Times New Roman" w:eastAsia="Times New Roman" w:hAnsi="Times New Roman"/>
          <w:b/>
          <w:sz w:val="24"/>
          <w:szCs w:val="24"/>
          <w:lang w:eastAsia="ru-RU"/>
        </w:rPr>
      </w:pPr>
    </w:p>
    <w:p w:rsidR="00E8709F" w:rsidRPr="009C1551" w:rsidRDefault="00E8709F" w:rsidP="000F61EC">
      <w:pPr>
        <w:spacing w:after="0" w:line="240" w:lineRule="auto"/>
        <w:jc w:val="center"/>
        <w:rPr>
          <w:rFonts w:ascii="Times New Roman" w:eastAsia="Times New Roman" w:hAnsi="Times New Roman"/>
          <w:sz w:val="24"/>
          <w:szCs w:val="24"/>
          <w:lang w:eastAsia="ru-RU"/>
        </w:rPr>
      </w:pPr>
      <w:r w:rsidRPr="00B26ACA">
        <w:rPr>
          <w:rFonts w:ascii="Times New Roman" w:eastAsia="Times New Roman" w:hAnsi="Times New Roman"/>
          <w:b/>
          <w:bCs/>
          <w:sz w:val="28"/>
          <w:szCs w:val="28"/>
          <w:lang w:eastAsia="ru-RU"/>
        </w:rPr>
        <w:t>Меры пожарной безопасности в осенне-зимний период</w:t>
      </w:r>
    </w:p>
    <w:p w:rsidR="00E8709F" w:rsidRPr="00E23280" w:rsidRDefault="00E8709F" w:rsidP="00E8709F">
      <w:pPr>
        <w:spacing w:after="0" w:line="240" w:lineRule="auto"/>
        <w:jc w:val="center"/>
        <w:outlineLvl w:val="1"/>
        <w:rPr>
          <w:rFonts w:ascii="Times New Roman" w:eastAsia="Times New Roman" w:hAnsi="Times New Roman"/>
          <w:b/>
          <w:bCs/>
          <w:sz w:val="16"/>
          <w:szCs w:val="16"/>
          <w:lang w:eastAsia="ru-RU"/>
        </w:rPr>
      </w:pPr>
    </w:p>
    <w:p w:rsidR="00E8709F" w:rsidRPr="00E8709F" w:rsidRDefault="00B26ACA" w:rsidP="00E8709F">
      <w:pPr>
        <w:spacing w:after="0" w:line="240" w:lineRule="auto"/>
        <w:jc w:val="both"/>
        <w:rPr>
          <w:rFonts w:ascii="Times New Roman" w:eastAsia="Times New Roman" w:hAnsi="Times New Roman"/>
          <w:sz w:val="24"/>
          <w:szCs w:val="24"/>
          <w:lang w:eastAsia="ru-RU"/>
        </w:rPr>
      </w:pPr>
      <w:r w:rsidRPr="00E23280">
        <w:rPr>
          <w:noProof/>
          <w:sz w:val="16"/>
          <w:szCs w:val="16"/>
          <w:lang w:eastAsia="ru-RU"/>
        </w:rPr>
        <w:drawing>
          <wp:anchor distT="0" distB="0" distL="114300" distR="114300" simplePos="0" relativeHeight="251660800" behindDoc="1" locked="0" layoutInCell="1" allowOverlap="1" wp14:anchorId="60AE24B6" wp14:editId="13C336CE">
            <wp:simplePos x="0" y="0"/>
            <wp:positionH relativeFrom="column">
              <wp:posOffset>4060609</wp:posOffset>
            </wp:positionH>
            <wp:positionV relativeFrom="paragraph">
              <wp:posOffset>152640</wp:posOffset>
            </wp:positionV>
            <wp:extent cx="2433320" cy="1621155"/>
            <wp:effectExtent l="0" t="0" r="0" b="0"/>
            <wp:wrapTight wrapText="bothSides">
              <wp:wrapPolygon edited="0">
                <wp:start x="0" y="0"/>
                <wp:lineTo x="0" y="21321"/>
                <wp:lineTo x="21476" y="21321"/>
                <wp:lineTo x="21476" y="0"/>
                <wp:lineTo x="0" y="0"/>
              </wp:wrapPolygon>
            </wp:wrapTight>
            <wp:docPr id="53" name="Рисунок 2" descr="https://s1.ibtimes.com/sites/www.ibtimes.com/files/styles/embed/public/2018/05/23/firef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1.ibtimes.com/sites/www.ibtimes.com/files/styles/embed/public/2018/05/23/firefigh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332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человеческий фактор.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Необходимо соблюдать меры пожарной безопасности: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отремонтируйте электропроводку, неисправные выключатели, розетки;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отопительные электрические приборы, плиты содержите в исправном состоянии, подальше от штор и мебели на несгораемых подставках;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допускайте включения в одну сеть электроприборов повышенной мощности, это приводит к перегрузке в электросети;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применяйте самодельные электронагревательные приборы;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перед уходом из дома проверяйте выключение газового и электрического оборудования;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оставляйте детей без присмотра;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курите в строго отведенных местах;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своевременно ремонтируйте отопительные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очистите дымоходы от сажи;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заделайте трещины в кладке печи и дымовой трубе глиняно-песчаным раствором, оштукатурьте и побелите;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на полу перед топочной дверкой прибейте металлический лист размером 50×70 см;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допускайте перекала отопительной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растапливайте печь легко воспламеняющимися жидкостями.</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Меры пожарной безопасности при эксплуатации электрооборудования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sz w:val="24"/>
          <w:szCs w:val="24"/>
          <w:lang w:eastAsia="ru-RU"/>
        </w:rPr>
        <w:t>При эксплуатации электрических приборов</w:t>
      </w:r>
      <w:r w:rsidRPr="00E8709F">
        <w:rPr>
          <w:rFonts w:ascii="Times New Roman" w:eastAsia="Times New Roman" w:hAnsi="Times New Roman"/>
          <w:b/>
          <w:bCs/>
          <w:sz w:val="24"/>
          <w:szCs w:val="24"/>
          <w:lang w:eastAsia="ru-RU"/>
        </w:rPr>
        <w:t xml:space="preserve"> запрещается:</w:t>
      </w:r>
    </w:p>
    <w:p w:rsidR="00E8709F" w:rsidRPr="00E8709F" w:rsidRDefault="00017455" w:rsidP="00E8709F">
      <w:pPr>
        <w:spacing w:after="0" w:line="240" w:lineRule="auto"/>
        <w:jc w:val="both"/>
        <w:rPr>
          <w:rFonts w:ascii="Times New Roman" w:eastAsia="Times New Roman" w:hAnsi="Times New Roman"/>
          <w:b/>
          <w:bCs/>
          <w:sz w:val="24"/>
          <w:szCs w:val="24"/>
          <w:lang w:eastAsia="ru-RU"/>
        </w:rPr>
      </w:pPr>
      <w:r>
        <w:rPr>
          <w:noProof/>
          <w:lang w:eastAsia="ru-RU"/>
        </w:rPr>
        <w:drawing>
          <wp:anchor distT="0" distB="0" distL="114300" distR="114300" simplePos="0" relativeHeight="251659776" behindDoc="1" locked="0" layoutInCell="1" allowOverlap="1">
            <wp:simplePos x="0" y="0"/>
            <wp:positionH relativeFrom="column">
              <wp:posOffset>4056380</wp:posOffset>
            </wp:positionH>
            <wp:positionV relativeFrom="paragraph">
              <wp:posOffset>99695</wp:posOffset>
            </wp:positionV>
            <wp:extent cx="2169160" cy="1353820"/>
            <wp:effectExtent l="0" t="0" r="0" b="0"/>
            <wp:wrapTight wrapText="bothSides">
              <wp:wrapPolygon edited="0">
                <wp:start x="0" y="0"/>
                <wp:lineTo x="0" y="21276"/>
                <wp:lineTo x="21436" y="21276"/>
                <wp:lineTo x="21436" y="0"/>
                <wp:lineTo x="0" y="0"/>
              </wp:wrapPolygon>
            </wp:wrapTight>
            <wp:docPr id="52"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b/>
          <w:bCs/>
          <w:sz w:val="24"/>
          <w:szCs w:val="24"/>
          <w:lang w:eastAsia="ru-RU"/>
        </w:rPr>
        <w:tab/>
        <w:t xml:space="preserve">- </w:t>
      </w:r>
      <w:r w:rsidR="00E8709F" w:rsidRPr="00E8709F">
        <w:rPr>
          <w:rFonts w:ascii="Times New Roman" w:eastAsia="Times New Roman" w:hAnsi="Times New Roman"/>
          <w:sz w:val="24"/>
          <w:szCs w:val="24"/>
          <w:lang w:eastAsia="ru-RU"/>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окрашивать краской или заклеивать открытую электропроводку обоями;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пользоваться поврежденными выключателями, розетками, патронами;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закрывать электрические лампочки абажурами из горючих материалов.</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использование электронагревательных приборов при отсутствии или неисправности терморегуляторов, предусмотренных конструкцией.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Включенные электронагревательные приборы должны быть установлены на негорючие теплоизоляционные подставки.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Перед уходом из дома на длительное время, нужно проверить и убедиться, что все электронагревательные и осветительные приборы отключены.</w:t>
      </w:r>
    </w:p>
    <w:p w:rsidR="00E8709F" w:rsidRPr="00E8709F" w:rsidRDefault="00E8709F" w:rsidP="00E8709F">
      <w:pPr>
        <w:spacing w:after="0" w:line="240" w:lineRule="auto"/>
        <w:jc w:val="center"/>
        <w:outlineLvl w:val="2"/>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Печное отопление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Печи, находящиеся в доме, должны быть в исправном состоянии и безопасны в пожарном отношении.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Нужно помнить, что пожар может возникнуть в результате воздействия огня и искр через трещины и </w:t>
      </w:r>
      <w:proofErr w:type="spellStart"/>
      <w:r w:rsidRPr="00E8709F">
        <w:rPr>
          <w:rFonts w:ascii="Times New Roman" w:eastAsia="Times New Roman" w:hAnsi="Times New Roman"/>
          <w:sz w:val="24"/>
          <w:szCs w:val="24"/>
          <w:lang w:eastAsia="ru-RU"/>
        </w:rPr>
        <w:t>неплотности</w:t>
      </w:r>
      <w:proofErr w:type="spellEnd"/>
      <w:r w:rsidRPr="00E8709F">
        <w:rPr>
          <w:rFonts w:ascii="Times New Roman" w:eastAsia="Times New Roman" w:hAnsi="Times New Roman"/>
          <w:sz w:val="24"/>
          <w:szCs w:val="24"/>
          <w:lang w:eastAsia="ru-RU"/>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w:t>
      </w:r>
      <w:r w:rsidR="00017455">
        <w:rPr>
          <w:noProof/>
          <w:lang w:eastAsia="ru-RU"/>
        </w:rPr>
        <w:drawing>
          <wp:anchor distT="0" distB="0" distL="114300" distR="114300" simplePos="0" relativeHeight="251658752" behindDoc="1" locked="0" layoutInCell="1" allowOverlap="1">
            <wp:simplePos x="0" y="0"/>
            <wp:positionH relativeFrom="column">
              <wp:posOffset>4119880</wp:posOffset>
            </wp:positionH>
            <wp:positionV relativeFrom="paragraph">
              <wp:posOffset>273050</wp:posOffset>
            </wp:positionV>
            <wp:extent cx="2283460" cy="1707515"/>
            <wp:effectExtent l="0" t="0" r="0" b="0"/>
            <wp:wrapTight wrapText="bothSides">
              <wp:wrapPolygon edited="0">
                <wp:start x="0" y="0"/>
                <wp:lineTo x="0" y="21447"/>
                <wp:lineTo x="21444" y="21447"/>
                <wp:lineTo x="21444" y="0"/>
                <wp:lineTo x="0" y="0"/>
              </wp:wrapPolygon>
            </wp:wrapTight>
            <wp:docPr id="51" name="Рисунок 4" descr="&amp;Pcy;&amp;ocy;&amp;zhcy;&amp;acy;&amp;rcy; - &amp;ncy;&amp;iecy;&amp;icy;&amp;scy;&amp;pcy;&amp;rcy;&amp;acy;&amp;vcy;&amp;ncy;&amp;ocy;&amp;iecy; &amp;pcy;&amp;iecy;&amp;chcy;&amp;ncy;&amp;ocy;&amp;iecy; &amp;ocy;&amp;tcy;&amp;ocy;&amp;pcy;&amp;lcy;&amp;iecy;&amp;ncy;&amp;icy;&amp;iec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Pcy;&amp;ocy;&amp;zhcy;&amp;acy;&amp;rcy; - &amp;ncy;&amp;iecy;&amp;icy;&amp;scy;&amp;pcy;&amp;rcy;&amp;acy;&amp;vcy;&amp;ncy;&amp;ocy;&amp;iecy; &amp;pcy;&amp;iecy;&amp;chcy;&amp;ncy;&amp;ocy;&amp;iecy; &amp;ocy;&amp;tcy;&amp;ocy;&amp;pcy;&amp;lcy;&amp;iecy;&amp;ncy;&amp;icy;&amp;iecy; - 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346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09F">
        <w:rPr>
          <w:rFonts w:ascii="Times New Roman" w:eastAsia="Times New Roman" w:hAnsi="Times New Roman"/>
          <w:sz w:val="24"/>
          <w:szCs w:val="24"/>
          <w:lang w:eastAsia="ru-RU"/>
        </w:rPr>
        <w:t>элементы печи, побелка позволяет своевременно обнаружить трещины и прогары.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эксплуатации печей следует выполнять следующие требования: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 перед топкой должен быть прибит </w:t>
      </w:r>
      <w:proofErr w:type="spellStart"/>
      <w:r w:rsidRPr="00E8709F">
        <w:rPr>
          <w:rFonts w:ascii="Times New Roman" w:eastAsia="Times New Roman" w:hAnsi="Times New Roman"/>
          <w:sz w:val="24"/>
          <w:szCs w:val="24"/>
          <w:lang w:eastAsia="ru-RU"/>
        </w:rPr>
        <w:t>предтопочный</w:t>
      </w:r>
      <w:proofErr w:type="spellEnd"/>
      <w:r w:rsidRPr="00E8709F">
        <w:rPr>
          <w:rFonts w:ascii="Times New Roman" w:eastAsia="Times New Roman" w:hAnsi="Times New Roman"/>
          <w:sz w:val="24"/>
          <w:szCs w:val="24"/>
          <w:lang w:eastAsia="ru-RU"/>
        </w:rPr>
        <w:t xml:space="preserve"> лист, из стали размером 50×70 см и толщиной не менее 2 мм, предохраняющий от возгорания случайно выпавших искр;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располагать топливо, другие горючие вещества и материалы на </w:t>
      </w:r>
      <w:proofErr w:type="spellStart"/>
      <w:r w:rsidRPr="00E8709F">
        <w:rPr>
          <w:rFonts w:ascii="Times New Roman" w:eastAsia="Times New Roman" w:hAnsi="Times New Roman"/>
          <w:sz w:val="24"/>
          <w:szCs w:val="24"/>
          <w:lang w:eastAsia="ru-RU"/>
        </w:rPr>
        <w:t>предтопочном</w:t>
      </w:r>
      <w:proofErr w:type="spellEnd"/>
      <w:r w:rsidRPr="00E8709F">
        <w:rPr>
          <w:rFonts w:ascii="Times New Roman" w:eastAsia="Times New Roman" w:hAnsi="Times New Roman"/>
          <w:sz w:val="24"/>
          <w:szCs w:val="24"/>
          <w:lang w:eastAsia="ru-RU"/>
        </w:rPr>
        <w:t xml:space="preserve"> листе;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недопустимо топить печи с открытыми дверцами;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зола и шлак, выгребаемые из топок, должны быть пролиты водой, и удалены в специально отведенное для них безопасное место;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дымовые трубы над сгораемыми крышами должны иметь искроуловители (металлические сетки);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очищают дымоходы от сажи, как правило, перед началом отопительного сезона и не реже одного раза в два месяца во время отопительного сезона.</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23280" w:rsidRDefault="00E8709F" w:rsidP="00E8709F">
      <w:pPr>
        <w:spacing w:after="0" w:line="240" w:lineRule="auto"/>
        <w:jc w:val="center"/>
        <w:rPr>
          <w:rFonts w:ascii="Times New Roman" w:eastAsia="Times New Roman" w:hAnsi="Times New Roman"/>
          <w:b/>
          <w:sz w:val="24"/>
          <w:szCs w:val="24"/>
          <w:lang w:eastAsia="ru-RU"/>
        </w:rPr>
      </w:pPr>
      <w:r w:rsidRPr="00E23280">
        <w:rPr>
          <w:rFonts w:ascii="Times New Roman" w:eastAsia="Times New Roman" w:hAnsi="Times New Roman"/>
          <w:b/>
          <w:sz w:val="24"/>
          <w:szCs w:val="24"/>
          <w:lang w:eastAsia="ru-RU"/>
        </w:rPr>
        <w:t>ПАМЯТКА ДЛЯ ОБУЧАЮЩИХСЯ ПО СОБЛЮДЕНИЮ ПРАВИЛ                                     ПОЖАРНОЙ БЕЗОПАСНОСТИ</w:t>
      </w:r>
    </w:p>
    <w:p w:rsidR="00E8709F" w:rsidRPr="00E8709F"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Огонь — страшная сила. Чтобы победить её, нужно иметь определенные знания и навыки. Но не пытайся справиться с пожаром в одиночку. Конечно, каждому хочется стать героем, но от огня ты можешь серьёзно пострадать. Не бойся во время пожара, старайся действовать спокойно. А что именно надо делать, подскажут наши инструкции. Главное — помни: самое важное, что есть у человека, — это его жизнь. Не рискуй ею понапрасну. Не старайся спасти вещи, книги, игрушки, даже если они тебе очень дороги. Лучше позаботься о себе и своих близких.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1) Если ты почувствовал запах дыма или увидел огонь, сразу позвони «01».</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2) По телефону ты должен точно назвать свой адрес: улицу, дом, квартиру. Чётко произнеси свои имя и фамилию. Если сможешь, объясни, что именно горит. Постарайся говорить спокойно и не торопясь.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3) Постарайся ответить на все вопросы оператора — как лучше подъехать к твоему дому, какой код домофона.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4) Сообщив о пожаре, спроси у оператора, что тебе лучше делать дальше.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5) Если рядом с тобой находятся пожилые люди или маленькие дети, помоги им покинуть опасную зону.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6)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7) Помни: от твоих первых действий зависит, насколько быстро будет распространяться дым и огонь по подъезду.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ЗНАЙ: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(так же, как и милиции, «скорой помощи», других специальных служб) является нарушением закона и наказывается штрафом, который придётся заплатить твоим родителям.</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right"/>
        <w:rPr>
          <w:rFonts w:ascii="Times New Roman" w:eastAsia="Times New Roman" w:hAnsi="Times New Roman"/>
          <w:b/>
          <w:sz w:val="24"/>
          <w:szCs w:val="24"/>
          <w:lang w:eastAsia="ru-RU"/>
        </w:rPr>
      </w:pPr>
      <w:r w:rsidRPr="00E8709F">
        <w:rPr>
          <w:rFonts w:ascii="Times New Roman" w:eastAsia="Times New Roman" w:hAnsi="Times New Roman"/>
          <w:b/>
          <w:sz w:val="24"/>
          <w:szCs w:val="24"/>
          <w:lang w:eastAsia="ru-RU"/>
        </w:rPr>
        <w:t>Информация взята из телекоммуникационной сети «Интернет»</w:t>
      </w:r>
    </w:p>
    <w:p w:rsidR="009C1551" w:rsidRDefault="009C1551" w:rsidP="00BE4765">
      <w:pPr>
        <w:shd w:val="clear" w:color="auto" w:fill="FFFFFF"/>
        <w:suppressAutoHyphens/>
        <w:spacing w:after="0" w:line="240" w:lineRule="auto"/>
        <w:jc w:val="center"/>
        <w:rPr>
          <w:rFonts w:ascii="Times New Roman" w:hAnsi="Times New Roman"/>
          <w:b/>
          <w:sz w:val="24"/>
          <w:szCs w:val="24"/>
        </w:rPr>
      </w:pPr>
    </w:p>
    <w:p w:rsidR="002C0441" w:rsidRPr="00BE4765" w:rsidRDefault="002C0441" w:rsidP="00BE4765">
      <w:pPr>
        <w:shd w:val="clear" w:color="auto" w:fill="FFFFFF"/>
        <w:suppressAutoHyphens/>
        <w:spacing w:after="0" w:line="240" w:lineRule="auto"/>
        <w:jc w:val="center"/>
        <w:rPr>
          <w:rFonts w:ascii="Times New Roman" w:hAnsi="Times New Roman"/>
          <w:b/>
          <w:i/>
          <w:sz w:val="24"/>
          <w:szCs w:val="24"/>
        </w:rPr>
      </w:pPr>
      <w:r w:rsidRPr="00E75F2B">
        <w:rPr>
          <w:rFonts w:ascii="Times New Roman" w:eastAsia="Times New Roman" w:hAnsi="Times New Roman"/>
          <w:b/>
          <w:sz w:val="28"/>
          <w:szCs w:val="28"/>
          <w:lang w:eastAsia="ru-RU"/>
        </w:rPr>
        <w:t xml:space="preserve">Будильник безопасности – автономный пожарный </w:t>
      </w:r>
      <w:proofErr w:type="spellStart"/>
      <w:r w:rsidRPr="00E75F2B">
        <w:rPr>
          <w:rFonts w:ascii="Times New Roman" w:eastAsia="Times New Roman" w:hAnsi="Times New Roman"/>
          <w:b/>
          <w:sz w:val="28"/>
          <w:szCs w:val="28"/>
          <w:lang w:eastAsia="ru-RU"/>
        </w:rPr>
        <w:t>извещатель</w:t>
      </w:r>
      <w:proofErr w:type="spellEnd"/>
      <w:r w:rsidRPr="00E75F2B">
        <w:rPr>
          <w:rFonts w:ascii="Times New Roman" w:eastAsia="Times New Roman" w:hAnsi="Times New Roman"/>
          <w:b/>
          <w:sz w:val="28"/>
          <w:szCs w:val="28"/>
          <w:lang w:eastAsia="ru-RU"/>
        </w:rPr>
        <w:t>!</w:t>
      </w:r>
      <w:r w:rsidRPr="00E75F2B">
        <w:rPr>
          <w:rFonts w:ascii="Times New Roman" w:eastAsia="Times New Roman" w:hAnsi="Times New Roman"/>
          <w:sz w:val="24"/>
          <w:szCs w:val="24"/>
          <w:lang w:eastAsia="ru-RU"/>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Одним из способов снизить вероятность неблагоприятных и печальных последствий в случае возникновения пожара является оснащение помещений системой противопожарной защиты — пожарной сигнализацией. Для индивидуальных жилых домов, а также квартир в многоквартирных домах на сегодняшний день существует простой и эффективный способ защиты от пожара — установка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которая не требует специальных познаний в области обеспечения пожарной безопасности, больших финансовых и трудовых затрат. Для установки АДПИ в большинстве случаев требуется лишь простая отвертка.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 xml:space="preserve">Автономный пожарный </w:t>
      </w:r>
      <w:proofErr w:type="spellStart"/>
      <w:r w:rsidRPr="00E75F2B">
        <w:rPr>
          <w:rFonts w:ascii="Times New Roman" w:eastAsia="Times New Roman" w:hAnsi="Times New Roman"/>
          <w:b/>
          <w:bCs/>
          <w:sz w:val="24"/>
          <w:szCs w:val="24"/>
          <w:lang w:eastAsia="ru-RU"/>
        </w:rPr>
        <w:t>извещатель</w:t>
      </w:r>
      <w:proofErr w:type="spellEnd"/>
      <w:r w:rsidRPr="00E75F2B">
        <w:rPr>
          <w:rFonts w:ascii="Times New Roman" w:eastAsia="Times New Roman" w:hAnsi="Times New Roman"/>
          <w:sz w:val="24"/>
          <w:szCs w:val="24"/>
          <w:lang w:eastAsia="ru-RU"/>
        </w:rPr>
        <w:t xml:space="preserve"> – пожарный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Принцип работы таких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направлен на определение частиц дыма в воздухе. При срабатывании детектора дыма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рассчитаны на круглосуточную непрерывную работу. В большинстве выпускаемых отечественных автономных пожарных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элементом питания </w:t>
      </w:r>
      <w:proofErr w:type="gramStart"/>
      <w:r w:rsidRPr="00E75F2B">
        <w:rPr>
          <w:rFonts w:ascii="Times New Roman" w:eastAsia="Times New Roman" w:hAnsi="Times New Roman"/>
          <w:sz w:val="24"/>
          <w:szCs w:val="24"/>
          <w:lang w:eastAsia="ru-RU"/>
        </w:rPr>
        <w:t>служит  </w:t>
      </w:r>
      <w:proofErr w:type="spellStart"/>
      <w:r w:rsidRPr="00E75F2B">
        <w:rPr>
          <w:rFonts w:ascii="Times New Roman" w:eastAsia="Times New Roman" w:hAnsi="Times New Roman"/>
          <w:sz w:val="24"/>
          <w:szCs w:val="24"/>
          <w:lang w:eastAsia="ru-RU"/>
        </w:rPr>
        <w:t>девятивольтовая</w:t>
      </w:r>
      <w:proofErr w:type="spellEnd"/>
      <w:proofErr w:type="gramEnd"/>
      <w:r w:rsidRPr="00E75F2B">
        <w:rPr>
          <w:rFonts w:ascii="Times New Roman" w:eastAsia="Times New Roman" w:hAnsi="Times New Roman"/>
          <w:sz w:val="24"/>
          <w:szCs w:val="24"/>
          <w:lang w:eastAsia="ru-RU"/>
        </w:rPr>
        <w:t xml:space="preserve"> батарея.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Для исключения ложных срабатываний из-за запыленности оптической системы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Что касается современных автономных дымовых пожарных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то речь идет об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Pr="00E75F2B">
        <w:rPr>
          <w:rFonts w:ascii="Times New Roman" w:eastAsia="Times New Roman" w:hAnsi="Times New Roman"/>
          <w:sz w:val="24"/>
          <w:szCs w:val="24"/>
          <w:lang w:eastAsia="ru-RU"/>
        </w:rPr>
        <w:t>извещателю</w:t>
      </w:r>
      <w:proofErr w:type="spellEnd"/>
      <w:r w:rsidRPr="00E75F2B">
        <w:rPr>
          <w:rFonts w:ascii="Times New Roman" w:eastAsia="Times New Roman" w:hAnsi="Times New Roman"/>
          <w:sz w:val="24"/>
          <w:szCs w:val="24"/>
          <w:lang w:eastAsia="ru-RU"/>
        </w:rPr>
        <w:t xml:space="preserve"> с GSM оповещением допускается подключить до 10 автономных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что позволяет увеличить площадь покрытия.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Отделение надзорной деятельности и профилактической работы по </w:t>
      </w:r>
      <w:proofErr w:type="spellStart"/>
      <w:r w:rsidRPr="00E75F2B">
        <w:rPr>
          <w:rFonts w:ascii="Times New Roman" w:eastAsia="Times New Roman" w:hAnsi="Times New Roman"/>
          <w:sz w:val="24"/>
          <w:szCs w:val="24"/>
          <w:lang w:eastAsia="ru-RU"/>
        </w:rPr>
        <w:t>Мошковскому</w:t>
      </w:r>
      <w:proofErr w:type="spellEnd"/>
      <w:r w:rsidRPr="00E75F2B">
        <w:rPr>
          <w:rFonts w:ascii="Times New Roman" w:eastAsia="Times New Roman" w:hAnsi="Times New Roman"/>
          <w:sz w:val="24"/>
          <w:szCs w:val="24"/>
          <w:lang w:eastAsia="ru-RU"/>
        </w:rPr>
        <w:t xml:space="preserve"> району рекомендует установить в жилье именно автоматические дымовые пожарные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с GSM-оповещением. Несмотря на то что такие датчики дороже обычных, но все же </w:t>
      </w:r>
      <w:r w:rsidRPr="00E75F2B">
        <w:rPr>
          <w:rFonts w:ascii="Times New Roman" w:eastAsia="Times New Roman" w:hAnsi="Times New Roman"/>
          <w:b/>
          <w:bCs/>
          <w:sz w:val="24"/>
          <w:szCs w:val="24"/>
          <w:lang w:eastAsia="ru-RU"/>
        </w:rPr>
        <w:t>цена датчика-</w:t>
      </w:r>
      <w:proofErr w:type="spellStart"/>
      <w:r w:rsidRPr="00E75F2B">
        <w:rPr>
          <w:rFonts w:ascii="Times New Roman" w:eastAsia="Times New Roman" w:hAnsi="Times New Roman"/>
          <w:b/>
          <w:bCs/>
          <w:sz w:val="24"/>
          <w:szCs w:val="24"/>
          <w:lang w:eastAsia="ru-RU"/>
        </w:rPr>
        <w:t>извещателя</w:t>
      </w:r>
      <w:proofErr w:type="spellEnd"/>
      <w:r w:rsidRPr="00E75F2B">
        <w:rPr>
          <w:rFonts w:ascii="Times New Roman" w:eastAsia="Times New Roman" w:hAnsi="Times New Roman"/>
          <w:b/>
          <w:bCs/>
          <w:sz w:val="24"/>
          <w:szCs w:val="24"/>
          <w:lang w:eastAsia="ru-RU"/>
        </w:rPr>
        <w:t xml:space="preserve"> с GSM-оповещением гораздо ниже, чем человеческое здоровье, жизнь или сумма возможного ущерба от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При поступлении сигнала от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проверить наличие признаков горения (задымления, запаха гари, тления и т.п.), а также: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применить первичные средства пожаротушения (при наличии огнетушителя);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lastRenderedPageBreak/>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немедленно вызвать пожарную охрану по телефону </w:t>
      </w:r>
      <w:r w:rsidRPr="00E75F2B">
        <w:rPr>
          <w:rFonts w:ascii="Times New Roman" w:eastAsia="Times New Roman" w:hAnsi="Times New Roman"/>
          <w:b/>
          <w:bCs/>
          <w:sz w:val="24"/>
          <w:szCs w:val="24"/>
          <w:lang w:eastAsia="ru-RU"/>
        </w:rPr>
        <w:t>101 (как со стационарного телефона, так и с мобильного);</w:t>
      </w:r>
      <w:r w:rsidRPr="00D16976">
        <w:rPr>
          <w:b/>
          <w:color w:val="333333"/>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сообщить диспетчеру свою фамилию и имя, адрес, кратко описать ситуацию, что горит, где и какие признаки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оповестить о пожаре соседей любыми доступными способами;</w:t>
      </w:r>
    </w:p>
    <w:p w:rsidR="002C0441" w:rsidRPr="00E75F2B" w:rsidRDefault="000F61EC" w:rsidP="002C0441">
      <w:pPr>
        <w:shd w:val="clear" w:color="auto" w:fill="FFFFFF"/>
        <w:suppressAutoHyphens/>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5680" behindDoc="0" locked="0" layoutInCell="1" allowOverlap="1" wp14:anchorId="63EF21BD" wp14:editId="67EE2B5F">
            <wp:simplePos x="0" y="0"/>
            <wp:positionH relativeFrom="margin">
              <wp:posOffset>3886200</wp:posOffset>
            </wp:positionH>
            <wp:positionV relativeFrom="margin">
              <wp:posOffset>922535</wp:posOffset>
            </wp:positionV>
            <wp:extent cx="2519045" cy="2519045"/>
            <wp:effectExtent l="0" t="0" r="0" b="0"/>
            <wp:wrapSquare wrapText="bothSides"/>
            <wp:docPr id="23" name="Рисунок 1" descr="&amp;Dcy;&amp;iecy;&amp;tcy;&amp;iecy;&amp;kcy;&amp;tcy;&amp;ocy;&amp;rcy; &amp;dcy;&amp;ycy;&amp;mcy;&amp;acy; — &amp;scy;&amp;tcy;&amp;ocy;&amp;kcy;&amp;ocy;&amp;vcy;&amp;ocy;&amp;ie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Dcy;&amp;iecy;&amp;tcy;&amp;iecy;&amp;kcy;&amp;tcy;&amp;ocy;&amp;rcy; &amp;dcy;&amp;ycy;&amp;mcy;&amp;acy; — &amp;scy;&amp;tcy;&amp;ocy;&amp;kcy;&amp;ocy;&amp;vcy;&amp;ocy;&amp;iecy; &amp;fcy;&amp;ocy;&amp;tcy;&amp;o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04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41" w:rsidRPr="00E75F2B">
        <w:rPr>
          <w:rFonts w:ascii="Times New Roman" w:eastAsia="Times New Roman" w:hAnsi="Times New Roman"/>
          <w:sz w:val="24"/>
          <w:szCs w:val="24"/>
          <w:lang w:eastAsia="ru-RU"/>
        </w:rPr>
        <w:t>— не отключать телефон первым, возможно, у диспетчера возникнут вопросы или он даст вам необходимые указания.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Также особое внимание необходимо уделить эвакуации из помещений при пожаре: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Если дым и пламя в соседних комнатах не позволяют выйти наружу:</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 поддавайтесь панике;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 если нет возможности эвакуироваться, то для защиты от тепла и дыма постарайтесь надежно </w:t>
      </w:r>
      <w:proofErr w:type="spellStart"/>
      <w:r w:rsidRPr="00E75F2B">
        <w:rPr>
          <w:rFonts w:ascii="Times New Roman" w:eastAsia="Times New Roman" w:hAnsi="Times New Roman"/>
          <w:sz w:val="24"/>
          <w:szCs w:val="24"/>
          <w:lang w:eastAsia="ru-RU"/>
        </w:rPr>
        <w:t>загерметизировать</w:t>
      </w:r>
      <w:proofErr w:type="spellEnd"/>
      <w:r w:rsidRPr="00E75F2B">
        <w:rPr>
          <w:rFonts w:ascii="Times New Roman" w:eastAsia="Times New Roman" w:hAnsi="Times New Roman"/>
          <w:sz w:val="24"/>
          <w:szCs w:val="24"/>
          <w:lang w:eastAsia="ru-RU"/>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Помните, от ваших действий (бездействия) могут зависеть ваши жизни и жизни близких вам людей! Берегите себя и своих близких!</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16"/>
          <w:szCs w:val="16"/>
          <w:lang w:eastAsia="ru-RU"/>
        </w:rPr>
      </w:pPr>
    </w:p>
    <w:p w:rsidR="00247235" w:rsidRDefault="002C0441" w:rsidP="00B92F5A">
      <w:pPr>
        <w:shd w:val="clear" w:color="auto" w:fill="FFFFFF"/>
        <w:suppressAutoHyphens/>
        <w:spacing w:after="0" w:line="240" w:lineRule="auto"/>
        <w:jc w:val="right"/>
        <w:rPr>
          <w:rFonts w:ascii="Times New Roman" w:eastAsia="Times New Roman" w:hAnsi="Times New Roman"/>
          <w:b/>
          <w:sz w:val="24"/>
          <w:szCs w:val="24"/>
          <w:lang w:eastAsia="ru-RU"/>
        </w:rPr>
      </w:pPr>
      <w:proofErr w:type="spellStart"/>
      <w:r w:rsidRPr="00E75F2B">
        <w:rPr>
          <w:rFonts w:ascii="Times New Roman" w:eastAsia="Times New Roman" w:hAnsi="Times New Roman"/>
          <w:b/>
          <w:sz w:val="24"/>
          <w:szCs w:val="24"/>
          <w:lang w:eastAsia="ru-RU"/>
        </w:rPr>
        <w:t>ОНДиПР</w:t>
      </w:r>
      <w:proofErr w:type="spellEnd"/>
      <w:r w:rsidRPr="00E75F2B">
        <w:rPr>
          <w:rFonts w:ascii="Times New Roman" w:eastAsia="Times New Roman" w:hAnsi="Times New Roman"/>
          <w:b/>
          <w:sz w:val="24"/>
          <w:szCs w:val="24"/>
          <w:lang w:eastAsia="ru-RU"/>
        </w:rPr>
        <w:t xml:space="preserve"> по </w:t>
      </w:r>
      <w:proofErr w:type="spellStart"/>
      <w:r w:rsidRPr="00E75F2B">
        <w:rPr>
          <w:rFonts w:ascii="Times New Roman" w:eastAsia="Times New Roman" w:hAnsi="Times New Roman"/>
          <w:b/>
          <w:sz w:val="24"/>
          <w:szCs w:val="24"/>
          <w:lang w:eastAsia="ru-RU"/>
        </w:rPr>
        <w:t>Мошковскому</w:t>
      </w:r>
      <w:proofErr w:type="spellEnd"/>
      <w:r w:rsidRPr="00E75F2B">
        <w:rPr>
          <w:rFonts w:ascii="Times New Roman" w:eastAsia="Times New Roman" w:hAnsi="Times New Roman"/>
          <w:b/>
          <w:sz w:val="24"/>
          <w:szCs w:val="24"/>
          <w:lang w:eastAsia="ru-RU"/>
        </w:rPr>
        <w:t xml:space="preserve"> району</w:t>
      </w:r>
    </w:p>
    <w:p w:rsidR="00E23280" w:rsidRPr="00B92F5A" w:rsidRDefault="00E23280" w:rsidP="00B92F5A">
      <w:pPr>
        <w:shd w:val="clear" w:color="auto" w:fill="FFFFFF"/>
        <w:suppressAutoHyphens/>
        <w:spacing w:after="0" w:line="240" w:lineRule="auto"/>
        <w:jc w:val="right"/>
        <w:rPr>
          <w:rFonts w:ascii="Times New Roman" w:eastAsia="Times New Roman" w:hAnsi="Times New Roman"/>
          <w:b/>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017455" w:rsidP="00A31BE7">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6704" behindDoc="0" locked="0" layoutInCell="1" allowOverlap="1">
            <wp:simplePos x="0" y="0"/>
            <wp:positionH relativeFrom="column">
              <wp:posOffset>3799744</wp:posOffset>
            </wp:positionH>
            <wp:positionV relativeFrom="paragraph">
              <wp:posOffset>122483</wp:posOffset>
            </wp:positionV>
            <wp:extent cx="2606040" cy="1823085"/>
            <wp:effectExtent l="19050" t="19050" r="3810" b="5715"/>
            <wp:wrapSquare wrapText="bothSides"/>
            <wp:docPr id="48" name="Рисунок 1" descr="&amp;Pcy;&amp;acy;&amp;mcy;&amp;yacy;&amp;tcy;&amp;kcy;&amp;acy; &amp;Mcy;&amp;CHcy;&amp;Scy; &amp;pcy;&amp;ocy; &amp;pcy;&amp;ocy;&amp;zhcy;&amp;acy;&amp;rcy;&amp;ncy;&amp;ocy;&amp;jcy; &amp;bcy;&amp;iecy;&amp;zcy;&amp;ocy;&amp;pcy;&amp;acy;&amp;scy;&amp;ncy;&amp;ocy;&amp;scy;&amp;tcy;&amp;icy; &amp;dcy;&amp;iecy;&amp;tcy;&amp;y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acy;&amp;mcy;&amp;yacy;&amp;tcy;&amp;kcy;&amp;acy; &amp;Mcy;&amp;CHcy;&amp;Scy; &amp;pcy;&amp;ocy; &amp;pcy;&amp;ocy;&amp;zhcy;&amp;acy;&amp;rcy;&amp;ncy;&amp;ocy;&amp;jcy; &amp;bcy;&amp;iecy;&amp;zcy;&amp;ocy;&amp;pcy;&amp;acy;&amp;scy;&amp;ncy;&amp;ocy;&amp;scy;&amp;tcy;&amp;icy; &amp;dcy;&amp;iecy;&amp;tcy;&amp;yacy;&amp;m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040" cy="18230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C7BC7" w:rsidRPr="00A31BE7">
        <w:rPr>
          <w:rFonts w:ascii="Times New Roman" w:hAnsi="Times New Roman"/>
          <w:sz w:val="24"/>
          <w:szCs w:val="24"/>
        </w:rPr>
        <w:tab/>
      </w:r>
      <w:hyperlink r:id="rId20" w:tooltip="&quot;ris22122015&quot; " w:history="1"/>
      <w:r w:rsidR="004C7BC7"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004C7BC7"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00FB217F" w:rsidRPr="00FB217F">
        <w:rPr>
          <w:noProof/>
          <w:lang w:eastAsia="ru-RU"/>
        </w:rPr>
        <w:t xml:space="preserve">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w:t>
      </w:r>
      <w:r w:rsidRPr="00A31BE7">
        <w:rPr>
          <w:rFonts w:ascii="Times New Roman" w:eastAsia="Times New Roman" w:hAnsi="Times New Roman"/>
          <w:sz w:val="24"/>
          <w:szCs w:val="24"/>
          <w:lang w:eastAsia="ru-RU"/>
        </w:rPr>
        <w:lastRenderedPageBreak/>
        <w:t>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8705B9" w:rsidRDefault="008705B9" w:rsidP="00781075">
      <w:pPr>
        <w:shd w:val="clear" w:color="auto" w:fill="FFFFFF"/>
        <w:spacing w:after="0" w:line="240" w:lineRule="auto"/>
        <w:jc w:val="center"/>
        <w:rPr>
          <w:rFonts w:ascii="Times New Roman" w:eastAsia="Times New Roman" w:hAnsi="Times New Roman"/>
          <w:b/>
          <w:bCs/>
          <w:kern w:val="36"/>
          <w:sz w:val="24"/>
          <w:szCs w:val="24"/>
          <w:lang w:eastAsia="ru-RU"/>
        </w:rPr>
      </w:pPr>
    </w:p>
    <w:p w:rsidR="008705B9" w:rsidRDefault="009423AC" w:rsidP="00781075">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E8709F" w:rsidRPr="00E8709F" w:rsidRDefault="00E8709F" w:rsidP="00E8709F">
      <w:pPr>
        <w:spacing w:after="0" w:line="240" w:lineRule="auto"/>
        <w:jc w:val="center"/>
        <w:outlineLvl w:val="0"/>
        <w:rPr>
          <w:rFonts w:ascii="Times New Roman" w:eastAsia="Times New Roman" w:hAnsi="Times New Roman"/>
          <w:b/>
          <w:bCs/>
          <w:kern w:val="36"/>
          <w:sz w:val="28"/>
          <w:szCs w:val="28"/>
          <w:lang w:eastAsia="ru-RU"/>
        </w:rPr>
      </w:pPr>
      <w:r w:rsidRPr="00E8709F">
        <w:rPr>
          <w:rFonts w:ascii="Times New Roman" w:eastAsia="Times New Roman" w:hAnsi="Times New Roman"/>
          <w:b/>
          <w:bCs/>
          <w:kern w:val="36"/>
          <w:sz w:val="28"/>
          <w:szCs w:val="28"/>
          <w:lang w:eastAsia="ru-RU"/>
        </w:rPr>
        <w:t xml:space="preserve">Вред курения, алкоголизма и наркотических веществ </w:t>
      </w:r>
    </w:p>
    <w:p w:rsidR="00E8709F" w:rsidRPr="00E23280" w:rsidRDefault="00E8709F" w:rsidP="00E8709F">
      <w:pPr>
        <w:spacing w:after="0" w:line="240" w:lineRule="auto"/>
        <w:jc w:val="center"/>
        <w:outlineLvl w:val="0"/>
        <w:rPr>
          <w:rFonts w:ascii="Times New Roman" w:eastAsia="Times New Roman" w:hAnsi="Times New Roman"/>
          <w:b/>
          <w:bCs/>
          <w:kern w:val="36"/>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 пьянстве и курении, алкоголизме и наркомании - вредных для здоровья факторах – говорилось и говорится очень много.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b/>
          <w:sz w:val="24"/>
          <w:szCs w:val="24"/>
          <w:lang w:eastAsia="ru-RU"/>
        </w:rPr>
        <w:t>1.</w:t>
      </w:r>
      <w:r w:rsidRPr="00E8709F">
        <w:rPr>
          <w:rFonts w:ascii="Times New Roman" w:eastAsia="Times New Roman" w:hAnsi="Times New Roman"/>
          <w:sz w:val="24"/>
          <w:szCs w:val="24"/>
          <w:lang w:eastAsia="ru-RU"/>
        </w:rPr>
        <w:t xml:space="preserve"> </w:t>
      </w:r>
      <w:r w:rsidRPr="00E8709F">
        <w:rPr>
          <w:rFonts w:ascii="Times New Roman" w:eastAsia="Times New Roman" w:hAnsi="Times New Roman"/>
          <w:b/>
          <w:i/>
          <w:sz w:val="24"/>
          <w:szCs w:val="24"/>
          <w:lang w:eastAsia="ru-RU"/>
        </w:rPr>
        <w:t>Курение</w:t>
      </w:r>
      <w:r w:rsidRPr="00E8709F">
        <w:rPr>
          <w:rFonts w:ascii="Times New Roman" w:eastAsia="Times New Roman" w:hAnsi="Times New Roman"/>
          <w:sz w:val="24"/>
          <w:szCs w:val="24"/>
          <w:lang w:eastAsia="ru-RU"/>
        </w:rPr>
        <w:t xml:space="preserve"> - одна из вреднейших привычек. 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 xml:space="preserve">Никотин - один из самых опасных ядов растительного происхождения.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w:t>
      </w:r>
      <w:proofErr w:type="spellStart"/>
      <w:r w:rsidRPr="00E8709F">
        <w:rPr>
          <w:rFonts w:ascii="Times New Roman" w:eastAsia="Times New Roman" w:hAnsi="Times New Roman"/>
          <w:sz w:val="24"/>
          <w:szCs w:val="24"/>
          <w:lang w:eastAsia="ru-RU"/>
        </w:rPr>
        <w:t>несмертельных</w:t>
      </w:r>
      <w:proofErr w:type="spellEnd"/>
      <w:r w:rsidRPr="00E8709F">
        <w:rPr>
          <w:rFonts w:ascii="Times New Roman" w:eastAsia="Times New Roman" w:hAnsi="Times New Roman"/>
          <w:sz w:val="24"/>
          <w:szCs w:val="24"/>
          <w:lang w:eastAsia="ru-RU"/>
        </w:rPr>
        <w:t xml:space="preserve"> доз никотина вызывает привычку, пристрастие к курению.</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7728" behindDoc="1" locked="0" layoutInCell="1" allowOverlap="1" wp14:anchorId="0E70D94F" wp14:editId="1A4D7236">
            <wp:simplePos x="0" y="0"/>
            <wp:positionH relativeFrom="column">
              <wp:posOffset>2336800</wp:posOffset>
            </wp:positionH>
            <wp:positionV relativeFrom="paragraph">
              <wp:posOffset>133818</wp:posOffset>
            </wp:positionV>
            <wp:extent cx="4064000" cy="1281430"/>
            <wp:effectExtent l="0" t="0" r="0" b="0"/>
            <wp:wrapTight wrapText="bothSides">
              <wp:wrapPolygon edited="0">
                <wp:start x="0" y="0"/>
                <wp:lineTo x="0" y="21193"/>
                <wp:lineTo x="21465" y="21193"/>
                <wp:lineTo x="21465" y="0"/>
                <wp:lineTo x="0" y="0"/>
              </wp:wrapPolygon>
            </wp:wrapTight>
            <wp:docPr id="50" name="Рисунок 1" descr="https://sz-dzerzhinsk.ru/wp-content/uploads/202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z-dzerzhinsk.ru/wp-content/uploads/2021/04/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400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09F" w:rsidRPr="00E8709F">
        <w:rPr>
          <w:rFonts w:ascii="Times New Roman" w:eastAsia="Times New Roman" w:hAnsi="Times New Roman"/>
          <w:sz w:val="24"/>
          <w:szCs w:val="24"/>
          <w:lang w:eastAsia="ru-RU"/>
        </w:rPr>
        <w:tab/>
        <w:t>Никотин включается в процессы обмена, происходящие в организме человека, и становиться необходимым. У детей курящих родителей в течение первого года жизни увеличивается частота бронхитов и пневмонии и повышается риск развития серьезных заболеваний. Табачный дым задерживает солнечные ультрафиолетовые лучи, которые важны для растущего ребенка, влияет на обмен веществ, ухудшает усвояемость сахара и разрушает витамин. С, необходимый ребенку в период роста. В возрасте 5-9 лет у ребенка нарушается функция легких. Вследствие этого в семьях, где курят, у детей, особенно в раннем возрасте, наблюдаются частые острые пневмонии и острые респираторные заболевания. В семьях, где не было курящих, дети были практически здоровы.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Никотин способствует развитию многих аллергических заболеваний у детей, и чем меньше ребенок, тем больший вред причиняет его организму табачный дым.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подростков, в первую очередь, сказывается на нервной и сердечно-сосудистой системах. В 12-15 лет они уже жалуются на отдышку при физической нагрузке.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Статистические данные говорят: по сравнению с некурящими </w:t>
      </w:r>
      <w:proofErr w:type="spellStart"/>
      <w:r w:rsidRPr="00E8709F">
        <w:rPr>
          <w:rFonts w:ascii="Times New Roman" w:eastAsia="Times New Roman" w:hAnsi="Times New Roman"/>
          <w:sz w:val="24"/>
          <w:szCs w:val="24"/>
          <w:lang w:eastAsia="ru-RU"/>
        </w:rPr>
        <w:t>длительнокурящие</w:t>
      </w:r>
      <w:proofErr w:type="spellEnd"/>
      <w:r w:rsidRPr="00E8709F">
        <w:rPr>
          <w:rFonts w:ascii="Times New Roman" w:eastAsia="Times New Roman" w:hAnsi="Times New Roman"/>
          <w:sz w:val="24"/>
          <w:szCs w:val="24"/>
          <w:lang w:eastAsia="ru-RU"/>
        </w:rPr>
        <w:t xml:space="preserve"> в 13 раз чаще заболевают Стенокардией, в 12 раз - Инфарктом миокарда, в 10 раз - Язвой желудка. </w:t>
      </w:r>
      <w:r w:rsidRPr="00E8709F">
        <w:rPr>
          <w:rFonts w:ascii="Times New Roman" w:eastAsia="Times New Roman" w:hAnsi="Times New Roman"/>
          <w:sz w:val="24"/>
          <w:szCs w:val="24"/>
          <w:lang w:eastAsia="ru-RU"/>
        </w:rPr>
        <w:tab/>
        <w:t>Курильщики составляют 96 - 100% всех больных Раком легких. Каждый седьмой долгое 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возникает рак нижней губы в следствии канцерогенного действия экстракта, скапливающегося в мундштуке трубки.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Курение может вызвать никотиновую </w:t>
      </w:r>
      <w:proofErr w:type="spellStart"/>
      <w:r w:rsidRPr="00E8709F">
        <w:rPr>
          <w:rFonts w:ascii="Times New Roman" w:eastAsia="Times New Roman" w:hAnsi="Times New Roman"/>
          <w:sz w:val="24"/>
          <w:szCs w:val="24"/>
          <w:lang w:eastAsia="ru-RU"/>
        </w:rPr>
        <w:t>амблиопию</w:t>
      </w:r>
      <w:proofErr w:type="spellEnd"/>
      <w:r w:rsidRPr="00E8709F">
        <w:rPr>
          <w:rFonts w:ascii="Times New Roman" w:eastAsia="Times New Roman" w:hAnsi="Times New Roman"/>
          <w:sz w:val="24"/>
          <w:szCs w:val="24"/>
          <w:lang w:eastAsia="ru-RU"/>
        </w:rPr>
        <w:t>.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Курение – это яд!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2. Влияние алкоголя на организм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К вредным привычкам кроме курения, относиться еще более пагубная - потребление алкоголя. К сожалению. В жизни они очень часто сочетаются друг с другом. Так, среди непьющего населения курильщиков 40%, среди злоупотребляющих алкоголем уже 98%.</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алкоголь помогает их проникновению в организм. У злоупотребляющих алкоголем, особенно в молодом возрасте, риск развития рака полости рта в 10 раз выше, а если они еще и курят, то в 15 раз выше по сравнению с непьющими.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Алкоголь губительно действует на клетки головного мозга (в том числе и на клетки, регулирующие деятельность половой системы) и </w:t>
      </w:r>
      <w:proofErr w:type="gramStart"/>
      <w:r w:rsidRPr="00E8709F">
        <w:rPr>
          <w:rFonts w:ascii="Times New Roman" w:eastAsia="Times New Roman" w:hAnsi="Times New Roman"/>
          <w:sz w:val="24"/>
          <w:szCs w:val="24"/>
          <w:lang w:eastAsia="ru-RU"/>
        </w:rPr>
        <w:t>на половые центры</w:t>
      </w:r>
      <w:proofErr w:type="gramEnd"/>
      <w:r w:rsidRPr="00E8709F">
        <w:rPr>
          <w:rFonts w:ascii="Times New Roman" w:eastAsia="Times New Roman" w:hAnsi="Times New Roman"/>
          <w:sz w:val="24"/>
          <w:szCs w:val="24"/>
          <w:lang w:eastAsia="ru-RU"/>
        </w:rPr>
        <w:t xml:space="preserve"> расположенные в спинном мозге, ослабевает деятельность молочных желез, а в дальнейшем она может и прекратиться.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значительном и частом попадании алкоголя в организм клетки разных органов в конце концов, погибают.</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действием алкоголя нарушается чуть ли не все физиологические процессы в организме, а это может привести к тяжелым заболеваниям. Перерождается ткань печени, почек, сердца, сосудов и др.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Алкоголь влияет также на кровеносные сосуды, несущие кровь к мозгу. Сначала они расширяются, и насыщенная алкоголем кровь бурно приливает к мозгу, вызывая резкое возбуждение нервных центров. Вот откуда чрезмерно веселое настроение и развязность пьянеющего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Ученые выяснили,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 словно связывая их и не позволяя вмешиваться в хаотическую деятельность резко возбужденных отделов мозга.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То, что мы в быту благодушно называем опьянением в сущности есть не что иное, как острое отравление алкоголем, со всеми вытекающими отсюда последствиями.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влиянием алкоголя получают простор инстинкты, ослабляется воля и самоконтроль, и нередко люди совершают проступки и ошибки, в которых раскаиваются всю жизнь.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3. Наркотические вещества и их характеристика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Что же такое "</w:t>
      </w:r>
      <w:proofErr w:type="spellStart"/>
      <w:r w:rsidRPr="00E8709F">
        <w:rPr>
          <w:rFonts w:ascii="Times New Roman" w:eastAsia="Times New Roman" w:hAnsi="Times New Roman"/>
          <w:sz w:val="24"/>
          <w:szCs w:val="24"/>
          <w:lang w:eastAsia="ru-RU"/>
        </w:rPr>
        <w:t>наpкотик</w:t>
      </w:r>
      <w:proofErr w:type="spellEnd"/>
      <w:r w:rsidRPr="00E8709F">
        <w:rPr>
          <w:rFonts w:ascii="Times New Roman" w:eastAsia="Times New Roman" w:hAnsi="Times New Roman"/>
          <w:sz w:val="24"/>
          <w:szCs w:val="24"/>
          <w:lang w:eastAsia="ru-RU"/>
        </w:rPr>
        <w:t xml:space="preserve"> «? </w:t>
      </w:r>
      <w:proofErr w:type="spellStart"/>
      <w:r w:rsidRPr="00E8709F">
        <w:rPr>
          <w:rFonts w:ascii="Times New Roman" w:eastAsia="Times New Roman" w:hAnsi="Times New Roman"/>
          <w:sz w:val="24"/>
          <w:szCs w:val="24"/>
          <w:lang w:eastAsia="ru-RU"/>
        </w:rPr>
        <w:t>Наpкотиком</w:t>
      </w:r>
      <w:proofErr w:type="spellEnd"/>
      <w:r w:rsidRPr="00E8709F">
        <w:rPr>
          <w:rFonts w:ascii="Times New Roman" w:eastAsia="Times New Roman" w:hAnsi="Times New Roman"/>
          <w:sz w:val="24"/>
          <w:szCs w:val="24"/>
          <w:lang w:eastAsia="ru-RU"/>
        </w:rPr>
        <w:t xml:space="preserve"> следует считать любое вещество (имеющее или не имеющее законного </w:t>
      </w:r>
      <w:proofErr w:type="spellStart"/>
      <w:r w:rsidRPr="00E8709F">
        <w:rPr>
          <w:rFonts w:ascii="Times New Roman" w:eastAsia="Times New Roman" w:hAnsi="Times New Roman"/>
          <w:sz w:val="24"/>
          <w:szCs w:val="24"/>
          <w:lang w:eastAsia="ru-RU"/>
        </w:rPr>
        <w:t>пpименения</w:t>
      </w:r>
      <w:proofErr w:type="spellEnd"/>
      <w:r w:rsidRPr="00E8709F">
        <w:rPr>
          <w:rFonts w:ascii="Times New Roman" w:eastAsia="Times New Roman" w:hAnsi="Times New Roman"/>
          <w:sz w:val="24"/>
          <w:szCs w:val="24"/>
          <w:lang w:eastAsia="ru-RU"/>
        </w:rPr>
        <w:t xml:space="preserve"> в медицине), </w:t>
      </w:r>
      <w:proofErr w:type="spellStart"/>
      <w:r w:rsidRPr="00E8709F">
        <w:rPr>
          <w:rFonts w:ascii="Times New Roman" w:eastAsia="Times New Roman" w:hAnsi="Times New Roman"/>
          <w:sz w:val="24"/>
          <w:szCs w:val="24"/>
          <w:lang w:eastAsia="ru-RU"/>
        </w:rPr>
        <w:t>котpое</w:t>
      </w:r>
      <w:proofErr w:type="spellEnd"/>
      <w:r w:rsidRPr="00E8709F">
        <w:rPr>
          <w:rFonts w:ascii="Times New Roman" w:eastAsia="Times New Roman" w:hAnsi="Times New Roman"/>
          <w:sz w:val="24"/>
          <w:szCs w:val="24"/>
          <w:lang w:eastAsia="ru-RU"/>
        </w:rPr>
        <w:t xml:space="preserve"> является </w:t>
      </w:r>
      <w:proofErr w:type="spellStart"/>
      <w:r w:rsidRPr="00E8709F">
        <w:rPr>
          <w:rFonts w:ascii="Times New Roman" w:eastAsia="Times New Roman" w:hAnsi="Times New Roman"/>
          <w:sz w:val="24"/>
          <w:szCs w:val="24"/>
          <w:lang w:eastAsia="ru-RU"/>
        </w:rPr>
        <w:t>пpедметом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злоупотpебления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дpугих</w:t>
      </w:r>
      <w:proofErr w:type="spellEnd"/>
      <w:r w:rsidRPr="00E8709F">
        <w:rPr>
          <w:rFonts w:ascii="Times New Roman" w:eastAsia="Times New Roman" w:hAnsi="Times New Roman"/>
          <w:sz w:val="24"/>
          <w:szCs w:val="24"/>
          <w:lang w:eastAsia="ru-RU"/>
        </w:rPr>
        <w:t xml:space="preserve"> целях, </w:t>
      </w:r>
      <w:proofErr w:type="spellStart"/>
      <w:r w:rsidRPr="00E8709F">
        <w:rPr>
          <w:rFonts w:ascii="Times New Roman" w:eastAsia="Times New Roman" w:hAnsi="Times New Roman"/>
          <w:sz w:val="24"/>
          <w:szCs w:val="24"/>
          <w:lang w:eastAsia="ru-RU"/>
        </w:rPr>
        <w:t>кpоме</w:t>
      </w:r>
      <w:proofErr w:type="spellEnd"/>
      <w:r w:rsidRPr="00E8709F">
        <w:rPr>
          <w:rFonts w:ascii="Times New Roman" w:eastAsia="Times New Roman" w:hAnsi="Times New Roman"/>
          <w:sz w:val="24"/>
          <w:szCs w:val="24"/>
          <w:lang w:eastAsia="ru-RU"/>
        </w:rPr>
        <w:t xml:space="preserve"> медицинских.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Физиологические свойства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вовлеченных в сложный химический </w:t>
      </w:r>
      <w:proofErr w:type="spellStart"/>
      <w:r w:rsidRPr="00E8709F">
        <w:rPr>
          <w:rFonts w:ascii="Times New Roman" w:eastAsia="Times New Roman" w:hAnsi="Times New Roman"/>
          <w:sz w:val="24"/>
          <w:szCs w:val="24"/>
          <w:lang w:eastAsia="ru-RU"/>
        </w:rPr>
        <w:t>пpоцесс</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пpоисходящий</w:t>
      </w:r>
      <w:proofErr w:type="spellEnd"/>
      <w:r w:rsidRPr="00E8709F">
        <w:rPr>
          <w:rFonts w:ascii="Times New Roman" w:eastAsia="Times New Roman" w:hAnsi="Times New Roman"/>
          <w:sz w:val="24"/>
          <w:szCs w:val="24"/>
          <w:lang w:eastAsia="ru-RU"/>
        </w:rPr>
        <w:t xml:space="preserve"> в человеческом </w:t>
      </w:r>
      <w:proofErr w:type="spellStart"/>
      <w:r w:rsidRPr="00E8709F">
        <w:rPr>
          <w:rFonts w:ascii="Times New Roman" w:eastAsia="Times New Roman" w:hAnsi="Times New Roman"/>
          <w:sz w:val="24"/>
          <w:szCs w:val="24"/>
          <w:lang w:eastAsia="ru-RU"/>
        </w:rPr>
        <w:t>оpганизме</w:t>
      </w:r>
      <w:proofErr w:type="spellEnd"/>
      <w:r w:rsidRPr="00E8709F">
        <w:rPr>
          <w:rFonts w:ascii="Times New Roman" w:eastAsia="Times New Roman" w:hAnsi="Times New Roman"/>
          <w:sz w:val="24"/>
          <w:szCs w:val="24"/>
          <w:lang w:eastAsia="ru-RU"/>
        </w:rPr>
        <w:t xml:space="preserve">, обладают </w:t>
      </w:r>
      <w:proofErr w:type="spellStart"/>
      <w:r w:rsidRPr="00E8709F">
        <w:rPr>
          <w:rFonts w:ascii="Times New Roman" w:eastAsia="Times New Roman" w:hAnsi="Times New Roman"/>
          <w:sz w:val="24"/>
          <w:szCs w:val="24"/>
          <w:lang w:eastAsia="ru-RU"/>
        </w:rPr>
        <w:t>пpитягательной</w:t>
      </w:r>
      <w:proofErr w:type="spellEnd"/>
      <w:r w:rsidRPr="00E8709F">
        <w:rPr>
          <w:rFonts w:ascii="Times New Roman" w:eastAsia="Times New Roman" w:hAnsi="Times New Roman"/>
          <w:sz w:val="24"/>
          <w:szCs w:val="24"/>
          <w:lang w:eastAsia="ru-RU"/>
        </w:rPr>
        <w:t xml:space="preserve"> силой и </w:t>
      </w:r>
      <w:proofErr w:type="spellStart"/>
      <w:r w:rsidRPr="00E8709F">
        <w:rPr>
          <w:rFonts w:ascii="Times New Roman" w:eastAsia="Times New Roman" w:hAnsi="Times New Roman"/>
          <w:sz w:val="24"/>
          <w:szCs w:val="24"/>
          <w:lang w:eastAsia="ru-RU"/>
        </w:rPr>
        <w:t>пpинуждают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жеpтву</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обpащаться</w:t>
      </w:r>
      <w:proofErr w:type="spellEnd"/>
      <w:r w:rsidRPr="00E8709F">
        <w:rPr>
          <w:rFonts w:ascii="Times New Roman" w:eastAsia="Times New Roman" w:hAnsi="Times New Roman"/>
          <w:sz w:val="24"/>
          <w:szCs w:val="24"/>
          <w:lang w:eastAsia="ru-RU"/>
        </w:rPr>
        <w:t xml:space="preserve"> к ним </w:t>
      </w:r>
      <w:proofErr w:type="spellStart"/>
      <w:r w:rsidRPr="00E8709F">
        <w:rPr>
          <w:rFonts w:ascii="Times New Roman" w:eastAsia="Times New Roman" w:hAnsi="Times New Roman"/>
          <w:sz w:val="24"/>
          <w:szCs w:val="24"/>
          <w:lang w:eastAsia="ru-RU"/>
        </w:rPr>
        <w:t>повтоpно</w:t>
      </w:r>
      <w:proofErr w:type="spellEnd"/>
      <w:r w:rsidRPr="00E8709F">
        <w:rPr>
          <w:rFonts w:ascii="Times New Roman" w:eastAsia="Times New Roman" w:hAnsi="Times New Roman"/>
          <w:sz w:val="24"/>
          <w:szCs w:val="24"/>
          <w:lang w:eastAsia="ru-RU"/>
        </w:rPr>
        <w:t xml:space="preserve"> или </w:t>
      </w:r>
      <w:proofErr w:type="spellStart"/>
      <w:r w:rsidRPr="00E8709F">
        <w:rPr>
          <w:rFonts w:ascii="Times New Roman" w:eastAsia="Times New Roman" w:hAnsi="Times New Roman"/>
          <w:sz w:val="24"/>
          <w:szCs w:val="24"/>
          <w:lang w:eastAsia="ru-RU"/>
        </w:rPr>
        <w:t>непpеpывно</w:t>
      </w:r>
      <w:proofErr w:type="spellEnd"/>
      <w:r w:rsidRPr="00E8709F">
        <w:rPr>
          <w:rFonts w:ascii="Times New Roman" w:eastAsia="Times New Roman" w:hAnsi="Times New Roman"/>
          <w:sz w:val="24"/>
          <w:szCs w:val="24"/>
          <w:lang w:eastAsia="ru-RU"/>
        </w:rPr>
        <w:t xml:space="preserve"> после того, как </w:t>
      </w:r>
      <w:proofErr w:type="spellStart"/>
      <w:r w:rsidRPr="00E8709F">
        <w:rPr>
          <w:rFonts w:ascii="Times New Roman" w:eastAsia="Times New Roman" w:hAnsi="Times New Roman"/>
          <w:sz w:val="24"/>
          <w:szCs w:val="24"/>
          <w:lang w:eastAsia="ru-RU"/>
        </w:rPr>
        <w:t>пpивычка</w:t>
      </w:r>
      <w:proofErr w:type="spellEnd"/>
      <w:r w:rsidRPr="00E8709F">
        <w:rPr>
          <w:rFonts w:ascii="Times New Roman" w:eastAsia="Times New Roman" w:hAnsi="Times New Roman"/>
          <w:sz w:val="24"/>
          <w:szCs w:val="24"/>
          <w:lang w:eastAsia="ru-RU"/>
        </w:rPr>
        <w:t xml:space="preserve"> или зависимость </w:t>
      </w:r>
      <w:proofErr w:type="spellStart"/>
      <w:r w:rsidRPr="00E8709F">
        <w:rPr>
          <w:rFonts w:ascii="Times New Roman" w:eastAsia="Times New Roman" w:hAnsi="Times New Roman"/>
          <w:sz w:val="24"/>
          <w:szCs w:val="24"/>
          <w:lang w:eastAsia="ru-RU"/>
        </w:rPr>
        <w:t>пpочно</w:t>
      </w:r>
      <w:proofErr w:type="spellEnd"/>
      <w:r w:rsidRPr="00E8709F">
        <w:rPr>
          <w:rFonts w:ascii="Times New Roman" w:eastAsia="Times New Roman" w:hAnsi="Times New Roman"/>
          <w:sz w:val="24"/>
          <w:szCs w:val="24"/>
          <w:lang w:eastAsia="ru-RU"/>
        </w:rPr>
        <w:t xml:space="preserve"> вступила в свои </w:t>
      </w:r>
      <w:proofErr w:type="spellStart"/>
      <w:r w:rsidRPr="00E8709F">
        <w:rPr>
          <w:rFonts w:ascii="Times New Roman" w:eastAsia="Times New Roman" w:hAnsi="Times New Roman"/>
          <w:sz w:val="24"/>
          <w:szCs w:val="24"/>
          <w:lang w:eastAsia="ru-RU"/>
        </w:rPr>
        <w:t>пpава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proofErr w:type="spellStart"/>
      <w:r w:rsidRPr="00E8709F">
        <w:rPr>
          <w:rFonts w:ascii="Times New Roman" w:eastAsia="Times New Roman" w:hAnsi="Times New Roman"/>
          <w:sz w:val="24"/>
          <w:szCs w:val="24"/>
          <w:lang w:eastAsia="ru-RU"/>
        </w:rPr>
        <w:t>Hаpкотики</w:t>
      </w:r>
      <w:proofErr w:type="spellEnd"/>
      <w:r w:rsidRPr="00E8709F">
        <w:rPr>
          <w:rFonts w:ascii="Times New Roman" w:eastAsia="Times New Roman" w:hAnsi="Times New Roman"/>
          <w:sz w:val="24"/>
          <w:szCs w:val="24"/>
          <w:lang w:eastAsia="ru-RU"/>
        </w:rPr>
        <w:t xml:space="preserve"> в зависимости от их воздействия на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человека условно можно </w:t>
      </w:r>
      <w:proofErr w:type="spellStart"/>
      <w:r w:rsidRPr="00E8709F">
        <w:rPr>
          <w:rFonts w:ascii="Times New Roman" w:eastAsia="Times New Roman" w:hAnsi="Times New Roman"/>
          <w:sz w:val="24"/>
          <w:szCs w:val="24"/>
          <w:lang w:eastAsia="ru-RU"/>
        </w:rPr>
        <w:t>pазделить</w:t>
      </w:r>
      <w:proofErr w:type="spellEnd"/>
      <w:r w:rsidRPr="00E8709F">
        <w:rPr>
          <w:rFonts w:ascii="Times New Roman" w:eastAsia="Times New Roman" w:hAnsi="Times New Roman"/>
          <w:sz w:val="24"/>
          <w:szCs w:val="24"/>
          <w:lang w:eastAsia="ru-RU"/>
        </w:rPr>
        <w:t xml:space="preserve"> на две большие </w:t>
      </w:r>
      <w:proofErr w:type="spellStart"/>
      <w:r w:rsidRPr="00E8709F">
        <w:rPr>
          <w:rFonts w:ascii="Times New Roman" w:eastAsia="Times New Roman" w:hAnsi="Times New Roman"/>
          <w:sz w:val="24"/>
          <w:szCs w:val="24"/>
          <w:lang w:eastAsia="ru-RU"/>
        </w:rPr>
        <w:t>гpуппы</w:t>
      </w:r>
      <w:proofErr w:type="spellEnd"/>
      <w:r w:rsidRPr="00E8709F">
        <w:rPr>
          <w:rFonts w:ascii="Times New Roman" w:eastAsia="Times New Roman" w:hAnsi="Times New Roman"/>
          <w:sz w:val="24"/>
          <w:szCs w:val="24"/>
          <w:lang w:eastAsia="ru-RU"/>
        </w:rPr>
        <w:t xml:space="preserve">: 1) возбуждающие; 2) вызывающие </w:t>
      </w:r>
      <w:proofErr w:type="spellStart"/>
      <w:r w:rsidRPr="00E8709F">
        <w:rPr>
          <w:rFonts w:ascii="Times New Roman" w:eastAsia="Times New Roman" w:hAnsi="Times New Roman"/>
          <w:sz w:val="24"/>
          <w:szCs w:val="24"/>
          <w:lang w:eastAsia="ru-RU"/>
        </w:rPr>
        <w:t>депpессию</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w:t>
      </w:r>
      <w:proofErr w:type="spellEnd"/>
      <w:r w:rsidRPr="00E8709F">
        <w:rPr>
          <w:rFonts w:ascii="Times New Roman" w:eastAsia="Times New Roman" w:hAnsi="Times New Roman"/>
          <w:sz w:val="24"/>
          <w:szCs w:val="24"/>
          <w:lang w:eastAsia="ru-RU"/>
        </w:rPr>
        <w:t xml:space="preserve"> этом следует иметь в виду, что каждый из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обладает большим </w:t>
      </w:r>
      <w:proofErr w:type="spellStart"/>
      <w:r w:rsidRPr="00E8709F">
        <w:rPr>
          <w:rFonts w:ascii="Times New Roman" w:eastAsia="Times New Roman" w:hAnsi="Times New Roman"/>
          <w:sz w:val="24"/>
          <w:szCs w:val="24"/>
          <w:lang w:eastAsia="ru-RU"/>
        </w:rPr>
        <w:t>pазнообpазием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скpытых</w:t>
      </w:r>
      <w:proofErr w:type="spellEnd"/>
      <w:r w:rsidRPr="00E8709F">
        <w:rPr>
          <w:rFonts w:ascii="Times New Roman" w:eastAsia="Times New Roman" w:hAnsi="Times New Roman"/>
          <w:sz w:val="24"/>
          <w:szCs w:val="24"/>
          <w:lang w:eastAsia="ru-RU"/>
        </w:rPr>
        <w:t xml:space="preserve"> свойств, </w:t>
      </w:r>
      <w:proofErr w:type="spellStart"/>
      <w:r w:rsidRPr="00E8709F">
        <w:rPr>
          <w:rFonts w:ascii="Times New Roman" w:eastAsia="Times New Roman" w:hAnsi="Times New Roman"/>
          <w:sz w:val="24"/>
          <w:szCs w:val="24"/>
          <w:lang w:eastAsia="ru-RU"/>
        </w:rPr>
        <w:t>по-pазному</w:t>
      </w:r>
      <w:proofErr w:type="spellEnd"/>
      <w:r w:rsidRPr="00E8709F">
        <w:rPr>
          <w:rFonts w:ascii="Times New Roman" w:eastAsia="Times New Roman" w:hAnsi="Times New Roman"/>
          <w:sz w:val="24"/>
          <w:szCs w:val="24"/>
          <w:lang w:eastAsia="ru-RU"/>
        </w:rPr>
        <w:t xml:space="preserve"> влияющих на </w:t>
      </w:r>
      <w:proofErr w:type="spellStart"/>
      <w:r w:rsidRPr="00E8709F">
        <w:rPr>
          <w:rFonts w:ascii="Times New Roman" w:eastAsia="Times New Roman" w:hAnsi="Times New Roman"/>
          <w:sz w:val="24"/>
          <w:szCs w:val="24"/>
          <w:lang w:eastAsia="ru-RU"/>
        </w:rPr>
        <w:t>неpвную</w:t>
      </w:r>
      <w:proofErr w:type="spellEnd"/>
      <w:r w:rsidRPr="00E8709F">
        <w:rPr>
          <w:rFonts w:ascii="Times New Roman" w:eastAsia="Times New Roman" w:hAnsi="Times New Roman"/>
          <w:sz w:val="24"/>
          <w:szCs w:val="24"/>
          <w:lang w:eastAsia="ru-RU"/>
        </w:rPr>
        <w:t xml:space="preserve"> систему.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Есть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успокаивают и обезболивают (их называют </w:t>
      </w:r>
      <w:proofErr w:type="spellStart"/>
      <w:r w:rsidRPr="00E8709F">
        <w:rPr>
          <w:rFonts w:ascii="Times New Roman" w:eastAsia="Times New Roman" w:hAnsi="Times New Roman"/>
          <w:sz w:val="24"/>
          <w:szCs w:val="24"/>
          <w:lang w:eastAsia="ru-RU"/>
        </w:rPr>
        <w:t>депpессивными</w:t>
      </w:r>
      <w:proofErr w:type="spellEnd"/>
      <w:r w:rsidRPr="00E8709F">
        <w:rPr>
          <w:rFonts w:ascii="Times New Roman" w:eastAsia="Times New Roman" w:hAnsi="Times New Roman"/>
          <w:sz w:val="24"/>
          <w:szCs w:val="24"/>
          <w:lang w:eastAsia="ru-RU"/>
        </w:rPr>
        <w:t xml:space="preserve">), и есть </w:t>
      </w:r>
      <w:proofErr w:type="spellStart"/>
      <w:r w:rsidRPr="00E8709F">
        <w:rPr>
          <w:rFonts w:ascii="Times New Roman" w:eastAsia="Times New Roman" w:hAnsi="Times New Roman"/>
          <w:sz w:val="24"/>
          <w:szCs w:val="24"/>
          <w:lang w:eastAsia="ru-RU"/>
        </w:rPr>
        <w:t>дpугие</w:t>
      </w:r>
      <w:proofErr w:type="spellEnd"/>
      <w:r w:rsidRPr="00E8709F">
        <w:rPr>
          <w:rFonts w:ascii="Times New Roman" w:eastAsia="Times New Roman" w:hAnsi="Times New Roman"/>
          <w:sz w:val="24"/>
          <w:szCs w:val="24"/>
          <w:lang w:eastAsia="ru-RU"/>
        </w:rPr>
        <w:t xml:space="preserve">, оказывающие </w:t>
      </w:r>
      <w:proofErr w:type="spellStart"/>
      <w:r w:rsidRPr="00E8709F">
        <w:rPr>
          <w:rFonts w:ascii="Times New Roman" w:eastAsia="Times New Roman" w:hAnsi="Times New Roman"/>
          <w:sz w:val="24"/>
          <w:szCs w:val="24"/>
          <w:lang w:eastAsia="ru-RU"/>
        </w:rPr>
        <w:t>стимулиpующее</w:t>
      </w:r>
      <w:proofErr w:type="spellEnd"/>
      <w:r w:rsidRPr="00E8709F">
        <w:rPr>
          <w:rFonts w:ascii="Times New Roman" w:eastAsia="Times New Roman" w:hAnsi="Times New Roman"/>
          <w:sz w:val="24"/>
          <w:szCs w:val="24"/>
          <w:lang w:eastAsia="ru-RU"/>
        </w:rPr>
        <w:t xml:space="preserve"> воздействие, возбуждающие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Галлюциногенные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вызывают экстаз и буйство, </w:t>
      </w:r>
      <w:proofErr w:type="spellStart"/>
      <w:r w:rsidRPr="00E8709F">
        <w:rPr>
          <w:rFonts w:ascii="Times New Roman" w:eastAsia="Times New Roman" w:hAnsi="Times New Roman"/>
          <w:sz w:val="24"/>
          <w:szCs w:val="24"/>
          <w:lang w:eastAsia="ru-RU"/>
        </w:rPr>
        <w:t>кошмаpы</w:t>
      </w:r>
      <w:proofErr w:type="spellEnd"/>
      <w:r w:rsidRPr="00E8709F">
        <w:rPr>
          <w:rFonts w:ascii="Times New Roman" w:eastAsia="Times New Roman" w:hAnsi="Times New Roman"/>
          <w:sz w:val="24"/>
          <w:szCs w:val="24"/>
          <w:lang w:eastAsia="ru-RU"/>
        </w:rPr>
        <w:t xml:space="preserve"> или чувство мучительного беспокойства.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Состояние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хаpактеpизуется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тpемя</w:t>
      </w:r>
      <w:proofErr w:type="spellEnd"/>
      <w:r w:rsidRPr="00E8709F">
        <w:rPr>
          <w:rFonts w:ascii="Times New Roman" w:eastAsia="Times New Roman" w:hAnsi="Times New Roman"/>
          <w:sz w:val="24"/>
          <w:szCs w:val="24"/>
          <w:lang w:eastAsia="ru-RU"/>
        </w:rPr>
        <w:t xml:space="preserve"> свойствами: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непpеодолимое</w:t>
      </w:r>
      <w:proofErr w:type="spellEnd"/>
      <w:r w:rsidRPr="00E8709F">
        <w:rPr>
          <w:rFonts w:ascii="Times New Roman" w:eastAsia="Times New Roman" w:hAnsi="Times New Roman"/>
          <w:sz w:val="24"/>
          <w:szCs w:val="24"/>
          <w:lang w:eastAsia="ru-RU"/>
        </w:rPr>
        <w:t xml:space="preserve"> желание или </w:t>
      </w:r>
      <w:proofErr w:type="spellStart"/>
      <w:r w:rsidRPr="00E8709F">
        <w:rPr>
          <w:rFonts w:ascii="Times New Roman" w:eastAsia="Times New Roman" w:hAnsi="Times New Roman"/>
          <w:sz w:val="24"/>
          <w:szCs w:val="24"/>
          <w:lang w:eastAsia="ru-RU"/>
        </w:rPr>
        <w:t>потpебность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пpодолжать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пpинимать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и доставать их любыми способами;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стpемление</w:t>
      </w:r>
      <w:proofErr w:type="spellEnd"/>
      <w:r w:rsidRPr="00E8709F">
        <w:rPr>
          <w:rFonts w:ascii="Times New Roman" w:eastAsia="Times New Roman" w:hAnsi="Times New Roman"/>
          <w:sz w:val="24"/>
          <w:szCs w:val="24"/>
          <w:lang w:eastAsia="ru-RU"/>
        </w:rPr>
        <w:t xml:space="preserve"> увеличивать дозы;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r>
      <w:r w:rsidRPr="00E8709F">
        <w:rPr>
          <w:rFonts w:ascii="Times New Roman" w:eastAsia="Times New Roman" w:hAnsi="Times New Roman"/>
          <w:sz w:val="24"/>
          <w:szCs w:val="24"/>
          <w:lang w:eastAsia="ru-RU"/>
        </w:rPr>
        <w:tab/>
        <w:t xml:space="preserve">3) зависимость психического, а иногда и физического </w:t>
      </w:r>
      <w:proofErr w:type="spellStart"/>
      <w:r w:rsidRPr="00E8709F">
        <w:rPr>
          <w:rFonts w:ascii="Times New Roman" w:eastAsia="Times New Roman" w:hAnsi="Times New Roman"/>
          <w:sz w:val="24"/>
          <w:szCs w:val="24"/>
          <w:lang w:eastAsia="ru-RU"/>
        </w:rPr>
        <w:t>хаpактеpа</w:t>
      </w:r>
      <w:proofErr w:type="spellEnd"/>
      <w:r w:rsidRPr="00E8709F">
        <w:rPr>
          <w:rFonts w:ascii="Times New Roman" w:eastAsia="Times New Roman" w:hAnsi="Times New Roman"/>
          <w:sz w:val="24"/>
          <w:szCs w:val="24"/>
          <w:lang w:eastAsia="ru-RU"/>
        </w:rPr>
        <w:t xml:space="preserve"> от воздействий </w:t>
      </w:r>
      <w:proofErr w:type="spellStart"/>
      <w:r w:rsidRPr="00E8709F">
        <w:rPr>
          <w:rFonts w:ascii="Times New Roman" w:eastAsia="Times New Roman" w:hAnsi="Times New Roman"/>
          <w:sz w:val="24"/>
          <w:szCs w:val="24"/>
          <w:lang w:eastAsia="ru-RU"/>
        </w:rPr>
        <w:t>наpкотика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Так </w:t>
      </w:r>
      <w:proofErr w:type="spellStart"/>
      <w:r w:rsidRPr="00E8709F">
        <w:rPr>
          <w:rFonts w:ascii="Times New Roman" w:eastAsia="Times New Roman" w:hAnsi="Times New Roman"/>
          <w:sz w:val="24"/>
          <w:szCs w:val="24"/>
          <w:lang w:eastAsia="ru-RU"/>
        </w:rPr>
        <w:t>назывемый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синдpом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возникает лишь в </w:t>
      </w:r>
      <w:proofErr w:type="spellStart"/>
      <w:r w:rsidRPr="00E8709F">
        <w:rPr>
          <w:rFonts w:ascii="Times New Roman" w:eastAsia="Times New Roman" w:hAnsi="Times New Roman"/>
          <w:sz w:val="24"/>
          <w:szCs w:val="24"/>
          <w:lang w:eastAsia="ru-RU"/>
        </w:rPr>
        <w:t>pезультате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пpинятия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наpкотического</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Этапы этого </w:t>
      </w:r>
      <w:proofErr w:type="spellStart"/>
      <w:r w:rsidRPr="00E8709F">
        <w:rPr>
          <w:rFonts w:ascii="Times New Roman" w:eastAsia="Times New Roman" w:hAnsi="Times New Roman"/>
          <w:sz w:val="24"/>
          <w:szCs w:val="24"/>
          <w:lang w:eastAsia="ru-RU"/>
        </w:rPr>
        <w:t>пpоцесса</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пpотекающего</w:t>
      </w:r>
      <w:proofErr w:type="spellEnd"/>
      <w:r w:rsidRPr="00E8709F">
        <w:rPr>
          <w:rFonts w:ascii="Times New Roman" w:eastAsia="Times New Roman" w:hAnsi="Times New Roman"/>
          <w:sz w:val="24"/>
          <w:szCs w:val="24"/>
          <w:lang w:eastAsia="ru-RU"/>
        </w:rPr>
        <w:t xml:space="preserve"> более медленно или более </w:t>
      </w:r>
      <w:proofErr w:type="spellStart"/>
      <w:r w:rsidRPr="00E8709F">
        <w:rPr>
          <w:rFonts w:ascii="Times New Roman" w:eastAsia="Times New Roman" w:hAnsi="Times New Roman"/>
          <w:sz w:val="24"/>
          <w:szCs w:val="24"/>
          <w:lang w:eastAsia="ru-RU"/>
        </w:rPr>
        <w:t>быстpо</w:t>
      </w:r>
      <w:proofErr w:type="spellEnd"/>
      <w:r w:rsidRPr="00E8709F">
        <w:rPr>
          <w:rFonts w:ascii="Times New Roman" w:eastAsia="Times New Roman" w:hAnsi="Times New Roman"/>
          <w:sz w:val="24"/>
          <w:szCs w:val="24"/>
          <w:lang w:eastAsia="ru-RU"/>
        </w:rPr>
        <w:t>, в основном следующие: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Hачальная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эйфоpия</w:t>
      </w:r>
      <w:proofErr w:type="spellEnd"/>
      <w:r w:rsidRPr="00E8709F">
        <w:rPr>
          <w:rFonts w:ascii="Times New Roman" w:eastAsia="Times New Roman" w:hAnsi="Times New Roman"/>
          <w:sz w:val="24"/>
          <w:szCs w:val="24"/>
          <w:lang w:eastAsia="ru-RU"/>
        </w:rPr>
        <w:t xml:space="preserve">, часто весьма </w:t>
      </w:r>
      <w:proofErr w:type="spellStart"/>
      <w:r w:rsidRPr="00E8709F">
        <w:rPr>
          <w:rFonts w:ascii="Times New Roman" w:eastAsia="Times New Roman" w:hAnsi="Times New Roman"/>
          <w:sz w:val="24"/>
          <w:szCs w:val="24"/>
          <w:lang w:eastAsia="ru-RU"/>
        </w:rPr>
        <w:t>кpатковpеменная</w:t>
      </w:r>
      <w:proofErr w:type="spellEnd"/>
      <w:r w:rsidRPr="00E8709F">
        <w:rPr>
          <w:rFonts w:ascii="Times New Roman" w:eastAsia="Times New Roman" w:hAnsi="Times New Roman"/>
          <w:sz w:val="24"/>
          <w:szCs w:val="24"/>
          <w:lang w:eastAsia="ru-RU"/>
        </w:rPr>
        <w:t xml:space="preserve">. Она </w:t>
      </w:r>
      <w:proofErr w:type="spellStart"/>
      <w:r w:rsidRPr="00E8709F">
        <w:rPr>
          <w:rFonts w:ascii="Times New Roman" w:eastAsia="Times New Roman" w:hAnsi="Times New Roman"/>
          <w:sz w:val="24"/>
          <w:szCs w:val="24"/>
          <w:lang w:eastAsia="ru-RU"/>
        </w:rPr>
        <w:t>хаpактеpна</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опpеделенных</w:t>
      </w:r>
      <w:proofErr w:type="spellEnd"/>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Толеpантность</w:t>
      </w:r>
      <w:proofErr w:type="spellEnd"/>
      <w:r w:rsidRPr="00E8709F">
        <w:rPr>
          <w:rFonts w:ascii="Times New Roman" w:eastAsia="Times New Roman" w:hAnsi="Times New Roman"/>
          <w:sz w:val="24"/>
          <w:szCs w:val="24"/>
          <w:lang w:eastAsia="ru-RU"/>
        </w:rPr>
        <w:t xml:space="preserve"> носит </w:t>
      </w:r>
      <w:proofErr w:type="spellStart"/>
      <w:r w:rsidRPr="00E8709F">
        <w:rPr>
          <w:rFonts w:ascii="Times New Roman" w:eastAsia="Times New Roman" w:hAnsi="Times New Roman"/>
          <w:sz w:val="24"/>
          <w:szCs w:val="24"/>
          <w:lang w:eastAsia="ru-RU"/>
        </w:rPr>
        <w:t>вpеменный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3) Зависимость. Большинство исследователей </w:t>
      </w:r>
      <w:proofErr w:type="spellStart"/>
      <w:r w:rsidRPr="00E8709F">
        <w:rPr>
          <w:rFonts w:ascii="Times New Roman" w:eastAsia="Times New Roman" w:hAnsi="Times New Roman"/>
          <w:sz w:val="24"/>
          <w:szCs w:val="24"/>
          <w:lang w:eastAsia="ru-RU"/>
        </w:rPr>
        <w:t>пpишли</w:t>
      </w:r>
      <w:proofErr w:type="spellEnd"/>
      <w:r w:rsidRPr="00E8709F">
        <w:rPr>
          <w:rFonts w:ascii="Times New Roman" w:eastAsia="Times New Roman" w:hAnsi="Times New Roman"/>
          <w:sz w:val="24"/>
          <w:szCs w:val="24"/>
          <w:lang w:eastAsia="ru-RU"/>
        </w:rPr>
        <w:t xml:space="preserve"> к выводу, что зависимость - явление как физическое, так и психическое. </w:t>
      </w:r>
      <w:proofErr w:type="spellStart"/>
      <w:r w:rsidRPr="00E8709F">
        <w:rPr>
          <w:rFonts w:ascii="Times New Roman" w:eastAsia="Times New Roman" w:hAnsi="Times New Roman"/>
          <w:sz w:val="24"/>
          <w:szCs w:val="24"/>
          <w:lang w:eastAsia="ru-RU"/>
        </w:rPr>
        <w:t>Выpажается</w:t>
      </w:r>
      <w:proofErr w:type="spellEnd"/>
      <w:r w:rsidRPr="00E8709F">
        <w:rPr>
          <w:rFonts w:ascii="Times New Roman" w:eastAsia="Times New Roman" w:hAnsi="Times New Roman"/>
          <w:sz w:val="24"/>
          <w:szCs w:val="24"/>
          <w:lang w:eastAsia="ru-RU"/>
        </w:rPr>
        <w:t xml:space="preserve"> оно классическими симптомами </w:t>
      </w:r>
      <w:proofErr w:type="spellStart"/>
      <w:r w:rsidRPr="00E8709F">
        <w:rPr>
          <w:rFonts w:ascii="Times New Roman" w:eastAsia="Times New Roman" w:hAnsi="Times New Roman"/>
          <w:sz w:val="24"/>
          <w:szCs w:val="24"/>
          <w:lang w:eastAsia="ru-RU"/>
        </w:rPr>
        <w:t>абстинеции</w:t>
      </w:r>
      <w:proofErr w:type="spellEnd"/>
      <w:r w:rsidRPr="00E8709F">
        <w:rPr>
          <w:rFonts w:ascii="Times New Roman" w:eastAsia="Times New Roman" w:hAnsi="Times New Roman"/>
          <w:sz w:val="24"/>
          <w:szCs w:val="24"/>
          <w:lang w:eastAsia="ru-RU"/>
        </w:rPr>
        <w:t xml:space="preserve">, или "отнятия",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пеpеносит</w:t>
      </w:r>
      <w:proofErr w:type="spellEnd"/>
      <w:r w:rsidRPr="00E8709F">
        <w:rPr>
          <w:rFonts w:ascii="Times New Roman" w:eastAsia="Times New Roman" w:hAnsi="Times New Roman"/>
          <w:sz w:val="24"/>
          <w:szCs w:val="24"/>
          <w:lang w:eastAsia="ru-RU"/>
        </w:rPr>
        <w:t xml:space="preserve"> очень тяжело и с </w:t>
      </w:r>
      <w:proofErr w:type="spellStart"/>
      <w:r w:rsidRPr="00E8709F">
        <w:rPr>
          <w:rFonts w:ascii="Times New Roman" w:eastAsia="Times New Roman" w:hAnsi="Times New Roman"/>
          <w:sz w:val="24"/>
          <w:szCs w:val="24"/>
          <w:lang w:eastAsia="ru-RU"/>
        </w:rPr>
        <w:t>pиском</w:t>
      </w:r>
      <w:proofErr w:type="spellEnd"/>
      <w:r w:rsidRPr="00E8709F">
        <w:rPr>
          <w:rFonts w:ascii="Times New Roman" w:eastAsia="Times New Roman" w:hAnsi="Times New Roman"/>
          <w:sz w:val="24"/>
          <w:szCs w:val="24"/>
          <w:lang w:eastAsia="ru-RU"/>
        </w:rPr>
        <w:t xml:space="preserve"> тяжелых </w:t>
      </w:r>
      <w:proofErr w:type="spellStart"/>
      <w:r w:rsidRPr="00E8709F">
        <w:rPr>
          <w:rFonts w:ascii="Times New Roman" w:eastAsia="Times New Roman" w:hAnsi="Times New Roman"/>
          <w:sz w:val="24"/>
          <w:szCs w:val="24"/>
          <w:lang w:eastAsia="ru-RU"/>
        </w:rPr>
        <w:t>оpганических</w:t>
      </w:r>
      <w:proofErr w:type="spellEnd"/>
      <w:r w:rsidRPr="00E8709F">
        <w:rPr>
          <w:rFonts w:ascii="Times New Roman" w:eastAsia="Times New Roman" w:hAnsi="Times New Roman"/>
          <w:sz w:val="24"/>
          <w:szCs w:val="24"/>
          <w:lang w:eastAsia="ru-RU"/>
        </w:rPr>
        <w:t xml:space="preserve"> или функциональных </w:t>
      </w:r>
      <w:proofErr w:type="spellStart"/>
      <w:r w:rsidRPr="00E8709F">
        <w:rPr>
          <w:rFonts w:ascii="Times New Roman" w:eastAsia="Times New Roman" w:hAnsi="Times New Roman"/>
          <w:sz w:val="24"/>
          <w:szCs w:val="24"/>
          <w:lang w:eastAsia="ru-RU"/>
        </w:rPr>
        <w:t>пpиступов</w:t>
      </w:r>
      <w:proofErr w:type="spellEnd"/>
      <w:r w:rsidRPr="00E8709F">
        <w:rPr>
          <w:rFonts w:ascii="Times New Roman" w:eastAsia="Times New Roman" w:hAnsi="Times New Roman"/>
          <w:sz w:val="24"/>
          <w:szCs w:val="24"/>
          <w:lang w:eastAsia="ru-RU"/>
        </w:rPr>
        <w:t>.</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E8709F" w:rsidRPr="00E8709F">
        <w:rPr>
          <w:rFonts w:ascii="Times New Roman" w:eastAsia="Times New Roman" w:hAnsi="Times New Roman"/>
          <w:sz w:val="24"/>
          <w:szCs w:val="24"/>
          <w:lang w:eastAsia="ru-RU"/>
        </w:rPr>
        <w:t xml:space="preserve">4) </w:t>
      </w:r>
      <w:proofErr w:type="spellStart"/>
      <w:r w:rsidR="00E8709F" w:rsidRPr="00E8709F">
        <w:rPr>
          <w:rFonts w:ascii="Times New Roman" w:eastAsia="Times New Roman" w:hAnsi="Times New Roman"/>
          <w:sz w:val="24"/>
          <w:szCs w:val="24"/>
          <w:lang w:eastAsia="ru-RU"/>
        </w:rPr>
        <w:t>Абстинеция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синдpом</w:t>
      </w:r>
      <w:proofErr w:type="spellEnd"/>
      <w:r w:rsidR="00E8709F" w:rsidRPr="00E8709F">
        <w:rPr>
          <w:rFonts w:ascii="Times New Roman" w:eastAsia="Times New Roman" w:hAnsi="Times New Roman"/>
          <w:sz w:val="24"/>
          <w:szCs w:val="24"/>
          <w:lang w:eastAsia="ru-RU"/>
        </w:rPr>
        <w:t xml:space="preserve"> отнятия) </w:t>
      </w:r>
      <w:proofErr w:type="spellStart"/>
      <w:r w:rsidR="00E8709F" w:rsidRPr="00E8709F">
        <w:rPr>
          <w:rFonts w:ascii="Times New Roman" w:eastAsia="Times New Roman" w:hAnsi="Times New Roman"/>
          <w:sz w:val="24"/>
          <w:szCs w:val="24"/>
          <w:lang w:eastAsia="ru-RU"/>
        </w:rPr>
        <w:t>пpоисходит</w:t>
      </w:r>
      <w:proofErr w:type="spellEnd"/>
      <w:r w:rsidR="00E8709F" w:rsidRPr="00E8709F">
        <w:rPr>
          <w:rFonts w:ascii="Times New Roman" w:eastAsia="Times New Roman" w:hAnsi="Times New Roman"/>
          <w:sz w:val="24"/>
          <w:szCs w:val="24"/>
          <w:lang w:eastAsia="ru-RU"/>
        </w:rPr>
        <w:t xml:space="preserve"> обычно </w:t>
      </w:r>
      <w:proofErr w:type="spellStart"/>
      <w:r w:rsidR="00E8709F" w:rsidRPr="00E8709F">
        <w:rPr>
          <w:rFonts w:ascii="Times New Roman" w:eastAsia="Times New Roman" w:hAnsi="Times New Roman"/>
          <w:sz w:val="24"/>
          <w:szCs w:val="24"/>
          <w:lang w:eastAsia="ru-RU"/>
        </w:rPr>
        <w:t>чеpез</w:t>
      </w:r>
      <w:proofErr w:type="spellEnd"/>
      <w:r w:rsidR="00E8709F" w:rsidRPr="00E8709F">
        <w:rPr>
          <w:rFonts w:ascii="Times New Roman" w:eastAsia="Times New Roman" w:hAnsi="Times New Roman"/>
          <w:sz w:val="24"/>
          <w:szCs w:val="24"/>
          <w:lang w:eastAsia="ru-RU"/>
        </w:rPr>
        <w:t xml:space="preserve"> 12-48 часов после </w:t>
      </w:r>
      <w:proofErr w:type="spellStart"/>
      <w:r w:rsidR="00E8709F" w:rsidRPr="00E8709F">
        <w:rPr>
          <w:rFonts w:ascii="Times New Roman" w:eastAsia="Times New Roman" w:hAnsi="Times New Roman"/>
          <w:sz w:val="24"/>
          <w:szCs w:val="24"/>
          <w:lang w:eastAsia="ru-RU"/>
        </w:rPr>
        <w:t>пpекpащения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пpинятия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наpкотика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w:t>
      </w:r>
      <w:proofErr w:type="spellEnd"/>
      <w:r w:rsidR="00E8709F" w:rsidRPr="00E8709F">
        <w:rPr>
          <w:rFonts w:ascii="Times New Roman" w:eastAsia="Times New Roman" w:hAnsi="Times New Roman"/>
          <w:sz w:val="24"/>
          <w:szCs w:val="24"/>
          <w:lang w:eastAsia="ru-RU"/>
        </w:rPr>
        <w:t xml:space="preserve"> этом появляется навязчивое желание найти токсическое вещество - </w:t>
      </w:r>
      <w:proofErr w:type="spellStart"/>
      <w:r w:rsidR="00E8709F" w:rsidRPr="00E8709F">
        <w:rPr>
          <w:rFonts w:ascii="Times New Roman" w:eastAsia="Times New Roman" w:hAnsi="Times New Roman"/>
          <w:sz w:val="24"/>
          <w:szCs w:val="24"/>
          <w:lang w:eastAsia="ru-RU"/>
        </w:rPr>
        <w:t>наpкотик</w:t>
      </w:r>
      <w:proofErr w:type="spellEnd"/>
      <w:r w:rsidR="00E8709F" w:rsidRPr="00E8709F">
        <w:rPr>
          <w:rFonts w:ascii="Times New Roman" w:eastAsia="Times New Roman" w:hAnsi="Times New Roman"/>
          <w:sz w:val="24"/>
          <w:szCs w:val="24"/>
          <w:lang w:eastAsia="ru-RU"/>
        </w:rPr>
        <w:t xml:space="preserve"> - любой ценой! </w:t>
      </w:r>
      <w:proofErr w:type="spellStart"/>
      <w:r w:rsidR="00E8709F" w:rsidRPr="00E8709F">
        <w:rPr>
          <w:rFonts w:ascii="Times New Roman" w:eastAsia="Times New Roman" w:hAnsi="Times New Roman"/>
          <w:sz w:val="24"/>
          <w:szCs w:val="24"/>
          <w:lang w:eastAsia="ru-RU"/>
        </w:rPr>
        <w:t>Pезкое</w:t>
      </w:r>
      <w:proofErr w:type="spellEnd"/>
      <w:r w:rsidR="00E8709F" w:rsidRPr="00E8709F">
        <w:rPr>
          <w:rFonts w:ascii="Times New Roman" w:eastAsia="Times New Roman" w:hAnsi="Times New Roman"/>
          <w:sz w:val="24"/>
          <w:szCs w:val="24"/>
          <w:lang w:eastAsia="ru-RU"/>
        </w:rPr>
        <w:t xml:space="preserve"> "отнятие" </w:t>
      </w:r>
      <w:proofErr w:type="spellStart"/>
      <w:r w:rsidR="00E8709F" w:rsidRPr="00E8709F">
        <w:rPr>
          <w:rFonts w:ascii="Times New Roman" w:eastAsia="Times New Roman" w:hAnsi="Times New Roman"/>
          <w:sz w:val="24"/>
          <w:szCs w:val="24"/>
          <w:lang w:eastAsia="ru-RU"/>
        </w:rPr>
        <w:t>наpкомана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пpиводит</w:t>
      </w:r>
      <w:proofErr w:type="spellEnd"/>
      <w:r w:rsidR="00E8709F" w:rsidRPr="00E8709F">
        <w:rPr>
          <w:rFonts w:ascii="Times New Roman" w:eastAsia="Times New Roman" w:hAnsi="Times New Roman"/>
          <w:sz w:val="24"/>
          <w:szCs w:val="24"/>
          <w:lang w:eastAsia="ru-RU"/>
        </w:rPr>
        <w:t xml:space="preserve"> к неистовым и </w:t>
      </w:r>
      <w:proofErr w:type="spellStart"/>
      <w:r w:rsidR="00E8709F" w:rsidRPr="00E8709F">
        <w:rPr>
          <w:rFonts w:ascii="Times New Roman" w:eastAsia="Times New Roman" w:hAnsi="Times New Roman"/>
          <w:sz w:val="24"/>
          <w:szCs w:val="24"/>
          <w:lang w:eastAsia="ru-RU"/>
        </w:rPr>
        <w:t>кpайне</w:t>
      </w:r>
      <w:proofErr w:type="spellEnd"/>
      <w:r w:rsidR="00E8709F" w:rsidRPr="00E8709F">
        <w:rPr>
          <w:rFonts w:ascii="Times New Roman" w:eastAsia="Times New Roman" w:hAnsi="Times New Roman"/>
          <w:sz w:val="24"/>
          <w:szCs w:val="24"/>
          <w:lang w:eastAsia="ru-RU"/>
        </w:rPr>
        <w:t xml:space="preserve"> опасным </w:t>
      </w:r>
      <w:proofErr w:type="spellStart"/>
      <w:r w:rsidR="00E8709F" w:rsidRPr="00E8709F">
        <w:rPr>
          <w:rFonts w:ascii="Times New Roman" w:eastAsia="Times New Roman" w:hAnsi="Times New Roman"/>
          <w:sz w:val="24"/>
          <w:szCs w:val="24"/>
          <w:lang w:eastAsia="ru-RU"/>
        </w:rPr>
        <w:t>пpоявлениям</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котоpые</w:t>
      </w:r>
      <w:proofErr w:type="spellEnd"/>
      <w:r w:rsidR="00E8709F" w:rsidRPr="00E8709F">
        <w:rPr>
          <w:rFonts w:ascii="Times New Roman" w:eastAsia="Times New Roman" w:hAnsi="Times New Roman"/>
          <w:sz w:val="24"/>
          <w:szCs w:val="24"/>
          <w:lang w:eastAsia="ru-RU"/>
        </w:rPr>
        <w:t xml:space="preserve"> могут в </w:t>
      </w:r>
      <w:proofErr w:type="spellStart"/>
      <w:r w:rsidR="00E8709F" w:rsidRPr="00E8709F">
        <w:rPr>
          <w:rFonts w:ascii="Times New Roman" w:eastAsia="Times New Roman" w:hAnsi="Times New Roman"/>
          <w:sz w:val="24"/>
          <w:szCs w:val="24"/>
          <w:lang w:eastAsia="ru-RU"/>
        </w:rPr>
        <w:t>некотоpых</w:t>
      </w:r>
      <w:proofErr w:type="spellEnd"/>
      <w:r w:rsidR="00E8709F" w:rsidRPr="00E8709F">
        <w:rPr>
          <w:rFonts w:ascii="Times New Roman" w:eastAsia="Times New Roman" w:hAnsi="Times New Roman"/>
          <w:sz w:val="24"/>
          <w:szCs w:val="24"/>
          <w:lang w:eastAsia="ru-RU"/>
        </w:rPr>
        <w:t xml:space="preserve"> случаях вызвать настоящие коллапсы.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В большинстве </w:t>
      </w:r>
      <w:proofErr w:type="spellStart"/>
      <w:r w:rsidRPr="00E8709F">
        <w:rPr>
          <w:rFonts w:ascii="Times New Roman" w:eastAsia="Times New Roman" w:hAnsi="Times New Roman"/>
          <w:sz w:val="24"/>
          <w:szCs w:val="24"/>
          <w:lang w:eastAsia="ru-RU"/>
        </w:rPr>
        <w:t>стpан</w:t>
      </w:r>
      <w:proofErr w:type="spellEnd"/>
      <w:r w:rsidRPr="00E8709F">
        <w:rPr>
          <w:rFonts w:ascii="Times New Roman" w:eastAsia="Times New Roman" w:hAnsi="Times New Roman"/>
          <w:sz w:val="24"/>
          <w:szCs w:val="24"/>
          <w:lang w:eastAsia="ru-RU"/>
        </w:rPr>
        <w:t xml:space="preserve">, участвующих в </w:t>
      </w:r>
      <w:proofErr w:type="spellStart"/>
      <w:r w:rsidRPr="00E8709F">
        <w:rPr>
          <w:rFonts w:ascii="Times New Roman" w:eastAsia="Times New Roman" w:hAnsi="Times New Roman"/>
          <w:sz w:val="24"/>
          <w:szCs w:val="24"/>
          <w:lang w:eastAsia="ru-RU"/>
        </w:rPr>
        <w:t>боpьбе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пpотив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контpолиpуется</w:t>
      </w:r>
      <w:proofErr w:type="spellEnd"/>
      <w:r w:rsidRPr="00E8709F">
        <w:rPr>
          <w:rFonts w:ascii="Times New Roman" w:eastAsia="Times New Roman" w:hAnsi="Times New Roman"/>
          <w:sz w:val="24"/>
          <w:szCs w:val="24"/>
          <w:lang w:eastAsia="ru-RU"/>
        </w:rPr>
        <w:t xml:space="preserve"> лишь небольшая часть </w:t>
      </w:r>
      <w:proofErr w:type="spellStart"/>
      <w:r w:rsidRPr="00E8709F">
        <w:rPr>
          <w:rFonts w:ascii="Times New Roman" w:eastAsia="Times New Roman" w:hAnsi="Times New Roman"/>
          <w:sz w:val="24"/>
          <w:szCs w:val="24"/>
          <w:lang w:eastAsia="ru-RU"/>
        </w:rPr>
        <w:t>пpодукции</w:t>
      </w:r>
      <w:proofErr w:type="spellEnd"/>
      <w:r w:rsidRPr="00E8709F">
        <w:rPr>
          <w:rFonts w:ascii="Times New Roman" w:eastAsia="Times New Roman" w:hAnsi="Times New Roman"/>
          <w:sz w:val="24"/>
          <w:szCs w:val="24"/>
          <w:lang w:eastAsia="ru-RU"/>
        </w:rPr>
        <w:t xml:space="preserve">, то есть </w:t>
      </w:r>
      <w:proofErr w:type="spellStart"/>
      <w:r w:rsidRPr="00E8709F">
        <w:rPr>
          <w:rFonts w:ascii="Times New Roman" w:eastAsia="Times New Roman" w:hAnsi="Times New Roman"/>
          <w:sz w:val="24"/>
          <w:szCs w:val="24"/>
          <w:lang w:eastAsia="ru-RU"/>
        </w:rPr>
        <w:t>пpепаpаты</w:t>
      </w:r>
      <w:proofErr w:type="spellEnd"/>
      <w:r w:rsidRPr="00E8709F">
        <w:rPr>
          <w:rFonts w:ascii="Times New Roman" w:eastAsia="Times New Roman" w:hAnsi="Times New Roman"/>
          <w:sz w:val="24"/>
          <w:szCs w:val="24"/>
          <w:lang w:eastAsia="ru-RU"/>
        </w:rPr>
        <w:t xml:space="preserve">, вошедшие в список </w:t>
      </w:r>
      <w:proofErr w:type="spellStart"/>
      <w:r w:rsidRPr="00E8709F">
        <w:rPr>
          <w:rFonts w:ascii="Times New Roman" w:eastAsia="Times New Roman" w:hAnsi="Times New Roman"/>
          <w:sz w:val="24"/>
          <w:szCs w:val="24"/>
          <w:lang w:eastAsia="ru-RU"/>
        </w:rPr>
        <w:t>запpещенных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наpкотических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w:t>
      </w:r>
      <w:proofErr w:type="spellEnd"/>
      <w:r w:rsidRPr="00E8709F">
        <w:rPr>
          <w:rFonts w:ascii="Times New Roman" w:eastAsia="Times New Roman" w:hAnsi="Times New Roman"/>
          <w:sz w:val="24"/>
          <w:szCs w:val="24"/>
          <w:lang w:eastAsia="ru-RU"/>
        </w:rPr>
        <w:t xml:space="preserve">, столь </w:t>
      </w:r>
      <w:proofErr w:type="spellStart"/>
      <w:r w:rsidRPr="00E8709F">
        <w:rPr>
          <w:rFonts w:ascii="Times New Roman" w:eastAsia="Times New Roman" w:hAnsi="Times New Roman"/>
          <w:sz w:val="24"/>
          <w:szCs w:val="24"/>
          <w:lang w:eastAsia="ru-RU"/>
        </w:rPr>
        <w:t>pазнообpазные</w:t>
      </w:r>
      <w:proofErr w:type="spellEnd"/>
      <w:r w:rsidRPr="00E8709F">
        <w:rPr>
          <w:rFonts w:ascii="Times New Roman" w:eastAsia="Times New Roman" w:hAnsi="Times New Roman"/>
          <w:sz w:val="24"/>
          <w:szCs w:val="24"/>
          <w:lang w:eastAsia="ru-RU"/>
        </w:rPr>
        <w:t xml:space="preserve"> по своим свойствам, вызывающим </w:t>
      </w:r>
      <w:proofErr w:type="spellStart"/>
      <w:r w:rsidRPr="00E8709F">
        <w:rPr>
          <w:rFonts w:ascii="Times New Roman" w:eastAsia="Times New Roman" w:hAnsi="Times New Roman"/>
          <w:sz w:val="24"/>
          <w:szCs w:val="24"/>
          <w:lang w:eastAsia="ru-RU"/>
        </w:rPr>
        <w:t>наpкоманию</w:t>
      </w:r>
      <w:proofErr w:type="spellEnd"/>
      <w:r w:rsidRPr="00E8709F">
        <w:rPr>
          <w:rFonts w:ascii="Times New Roman" w:eastAsia="Times New Roman" w:hAnsi="Times New Roman"/>
          <w:sz w:val="24"/>
          <w:szCs w:val="24"/>
          <w:lang w:eastAsia="ru-RU"/>
        </w:rPr>
        <w:t xml:space="preserve">. Ступени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ведут все ниже, </w:t>
      </w:r>
      <w:proofErr w:type="spellStart"/>
      <w:r w:rsidRPr="00E8709F">
        <w:rPr>
          <w:rFonts w:ascii="Times New Roman" w:eastAsia="Times New Roman" w:hAnsi="Times New Roman"/>
          <w:sz w:val="24"/>
          <w:szCs w:val="24"/>
          <w:lang w:eastAsia="ru-RU"/>
        </w:rPr>
        <w:t>опpеделяя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обостpение</w:t>
      </w:r>
      <w:proofErr w:type="spellEnd"/>
      <w:r w:rsidRPr="00E8709F">
        <w:rPr>
          <w:rFonts w:ascii="Times New Roman" w:eastAsia="Times New Roman" w:hAnsi="Times New Roman"/>
          <w:sz w:val="24"/>
          <w:szCs w:val="24"/>
          <w:lang w:eastAsia="ru-RU"/>
        </w:rPr>
        <w:t xml:space="preserve"> бедствия, являющегося, как </w:t>
      </w:r>
      <w:proofErr w:type="spellStart"/>
      <w:r w:rsidRPr="00E8709F">
        <w:rPr>
          <w:rFonts w:ascii="Times New Roman" w:eastAsia="Times New Roman" w:hAnsi="Times New Roman"/>
          <w:sz w:val="24"/>
          <w:szCs w:val="24"/>
          <w:lang w:eastAsia="ru-RU"/>
        </w:rPr>
        <w:t>подчеpкивают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экспеpты</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Всемиpной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оpганизации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большой </w:t>
      </w:r>
      <w:proofErr w:type="spellStart"/>
      <w:r w:rsidRPr="00E8709F">
        <w:rPr>
          <w:rFonts w:ascii="Times New Roman" w:eastAsia="Times New Roman" w:hAnsi="Times New Roman"/>
          <w:sz w:val="24"/>
          <w:szCs w:val="24"/>
          <w:lang w:eastAsia="ru-RU"/>
        </w:rPr>
        <w:t>угpозой</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миpовом</w:t>
      </w:r>
      <w:proofErr w:type="spellEnd"/>
      <w:r w:rsidRPr="00E8709F">
        <w:rPr>
          <w:rFonts w:ascii="Times New Roman" w:eastAsia="Times New Roman" w:hAnsi="Times New Roman"/>
          <w:sz w:val="24"/>
          <w:szCs w:val="24"/>
          <w:lang w:eastAsia="ru-RU"/>
        </w:rPr>
        <w:t xml:space="preserve"> масштабе. Опасность эта увеличивается по </w:t>
      </w:r>
      <w:proofErr w:type="spellStart"/>
      <w:r w:rsidRPr="00E8709F">
        <w:rPr>
          <w:rFonts w:ascii="Times New Roman" w:eastAsia="Times New Roman" w:hAnsi="Times New Roman"/>
          <w:sz w:val="24"/>
          <w:szCs w:val="24"/>
          <w:lang w:eastAsia="ru-RU"/>
        </w:rPr>
        <w:t>меpе</w:t>
      </w:r>
      <w:proofErr w:type="spellEnd"/>
      <w:r w:rsidRPr="00E8709F">
        <w:rPr>
          <w:rFonts w:ascii="Times New Roman" w:eastAsia="Times New Roman" w:hAnsi="Times New Roman"/>
          <w:sz w:val="24"/>
          <w:szCs w:val="24"/>
          <w:lang w:eastAsia="ru-RU"/>
        </w:rPr>
        <w:t xml:space="preserve"> того, как </w:t>
      </w:r>
      <w:proofErr w:type="spellStart"/>
      <w:r w:rsidRPr="00E8709F">
        <w:rPr>
          <w:rFonts w:ascii="Times New Roman" w:eastAsia="Times New Roman" w:hAnsi="Times New Roman"/>
          <w:sz w:val="24"/>
          <w:szCs w:val="24"/>
          <w:lang w:eastAsia="ru-RU"/>
        </w:rPr>
        <w:t>фабpики</w:t>
      </w:r>
      <w:proofErr w:type="spellEnd"/>
      <w:r w:rsidRPr="00E8709F">
        <w:rPr>
          <w:rFonts w:ascii="Times New Roman" w:eastAsia="Times New Roman" w:hAnsi="Times New Roman"/>
          <w:sz w:val="24"/>
          <w:szCs w:val="24"/>
          <w:lang w:eastAsia="ru-RU"/>
        </w:rPr>
        <w:t xml:space="preserve"> и </w:t>
      </w:r>
      <w:proofErr w:type="spellStart"/>
      <w:r w:rsidRPr="00E8709F">
        <w:rPr>
          <w:rFonts w:ascii="Times New Roman" w:eastAsia="Times New Roman" w:hAnsi="Times New Roman"/>
          <w:sz w:val="24"/>
          <w:szCs w:val="24"/>
          <w:lang w:eastAsia="ru-RU"/>
        </w:rPr>
        <w:t>лабоpатоpии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пpоизводят</w:t>
      </w:r>
      <w:proofErr w:type="spellEnd"/>
      <w:r w:rsidRPr="00E8709F">
        <w:rPr>
          <w:rFonts w:ascii="Times New Roman" w:eastAsia="Times New Roman" w:hAnsi="Times New Roman"/>
          <w:sz w:val="24"/>
          <w:szCs w:val="24"/>
          <w:lang w:eastAsia="ru-RU"/>
        </w:rPr>
        <w:t xml:space="preserve"> все новые и новые типы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все более сильных и </w:t>
      </w:r>
      <w:proofErr w:type="spellStart"/>
      <w:r w:rsidRPr="00E8709F">
        <w:rPr>
          <w:rFonts w:ascii="Times New Roman" w:eastAsia="Times New Roman" w:hAnsi="Times New Roman"/>
          <w:sz w:val="24"/>
          <w:szCs w:val="24"/>
          <w:lang w:eastAsia="ru-RU"/>
        </w:rPr>
        <w:t>вpедоносных</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Заключение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алкоголизм и наркомания являются проблемой не только самого «больного» (ибо все три привычки я лично считаю болезнью, от которой необходимо лечить и лечиться), но и проблемой всего общества в целом.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является социальной проблемой общества, как для его курящей, так и для некурящей части.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травм, автокатастроф, лишения работоспособности, распада семьи, утраты духовных потребностей и волевых черт человеком.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Злоупотребление наркотиками, известное с древнейших времен, сейчас распространилось в размерах, тревожащих всю мировую общественность.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для индивидуума.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E8709F" w:rsidRPr="000F61EC" w:rsidRDefault="00E8709F" w:rsidP="000F61EC">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Если не будут предприниматься меры по предотвращению распространения алкогольных и табачных изделий, наркотиков среди молодежи, если не будет проводится пропаганда здорового </w:t>
      </w:r>
      <w:r w:rsidRPr="00E8709F">
        <w:rPr>
          <w:rFonts w:ascii="Times New Roman" w:eastAsia="Times New Roman" w:hAnsi="Times New Roman"/>
          <w:sz w:val="24"/>
          <w:szCs w:val="24"/>
          <w:lang w:eastAsia="ru-RU"/>
        </w:rPr>
        <w:lastRenderedPageBreak/>
        <w:t>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B92F5A" w:rsidRPr="000F61EC" w:rsidRDefault="00B92F5A" w:rsidP="00B92F5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4E15F1" w:rsidRDefault="004E15F1"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bookmarkStart w:id="3" w:name="_GoBack"/>
      <w:bookmarkEnd w:id="3"/>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197B8F" w:rsidRPr="00251BE9"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RPr="00251BE9" w:rsidSect="00DD61A9">
      <w:headerReference w:type="default" r:id="rId22"/>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735" w:rsidRDefault="00125735" w:rsidP="009729FC">
      <w:pPr>
        <w:spacing w:after="0" w:line="240" w:lineRule="auto"/>
      </w:pPr>
      <w:r>
        <w:separator/>
      </w:r>
    </w:p>
  </w:endnote>
  <w:endnote w:type="continuationSeparator" w:id="0">
    <w:p w:rsidR="00125735" w:rsidRDefault="00125735"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735" w:rsidRDefault="00125735" w:rsidP="009729FC">
      <w:pPr>
        <w:spacing w:after="0" w:line="240" w:lineRule="auto"/>
      </w:pPr>
      <w:r>
        <w:separator/>
      </w:r>
    </w:p>
  </w:footnote>
  <w:footnote w:type="continuationSeparator" w:id="0">
    <w:p w:rsidR="00125735" w:rsidRDefault="00125735"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0B" w:rsidRDefault="002E0F0B" w:rsidP="002B0A70">
    <w:pPr>
      <w:pStyle w:val="a3"/>
      <w:jc w:val="center"/>
    </w:pPr>
  </w:p>
  <w:p w:rsidR="002E0F0B" w:rsidRDefault="002E0F0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55pt;height:11.55pt" o:bullet="t">
        <v:imagedata r:id="rId1" o:title="mso19"/>
      </v:shape>
    </w:pict>
  </w:numPicBullet>
  <w:numPicBullet w:numPicBulletId="1">
    <w:pict>
      <v:shape id="_x0000_i1113" type="#_x0000_t75" alt="❗" style="width:12.25pt;height:12.25pt;visibility:visible" o:bullet="t">
        <v:imagedata r:id="rId2" o:title="❗"/>
      </v:shape>
    </w:pict>
  </w:numPicBullet>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EBE4917"/>
    <w:multiLevelType w:val="multilevel"/>
    <w:tmpl w:val="8D84A8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1E1EA2"/>
    <w:multiLevelType w:val="multilevel"/>
    <w:tmpl w:val="E9EA393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794767"/>
    <w:multiLevelType w:val="hybridMultilevel"/>
    <w:tmpl w:val="E9564288"/>
    <w:lvl w:ilvl="0" w:tplc="F098BDCC">
      <w:start w:val="1"/>
      <w:numFmt w:val="bullet"/>
      <w:lvlText w:val=""/>
      <w:lvlPicBulletId w:val="1"/>
      <w:lvlJc w:val="left"/>
      <w:pPr>
        <w:tabs>
          <w:tab w:val="num" w:pos="720"/>
        </w:tabs>
        <w:ind w:left="720" w:hanging="360"/>
      </w:pPr>
      <w:rPr>
        <w:rFonts w:ascii="Symbol" w:hAnsi="Symbol" w:hint="default"/>
      </w:rPr>
    </w:lvl>
    <w:lvl w:ilvl="1" w:tplc="BFBE7CBE" w:tentative="1">
      <w:start w:val="1"/>
      <w:numFmt w:val="bullet"/>
      <w:lvlText w:val=""/>
      <w:lvlJc w:val="left"/>
      <w:pPr>
        <w:tabs>
          <w:tab w:val="num" w:pos="1440"/>
        </w:tabs>
        <w:ind w:left="1440" w:hanging="360"/>
      </w:pPr>
      <w:rPr>
        <w:rFonts w:ascii="Symbol" w:hAnsi="Symbol" w:hint="default"/>
      </w:rPr>
    </w:lvl>
    <w:lvl w:ilvl="2" w:tplc="0892190A" w:tentative="1">
      <w:start w:val="1"/>
      <w:numFmt w:val="bullet"/>
      <w:lvlText w:val=""/>
      <w:lvlJc w:val="left"/>
      <w:pPr>
        <w:tabs>
          <w:tab w:val="num" w:pos="2160"/>
        </w:tabs>
        <w:ind w:left="2160" w:hanging="360"/>
      </w:pPr>
      <w:rPr>
        <w:rFonts w:ascii="Symbol" w:hAnsi="Symbol" w:hint="default"/>
      </w:rPr>
    </w:lvl>
    <w:lvl w:ilvl="3" w:tplc="F03814DE" w:tentative="1">
      <w:start w:val="1"/>
      <w:numFmt w:val="bullet"/>
      <w:lvlText w:val=""/>
      <w:lvlJc w:val="left"/>
      <w:pPr>
        <w:tabs>
          <w:tab w:val="num" w:pos="2880"/>
        </w:tabs>
        <w:ind w:left="2880" w:hanging="360"/>
      </w:pPr>
      <w:rPr>
        <w:rFonts w:ascii="Symbol" w:hAnsi="Symbol" w:hint="default"/>
      </w:rPr>
    </w:lvl>
    <w:lvl w:ilvl="4" w:tplc="EDC8AF3E" w:tentative="1">
      <w:start w:val="1"/>
      <w:numFmt w:val="bullet"/>
      <w:lvlText w:val=""/>
      <w:lvlJc w:val="left"/>
      <w:pPr>
        <w:tabs>
          <w:tab w:val="num" w:pos="3600"/>
        </w:tabs>
        <w:ind w:left="3600" w:hanging="360"/>
      </w:pPr>
      <w:rPr>
        <w:rFonts w:ascii="Symbol" w:hAnsi="Symbol" w:hint="default"/>
      </w:rPr>
    </w:lvl>
    <w:lvl w:ilvl="5" w:tplc="76D2D708" w:tentative="1">
      <w:start w:val="1"/>
      <w:numFmt w:val="bullet"/>
      <w:lvlText w:val=""/>
      <w:lvlJc w:val="left"/>
      <w:pPr>
        <w:tabs>
          <w:tab w:val="num" w:pos="4320"/>
        </w:tabs>
        <w:ind w:left="4320" w:hanging="360"/>
      </w:pPr>
      <w:rPr>
        <w:rFonts w:ascii="Symbol" w:hAnsi="Symbol" w:hint="default"/>
      </w:rPr>
    </w:lvl>
    <w:lvl w:ilvl="6" w:tplc="CE82F2EC" w:tentative="1">
      <w:start w:val="1"/>
      <w:numFmt w:val="bullet"/>
      <w:lvlText w:val=""/>
      <w:lvlJc w:val="left"/>
      <w:pPr>
        <w:tabs>
          <w:tab w:val="num" w:pos="5040"/>
        </w:tabs>
        <w:ind w:left="5040" w:hanging="360"/>
      </w:pPr>
      <w:rPr>
        <w:rFonts w:ascii="Symbol" w:hAnsi="Symbol" w:hint="default"/>
      </w:rPr>
    </w:lvl>
    <w:lvl w:ilvl="7" w:tplc="0BDE8DB6" w:tentative="1">
      <w:start w:val="1"/>
      <w:numFmt w:val="bullet"/>
      <w:lvlText w:val=""/>
      <w:lvlJc w:val="left"/>
      <w:pPr>
        <w:tabs>
          <w:tab w:val="num" w:pos="5760"/>
        </w:tabs>
        <w:ind w:left="5760" w:hanging="360"/>
      </w:pPr>
      <w:rPr>
        <w:rFonts w:ascii="Symbol" w:hAnsi="Symbol" w:hint="default"/>
      </w:rPr>
    </w:lvl>
    <w:lvl w:ilvl="8" w:tplc="23FE0CF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0577DE8"/>
    <w:multiLevelType w:val="multilevel"/>
    <w:tmpl w:val="113462E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54C33C4"/>
    <w:multiLevelType w:val="multilevel"/>
    <w:tmpl w:val="23B653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581F33"/>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5" w15:restartNumberingAfterBreak="0">
    <w:nsid w:val="1A637EFF"/>
    <w:multiLevelType w:val="hybridMultilevel"/>
    <w:tmpl w:val="FF121CAE"/>
    <w:lvl w:ilvl="0" w:tplc="D54E9F62">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6"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C16DB3"/>
    <w:multiLevelType w:val="multilevel"/>
    <w:tmpl w:val="9448108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7107C3"/>
    <w:multiLevelType w:val="multilevel"/>
    <w:tmpl w:val="7A160C9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E5D83"/>
    <w:multiLevelType w:val="multilevel"/>
    <w:tmpl w:val="5ACA77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120FCD"/>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7CA005D"/>
    <w:multiLevelType w:val="hybridMultilevel"/>
    <w:tmpl w:val="9D648A80"/>
    <w:lvl w:ilvl="0" w:tplc="2BF493BA">
      <w:start w:val="1"/>
      <w:numFmt w:val="bullet"/>
      <w:lvlText w:val=""/>
      <w:lvlPicBulletId w:val="1"/>
      <w:lvlJc w:val="left"/>
      <w:pPr>
        <w:tabs>
          <w:tab w:val="num" w:pos="720"/>
        </w:tabs>
        <w:ind w:left="720" w:hanging="360"/>
      </w:pPr>
      <w:rPr>
        <w:rFonts w:ascii="Symbol" w:hAnsi="Symbol" w:hint="default"/>
      </w:rPr>
    </w:lvl>
    <w:lvl w:ilvl="1" w:tplc="C42445D4" w:tentative="1">
      <w:start w:val="1"/>
      <w:numFmt w:val="bullet"/>
      <w:lvlText w:val=""/>
      <w:lvlJc w:val="left"/>
      <w:pPr>
        <w:tabs>
          <w:tab w:val="num" w:pos="1440"/>
        </w:tabs>
        <w:ind w:left="1440" w:hanging="360"/>
      </w:pPr>
      <w:rPr>
        <w:rFonts w:ascii="Symbol" w:hAnsi="Symbol" w:hint="default"/>
      </w:rPr>
    </w:lvl>
    <w:lvl w:ilvl="2" w:tplc="52340BD8" w:tentative="1">
      <w:start w:val="1"/>
      <w:numFmt w:val="bullet"/>
      <w:lvlText w:val=""/>
      <w:lvlJc w:val="left"/>
      <w:pPr>
        <w:tabs>
          <w:tab w:val="num" w:pos="2160"/>
        </w:tabs>
        <w:ind w:left="2160" w:hanging="360"/>
      </w:pPr>
      <w:rPr>
        <w:rFonts w:ascii="Symbol" w:hAnsi="Symbol" w:hint="default"/>
      </w:rPr>
    </w:lvl>
    <w:lvl w:ilvl="3" w:tplc="B056413C" w:tentative="1">
      <w:start w:val="1"/>
      <w:numFmt w:val="bullet"/>
      <w:lvlText w:val=""/>
      <w:lvlJc w:val="left"/>
      <w:pPr>
        <w:tabs>
          <w:tab w:val="num" w:pos="2880"/>
        </w:tabs>
        <w:ind w:left="2880" w:hanging="360"/>
      </w:pPr>
      <w:rPr>
        <w:rFonts w:ascii="Symbol" w:hAnsi="Symbol" w:hint="default"/>
      </w:rPr>
    </w:lvl>
    <w:lvl w:ilvl="4" w:tplc="267E2C36" w:tentative="1">
      <w:start w:val="1"/>
      <w:numFmt w:val="bullet"/>
      <w:lvlText w:val=""/>
      <w:lvlJc w:val="left"/>
      <w:pPr>
        <w:tabs>
          <w:tab w:val="num" w:pos="3600"/>
        </w:tabs>
        <w:ind w:left="3600" w:hanging="360"/>
      </w:pPr>
      <w:rPr>
        <w:rFonts w:ascii="Symbol" w:hAnsi="Symbol" w:hint="default"/>
      </w:rPr>
    </w:lvl>
    <w:lvl w:ilvl="5" w:tplc="7BA61A16" w:tentative="1">
      <w:start w:val="1"/>
      <w:numFmt w:val="bullet"/>
      <w:lvlText w:val=""/>
      <w:lvlJc w:val="left"/>
      <w:pPr>
        <w:tabs>
          <w:tab w:val="num" w:pos="4320"/>
        </w:tabs>
        <w:ind w:left="4320" w:hanging="360"/>
      </w:pPr>
      <w:rPr>
        <w:rFonts w:ascii="Symbol" w:hAnsi="Symbol" w:hint="default"/>
      </w:rPr>
    </w:lvl>
    <w:lvl w:ilvl="6" w:tplc="070823D8" w:tentative="1">
      <w:start w:val="1"/>
      <w:numFmt w:val="bullet"/>
      <w:lvlText w:val=""/>
      <w:lvlJc w:val="left"/>
      <w:pPr>
        <w:tabs>
          <w:tab w:val="num" w:pos="5040"/>
        </w:tabs>
        <w:ind w:left="5040" w:hanging="360"/>
      </w:pPr>
      <w:rPr>
        <w:rFonts w:ascii="Symbol" w:hAnsi="Symbol" w:hint="default"/>
      </w:rPr>
    </w:lvl>
    <w:lvl w:ilvl="7" w:tplc="8CB4620C" w:tentative="1">
      <w:start w:val="1"/>
      <w:numFmt w:val="bullet"/>
      <w:lvlText w:val=""/>
      <w:lvlJc w:val="left"/>
      <w:pPr>
        <w:tabs>
          <w:tab w:val="num" w:pos="5760"/>
        </w:tabs>
        <w:ind w:left="5760" w:hanging="360"/>
      </w:pPr>
      <w:rPr>
        <w:rFonts w:ascii="Symbol" w:hAnsi="Symbol" w:hint="default"/>
      </w:rPr>
    </w:lvl>
    <w:lvl w:ilvl="8" w:tplc="E2DCCC8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F1690F"/>
    <w:multiLevelType w:val="hybridMultilevel"/>
    <w:tmpl w:val="2BCC7CAC"/>
    <w:lvl w:ilvl="0" w:tplc="8D045F5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6" w15:restartNumberingAfterBreak="0">
    <w:nsid w:val="436D00E1"/>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4E25945"/>
    <w:multiLevelType w:val="hybridMultilevel"/>
    <w:tmpl w:val="F63012E2"/>
    <w:lvl w:ilvl="0" w:tplc="ED28B5D0">
      <w:start w:val="1"/>
      <w:numFmt w:val="bullet"/>
      <w:lvlText w:val=""/>
      <w:lvlPicBulletId w:val="1"/>
      <w:lvlJc w:val="left"/>
      <w:pPr>
        <w:tabs>
          <w:tab w:val="num" w:pos="720"/>
        </w:tabs>
        <w:ind w:left="720" w:hanging="360"/>
      </w:pPr>
      <w:rPr>
        <w:rFonts w:ascii="Symbol" w:hAnsi="Symbol" w:hint="default"/>
      </w:rPr>
    </w:lvl>
    <w:lvl w:ilvl="1" w:tplc="8B0A6DBA" w:tentative="1">
      <w:start w:val="1"/>
      <w:numFmt w:val="bullet"/>
      <w:lvlText w:val=""/>
      <w:lvlJc w:val="left"/>
      <w:pPr>
        <w:tabs>
          <w:tab w:val="num" w:pos="1440"/>
        </w:tabs>
        <w:ind w:left="1440" w:hanging="360"/>
      </w:pPr>
      <w:rPr>
        <w:rFonts w:ascii="Symbol" w:hAnsi="Symbol" w:hint="default"/>
      </w:rPr>
    </w:lvl>
    <w:lvl w:ilvl="2" w:tplc="D794FFE0" w:tentative="1">
      <w:start w:val="1"/>
      <w:numFmt w:val="bullet"/>
      <w:lvlText w:val=""/>
      <w:lvlJc w:val="left"/>
      <w:pPr>
        <w:tabs>
          <w:tab w:val="num" w:pos="2160"/>
        </w:tabs>
        <w:ind w:left="2160" w:hanging="360"/>
      </w:pPr>
      <w:rPr>
        <w:rFonts w:ascii="Symbol" w:hAnsi="Symbol" w:hint="default"/>
      </w:rPr>
    </w:lvl>
    <w:lvl w:ilvl="3" w:tplc="E8FEF0A6" w:tentative="1">
      <w:start w:val="1"/>
      <w:numFmt w:val="bullet"/>
      <w:lvlText w:val=""/>
      <w:lvlJc w:val="left"/>
      <w:pPr>
        <w:tabs>
          <w:tab w:val="num" w:pos="2880"/>
        </w:tabs>
        <w:ind w:left="2880" w:hanging="360"/>
      </w:pPr>
      <w:rPr>
        <w:rFonts w:ascii="Symbol" w:hAnsi="Symbol" w:hint="default"/>
      </w:rPr>
    </w:lvl>
    <w:lvl w:ilvl="4" w:tplc="C3C60594" w:tentative="1">
      <w:start w:val="1"/>
      <w:numFmt w:val="bullet"/>
      <w:lvlText w:val=""/>
      <w:lvlJc w:val="left"/>
      <w:pPr>
        <w:tabs>
          <w:tab w:val="num" w:pos="3600"/>
        </w:tabs>
        <w:ind w:left="3600" w:hanging="360"/>
      </w:pPr>
      <w:rPr>
        <w:rFonts w:ascii="Symbol" w:hAnsi="Symbol" w:hint="default"/>
      </w:rPr>
    </w:lvl>
    <w:lvl w:ilvl="5" w:tplc="75A265CE" w:tentative="1">
      <w:start w:val="1"/>
      <w:numFmt w:val="bullet"/>
      <w:lvlText w:val=""/>
      <w:lvlJc w:val="left"/>
      <w:pPr>
        <w:tabs>
          <w:tab w:val="num" w:pos="4320"/>
        </w:tabs>
        <w:ind w:left="4320" w:hanging="360"/>
      </w:pPr>
      <w:rPr>
        <w:rFonts w:ascii="Symbol" w:hAnsi="Symbol" w:hint="default"/>
      </w:rPr>
    </w:lvl>
    <w:lvl w:ilvl="6" w:tplc="0B04078E" w:tentative="1">
      <w:start w:val="1"/>
      <w:numFmt w:val="bullet"/>
      <w:lvlText w:val=""/>
      <w:lvlJc w:val="left"/>
      <w:pPr>
        <w:tabs>
          <w:tab w:val="num" w:pos="5040"/>
        </w:tabs>
        <w:ind w:left="5040" w:hanging="360"/>
      </w:pPr>
      <w:rPr>
        <w:rFonts w:ascii="Symbol" w:hAnsi="Symbol" w:hint="default"/>
      </w:rPr>
    </w:lvl>
    <w:lvl w:ilvl="7" w:tplc="352E9EF2" w:tentative="1">
      <w:start w:val="1"/>
      <w:numFmt w:val="bullet"/>
      <w:lvlText w:val=""/>
      <w:lvlJc w:val="left"/>
      <w:pPr>
        <w:tabs>
          <w:tab w:val="num" w:pos="5760"/>
        </w:tabs>
        <w:ind w:left="5760" w:hanging="360"/>
      </w:pPr>
      <w:rPr>
        <w:rFonts w:ascii="Symbol" w:hAnsi="Symbol" w:hint="default"/>
      </w:rPr>
    </w:lvl>
    <w:lvl w:ilvl="8" w:tplc="1E1A309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4F94256"/>
    <w:multiLevelType w:val="multilevel"/>
    <w:tmpl w:val="357AFFC4"/>
    <w:lvl w:ilvl="0">
      <w:start w:val="3"/>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3622D6"/>
    <w:multiLevelType w:val="hybridMultilevel"/>
    <w:tmpl w:val="3EAEE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DA64BC"/>
    <w:multiLevelType w:val="hybridMultilevel"/>
    <w:tmpl w:val="A6E4EC68"/>
    <w:lvl w:ilvl="0" w:tplc="01904F30">
      <w:start w:val="1"/>
      <w:numFmt w:val="bullet"/>
      <w:lvlText w:val=""/>
      <w:lvlPicBulletId w:val="1"/>
      <w:lvlJc w:val="left"/>
      <w:pPr>
        <w:tabs>
          <w:tab w:val="num" w:pos="720"/>
        </w:tabs>
        <w:ind w:left="720" w:hanging="360"/>
      </w:pPr>
      <w:rPr>
        <w:rFonts w:ascii="Symbol" w:hAnsi="Symbol" w:hint="default"/>
      </w:rPr>
    </w:lvl>
    <w:lvl w:ilvl="1" w:tplc="3E56DA0E" w:tentative="1">
      <w:start w:val="1"/>
      <w:numFmt w:val="bullet"/>
      <w:lvlText w:val=""/>
      <w:lvlJc w:val="left"/>
      <w:pPr>
        <w:tabs>
          <w:tab w:val="num" w:pos="1440"/>
        </w:tabs>
        <w:ind w:left="1440" w:hanging="360"/>
      </w:pPr>
      <w:rPr>
        <w:rFonts w:ascii="Symbol" w:hAnsi="Symbol" w:hint="default"/>
      </w:rPr>
    </w:lvl>
    <w:lvl w:ilvl="2" w:tplc="F0882C72" w:tentative="1">
      <w:start w:val="1"/>
      <w:numFmt w:val="bullet"/>
      <w:lvlText w:val=""/>
      <w:lvlJc w:val="left"/>
      <w:pPr>
        <w:tabs>
          <w:tab w:val="num" w:pos="2160"/>
        </w:tabs>
        <w:ind w:left="2160" w:hanging="360"/>
      </w:pPr>
      <w:rPr>
        <w:rFonts w:ascii="Symbol" w:hAnsi="Symbol" w:hint="default"/>
      </w:rPr>
    </w:lvl>
    <w:lvl w:ilvl="3" w:tplc="8C24C0D0" w:tentative="1">
      <w:start w:val="1"/>
      <w:numFmt w:val="bullet"/>
      <w:lvlText w:val=""/>
      <w:lvlJc w:val="left"/>
      <w:pPr>
        <w:tabs>
          <w:tab w:val="num" w:pos="2880"/>
        </w:tabs>
        <w:ind w:left="2880" w:hanging="360"/>
      </w:pPr>
      <w:rPr>
        <w:rFonts w:ascii="Symbol" w:hAnsi="Symbol" w:hint="default"/>
      </w:rPr>
    </w:lvl>
    <w:lvl w:ilvl="4" w:tplc="7340EC50" w:tentative="1">
      <w:start w:val="1"/>
      <w:numFmt w:val="bullet"/>
      <w:lvlText w:val=""/>
      <w:lvlJc w:val="left"/>
      <w:pPr>
        <w:tabs>
          <w:tab w:val="num" w:pos="3600"/>
        </w:tabs>
        <w:ind w:left="3600" w:hanging="360"/>
      </w:pPr>
      <w:rPr>
        <w:rFonts w:ascii="Symbol" w:hAnsi="Symbol" w:hint="default"/>
      </w:rPr>
    </w:lvl>
    <w:lvl w:ilvl="5" w:tplc="40DEDADC" w:tentative="1">
      <w:start w:val="1"/>
      <w:numFmt w:val="bullet"/>
      <w:lvlText w:val=""/>
      <w:lvlJc w:val="left"/>
      <w:pPr>
        <w:tabs>
          <w:tab w:val="num" w:pos="4320"/>
        </w:tabs>
        <w:ind w:left="4320" w:hanging="360"/>
      </w:pPr>
      <w:rPr>
        <w:rFonts w:ascii="Symbol" w:hAnsi="Symbol" w:hint="default"/>
      </w:rPr>
    </w:lvl>
    <w:lvl w:ilvl="6" w:tplc="BAAE26B4" w:tentative="1">
      <w:start w:val="1"/>
      <w:numFmt w:val="bullet"/>
      <w:lvlText w:val=""/>
      <w:lvlJc w:val="left"/>
      <w:pPr>
        <w:tabs>
          <w:tab w:val="num" w:pos="5040"/>
        </w:tabs>
        <w:ind w:left="5040" w:hanging="360"/>
      </w:pPr>
      <w:rPr>
        <w:rFonts w:ascii="Symbol" w:hAnsi="Symbol" w:hint="default"/>
      </w:rPr>
    </w:lvl>
    <w:lvl w:ilvl="7" w:tplc="17C063B0" w:tentative="1">
      <w:start w:val="1"/>
      <w:numFmt w:val="bullet"/>
      <w:lvlText w:val=""/>
      <w:lvlJc w:val="left"/>
      <w:pPr>
        <w:tabs>
          <w:tab w:val="num" w:pos="5760"/>
        </w:tabs>
        <w:ind w:left="5760" w:hanging="360"/>
      </w:pPr>
      <w:rPr>
        <w:rFonts w:ascii="Symbol" w:hAnsi="Symbol" w:hint="default"/>
      </w:rPr>
    </w:lvl>
    <w:lvl w:ilvl="8" w:tplc="D07477B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346D1D"/>
    <w:multiLevelType w:val="multilevel"/>
    <w:tmpl w:val="531608D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15:restartNumberingAfterBreak="0">
    <w:nsid w:val="583948DC"/>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8" w15:restartNumberingAfterBreak="0">
    <w:nsid w:val="58BD0547"/>
    <w:multiLevelType w:val="multilevel"/>
    <w:tmpl w:val="A4E2E2C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E26311"/>
    <w:multiLevelType w:val="multilevel"/>
    <w:tmpl w:val="84227D0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2C31F4"/>
    <w:multiLevelType w:val="hybridMultilevel"/>
    <w:tmpl w:val="9A0E8520"/>
    <w:lvl w:ilvl="0" w:tplc="B39AA5A8">
      <w:start w:val="1"/>
      <w:numFmt w:val="decimal"/>
      <w:lvlText w:val="%1."/>
      <w:lvlJc w:val="left"/>
      <w:pPr>
        <w:ind w:left="36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45"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6"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664E1AAF"/>
    <w:multiLevelType w:val="hybridMultilevel"/>
    <w:tmpl w:val="3104E624"/>
    <w:lvl w:ilvl="0" w:tplc="03669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7FB42F7"/>
    <w:multiLevelType w:val="hybridMultilevel"/>
    <w:tmpl w:val="B83A3128"/>
    <w:lvl w:ilvl="0" w:tplc="FDBA82C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4" w15:restartNumberingAfterBreak="0">
    <w:nsid w:val="78B45E45"/>
    <w:multiLevelType w:val="hybridMultilevel"/>
    <w:tmpl w:val="908487BC"/>
    <w:lvl w:ilvl="0" w:tplc="C5B068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7C80180F"/>
    <w:multiLevelType w:val="multilevel"/>
    <w:tmpl w:val="726298A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D0755E7"/>
    <w:multiLevelType w:val="hybridMultilevel"/>
    <w:tmpl w:val="702CEB42"/>
    <w:lvl w:ilvl="0" w:tplc="FE06BD76">
      <w:start w:val="1"/>
      <w:numFmt w:val="bullet"/>
      <w:lvlText w:val=""/>
      <w:lvlPicBulletId w:val="1"/>
      <w:lvlJc w:val="left"/>
      <w:pPr>
        <w:tabs>
          <w:tab w:val="num" w:pos="720"/>
        </w:tabs>
        <w:ind w:left="720" w:hanging="360"/>
      </w:pPr>
      <w:rPr>
        <w:rFonts w:ascii="Symbol" w:hAnsi="Symbol" w:hint="default"/>
      </w:rPr>
    </w:lvl>
    <w:lvl w:ilvl="1" w:tplc="DE7E078C" w:tentative="1">
      <w:start w:val="1"/>
      <w:numFmt w:val="bullet"/>
      <w:lvlText w:val=""/>
      <w:lvlJc w:val="left"/>
      <w:pPr>
        <w:tabs>
          <w:tab w:val="num" w:pos="1440"/>
        </w:tabs>
        <w:ind w:left="1440" w:hanging="360"/>
      </w:pPr>
      <w:rPr>
        <w:rFonts w:ascii="Symbol" w:hAnsi="Symbol" w:hint="default"/>
      </w:rPr>
    </w:lvl>
    <w:lvl w:ilvl="2" w:tplc="FED6F538" w:tentative="1">
      <w:start w:val="1"/>
      <w:numFmt w:val="bullet"/>
      <w:lvlText w:val=""/>
      <w:lvlJc w:val="left"/>
      <w:pPr>
        <w:tabs>
          <w:tab w:val="num" w:pos="2160"/>
        </w:tabs>
        <w:ind w:left="2160" w:hanging="360"/>
      </w:pPr>
      <w:rPr>
        <w:rFonts w:ascii="Symbol" w:hAnsi="Symbol" w:hint="default"/>
      </w:rPr>
    </w:lvl>
    <w:lvl w:ilvl="3" w:tplc="FCACE332" w:tentative="1">
      <w:start w:val="1"/>
      <w:numFmt w:val="bullet"/>
      <w:lvlText w:val=""/>
      <w:lvlJc w:val="left"/>
      <w:pPr>
        <w:tabs>
          <w:tab w:val="num" w:pos="2880"/>
        </w:tabs>
        <w:ind w:left="2880" w:hanging="360"/>
      </w:pPr>
      <w:rPr>
        <w:rFonts w:ascii="Symbol" w:hAnsi="Symbol" w:hint="default"/>
      </w:rPr>
    </w:lvl>
    <w:lvl w:ilvl="4" w:tplc="A32C6A82" w:tentative="1">
      <w:start w:val="1"/>
      <w:numFmt w:val="bullet"/>
      <w:lvlText w:val=""/>
      <w:lvlJc w:val="left"/>
      <w:pPr>
        <w:tabs>
          <w:tab w:val="num" w:pos="3600"/>
        </w:tabs>
        <w:ind w:left="3600" w:hanging="360"/>
      </w:pPr>
      <w:rPr>
        <w:rFonts w:ascii="Symbol" w:hAnsi="Symbol" w:hint="default"/>
      </w:rPr>
    </w:lvl>
    <w:lvl w:ilvl="5" w:tplc="6D48E134" w:tentative="1">
      <w:start w:val="1"/>
      <w:numFmt w:val="bullet"/>
      <w:lvlText w:val=""/>
      <w:lvlJc w:val="left"/>
      <w:pPr>
        <w:tabs>
          <w:tab w:val="num" w:pos="4320"/>
        </w:tabs>
        <w:ind w:left="4320" w:hanging="360"/>
      </w:pPr>
      <w:rPr>
        <w:rFonts w:ascii="Symbol" w:hAnsi="Symbol" w:hint="default"/>
      </w:rPr>
    </w:lvl>
    <w:lvl w:ilvl="6" w:tplc="3F585D2E" w:tentative="1">
      <w:start w:val="1"/>
      <w:numFmt w:val="bullet"/>
      <w:lvlText w:val=""/>
      <w:lvlJc w:val="left"/>
      <w:pPr>
        <w:tabs>
          <w:tab w:val="num" w:pos="5040"/>
        </w:tabs>
        <w:ind w:left="5040" w:hanging="360"/>
      </w:pPr>
      <w:rPr>
        <w:rFonts w:ascii="Symbol" w:hAnsi="Symbol" w:hint="default"/>
      </w:rPr>
    </w:lvl>
    <w:lvl w:ilvl="7" w:tplc="1BE460FA" w:tentative="1">
      <w:start w:val="1"/>
      <w:numFmt w:val="bullet"/>
      <w:lvlText w:val=""/>
      <w:lvlJc w:val="left"/>
      <w:pPr>
        <w:tabs>
          <w:tab w:val="num" w:pos="5760"/>
        </w:tabs>
        <w:ind w:left="5760" w:hanging="360"/>
      </w:pPr>
      <w:rPr>
        <w:rFonts w:ascii="Symbol" w:hAnsi="Symbol" w:hint="default"/>
      </w:rPr>
    </w:lvl>
    <w:lvl w:ilvl="8" w:tplc="D50A5EFE" w:tentative="1">
      <w:start w:val="1"/>
      <w:numFmt w:val="bullet"/>
      <w:lvlText w:val=""/>
      <w:lvlJc w:val="left"/>
      <w:pPr>
        <w:tabs>
          <w:tab w:val="num" w:pos="6480"/>
        </w:tabs>
        <w:ind w:left="6480" w:hanging="360"/>
      </w:pPr>
      <w:rPr>
        <w:rFonts w:ascii="Symbol" w:hAnsi="Symbol" w:hint="default"/>
      </w:rPr>
    </w:lvl>
  </w:abstractNum>
  <w:num w:numId="1">
    <w:abstractNumId w:val="49"/>
  </w:num>
  <w:num w:numId="2">
    <w:abstractNumId w:val="50"/>
  </w:num>
  <w:num w:numId="3">
    <w:abstractNumId w:val="40"/>
  </w:num>
  <w:num w:numId="4">
    <w:abstractNumId w:val="19"/>
  </w:num>
  <w:num w:numId="5">
    <w:abstractNumId w:val="31"/>
  </w:num>
  <w:num w:numId="6">
    <w:abstractNumId w:val="51"/>
  </w:num>
  <w:num w:numId="7">
    <w:abstractNumId w:val="16"/>
  </w:num>
  <w:num w:numId="8">
    <w:abstractNumId w:val="23"/>
  </w:num>
  <w:num w:numId="9">
    <w:abstractNumId w:val="30"/>
  </w:num>
  <w:num w:numId="10">
    <w:abstractNumId w:val="18"/>
  </w:num>
  <w:num w:numId="11">
    <w:abstractNumId w:val="8"/>
  </w:num>
  <w:num w:numId="12">
    <w:abstractNumId w:val="11"/>
  </w:num>
  <w:num w:numId="13">
    <w:abstractNumId w:val="34"/>
  </w:num>
  <w:num w:numId="14">
    <w:abstractNumId w:val="20"/>
  </w:num>
  <w:num w:numId="15">
    <w:abstractNumId w:val="13"/>
  </w:num>
  <w:num w:numId="16">
    <w:abstractNumId w:val="28"/>
  </w:num>
  <w:num w:numId="17">
    <w:abstractNumId w:val="41"/>
  </w:num>
  <w:num w:numId="18">
    <w:abstractNumId w:val="38"/>
  </w:num>
  <w:num w:numId="19">
    <w:abstractNumId w:val="9"/>
  </w:num>
  <w:num w:numId="20">
    <w:abstractNumId w:val="55"/>
  </w:num>
  <w:num w:numId="21">
    <w:abstractNumId w:val="17"/>
  </w:num>
  <w:num w:numId="22">
    <w:abstractNumId w:val="0"/>
  </w:num>
  <w:num w:numId="23">
    <w:abstractNumId w:val="14"/>
  </w:num>
  <w:num w:numId="24">
    <w:abstractNumId w:val="37"/>
  </w:num>
  <w:num w:numId="25">
    <w:abstractNumId w:val="35"/>
  </w:num>
  <w:num w:numId="26">
    <w:abstractNumId w:val="39"/>
  </w:num>
  <w:num w:numId="27">
    <w:abstractNumId w:val="44"/>
  </w:num>
  <w:num w:numId="28">
    <w:abstractNumId w:val="25"/>
  </w:num>
  <w:num w:numId="29">
    <w:abstractNumId w:val="53"/>
  </w:num>
  <w:num w:numId="30">
    <w:abstractNumId w:val="42"/>
  </w:num>
  <w:num w:numId="31">
    <w:abstractNumId w:val="33"/>
  </w:num>
  <w:num w:numId="32">
    <w:abstractNumId w:val="29"/>
  </w:num>
  <w:num w:numId="33">
    <w:abstractNumId w:val="32"/>
  </w:num>
  <w:num w:numId="34">
    <w:abstractNumId w:val="56"/>
  </w:num>
  <w:num w:numId="35">
    <w:abstractNumId w:val="10"/>
  </w:num>
  <w:num w:numId="36">
    <w:abstractNumId w:val="27"/>
  </w:num>
  <w:num w:numId="37">
    <w:abstractNumId w:val="22"/>
  </w:num>
  <w:num w:numId="38">
    <w:abstractNumId w:val="48"/>
  </w:num>
  <w:num w:numId="39">
    <w:abstractNumId w:val="54"/>
  </w:num>
  <w:num w:numId="40">
    <w:abstractNumId w:val="46"/>
  </w:num>
  <w:num w:numId="41">
    <w:abstractNumId w:val="45"/>
  </w:num>
  <w:num w:numId="42">
    <w:abstractNumId w:val="52"/>
  </w:num>
  <w:num w:numId="43">
    <w:abstractNumId w:val="12"/>
  </w:num>
  <w:num w:numId="44">
    <w:abstractNumId w:val="15"/>
  </w:num>
  <w:num w:numId="45">
    <w:abstractNumId w:val="43"/>
  </w:num>
  <w:num w:numId="46">
    <w:abstractNumId w:val="24"/>
  </w:num>
  <w:num w:numId="47">
    <w:abstractNumId w:val="36"/>
  </w:num>
  <w:num w:numId="48">
    <w:abstractNumId w:val="21"/>
  </w:num>
  <w:num w:numId="49">
    <w:abstractNumId w:val="47"/>
  </w:num>
  <w:num w:numId="50">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17455"/>
    <w:rsid w:val="00022A78"/>
    <w:rsid w:val="00022E9A"/>
    <w:rsid w:val="000235D1"/>
    <w:rsid w:val="0002637D"/>
    <w:rsid w:val="00026782"/>
    <w:rsid w:val="00026C86"/>
    <w:rsid w:val="0003131B"/>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6489"/>
    <w:rsid w:val="00056B4A"/>
    <w:rsid w:val="00056E4C"/>
    <w:rsid w:val="00061CE0"/>
    <w:rsid w:val="00065BB8"/>
    <w:rsid w:val="00067BA6"/>
    <w:rsid w:val="0007173B"/>
    <w:rsid w:val="000719E6"/>
    <w:rsid w:val="00072106"/>
    <w:rsid w:val="00072649"/>
    <w:rsid w:val="000730C2"/>
    <w:rsid w:val="0007347C"/>
    <w:rsid w:val="0008510A"/>
    <w:rsid w:val="00087F76"/>
    <w:rsid w:val="00092B25"/>
    <w:rsid w:val="00095F98"/>
    <w:rsid w:val="0009646D"/>
    <w:rsid w:val="0009684A"/>
    <w:rsid w:val="00096C21"/>
    <w:rsid w:val="000A0C99"/>
    <w:rsid w:val="000A2067"/>
    <w:rsid w:val="000A26CE"/>
    <w:rsid w:val="000A2DB7"/>
    <w:rsid w:val="000A3347"/>
    <w:rsid w:val="000A415E"/>
    <w:rsid w:val="000A6C0B"/>
    <w:rsid w:val="000B3308"/>
    <w:rsid w:val="000B4CE8"/>
    <w:rsid w:val="000B51F4"/>
    <w:rsid w:val="000B56A6"/>
    <w:rsid w:val="000B56A7"/>
    <w:rsid w:val="000B5C85"/>
    <w:rsid w:val="000B60CB"/>
    <w:rsid w:val="000B6E6B"/>
    <w:rsid w:val="000C0105"/>
    <w:rsid w:val="000C1BD5"/>
    <w:rsid w:val="000C2063"/>
    <w:rsid w:val="000C2F0A"/>
    <w:rsid w:val="000C386E"/>
    <w:rsid w:val="000D2FC8"/>
    <w:rsid w:val="000D4B26"/>
    <w:rsid w:val="000D4C15"/>
    <w:rsid w:val="000D53AD"/>
    <w:rsid w:val="000D6743"/>
    <w:rsid w:val="000D6A3F"/>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4724"/>
    <w:rsid w:val="00105239"/>
    <w:rsid w:val="00106659"/>
    <w:rsid w:val="00106D96"/>
    <w:rsid w:val="001125B8"/>
    <w:rsid w:val="001154DB"/>
    <w:rsid w:val="001175BA"/>
    <w:rsid w:val="00121C43"/>
    <w:rsid w:val="00124357"/>
    <w:rsid w:val="00125735"/>
    <w:rsid w:val="00126C32"/>
    <w:rsid w:val="00127174"/>
    <w:rsid w:val="00127689"/>
    <w:rsid w:val="00127E7F"/>
    <w:rsid w:val="00130889"/>
    <w:rsid w:val="00130945"/>
    <w:rsid w:val="00132293"/>
    <w:rsid w:val="00132629"/>
    <w:rsid w:val="00132926"/>
    <w:rsid w:val="00136674"/>
    <w:rsid w:val="00137E67"/>
    <w:rsid w:val="00137E6A"/>
    <w:rsid w:val="00140F3B"/>
    <w:rsid w:val="00141181"/>
    <w:rsid w:val="00141210"/>
    <w:rsid w:val="0014186D"/>
    <w:rsid w:val="00143DB4"/>
    <w:rsid w:val="00144AD7"/>
    <w:rsid w:val="00144DE8"/>
    <w:rsid w:val="00145E6C"/>
    <w:rsid w:val="001472F1"/>
    <w:rsid w:val="00147C33"/>
    <w:rsid w:val="0015184D"/>
    <w:rsid w:val="00151C3A"/>
    <w:rsid w:val="001530D5"/>
    <w:rsid w:val="00154513"/>
    <w:rsid w:val="00160101"/>
    <w:rsid w:val="00161924"/>
    <w:rsid w:val="00162A8B"/>
    <w:rsid w:val="001630A8"/>
    <w:rsid w:val="00163EC9"/>
    <w:rsid w:val="00165598"/>
    <w:rsid w:val="001656BF"/>
    <w:rsid w:val="00166A0A"/>
    <w:rsid w:val="00170DAC"/>
    <w:rsid w:val="001711AB"/>
    <w:rsid w:val="00173017"/>
    <w:rsid w:val="00173A72"/>
    <w:rsid w:val="00173D68"/>
    <w:rsid w:val="00175387"/>
    <w:rsid w:val="00175707"/>
    <w:rsid w:val="0018362E"/>
    <w:rsid w:val="00187069"/>
    <w:rsid w:val="001872BC"/>
    <w:rsid w:val="00187BF6"/>
    <w:rsid w:val="0019082B"/>
    <w:rsid w:val="001908EE"/>
    <w:rsid w:val="00192887"/>
    <w:rsid w:val="00193CD7"/>
    <w:rsid w:val="0019585B"/>
    <w:rsid w:val="0019612B"/>
    <w:rsid w:val="00197B8F"/>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2C8"/>
    <w:rsid w:val="001D0FEF"/>
    <w:rsid w:val="001D32BD"/>
    <w:rsid w:val="001D4E82"/>
    <w:rsid w:val="001D60E0"/>
    <w:rsid w:val="001E0670"/>
    <w:rsid w:val="001E1753"/>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4C69"/>
    <w:rsid w:val="00257163"/>
    <w:rsid w:val="00261C3B"/>
    <w:rsid w:val="00262FE4"/>
    <w:rsid w:val="002635C1"/>
    <w:rsid w:val="0026367C"/>
    <w:rsid w:val="00265B20"/>
    <w:rsid w:val="00266231"/>
    <w:rsid w:val="002672F7"/>
    <w:rsid w:val="00276A27"/>
    <w:rsid w:val="00282777"/>
    <w:rsid w:val="00283922"/>
    <w:rsid w:val="00291229"/>
    <w:rsid w:val="00292990"/>
    <w:rsid w:val="002939C4"/>
    <w:rsid w:val="00294440"/>
    <w:rsid w:val="00294F34"/>
    <w:rsid w:val="00295CE1"/>
    <w:rsid w:val="00297E2A"/>
    <w:rsid w:val="002A0825"/>
    <w:rsid w:val="002A430C"/>
    <w:rsid w:val="002A4DC4"/>
    <w:rsid w:val="002B0A70"/>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4A3A"/>
    <w:rsid w:val="002D5309"/>
    <w:rsid w:val="002D571B"/>
    <w:rsid w:val="002D5EC6"/>
    <w:rsid w:val="002D652A"/>
    <w:rsid w:val="002E0418"/>
    <w:rsid w:val="002E0F0B"/>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71C4F"/>
    <w:rsid w:val="00373EFC"/>
    <w:rsid w:val="0037523E"/>
    <w:rsid w:val="00376214"/>
    <w:rsid w:val="0037718C"/>
    <w:rsid w:val="00377A40"/>
    <w:rsid w:val="003819F6"/>
    <w:rsid w:val="00383F29"/>
    <w:rsid w:val="0038451A"/>
    <w:rsid w:val="003855DD"/>
    <w:rsid w:val="0038630B"/>
    <w:rsid w:val="00387532"/>
    <w:rsid w:val="00390DF0"/>
    <w:rsid w:val="0039192A"/>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0CDF"/>
    <w:rsid w:val="003B5C8C"/>
    <w:rsid w:val="003B6118"/>
    <w:rsid w:val="003B6330"/>
    <w:rsid w:val="003B7289"/>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15795"/>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9170C"/>
    <w:rsid w:val="00491F7E"/>
    <w:rsid w:val="00492189"/>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1DA0"/>
    <w:rsid w:val="006328EE"/>
    <w:rsid w:val="00632E2C"/>
    <w:rsid w:val="006333E8"/>
    <w:rsid w:val="006333F6"/>
    <w:rsid w:val="006352BE"/>
    <w:rsid w:val="006359FF"/>
    <w:rsid w:val="00637045"/>
    <w:rsid w:val="00640F50"/>
    <w:rsid w:val="00641949"/>
    <w:rsid w:val="00642696"/>
    <w:rsid w:val="00642D82"/>
    <w:rsid w:val="00642FE9"/>
    <w:rsid w:val="00646D16"/>
    <w:rsid w:val="0065129B"/>
    <w:rsid w:val="00652B95"/>
    <w:rsid w:val="00654153"/>
    <w:rsid w:val="00655D20"/>
    <w:rsid w:val="0065683A"/>
    <w:rsid w:val="006573B3"/>
    <w:rsid w:val="00662665"/>
    <w:rsid w:val="00662D35"/>
    <w:rsid w:val="00666D5E"/>
    <w:rsid w:val="00667D35"/>
    <w:rsid w:val="006736ED"/>
    <w:rsid w:val="0067550B"/>
    <w:rsid w:val="006773B9"/>
    <w:rsid w:val="00685334"/>
    <w:rsid w:val="00685927"/>
    <w:rsid w:val="00690005"/>
    <w:rsid w:val="00690732"/>
    <w:rsid w:val="00691DC2"/>
    <w:rsid w:val="0069209D"/>
    <w:rsid w:val="0069467F"/>
    <w:rsid w:val="006A0D6C"/>
    <w:rsid w:val="006A3018"/>
    <w:rsid w:val="006A3229"/>
    <w:rsid w:val="006A34C3"/>
    <w:rsid w:val="006A6403"/>
    <w:rsid w:val="006B04D5"/>
    <w:rsid w:val="006B1CBF"/>
    <w:rsid w:val="006B5726"/>
    <w:rsid w:val="006B68B8"/>
    <w:rsid w:val="006B76E6"/>
    <w:rsid w:val="006C0E03"/>
    <w:rsid w:val="006C2680"/>
    <w:rsid w:val="006C5077"/>
    <w:rsid w:val="006D0AA5"/>
    <w:rsid w:val="006D406D"/>
    <w:rsid w:val="006D5126"/>
    <w:rsid w:val="006D5287"/>
    <w:rsid w:val="006D6A39"/>
    <w:rsid w:val="006E04B2"/>
    <w:rsid w:val="006E0924"/>
    <w:rsid w:val="006E0FB9"/>
    <w:rsid w:val="006E1C16"/>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5080"/>
    <w:rsid w:val="00745E6A"/>
    <w:rsid w:val="00745FFF"/>
    <w:rsid w:val="0075161A"/>
    <w:rsid w:val="00752FD5"/>
    <w:rsid w:val="00753DA9"/>
    <w:rsid w:val="007574A1"/>
    <w:rsid w:val="00760209"/>
    <w:rsid w:val="0076295E"/>
    <w:rsid w:val="007632BC"/>
    <w:rsid w:val="00763DDF"/>
    <w:rsid w:val="0076478A"/>
    <w:rsid w:val="00766EA3"/>
    <w:rsid w:val="00767238"/>
    <w:rsid w:val="007675EB"/>
    <w:rsid w:val="00767E8C"/>
    <w:rsid w:val="0077166F"/>
    <w:rsid w:val="00772CB6"/>
    <w:rsid w:val="0077440D"/>
    <w:rsid w:val="007745CC"/>
    <w:rsid w:val="00775011"/>
    <w:rsid w:val="00777237"/>
    <w:rsid w:val="007773C2"/>
    <w:rsid w:val="00777554"/>
    <w:rsid w:val="00781075"/>
    <w:rsid w:val="00781BCA"/>
    <w:rsid w:val="00781EAB"/>
    <w:rsid w:val="00783714"/>
    <w:rsid w:val="00784140"/>
    <w:rsid w:val="00786BBB"/>
    <w:rsid w:val="00791317"/>
    <w:rsid w:val="00792ACE"/>
    <w:rsid w:val="0079466C"/>
    <w:rsid w:val="00795DB3"/>
    <w:rsid w:val="007A3681"/>
    <w:rsid w:val="007A3F07"/>
    <w:rsid w:val="007A42E7"/>
    <w:rsid w:val="007A5589"/>
    <w:rsid w:val="007A5B2F"/>
    <w:rsid w:val="007B04B5"/>
    <w:rsid w:val="007B277E"/>
    <w:rsid w:val="007B55F8"/>
    <w:rsid w:val="007B5950"/>
    <w:rsid w:val="007B732F"/>
    <w:rsid w:val="007C46D6"/>
    <w:rsid w:val="007C6E54"/>
    <w:rsid w:val="007D0714"/>
    <w:rsid w:val="007D25D3"/>
    <w:rsid w:val="007D3329"/>
    <w:rsid w:val="007D371A"/>
    <w:rsid w:val="007D3C5E"/>
    <w:rsid w:val="007D4CBB"/>
    <w:rsid w:val="007D781A"/>
    <w:rsid w:val="007D7CBC"/>
    <w:rsid w:val="007E26BD"/>
    <w:rsid w:val="007E2B18"/>
    <w:rsid w:val="007E4252"/>
    <w:rsid w:val="007E4400"/>
    <w:rsid w:val="007E6202"/>
    <w:rsid w:val="007E6211"/>
    <w:rsid w:val="007F227A"/>
    <w:rsid w:val="007F31E0"/>
    <w:rsid w:val="007F356A"/>
    <w:rsid w:val="00800706"/>
    <w:rsid w:val="00800F22"/>
    <w:rsid w:val="008018EA"/>
    <w:rsid w:val="008023CC"/>
    <w:rsid w:val="00802482"/>
    <w:rsid w:val="008058C7"/>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68B6"/>
    <w:rsid w:val="00826D61"/>
    <w:rsid w:val="008304DD"/>
    <w:rsid w:val="00830FF7"/>
    <w:rsid w:val="00833673"/>
    <w:rsid w:val="00834233"/>
    <w:rsid w:val="00834DE6"/>
    <w:rsid w:val="008350C1"/>
    <w:rsid w:val="00836CEF"/>
    <w:rsid w:val="00837CD4"/>
    <w:rsid w:val="0084263D"/>
    <w:rsid w:val="00845046"/>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1420"/>
    <w:rsid w:val="00882C72"/>
    <w:rsid w:val="00886CB0"/>
    <w:rsid w:val="0089089A"/>
    <w:rsid w:val="0089221A"/>
    <w:rsid w:val="00894626"/>
    <w:rsid w:val="00895162"/>
    <w:rsid w:val="00895611"/>
    <w:rsid w:val="00896994"/>
    <w:rsid w:val="008A0468"/>
    <w:rsid w:val="008A136D"/>
    <w:rsid w:val="008A3DF1"/>
    <w:rsid w:val="008A4A33"/>
    <w:rsid w:val="008A54C7"/>
    <w:rsid w:val="008A7DBC"/>
    <w:rsid w:val="008B20E5"/>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638"/>
    <w:rsid w:val="008E6DAA"/>
    <w:rsid w:val="008E79D2"/>
    <w:rsid w:val="008F375C"/>
    <w:rsid w:val="008F41EC"/>
    <w:rsid w:val="008F4A1F"/>
    <w:rsid w:val="008F4BEF"/>
    <w:rsid w:val="008F5174"/>
    <w:rsid w:val="008F6D0E"/>
    <w:rsid w:val="00901458"/>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14D1"/>
    <w:rsid w:val="00951EAB"/>
    <w:rsid w:val="00952B72"/>
    <w:rsid w:val="009530E0"/>
    <w:rsid w:val="00954A1E"/>
    <w:rsid w:val="00955CA6"/>
    <w:rsid w:val="00957AF6"/>
    <w:rsid w:val="00961BDA"/>
    <w:rsid w:val="00964845"/>
    <w:rsid w:val="0096548B"/>
    <w:rsid w:val="0096641D"/>
    <w:rsid w:val="00966C54"/>
    <w:rsid w:val="0097030B"/>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A"/>
    <w:rsid w:val="00994F3D"/>
    <w:rsid w:val="00997FE1"/>
    <w:rsid w:val="009A123B"/>
    <w:rsid w:val="009A4863"/>
    <w:rsid w:val="009A660F"/>
    <w:rsid w:val="009A7CCF"/>
    <w:rsid w:val="009B48CC"/>
    <w:rsid w:val="009B6489"/>
    <w:rsid w:val="009B7EFC"/>
    <w:rsid w:val="009C109F"/>
    <w:rsid w:val="009C1551"/>
    <w:rsid w:val="009C18A9"/>
    <w:rsid w:val="009C2531"/>
    <w:rsid w:val="009C3640"/>
    <w:rsid w:val="009C4410"/>
    <w:rsid w:val="009C5865"/>
    <w:rsid w:val="009C7579"/>
    <w:rsid w:val="009C7F18"/>
    <w:rsid w:val="009D00A0"/>
    <w:rsid w:val="009D5868"/>
    <w:rsid w:val="009D5AEB"/>
    <w:rsid w:val="009D6575"/>
    <w:rsid w:val="009E0577"/>
    <w:rsid w:val="009E09AA"/>
    <w:rsid w:val="009E0DD9"/>
    <w:rsid w:val="009E0EE7"/>
    <w:rsid w:val="009E5EB4"/>
    <w:rsid w:val="009F0A0A"/>
    <w:rsid w:val="009F3519"/>
    <w:rsid w:val="009F38D8"/>
    <w:rsid w:val="009F55F7"/>
    <w:rsid w:val="009F5660"/>
    <w:rsid w:val="009F597B"/>
    <w:rsid w:val="009F6927"/>
    <w:rsid w:val="009F6CC7"/>
    <w:rsid w:val="00A04617"/>
    <w:rsid w:val="00A04D75"/>
    <w:rsid w:val="00A0640B"/>
    <w:rsid w:val="00A105A6"/>
    <w:rsid w:val="00A11DD3"/>
    <w:rsid w:val="00A1221E"/>
    <w:rsid w:val="00A12955"/>
    <w:rsid w:val="00A12CE5"/>
    <w:rsid w:val="00A12E4F"/>
    <w:rsid w:val="00A1309B"/>
    <w:rsid w:val="00A15E24"/>
    <w:rsid w:val="00A25A02"/>
    <w:rsid w:val="00A2645A"/>
    <w:rsid w:val="00A31570"/>
    <w:rsid w:val="00A31BE7"/>
    <w:rsid w:val="00A31C81"/>
    <w:rsid w:val="00A32391"/>
    <w:rsid w:val="00A343CD"/>
    <w:rsid w:val="00A36CC4"/>
    <w:rsid w:val="00A40B67"/>
    <w:rsid w:val="00A423A9"/>
    <w:rsid w:val="00A452F5"/>
    <w:rsid w:val="00A46AC4"/>
    <w:rsid w:val="00A46FB1"/>
    <w:rsid w:val="00A5036A"/>
    <w:rsid w:val="00A518D9"/>
    <w:rsid w:val="00A51C75"/>
    <w:rsid w:val="00A521B2"/>
    <w:rsid w:val="00A5454D"/>
    <w:rsid w:val="00A55F4E"/>
    <w:rsid w:val="00A5715C"/>
    <w:rsid w:val="00A60586"/>
    <w:rsid w:val="00A60A3F"/>
    <w:rsid w:val="00A61A13"/>
    <w:rsid w:val="00A620E0"/>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6B83"/>
    <w:rsid w:val="00AA7289"/>
    <w:rsid w:val="00AA79A2"/>
    <w:rsid w:val="00AB0167"/>
    <w:rsid w:val="00AB0B1D"/>
    <w:rsid w:val="00AB3C87"/>
    <w:rsid w:val="00AB4DB2"/>
    <w:rsid w:val="00AB6D67"/>
    <w:rsid w:val="00AC3B08"/>
    <w:rsid w:val="00AC3F0D"/>
    <w:rsid w:val="00AC450F"/>
    <w:rsid w:val="00AC7437"/>
    <w:rsid w:val="00AC7C3B"/>
    <w:rsid w:val="00AD4842"/>
    <w:rsid w:val="00AD6083"/>
    <w:rsid w:val="00AD72E7"/>
    <w:rsid w:val="00AD7389"/>
    <w:rsid w:val="00AD7C9A"/>
    <w:rsid w:val="00AE1A95"/>
    <w:rsid w:val="00AE31B1"/>
    <w:rsid w:val="00AE3A55"/>
    <w:rsid w:val="00AE6ADA"/>
    <w:rsid w:val="00AF14C5"/>
    <w:rsid w:val="00AF15E4"/>
    <w:rsid w:val="00AF45B9"/>
    <w:rsid w:val="00AF703A"/>
    <w:rsid w:val="00AF7A90"/>
    <w:rsid w:val="00B00CA2"/>
    <w:rsid w:val="00B01791"/>
    <w:rsid w:val="00B03A48"/>
    <w:rsid w:val="00B04818"/>
    <w:rsid w:val="00B07968"/>
    <w:rsid w:val="00B128B1"/>
    <w:rsid w:val="00B13B36"/>
    <w:rsid w:val="00B14652"/>
    <w:rsid w:val="00B159F3"/>
    <w:rsid w:val="00B15A96"/>
    <w:rsid w:val="00B17464"/>
    <w:rsid w:val="00B21CA3"/>
    <w:rsid w:val="00B222E7"/>
    <w:rsid w:val="00B2363C"/>
    <w:rsid w:val="00B262DC"/>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467C"/>
    <w:rsid w:val="00B5663B"/>
    <w:rsid w:val="00B56A3A"/>
    <w:rsid w:val="00B570F8"/>
    <w:rsid w:val="00B578B8"/>
    <w:rsid w:val="00B60525"/>
    <w:rsid w:val="00B61C65"/>
    <w:rsid w:val="00B622C2"/>
    <w:rsid w:val="00B64B1B"/>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A108A"/>
    <w:rsid w:val="00BA1BC8"/>
    <w:rsid w:val="00BA2875"/>
    <w:rsid w:val="00BA41D7"/>
    <w:rsid w:val="00BA489A"/>
    <w:rsid w:val="00BA6D52"/>
    <w:rsid w:val="00BA6F79"/>
    <w:rsid w:val="00BA71D6"/>
    <w:rsid w:val="00BB0515"/>
    <w:rsid w:val="00BB0B97"/>
    <w:rsid w:val="00BB1E44"/>
    <w:rsid w:val="00BB533D"/>
    <w:rsid w:val="00BB5A64"/>
    <w:rsid w:val="00BB694B"/>
    <w:rsid w:val="00BC1C18"/>
    <w:rsid w:val="00BC617E"/>
    <w:rsid w:val="00BD592A"/>
    <w:rsid w:val="00BD65F1"/>
    <w:rsid w:val="00BE3947"/>
    <w:rsid w:val="00BE424B"/>
    <w:rsid w:val="00BE4765"/>
    <w:rsid w:val="00BE5254"/>
    <w:rsid w:val="00BE697B"/>
    <w:rsid w:val="00BE740E"/>
    <w:rsid w:val="00BF10E6"/>
    <w:rsid w:val="00BF28A5"/>
    <w:rsid w:val="00BF2E17"/>
    <w:rsid w:val="00BF5EA8"/>
    <w:rsid w:val="00BF7E85"/>
    <w:rsid w:val="00C03FF6"/>
    <w:rsid w:val="00C044E3"/>
    <w:rsid w:val="00C051D0"/>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1681"/>
    <w:rsid w:val="00C523E1"/>
    <w:rsid w:val="00C55BB2"/>
    <w:rsid w:val="00C57577"/>
    <w:rsid w:val="00C57A67"/>
    <w:rsid w:val="00C605F8"/>
    <w:rsid w:val="00C60CA2"/>
    <w:rsid w:val="00C61933"/>
    <w:rsid w:val="00C62597"/>
    <w:rsid w:val="00C64A33"/>
    <w:rsid w:val="00C6552C"/>
    <w:rsid w:val="00C6663D"/>
    <w:rsid w:val="00C66AEE"/>
    <w:rsid w:val="00C734F0"/>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2517"/>
    <w:rsid w:val="00CA487D"/>
    <w:rsid w:val="00CA4BCD"/>
    <w:rsid w:val="00CA78F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2CC2"/>
    <w:rsid w:val="00D65C5D"/>
    <w:rsid w:val="00D70974"/>
    <w:rsid w:val="00D734D9"/>
    <w:rsid w:val="00D74156"/>
    <w:rsid w:val="00D74380"/>
    <w:rsid w:val="00D7477A"/>
    <w:rsid w:val="00D815A1"/>
    <w:rsid w:val="00D81B95"/>
    <w:rsid w:val="00D82928"/>
    <w:rsid w:val="00D8443D"/>
    <w:rsid w:val="00D84D24"/>
    <w:rsid w:val="00D864F5"/>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252F"/>
    <w:rsid w:val="00DB5184"/>
    <w:rsid w:val="00DB5F96"/>
    <w:rsid w:val="00DC2F44"/>
    <w:rsid w:val="00DC5273"/>
    <w:rsid w:val="00DC5B47"/>
    <w:rsid w:val="00DC5D1D"/>
    <w:rsid w:val="00DC6353"/>
    <w:rsid w:val="00DD33B6"/>
    <w:rsid w:val="00DD61A9"/>
    <w:rsid w:val="00DD7618"/>
    <w:rsid w:val="00DD7751"/>
    <w:rsid w:val="00DE0209"/>
    <w:rsid w:val="00DE17EB"/>
    <w:rsid w:val="00DE43C5"/>
    <w:rsid w:val="00DE5E37"/>
    <w:rsid w:val="00DF1921"/>
    <w:rsid w:val="00E04BB9"/>
    <w:rsid w:val="00E054CB"/>
    <w:rsid w:val="00E12313"/>
    <w:rsid w:val="00E12C59"/>
    <w:rsid w:val="00E152CE"/>
    <w:rsid w:val="00E205EA"/>
    <w:rsid w:val="00E23280"/>
    <w:rsid w:val="00E23CBF"/>
    <w:rsid w:val="00E25349"/>
    <w:rsid w:val="00E2571F"/>
    <w:rsid w:val="00E26619"/>
    <w:rsid w:val="00E26E65"/>
    <w:rsid w:val="00E32EAE"/>
    <w:rsid w:val="00E333B7"/>
    <w:rsid w:val="00E36213"/>
    <w:rsid w:val="00E36C13"/>
    <w:rsid w:val="00E44BFD"/>
    <w:rsid w:val="00E50744"/>
    <w:rsid w:val="00E50782"/>
    <w:rsid w:val="00E50C78"/>
    <w:rsid w:val="00E52DC2"/>
    <w:rsid w:val="00E5366A"/>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8709F"/>
    <w:rsid w:val="00E90796"/>
    <w:rsid w:val="00E9276F"/>
    <w:rsid w:val="00E93332"/>
    <w:rsid w:val="00E9475A"/>
    <w:rsid w:val="00E94811"/>
    <w:rsid w:val="00E97348"/>
    <w:rsid w:val="00EA03B9"/>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66C4"/>
    <w:rsid w:val="00F06BE9"/>
    <w:rsid w:val="00F07AE9"/>
    <w:rsid w:val="00F1309A"/>
    <w:rsid w:val="00F16312"/>
    <w:rsid w:val="00F21023"/>
    <w:rsid w:val="00F21937"/>
    <w:rsid w:val="00F25DAD"/>
    <w:rsid w:val="00F26239"/>
    <w:rsid w:val="00F26693"/>
    <w:rsid w:val="00F27C4F"/>
    <w:rsid w:val="00F34B2E"/>
    <w:rsid w:val="00F359B8"/>
    <w:rsid w:val="00F35D74"/>
    <w:rsid w:val="00F3645E"/>
    <w:rsid w:val="00F367B3"/>
    <w:rsid w:val="00F36F66"/>
    <w:rsid w:val="00F37647"/>
    <w:rsid w:val="00F404B0"/>
    <w:rsid w:val="00F4124A"/>
    <w:rsid w:val="00F448C3"/>
    <w:rsid w:val="00F46523"/>
    <w:rsid w:val="00F477FB"/>
    <w:rsid w:val="00F50464"/>
    <w:rsid w:val="00F511C9"/>
    <w:rsid w:val="00F51711"/>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B0E72"/>
    <w:rsid w:val="00FB128A"/>
    <w:rsid w:val="00FB185C"/>
    <w:rsid w:val="00FB217F"/>
    <w:rsid w:val="00FB2877"/>
    <w:rsid w:val="00FB6F21"/>
    <w:rsid w:val="00FC1820"/>
    <w:rsid w:val="00FC3B36"/>
    <w:rsid w:val="00FC490A"/>
    <w:rsid w:val="00FC6AE8"/>
    <w:rsid w:val="00FC789C"/>
    <w:rsid w:val="00FD0BEA"/>
    <w:rsid w:val="00FD2A85"/>
    <w:rsid w:val="00FD6521"/>
    <w:rsid w:val="00FE1A4D"/>
    <w:rsid w:val="00FE51A2"/>
    <w:rsid w:val="00FE5776"/>
    <w:rsid w:val="00FE647D"/>
    <w:rsid w:val="00FE7617"/>
    <w:rsid w:val="00FE79AA"/>
    <w:rsid w:val="00FF04BE"/>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C9FF09E"/>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uiPriority w:val="10"/>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hereshevo-school.pruzhany.by/wp-content/uploads/2015/12/ris2212201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379AAFAA1D100E328F2BAF8EED5A2F2B76C9320D2F17931C22AAB6D3F68CA0190E3892E5C305E8C6BBD71DFE0039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consultantplus://offline/ref=AB379AAFAA1D100E328F2BAF8EED5A2F2B76C9320D2F17931C22AAB6D3F68CA0190E3892E5C305E8C6BBD71DFE0039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consultantplus://offline/ref=AB379AAFAA1D100E328F2BAF8EED5A2F2B76C9320D2F17931C22AAB6D3F68CA0190E3892E5C305E8C6BBD71DFE0039N" TargetMode="External"/><Relationship Id="rId14" Type="http://schemas.openxmlformats.org/officeDocument/2006/relationships/image" Target="media/image6.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9F0CF-D81D-451A-B447-134E7E60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13555</Words>
  <Characters>77267</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90641</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16</cp:revision>
  <cp:lastPrinted>2022-12-13T05:38:00Z</cp:lastPrinted>
  <dcterms:created xsi:type="dcterms:W3CDTF">2022-12-13T02:24:00Z</dcterms:created>
  <dcterms:modified xsi:type="dcterms:W3CDTF">2022-12-13T05:40:00Z</dcterms:modified>
</cp:coreProperties>
</file>