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Pr="00537CFA"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706420">
        <w:rPr>
          <w:rFonts w:ascii="Monotype Corsiva" w:hAnsi="Monotype Corsiva" w:cs="Courier New"/>
          <w:b/>
          <w:i/>
          <w:sz w:val="28"/>
          <w:szCs w:val="28"/>
        </w:rPr>
        <w:t>4</w:t>
      </w:r>
      <w:r w:rsidR="00870440">
        <w:rPr>
          <w:rFonts w:ascii="Monotype Corsiva" w:hAnsi="Monotype Corsiva" w:cs="Courier New"/>
          <w:b/>
          <w:i/>
          <w:sz w:val="28"/>
          <w:szCs w:val="28"/>
        </w:rPr>
        <w:t>2</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870440">
        <w:rPr>
          <w:rFonts w:ascii="Monotype Corsiva" w:hAnsi="Monotype Corsiva" w:cs="Courier New"/>
          <w:b/>
          <w:i/>
          <w:sz w:val="28"/>
          <w:szCs w:val="28"/>
        </w:rPr>
        <w:t>21</w:t>
      </w:r>
      <w:r w:rsidR="00886CB0">
        <w:rPr>
          <w:rFonts w:ascii="Monotype Corsiva" w:hAnsi="Monotype Corsiva" w:cs="Courier New"/>
          <w:b/>
          <w:i/>
          <w:sz w:val="28"/>
          <w:szCs w:val="28"/>
        </w:rPr>
        <w:t xml:space="preserve"> </w:t>
      </w:r>
      <w:r w:rsidR="00C03FF6">
        <w:rPr>
          <w:rFonts w:ascii="Monotype Corsiva" w:hAnsi="Monotype Corsiva" w:cs="Courier New"/>
          <w:b/>
          <w:i/>
          <w:sz w:val="28"/>
          <w:szCs w:val="28"/>
        </w:rPr>
        <w:t>ноября</w:t>
      </w:r>
      <w:r w:rsidR="005F6411">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F0175E">
        <w:rPr>
          <w:rFonts w:ascii="Monotype Corsiva" w:hAnsi="Monotype Corsiva" w:cs="Courier New"/>
          <w:b/>
          <w:i/>
          <w:sz w:val="28"/>
          <w:szCs w:val="28"/>
        </w:rPr>
        <w:t>2</w:t>
      </w:r>
      <w:r w:rsidR="00494342">
        <w:rPr>
          <w:rFonts w:ascii="Monotype Corsiva" w:hAnsi="Monotype Corsiva" w:cs="Courier New"/>
          <w:b/>
          <w:i/>
          <w:sz w:val="28"/>
          <w:szCs w:val="28"/>
        </w:rPr>
        <w:t xml:space="preserve"> года</w:t>
      </w:r>
    </w:p>
    <w:p w:rsidR="00537CFA" w:rsidRDefault="00537CFA" w:rsidP="00DD61A9">
      <w:pPr>
        <w:spacing w:after="0" w:line="240" w:lineRule="auto"/>
        <w:jc w:val="both"/>
        <w:rPr>
          <w:rFonts w:ascii="Times New Roman" w:eastAsia="Times New Roman" w:hAnsi="Times New Roman"/>
          <w:b/>
          <w:i/>
          <w:sz w:val="24"/>
          <w:szCs w:val="24"/>
          <w:lang w:eastAsia="ru-RU"/>
        </w:rPr>
      </w:pPr>
    </w:p>
    <w:p w:rsidR="00870440" w:rsidRPr="00870440" w:rsidRDefault="00870440" w:rsidP="00870440">
      <w:pPr>
        <w:spacing w:after="0" w:line="240" w:lineRule="auto"/>
        <w:jc w:val="center"/>
        <w:rPr>
          <w:rFonts w:ascii="Times New Roman" w:eastAsia="Times New Roman" w:hAnsi="Times New Roman"/>
          <w:b/>
          <w:sz w:val="24"/>
          <w:szCs w:val="24"/>
          <w:lang w:eastAsia="ru-RU"/>
        </w:rPr>
      </w:pPr>
      <w:r w:rsidRPr="00870440">
        <w:rPr>
          <w:rFonts w:ascii="Times New Roman" w:eastAsia="Times New Roman" w:hAnsi="Times New Roman"/>
          <w:b/>
          <w:sz w:val="24"/>
          <w:szCs w:val="24"/>
          <w:lang w:eastAsia="ru-RU"/>
        </w:rPr>
        <w:t>АДМИНИСТРАЦИЯ ШИРОКОЯРСКОГО СЕЛЬСОВЕТА</w:t>
      </w:r>
    </w:p>
    <w:p w:rsidR="00870440" w:rsidRPr="00870440" w:rsidRDefault="00870440" w:rsidP="00870440">
      <w:pPr>
        <w:spacing w:after="0" w:line="240" w:lineRule="auto"/>
        <w:jc w:val="center"/>
        <w:rPr>
          <w:rFonts w:ascii="Times New Roman" w:eastAsia="Times New Roman" w:hAnsi="Times New Roman"/>
          <w:b/>
          <w:sz w:val="24"/>
          <w:szCs w:val="24"/>
          <w:lang w:eastAsia="ru-RU"/>
        </w:rPr>
      </w:pPr>
      <w:r w:rsidRPr="00870440">
        <w:rPr>
          <w:rFonts w:ascii="Times New Roman" w:eastAsia="Times New Roman" w:hAnsi="Times New Roman"/>
          <w:b/>
          <w:sz w:val="24"/>
          <w:szCs w:val="24"/>
          <w:lang w:eastAsia="ru-RU"/>
        </w:rPr>
        <w:t xml:space="preserve">МОШКОВСКОГО </w:t>
      </w:r>
      <w:proofErr w:type="gramStart"/>
      <w:r w:rsidRPr="00870440">
        <w:rPr>
          <w:rFonts w:ascii="Times New Roman" w:eastAsia="Times New Roman" w:hAnsi="Times New Roman"/>
          <w:b/>
          <w:sz w:val="24"/>
          <w:szCs w:val="24"/>
          <w:lang w:eastAsia="ru-RU"/>
        </w:rPr>
        <w:t>РАЙОНА  НОВОСИБИРСКОЙ</w:t>
      </w:r>
      <w:proofErr w:type="gramEnd"/>
      <w:r w:rsidRPr="00870440">
        <w:rPr>
          <w:rFonts w:ascii="Times New Roman" w:eastAsia="Times New Roman" w:hAnsi="Times New Roman"/>
          <w:b/>
          <w:sz w:val="24"/>
          <w:szCs w:val="24"/>
          <w:lang w:eastAsia="ru-RU"/>
        </w:rPr>
        <w:t xml:space="preserve"> ОБЛАСТИ</w:t>
      </w:r>
    </w:p>
    <w:p w:rsidR="00870440" w:rsidRPr="00870440" w:rsidRDefault="00870440" w:rsidP="00870440">
      <w:pPr>
        <w:spacing w:after="0" w:line="240" w:lineRule="auto"/>
        <w:jc w:val="center"/>
        <w:rPr>
          <w:rFonts w:ascii="Times New Roman" w:eastAsia="Times New Roman" w:hAnsi="Times New Roman"/>
          <w:b/>
          <w:sz w:val="16"/>
          <w:szCs w:val="16"/>
          <w:lang w:eastAsia="ru-RU"/>
        </w:rPr>
      </w:pPr>
    </w:p>
    <w:p w:rsidR="00870440" w:rsidRPr="00870440" w:rsidRDefault="00870440" w:rsidP="00870440">
      <w:pPr>
        <w:spacing w:after="0" w:line="240" w:lineRule="auto"/>
        <w:jc w:val="center"/>
        <w:rPr>
          <w:rFonts w:ascii="Times New Roman" w:eastAsia="Times New Roman" w:hAnsi="Times New Roman"/>
          <w:b/>
          <w:sz w:val="24"/>
          <w:szCs w:val="24"/>
          <w:lang w:eastAsia="ru-RU"/>
        </w:rPr>
      </w:pPr>
      <w:r w:rsidRPr="00870440">
        <w:rPr>
          <w:rFonts w:ascii="Times New Roman" w:eastAsia="Times New Roman" w:hAnsi="Times New Roman"/>
          <w:b/>
          <w:sz w:val="24"/>
          <w:szCs w:val="24"/>
          <w:lang w:eastAsia="ru-RU"/>
        </w:rPr>
        <w:t>ПОСТАНОВЛЕНИЕ</w:t>
      </w:r>
    </w:p>
    <w:p w:rsidR="00870440" w:rsidRPr="00870440" w:rsidRDefault="00870440" w:rsidP="00870440">
      <w:pPr>
        <w:spacing w:after="0" w:line="240" w:lineRule="auto"/>
        <w:jc w:val="center"/>
        <w:rPr>
          <w:rFonts w:ascii="Times New Roman" w:eastAsia="Times New Roman" w:hAnsi="Times New Roman"/>
          <w:b/>
          <w:sz w:val="16"/>
          <w:szCs w:val="16"/>
          <w:lang w:eastAsia="ru-RU"/>
        </w:rPr>
      </w:pPr>
    </w:p>
    <w:p w:rsidR="00870440" w:rsidRPr="0070533A" w:rsidRDefault="00870440" w:rsidP="00870440">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17.11.2022 № 94</w:t>
      </w:r>
    </w:p>
    <w:p w:rsidR="00870440" w:rsidRPr="00870440" w:rsidRDefault="00870440" w:rsidP="00870440">
      <w:pPr>
        <w:spacing w:after="0" w:line="240" w:lineRule="auto"/>
        <w:jc w:val="both"/>
        <w:rPr>
          <w:rFonts w:ascii="Times New Roman" w:eastAsia="Times New Roman" w:hAnsi="Times New Roman"/>
          <w:sz w:val="16"/>
          <w:szCs w:val="16"/>
          <w:lang w:eastAsia="ru-RU"/>
        </w:rPr>
      </w:pPr>
    </w:p>
    <w:p w:rsidR="00870440" w:rsidRPr="00870440" w:rsidRDefault="00870440" w:rsidP="00870440">
      <w:pPr>
        <w:spacing w:after="0" w:line="240" w:lineRule="auto"/>
        <w:jc w:val="center"/>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 xml:space="preserve">Об утверждении Плана проведения акции «Безопасный лёд» на территории </w:t>
      </w:r>
      <w:r>
        <w:rPr>
          <w:rFonts w:ascii="Times New Roman" w:eastAsia="Times New Roman" w:hAnsi="Times New Roman"/>
          <w:sz w:val="24"/>
          <w:szCs w:val="24"/>
          <w:lang w:eastAsia="ru-RU"/>
        </w:rPr>
        <w:t xml:space="preserve">                     </w:t>
      </w:r>
      <w:r w:rsidRPr="00870440">
        <w:rPr>
          <w:rFonts w:ascii="Times New Roman" w:eastAsia="Times New Roman" w:hAnsi="Times New Roman"/>
          <w:sz w:val="24"/>
          <w:szCs w:val="24"/>
          <w:lang w:eastAsia="ru-RU"/>
        </w:rPr>
        <w:t>Широкоярского сельсовета Мошковского района   Новосибирской области в 2022-2023 годах</w:t>
      </w:r>
    </w:p>
    <w:p w:rsidR="00870440" w:rsidRPr="00870440" w:rsidRDefault="00870440" w:rsidP="00870440">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Новосибирской области от 10.11.2014 № 445 «Об утверждении Правил охраны жизни людей на водных объектах в Новосибирской области», в соответствии с Организационно- методическими рекомендациями по подготовке и проведению акции «Безопасный лёд», утвержденными решением КЧС и ОПБ Правительства Новосибирской области от 16.11.2018 года № 31  в зимний период 2022-2023 годов,  в целях профилактической работы с населением по правилам безопасного поведения на водных объектах в зимний период, </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ПОСТАНОВЛЯЮ:</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ab/>
        <w:t>1. Утвердить прилагаемый План проведения акции «Безопасный лёд» на территории Широкоярского сельсовета Мошковского района   Новосибирской области в 2022-2023 годах.</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ab/>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ab/>
        <w:t>3.  Контроль за исполнением настоящего постановления оставляю за собой.</w:t>
      </w:r>
    </w:p>
    <w:p w:rsidR="00870440" w:rsidRPr="00870440" w:rsidRDefault="00870440" w:rsidP="00870440">
      <w:pPr>
        <w:spacing w:after="0" w:line="240" w:lineRule="auto"/>
        <w:jc w:val="both"/>
        <w:rPr>
          <w:rFonts w:ascii="Times New Roman" w:eastAsia="Times New Roman" w:hAnsi="Times New Roman"/>
          <w:sz w:val="16"/>
          <w:szCs w:val="16"/>
          <w:lang w:eastAsia="ru-RU"/>
        </w:rPr>
      </w:pP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Глава Широкоярского сельсовета</w:t>
      </w:r>
    </w:p>
    <w:p w:rsidR="00870440" w:rsidRPr="00870440"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870440">
        <w:rPr>
          <w:rFonts w:ascii="Times New Roman" w:eastAsia="Times New Roman" w:hAnsi="Times New Roman"/>
          <w:sz w:val="24"/>
          <w:szCs w:val="24"/>
          <w:lang w:eastAsia="ru-RU"/>
        </w:rPr>
        <w:t xml:space="preserve">В.С. Орлов  </w:t>
      </w:r>
    </w:p>
    <w:p w:rsidR="00870440" w:rsidRPr="0070533A" w:rsidRDefault="0070533A" w:rsidP="0070533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440" w:rsidRPr="007053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70440" w:rsidRPr="0070533A">
        <w:rPr>
          <w:rFonts w:ascii="Times New Roman" w:eastAsia="Times New Roman" w:hAnsi="Times New Roman"/>
          <w:sz w:val="24"/>
          <w:szCs w:val="24"/>
          <w:lang w:eastAsia="ru-RU"/>
        </w:rPr>
        <w:t xml:space="preserve">                                                     </w:t>
      </w:r>
    </w:p>
    <w:p w:rsidR="00870440" w:rsidRPr="0070533A" w:rsidRDefault="00870440" w:rsidP="0070533A">
      <w:pPr>
        <w:pStyle w:val="1"/>
        <w:jc w:val="center"/>
        <w:rPr>
          <w:sz w:val="24"/>
          <w:szCs w:val="24"/>
          <w:lang w:val="ru-RU" w:eastAsia="ru-RU"/>
        </w:rPr>
      </w:pPr>
      <w:r w:rsidRPr="0070533A">
        <w:rPr>
          <w:sz w:val="24"/>
          <w:szCs w:val="24"/>
          <w:lang w:val="ru-RU" w:eastAsia="ru-RU"/>
        </w:rPr>
        <w:t>АДМИНИСТРАЦИЯ ШИРОКОЯРСКОГО СЕЛЬСОВЕТА</w:t>
      </w:r>
    </w:p>
    <w:p w:rsidR="00870440" w:rsidRPr="0070533A" w:rsidRDefault="00870440" w:rsidP="0070533A">
      <w:pPr>
        <w:spacing w:after="0" w:line="240" w:lineRule="auto"/>
        <w:jc w:val="center"/>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МОШКОВСКОГО РАЙОНА НОВОСИБИРСКОЙ ОБЛАСТИ</w:t>
      </w:r>
    </w:p>
    <w:p w:rsidR="00870440" w:rsidRPr="0070533A" w:rsidRDefault="00870440" w:rsidP="0070533A">
      <w:pPr>
        <w:tabs>
          <w:tab w:val="left" w:pos="5963"/>
        </w:tabs>
        <w:spacing w:after="0" w:line="240" w:lineRule="auto"/>
        <w:rPr>
          <w:rFonts w:ascii="Times New Roman" w:eastAsia="Times New Roman" w:hAnsi="Times New Roman"/>
          <w:b/>
          <w:sz w:val="16"/>
          <w:szCs w:val="16"/>
          <w:lang w:eastAsia="ru-RU"/>
        </w:rPr>
      </w:pPr>
    </w:p>
    <w:p w:rsidR="00870440" w:rsidRPr="0070533A" w:rsidRDefault="00870440" w:rsidP="0070533A">
      <w:pPr>
        <w:keepNext/>
        <w:spacing w:after="0" w:line="240" w:lineRule="auto"/>
        <w:jc w:val="center"/>
        <w:outlineLvl w:val="1"/>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ПОСТАНОВЛЕНИЕ</w:t>
      </w:r>
    </w:p>
    <w:p w:rsidR="00870440" w:rsidRPr="0070533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от 21.11.2022 № 96   </w:t>
      </w:r>
    </w:p>
    <w:p w:rsidR="00870440" w:rsidRPr="0070533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Об утверждении Правил разработки и утверждения админис</w:t>
      </w:r>
      <w:r w:rsidR="0070533A">
        <w:rPr>
          <w:rFonts w:ascii="Times New Roman" w:eastAsia="Times New Roman" w:hAnsi="Times New Roman"/>
          <w:bCs/>
          <w:sz w:val="24"/>
          <w:szCs w:val="24"/>
          <w:lang w:eastAsia="ru-RU"/>
        </w:rPr>
        <w:t xml:space="preserve">тративных </w:t>
      </w:r>
      <w:r w:rsidRPr="0070533A">
        <w:rPr>
          <w:rFonts w:ascii="Times New Roman" w:eastAsia="Times New Roman" w:hAnsi="Times New Roman"/>
          <w:bCs/>
          <w:sz w:val="24"/>
          <w:szCs w:val="24"/>
          <w:lang w:eastAsia="ru-RU"/>
        </w:rPr>
        <w:t>регламентов предоставления муни</w:t>
      </w:r>
      <w:r w:rsidR="0070533A">
        <w:rPr>
          <w:rFonts w:ascii="Times New Roman" w:eastAsia="Times New Roman" w:hAnsi="Times New Roman"/>
          <w:bCs/>
          <w:sz w:val="24"/>
          <w:szCs w:val="24"/>
          <w:lang w:eastAsia="ru-RU"/>
        </w:rPr>
        <w:t xml:space="preserve">ципальных услуг в администрации </w:t>
      </w:r>
      <w:r w:rsidRPr="0070533A">
        <w:rPr>
          <w:rFonts w:ascii="Times New Roman" w:eastAsia="Times New Roman" w:hAnsi="Times New Roman"/>
          <w:bCs/>
          <w:sz w:val="24"/>
          <w:szCs w:val="24"/>
          <w:lang w:eastAsia="ru-RU"/>
        </w:rPr>
        <w:t>Широкоярского сельсовета Мошковского района Новосибирской области</w:t>
      </w:r>
    </w:p>
    <w:p w:rsidR="00870440" w:rsidRPr="0070533A" w:rsidRDefault="00870440" w:rsidP="0070533A">
      <w:pPr>
        <w:spacing w:after="0" w:line="240" w:lineRule="auto"/>
        <w:jc w:val="both"/>
        <w:rPr>
          <w:rFonts w:ascii="Times New Roman" w:eastAsia="Times New Roman" w:hAnsi="Times New Roman"/>
          <w:sz w:val="16"/>
          <w:szCs w:val="16"/>
          <w:lang w:eastAsia="ru-RU"/>
        </w:rPr>
      </w:pP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w:t>
      </w:r>
      <w:r w:rsidRPr="0070533A">
        <w:rPr>
          <w:rFonts w:ascii="Times New Roman" w:eastAsia="Times New Roman" w:hAnsi="Times New Roman"/>
          <w:sz w:val="24"/>
          <w:szCs w:val="24"/>
          <w:lang w:eastAsia="ru-RU"/>
        </w:rPr>
        <w:lastRenderedPageBreak/>
        <w:t xml:space="preserve">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
    <w:p w:rsidR="00870440" w:rsidRPr="0070533A" w:rsidRDefault="00870440" w:rsidP="0070533A">
      <w:pPr>
        <w:spacing w:after="0" w:line="240" w:lineRule="auto"/>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ПОСТАНОВЛЯЮ:</w:t>
      </w: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 Утвердить прилагаемые Правила разработки и утверждения административных регламентов предоставления муниципальных услуг в администрации Широкоярского сельсовета Мошковского района Новосибирской области</w:t>
      </w:r>
      <w:r w:rsidRPr="0070533A">
        <w:rPr>
          <w:rFonts w:ascii="Times New Roman" w:eastAsia="Times New Roman" w:hAnsi="Times New Roman"/>
          <w:bCs/>
          <w:sz w:val="24"/>
          <w:szCs w:val="24"/>
          <w:lang w:eastAsia="ru-RU"/>
        </w:rPr>
        <w:t>.</w:t>
      </w: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bCs/>
          <w:sz w:val="24"/>
          <w:szCs w:val="24"/>
          <w:lang w:eastAsia="ru-RU"/>
        </w:rPr>
        <w:t xml:space="preserve">2. Признать </w:t>
      </w:r>
      <w:r w:rsidRPr="0070533A">
        <w:rPr>
          <w:rFonts w:ascii="Times New Roman" w:eastAsia="Times New Roman" w:hAnsi="Times New Roman"/>
          <w:sz w:val="24"/>
          <w:szCs w:val="24"/>
          <w:lang w:eastAsia="ru-RU"/>
        </w:rPr>
        <w:t>утратившими силу:</w:t>
      </w: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2.1. Постановление администрации Широкоярского сельсовета Мошковского района Новосибирской области от 02.02.2012 № 4 «Об утверждении Положения о муниципальной услуге и Положения о порядке формирования и ведения Реестра (перечня) муниципальных услуг в муниципальном образовании Широкоярского сельсовета Мошковского района Новосибирской области». </w:t>
      </w: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2.2. Постановление администрации Широкоярского сельсовета Мошковского района Новосибирской области от 02.02.2012 № 5 «О Порядке разработки и утверждения административных регламентов предоставления муниципальных услуг в муниципальном образовании Широкоярского сельсовета Мошковского района Новосибирской области».</w:t>
      </w:r>
    </w:p>
    <w:p w:rsidR="00870440" w:rsidRPr="0070533A" w:rsidRDefault="00870440" w:rsidP="0070533A">
      <w:pPr>
        <w:spacing w:after="0" w:line="240" w:lineRule="auto"/>
        <w:ind w:firstLine="851"/>
        <w:jc w:val="both"/>
        <w:rPr>
          <w:rFonts w:ascii="Times New Roman" w:eastAsia="Times New Roman" w:hAnsi="Times New Roman"/>
          <w:sz w:val="24"/>
          <w:szCs w:val="24"/>
        </w:rPr>
      </w:pPr>
      <w:r w:rsidRPr="0070533A">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4. Контроль за выполнением настоящего постановления оставляю за собой.</w:t>
      </w:r>
    </w:p>
    <w:p w:rsidR="00870440" w:rsidRPr="0070533A" w:rsidRDefault="00870440" w:rsidP="0070533A">
      <w:pPr>
        <w:spacing w:after="0" w:line="240" w:lineRule="auto"/>
        <w:contextualSpacing/>
        <w:jc w:val="both"/>
        <w:rPr>
          <w:rFonts w:ascii="Times New Roman" w:eastAsia="Times New Roman" w:hAnsi="Times New Roman"/>
          <w:sz w:val="24"/>
          <w:szCs w:val="24"/>
          <w:lang w:eastAsia="ru-RU"/>
        </w:rPr>
      </w:pPr>
    </w:p>
    <w:p w:rsidR="00870440" w:rsidRPr="0070533A" w:rsidRDefault="00870440" w:rsidP="0070533A">
      <w:pPr>
        <w:spacing w:after="0" w:line="240" w:lineRule="auto"/>
        <w:contextualSpacing/>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Глава Широкоярского сельсовета</w:t>
      </w:r>
    </w:p>
    <w:p w:rsidR="00870440" w:rsidRDefault="00870440" w:rsidP="0070533A">
      <w:pPr>
        <w:spacing w:after="0" w:line="240" w:lineRule="auto"/>
        <w:contextualSpacing/>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Мошковского района Ново</w:t>
      </w:r>
      <w:r w:rsidR="0070533A">
        <w:rPr>
          <w:rFonts w:ascii="Times New Roman" w:eastAsia="Times New Roman" w:hAnsi="Times New Roman"/>
          <w:sz w:val="24"/>
          <w:szCs w:val="24"/>
          <w:lang w:eastAsia="ru-RU"/>
        </w:rPr>
        <w:t xml:space="preserve">сибирской области              </w:t>
      </w:r>
      <w:r w:rsidRPr="0070533A">
        <w:rPr>
          <w:rFonts w:ascii="Times New Roman" w:eastAsia="Times New Roman" w:hAnsi="Times New Roman"/>
          <w:sz w:val="24"/>
          <w:szCs w:val="24"/>
          <w:lang w:eastAsia="ru-RU"/>
        </w:rPr>
        <w:t xml:space="preserve">                                        </w:t>
      </w:r>
      <w:r w:rsidR="0070533A">
        <w:rPr>
          <w:rFonts w:ascii="Times New Roman" w:eastAsia="Times New Roman" w:hAnsi="Times New Roman"/>
          <w:sz w:val="24"/>
          <w:szCs w:val="24"/>
          <w:lang w:eastAsia="ru-RU"/>
        </w:rPr>
        <w:t xml:space="preserve">             </w:t>
      </w:r>
      <w:proofErr w:type="spellStart"/>
      <w:r w:rsidRPr="0070533A">
        <w:rPr>
          <w:rFonts w:ascii="Times New Roman" w:eastAsia="Times New Roman" w:hAnsi="Times New Roman"/>
          <w:sz w:val="24"/>
          <w:szCs w:val="24"/>
          <w:lang w:eastAsia="ru-RU"/>
        </w:rPr>
        <w:t>В.С.Орлов</w:t>
      </w:r>
      <w:proofErr w:type="spellEnd"/>
    </w:p>
    <w:p w:rsidR="0070533A" w:rsidRDefault="0070533A" w:rsidP="0070533A">
      <w:pPr>
        <w:spacing w:after="0" w:line="240" w:lineRule="auto"/>
        <w:contextualSpacing/>
        <w:jc w:val="both"/>
        <w:rPr>
          <w:rFonts w:ascii="Times New Roman" w:hAnsi="Times New Roman"/>
          <w:sz w:val="24"/>
          <w:szCs w:val="24"/>
        </w:rPr>
      </w:pPr>
    </w:p>
    <w:tbl>
      <w:tblPr>
        <w:tblW w:w="4090" w:type="dxa"/>
        <w:tblInd w:w="5920" w:type="dxa"/>
        <w:tblLook w:val="0000" w:firstRow="0" w:lastRow="0" w:firstColumn="0" w:lastColumn="0" w:noHBand="0" w:noVBand="0"/>
      </w:tblPr>
      <w:tblGrid>
        <w:gridCol w:w="4090"/>
      </w:tblGrid>
      <w:tr w:rsidR="0070533A" w:rsidRPr="0070533A" w:rsidTr="00166EA1">
        <w:tblPrEx>
          <w:tblCellMar>
            <w:top w:w="0" w:type="dxa"/>
            <w:bottom w:w="0" w:type="dxa"/>
          </w:tblCellMar>
        </w:tblPrEx>
        <w:trPr>
          <w:trHeight w:val="540"/>
        </w:trPr>
        <w:tc>
          <w:tcPr>
            <w:tcW w:w="4090" w:type="dxa"/>
          </w:tcPr>
          <w:p w:rsidR="0070533A" w:rsidRPr="0070533A" w:rsidRDefault="0070533A" w:rsidP="00166EA1">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УТВЕРЖДЕН</w:t>
            </w:r>
          </w:p>
          <w:p w:rsidR="0070533A" w:rsidRPr="0070533A" w:rsidRDefault="0070533A" w:rsidP="00166EA1">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постановлением администрации Широкоярского сельсовета</w:t>
            </w:r>
          </w:p>
          <w:p w:rsidR="0070533A" w:rsidRPr="0070533A" w:rsidRDefault="0070533A" w:rsidP="00166EA1">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Мошковского района</w:t>
            </w:r>
          </w:p>
          <w:p w:rsidR="0070533A" w:rsidRPr="0070533A" w:rsidRDefault="0070533A" w:rsidP="00166EA1">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Новосибирской области</w:t>
            </w:r>
          </w:p>
          <w:p w:rsidR="0070533A" w:rsidRPr="0070533A" w:rsidRDefault="0070533A" w:rsidP="00166EA1">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от 21.11.2022 № 96</w:t>
            </w:r>
          </w:p>
        </w:tc>
      </w:tr>
    </w:tbl>
    <w:p w:rsidR="00870440" w:rsidRPr="0070533A" w:rsidRDefault="00870440" w:rsidP="0070533A">
      <w:pPr>
        <w:spacing w:after="0" w:line="240" w:lineRule="auto"/>
        <w:jc w:val="center"/>
        <w:rPr>
          <w:rFonts w:ascii="Times New Roman" w:eastAsia="Times New Roman" w:hAnsi="Times New Roman"/>
          <w:b/>
          <w:bCs/>
          <w:sz w:val="24"/>
          <w:szCs w:val="24"/>
          <w:lang w:eastAsia="ru-RU"/>
        </w:rPr>
      </w:pPr>
    </w:p>
    <w:p w:rsidR="00870440" w:rsidRPr="0070533A" w:rsidRDefault="00870440" w:rsidP="0070533A">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ПРАВИЛА</w:t>
      </w:r>
    </w:p>
    <w:p w:rsidR="00870440" w:rsidRPr="0070533A" w:rsidRDefault="00870440" w:rsidP="0070533A">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разработки и утверждения административных регламентов предоставления </w:t>
      </w:r>
      <w:r w:rsidR="0070533A">
        <w:rPr>
          <w:rFonts w:ascii="Times New Roman" w:eastAsia="Times New Roman" w:hAnsi="Times New Roman"/>
          <w:bCs/>
          <w:sz w:val="24"/>
          <w:szCs w:val="24"/>
          <w:lang w:eastAsia="ru-RU"/>
        </w:rPr>
        <w:t xml:space="preserve">                          </w:t>
      </w:r>
      <w:r w:rsidRPr="0070533A">
        <w:rPr>
          <w:rFonts w:ascii="Times New Roman" w:eastAsia="Times New Roman" w:hAnsi="Times New Roman"/>
          <w:bCs/>
          <w:sz w:val="24"/>
          <w:szCs w:val="24"/>
          <w:lang w:eastAsia="ru-RU"/>
        </w:rPr>
        <w:t>муниципальных услуг в администрации Широкоярского сельсовета</w:t>
      </w:r>
    </w:p>
    <w:p w:rsidR="00870440" w:rsidRPr="0070533A" w:rsidRDefault="00870440" w:rsidP="0070533A">
      <w:pPr>
        <w:spacing w:after="0" w:line="240" w:lineRule="auto"/>
        <w:jc w:val="center"/>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Мошковского района Новосибирской области</w:t>
      </w:r>
    </w:p>
    <w:p w:rsidR="00870440" w:rsidRPr="0070533A" w:rsidRDefault="00870440" w:rsidP="0070533A">
      <w:pPr>
        <w:spacing w:after="0" w:line="240" w:lineRule="auto"/>
        <w:jc w:val="center"/>
        <w:rPr>
          <w:rFonts w:ascii="Times New Roman" w:eastAsia="Times New Roman" w:hAnsi="Times New Roman"/>
          <w:b/>
          <w:bCs/>
          <w:sz w:val="16"/>
          <w:szCs w:val="16"/>
          <w:lang w:eastAsia="ru-RU"/>
        </w:rPr>
      </w:pPr>
    </w:p>
    <w:p w:rsidR="00870440" w:rsidRPr="0070533A" w:rsidRDefault="0070533A" w:rsidP="0070533A">
      <w:pPr>
        <w:spacing w:after="0" w:line="240" w:lineRule="auto"/>
        <w:jc w:val="center"/>
        <w:rPr>
          <w:rFonts w:ascii="Times New Roman" w:eastAsia="Times New Roman" w:hAnsi="Times New Roman"/>
          <w:b/>
          <w:bCs/>
          <w:sz w:val="24"/>
          <w:szCs w:val="24"/>
          <w:lang w:eastAsia="ru-RU"/>
        </w:rPr>
      </w:pPr>
      <w:r w:rsidRPr="0070533A">
        <w:rPr>
          <w:rFonts w:ascii="Times New Roman" w:eastAsia="Times New Roman" w:hAnsi="Times New Roman"/>
          <w:b/>
          <w:bCs/>
          <w:sz w:val="24"/>
          <w:szCs w:val="24"/>
          <w:lang w:eastAsia="ru-RU"/>
        </w:rPr>
        <w:t>Статья 1. Общие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1.1. Настоящие Правила устанавливают порядок разработки и утверждения административных регламентов предоставления муниципальных услуг (далее – Правила) администрацией Широкоярского сельсовета Мошковского района Новосибирской области (далее - администрация Широкоярского сельсовета),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(далее - административные регламенты). </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1.2. Административные регламенты разрабатываются и утверждаются администрацией Широкоярского сельсовета.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В случае если нормативным правовым актом, устанавливающим конкретное полномочие администрации Широкоярского сельсовета,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Исполнение администрацией Широкоярского сельсовета отдельных государственных полномочий Российской Федерации, переданных ей на основании федеральных законов с предоставлением субвенций из федерального бюджета, осуществляется в порядке, установленным административным регламентом предоставления муниципальной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1.4. Разработка, согласование, проведение экспертизы и утверждение проектов административных регламентов осуществляются администрацией Широкоярского сельсовета, предоставляющей муниципальную услугу, с использованием программно-технических средств реестра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1.5. Разработка административных регламентов включает следующие этапы:</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статьей 2 настоящих Правил.</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1.6. Сведения о муниципальной услуге, указанные в подпункте «а» пункта 1.5 настоящих Правил, должны быть достаточны для описания: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Сведения о муниципальной услуге, преобразованные в машиночитаемый вид в соответствии с подпунктом «б»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1.7. При разработке административных регламентов администрация Широкоярского сельсовета, предоставляющая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w:t>
      </w:r>
      <w:proofErr w:type="spellStart"/>
      <w:r w:rsidRPr="0070533A">
        <w:rPr>
          <w:rFonts w:ascii="Times New Roman" w:eastAsia="Times New Roman" w:hAnsi="Times New Roman"/>
          <w:bCs/>
          <w:sz w:val="24"/>
          <w:szCs w:val="24"/>
          <w:lang w:eastAsia="ru-RU"/>
        </w:rPr>
        <w:t>проактивном</w:t>
      </w:r>
      <w:proofErr w:type="spellEnd"/>
      <w:r w:rsidRPr="0070533A">
        <w:rPr>
          <w:rFonts w:ascii="Times New Roman" w:eastAsia="Times New Roman" w:hAnsi="Times New Roman"/>
          <w:bCs/>
          <w:sz w:val="24"/>
          <w:szCs w:val="24"/>
          <w:lang w:eastAsia="ru-RU"/>
        </w:rPr>
        <w:t xml:space="preserve">) режиме, многоканальность и </w:t>
      </w:r>
      <w:r w:rsidRPr="0070533A">
        <w:rPr>
          <w:rFonts w:ascii="Times New Roman" w:eastAsia="Times New Roman" w:hAnsi="Times New Roman"/>
          <w:bCs/>
          <w:sz w:val="24"/>
          <w:szCs w:val="24"/>
          <w:lang w:eastAsia="ru-RU"/>
        </w:rPr>
        <w:lastRenderedPageBreak/>
        <w:t>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1.8. Наименование административных регламентов определяется администрацией Широкоярского сельсовета, предоставляющей муниципальные услуги, с учетом формулировки нормативного правового акта, которым предусмотрена соотве</w:t>
      </w:r>
      <w:r w:rsidR="0070533A">
        <w:rPr>
          <w:rFonts w:ascii="Times New Roman" w:eastAsia="Times New Roman" w:hAnsi="Times New Roman"/>
          <w:bCs/>
          <w:sz w:val="24"/>
          <w:szCs w:val="24"/>
          <w:lang w:eastAsia="ru-RU"/>
        </w:rPr>
        <w:t>тствующая муниципальная услуга.</w:t>
      </w:r>
    </w:p>
    <w:p w:rsidR="00870440" w:rsidRPr="0070533A" w:rsidRDefault="00870440" w:rsidP="0070533A">
      <w:pPr>
        <w:spacing w:after="0" w:line="240" w:lineRule="auto"/>
        <w:jc w:val="center"/>
        <w:rPr>
          <w:rFonts w:ascii="Times New Roman" w:eastAsia="Times New Roman" w:hAnsi="Times New Roman"/>
          <w:b/>
          <w:bCs/>
          <w:sz w:val="24"/>
          <w:szCs w:val="24"/>
          <w:lang w:eastAsia="ru-RU"/>
        </w:rPr>
      </w:pPr>
      <w:r w:rsidRPr="0070533A">
        <w:rPr>
          <w:rFonts w:ascii="Times New Roman" w:eastAsia="Times New Roman" w:hAnsi="Times New Roman"/>
          <w:b/>
          <w:bCs/>
          <w:sz w:val="24"/>
          <w:szCs w:val="24"/>
          <w:lang w:eastAsia="ru-RU"/>
        </w:rPr>
        <w:t xml:space="preserve">Статья 2. Требования к </w:t>
      </w:r>
      <w:r w:rsidR="0070533A" w:rsidRPr="0070533A">
        <w:rPr>
          <w:rFonts w:ascii="Times New Roman" w:eastAsia="Times New Roman" w:hAnsi="Times New Roman"/>
          <w:b/>
          <w:bCs/>
          <w:sz w:val="24"/>
          <w:szCs w:val="24"/>
          <w:lang w:eastAsia="ru-RU"/>
        </w:rPr>
        <w:t>административным регламентам</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 В административный регламент включаются следующие разделы:</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общие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стандарт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состав, последовательность и сроки выполнения административных процедур;</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формы контроля за исполнением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д) досудебный (внесудебный) порядок обжалования решений и действий (бездействия) администрации Широкоярского сельсовета, предоставляющей муниципальную услугу, а также должностных лиц, муниципальных служащих, работников.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 В раздел «Общие положения»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предмет регулирования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б) круг заявителей; </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2.3. Раздел «Стандарт предоставления муниципальной услуги» состоит из следующих подразделов: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наименование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наименование органа, предоставляющего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результат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срок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д) правовые основания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е) исчерпывающий перечень документов, необходимых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и) размер платы, взимаемой с заявителя при предоставлении муниципальной услуги, и способы ее взимания;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л) срок регистрации запроса заявителя о предоставлении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м) требования к помещениям, в которых предоставляются муниципальные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н) показатели доступности и качества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2.4. Подраздел «Наименование органа, предоставляющего муниципальную услугу» должен включать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 xml:space="preserve"> а) полное наименование администрации Широкоярского сельсовета, предоставляющей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2.5. Подраздел «Результат предоставления муниципальной услуги» должен включать следующие положения: </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наименование результата (результатов)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д) способ получения результата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2.6. Положения, указанные в пункте 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в администрации Широкоярского сельсовета, предоставляющей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Широкоярского сельсовета, предоставляющий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Широкоярского сельсовета, предоставляющей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2.8. Подраздел «Правовые основания для предоставления муниципальной услуги» должен включать сведения о размещении на официальном сайте администрации Широкоярского сельсовета, предоставляющей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Широкоярского сельсовета, предоставляющей муниципальные услуги, а также ее должностных лиц, муниципальных служащих, работников.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r w:rsidRPr="0070533A">
        <w:rPr>
          <w:rFonts w:ascii="Times New Roman" w:eastAsia="Times New Roman" w:hAnsi="Times New Roman"/>
          <w:bCs/>
          <w:sz w:val="24"/>
          <w:szCs w:val="24"/>
          <w:lang w:eastAsia="ru-RU"/>
        </w:rPr>
        <w:lastRenderedPageBreak/>
        <w:t>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состав и способы подачи запроса о предоставлении муниципальной услуги, который должен содержать:</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полное наименование администрации Широкоярского сельсовета, предоставляющей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сведения, позволяющие идентифицировать заявителя, содержащиеся в документах, предусмотренных законодательством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сведения, позволяющие идентифицировать представителя, содержащиеся в документах, предусмотренных законодательством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дополнительные сведения, необходимые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перечень прилагаемых к запросу документов и (или) информации;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исчерпывающий перечень оснований для отказа в предоставлении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2.12.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2.15. В подраздел «Иные требования к предоставлению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перечень услуг, которые являются необходимыми и обязательными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перечень информационных систем, используемых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описание административной процедуры профилирования заявителя;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подразделы, содержащие описание вариантов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наличие (отсутствие) возможности подачи запроса представителем заявителя;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е) возможность (невозможность) приема администрацией Широкоярского сельсовета, предоставляющей муниципальную услугу,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ж) срок регистрации запроса и документов и (или) информации, необходимых для предоставления муниципальной услуги, в администрации Широкоярского сельсовета, предоставляющей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направляемые в запросе сведения;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запрашиваемые в запросе сведения с указанием их цели использования;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снование для информационного запроса, срок его направления;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срок, в течение которого результат запроса должен поступить в администрацию Широкоярского сельсовета, предоставляющую муниципальную услугу.</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Администрация Широкоярского сельсовета, предоставляющая муниципальную услугу, организует между специалистами администрации обмен сведениями, необходимыми для предоставления муниципальной услуги и находящимися в распоряжении администрации Широкоярского сельсовета,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2.21. В описание административной процедуры приостановления предоставления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перечень оснований для возобновления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критерии принятия решения о предоставлении (об отказе в предоставлении)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Широкоярского сельсовета, предоставляющей муниципальную услугу, всех сведений, необходимых для принятия решения.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2.23. В описание административной процедуры предоставления результата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способы предоставления результата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возможность (невозможность) предоставления администрацией Широкоярского сельсовета, предоставляющей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2.24. В описание административной процедуры получения дополнительных сведений от заявителя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срок, необходимый для получения таких документов и (или) информации;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70533A">
        <w:rPr>
          <w:rFonts w:ascii="Times New Roman" w:eastAsia="Times New Roman" w:hAnsi="Times New Roman"/>
          <w:bCs/>
          <w:sz w:val="24"/>
          <w:szCs w:val="24"/>
          <w:lang w:eastAsia="ru-RU"/>
        </w:rPr>
        <w:t>проактивном</w:t>
      </w:r>
      <w:proofErr w:type="spellEnd"/>
      <w:r w:rsidRPr="0070533A">
        <w:rPr>
          <w:rFonts w:ascii="Times New Roman" w:eastAsia="Times New Roman" w:hAnsi="Times New Roman"/>
          <w:bCs/>
          <w:sz w:val="24"/>
          <w:szCs w:val="24"/>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70533A">
        <w:rPr>
          <w:rFonts w:ascii="Times New Roman" w:eastAsia="Times New Roman" w:hAnsi="Times New Roman"/>
          <w:bCs/>
          <w:sz w:val="24"/>
          <w:szCs w:val="24"/>
          <w:lang w:eastAsia="ru-RU"/>
        </w:rPr>
        <w:t>проактивном</w:t>
      </w:r>
      <w:proofErr w:type="spellEnd"/>
      <w:r w:rsidRPr="0070533A">
        <w:rPr>
          <w:rFonts w:ascii="Times New Roman" w:eastAsia="Times New Roman" w:hAnsi="Times New Roman"/>
          <w:bCs/>
          <w:sz w:val="24"/>
          <w:szCs w:val="24"/>
          <w:lang w:eastAsia="ru-RU"/>
        </w:rPr>
        <w:t>) режиме или подачи заявителем запроса о предоставлении данной муниципальной услуги после осуществления администрацией Широкоярского сельсовета, предоставляющей муниципальную услугу, мероприятий в соответствии с пунктом 1 части 1 статьи 7.3 Федерального закона № 210-ФЗ «Об организации предоставления государственных и муниципальных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сведения о юридическом факте, поступление которых в информационную систему администрации Широкоярского сельсовета, предоставляющей муниципальную услугу, является основанием для предоставления заявителю данной муниципальной услуги в упреждающем (</w:t>
      </w:r>
      <w:proofErr w:type="spellStart"/>
      <w:r w:rsidRPr="0070533A">
        <w:rPr>
          <w:rFonts w:ascii="Times New Roman" w:eastAsia="Times New Roman" w:hAnsi="Times New Roman"/>
          <w:bCs/>
          <w:sz w:val="24"/>
          <w:szCs w:val="24"/>
          <w:lang w:eastAsia="ru-RU"/>
        </w:rPr>
        <w:t>проактивном</w:t>
      </w:r>
      <w:proofErr w:type="spellEnd"/>
      <w:r w:rsidRPr="0070533A">
        <w:rPr>
          <w:rFonts w:ascii="Times New Roman" w:eastAsia="Times New Roman" w:hAnsi="Times New Roman"/>
          <w:bCs/>
          <w:sz w:val="24"/>
          <w:szCs w:val="24"/>
          <w:lang w:eastAsia="ru-RU"/>
        </w:rPr>
        <w:t>) режиме;</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Широкоярского сельсовета, предоставляющей муниципальную услугу, в которую должны поступить данные сведения;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г) состав, последовательность и сроки выполнения административных процедур, осуществляемых администрацией Широкоярского сельсовета, предоставляющей муниципальную услугу, после поступления в информационную систему администрации Широкоярского сельсовета сведений, указанных в подпункте «б» настоящего пункта.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2.26. Раздел «Формы контроля за исполнением административного регламента» состоит из следующих подразделов: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ответственность должностных лиц администрации Широкоярского сельсовета,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2.27.</w:t>
      </w:r>
      <w:r w:rsidRPr="0070533A">
        <w:rPr>
          <w:rFonts w:ascii="Times New Roman" w:eastAsia="Times New Roman" w:hAnsi="Times New Roman"/>
          <w:bCs/>
          <w:sz w:val="24"/>
          <w:szCs w:val="24"/>
          <w:lang w:eastAsia="ru-RU"/>
        </w:rPr>
        <w:tab/>
        <w:t>Раздел «Досудебный (внесудебный) порядок обжалования решений и действий (бездействия) администрации Широкоярского сельсовета, предоставляющей муниципальную услугу,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w:t>
      </w:r>
      <w:r w:rsidR="0070533A">
        <w:rPr>
          <w:rFonts w:ascii="Times New Roman" w:eastAsia="Times New Roman" w:hAnsi="Times New Roman"/>
          <w:bCs/>
          <w:sz w:val="24"/>
          <w:szCs w:val="24"/>
          <w:lang w:eastAsia="ru-RU"/>
        </w:rPr>
        <w:t>собы подачи заявителями жалобы.</w:t>
      </w:r>
    </w:p>
    <w:p w:rsidR="00870440" w:rsidRPr="0070533A" w:rsidRDefault="00870440" w:rsidP="0070533A">
      <w:pPr>
        <w:spacing w:after="0" w:line="240" w:lineRule="auto"/>
        <w:jc w:val="center"/>
        <w:rPr>
          <w:rFonts w:ascii="Times New Roman" w:eastAsia="Times New Roman" w:hAnsi="Times New Roman"/>
          <w:b/>
          <w:bCs/>
          <w:sz w:val="24"/>
          <w:szCs w:val="24"/>
          <w:lang w:eastAsia="ru-RU"/>
        </w:rPr>
      </w:pPr>
      <w:r w:rsidRPr="0070533A">
        <w:rPr>
          <w:rFonts w:ascii="Times New Roman" w:eastAsia="Times New Roman" w:hAnsi="Times New Roman"/>
          <w:b/>
          <w:bCs/>
          <w:sz w:val="24"/>
          <w:szCs w:val="24"/>
          <w:lang w:eastAsia="ru-RU"/>
        </w:rPr>
        <w:t>Статья 3. Пор</w:t>
      </w:r>
      <w:r w:rsidR="0070533A" w:rsidRPr="0070533A">
        <w:rPr>
          <w:rFonts w:ascii="Times New Roman" w:eastAsia="Times New Roman" w:hAnsi="Times New Roman"/>
          <w:b/>
          <w:bCs/>
          <w:sz w:val="24"/>
          <w:szCs w:val="24"/>
          <w:lang w:eastAsia="ru-RU"/>
        </w:rPr>
        <w:t>ядок согласования и утверждения административных регламентов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 При разработке и утверждении проектов административных регламентов применяются Правила подготовки нормативных правых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w:t>
      </w:r>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bCs/>
          <w:sz w:val="24"/>
          <w:szCs w:val="24"/>
          <w:lang w:eastAsia="ru-RU"/>
        </w:rPr>
        <w:t>за исключением особенностей, установленных настоящими Правилами.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3.2. Проект административного регламента формируется администрацией Широкоярского сельсовета, предоставляющей муниципальную услугу, в машиночитаемом формате в электронном виде в реестре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администрации Широкоярского сельсовета, предоставляющей муниципальные услуги;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органу, уполномоченному на проведение экспертизы проекта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г) федеральному органу исполнительной власти, уполномоченному на проведение государственной регистрации актов.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Широкоярского сельсовета, предоставляющая муниципальную услугу, рассматривает поступившие замечания.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Широкоярского сельсовета, предоставляющей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случае согласия с замечаниями, представленными органами, участвующими в согласовании, администрация Широкоярского сельсовета, предоставляющая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При наличии возражений к замечаниям администрация Широкоярского сельсовета,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3.9. В случае согласия с возражениями, представленными администрацией Широкоярского сельсовета,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случае несогласия с возражениями, представленными администрацией Широкоярского сельсовета,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 xml:space="preserve">3.10. Администрация Широкоярского сельсовета,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w:t>
      </w:r>
      <w:r w:rsidRPr="0070533A">
        <w:rPr>
          <w:rFonts w:ascii="Times New Roman" w:eastAsia="Times New Roman" w:hAnsi="Times New Roman"/>
          <w:bCs/>
          <w:sz w:val="24"/>
          <w:szCs w:val="24"/>
          <w:lang w:eastAsia="ru-RU"/>
        </w:rPr>
        <w:lastRenderedPageBreak/>
        <w:t>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3.11. Разногласия по проекту административного регламента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Широкоярского сельсовета, предоставляющая муниципальную услугу, направляет проект административного регламента на экспертизу в соответствии со статей                              4 настоящих Правил.</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Широкоярского сельсовета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3.14. Утвержденный административный регламент направляется посредством реестра услуг администрацией Широкоярского сельсовета, предоставляющей муниципальную услугу,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3.15.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администрация Широкоярского сельсовета, предоставляющая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(отказа).</w:t>
      </w:r>
    </w:p>
    <w:p w:rsidR="00870440" w:rsidRPr="0070533A" w:rsidRDefault="00870440" w:rsidP="0070533A">
      <w:pPr>
        <w:spacing w:after="0" w:line="240" w:lineRule="auto"/>
        <w:jc w:val="center"/>
        <w:rPr>
          <w:rFonts w:ascii="Times New Roman" w:eastAsia="Times New Roman" w:hAnsi="Times New Roman"/>
          <w:b/>
          <w:bCs/>
          <w:sz w:val="24"/>
          <w:szCs w:val="24"/>
          <w:lang w:eastAsia="ru-RU"/>
        </w:rPr>
      </w:pPr>
      <w:r w:rsidRPr="0070533A">
        <w:rPr>
          <w:rFonts w:ascii="Times New Roman" w:eastAsia="Times New Roman" w:hAnsi="Times New Roman"/>
          <w:b/>
          <w:bCs/>
          <w:sz w:val="24"/>
          <w:szCs w:val="24"/>
          <w:lang w:eastAsia="ru-RU"/>
        </w:rPr>
        <w:t>Статья 4. Проведение экспертизы проектов административных</w:t>
      </w:r>
      <w:r w:rsidR="0070533A">
        <w:rPr>
          <w:rFonts w:ascii="Times New Roman" w:eastAsia="Times New Roman" w:hAnsi="Times New Roman"/>
          <w:b/>
          <w:bCs/>
          <w:sz w:val="24"/>
          <w:szCs w:val="24"/>
          <w:lang w:eastAsia="ru-RU"/>
        </w:rPr>
        <w:t xml:space="preserve"> регламентов</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4.2. Уполномоченным органом является Министерство экономического развития Российской Федерации.</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4.3. Предметом экспертизы являются: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а) соответствие проектов административных регламентов требованиям пунктов 1.3 и 1.7 настоящих Правил;</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б) соответствие критериев принятия решения требованиям, предусмотренным абзацем четвертым пункта 2.11 настоящих Правил;</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4.4. По результатам рассмотрения проекта административного регламента администрация Широкоярского сельсовета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4.5. При принятии решения о представлении положительного заключения на проект административного регламента администрация Широкоярского сельсовета проставляет соответствующую отметку в лист согласования.</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lastRenderedPageBreak/>
        <w:t>4.6. При принятии решения о представлении отрицательного заключения на проект административного регламента администрация Широкоярского сельсовета проставляет соответствующую отметку в лист согласования и вносит замечания в протокол разногласий.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4.7. При наличии в заключении уполномоченного органа замечаний и предложений к проекту административного регламента администрация Широкоярского сельсовета, предоставляющая муниципальную услугу, обеспечивает учет таких замечаний и предложений.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При наличии разногласий администрация Широкоярского сельсовета, предоставляющая муниципальную услугу, вносит в протокол разногласий возражения на замечания уполномоченного органа.</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Уполномоченный орган рассматривает возражения, представленные администрацией Широкоярского сельсовета, предоставляющей муниципальную услугу, в срок, не превышающий 5 рабочих дней с даты внесения администрацией Широкоярского сельсовета, предоставляющей муниципальную услугу, таких возражений в протокол разногласий.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В случае несогласия с возражениями, представленными администрацией Широкоярского сельсовета, предоставляющей муниципальную услугу, уполномоченный орган проставляет соответствующую отметку в протоколе разногласий.</w:t>
      </w:r>
    </w:p>
    <w:p w:rsidR="00870440" w:rsidRPr="0070533A" w:rsidRDefault="00870440" w:rsidP="0070533A">
      <w:pPr>
        <w:spacing w:after="0" w:line="240" w:lineRule="auto"/>
        <w:ind w:firstLine="851"/>
        <w:jc w:val="both"/>
        <w:rPr>
          <w:rFonts w:ascii="Times New Roman" w:eastAsia="Times New Roman" w:hAnsi="Times New Roman"/>
          <w:bCs/>
          <w:sz w:val="24"/>
          <w:szCs w:val="24"/>
          <w:lang w:eastAsia="ru-RU"/>
        </w:rPr>
      </w:pPr>
      <w:r w:rsidRPr="0070533A">
        <w:rPr>
          <w:rFonts w:ascii="Times New Roman" w:eastAsia="Times New Roman" w:hAnsi="Times New Roman"/>
          <w:bCs/>
          <w:sz w:val="24"/>
          <w:szCs w:val="24"/>
          <w:lang w:eastAsia="ru-RU"/>
        </w:rPr>
        <w:t>4.8. Разногласия по проекту административного регламента между администрацией Широкоярского сельсовета, предоставляющей муниципальную услугу, и уполномоченным органом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870440" w:rsidRPr="0070533A" w:rsidRDefault="00870440" w:rsidP="0070533A">
      <w:pPr>
        <w:spacing w:after="0" w:line="240" w:lineRule="auto"/>
        <w:jc w:val="both"/>
        <w:rPr>
          <w:rFonts w:ascii="Times New Roman" w:eastAsia="Times New Roman" w:hAnsi="Times New Roman"/>
          <w:bCs/>
          <w:sz w:val="24"/>
          <w:szCs w:val="24"/>
          <w:lang w:eastAsia="ru-RU"/>
        </w:rPr>
      </w:pPr>
    </w:p>
    <w:p w:rsidR="00870440" w:rsidRPr="0070533A" w:rsidRDefault="00870440" w:rsidP="0070533A">
      <w:pPr>
        <w:keepNext/>
        <w:spacing w:after="0" w:line="240" w:lineRule="auto"/>
        <w:jc w:val="center"/>
        <w:outlineLvl w:val="0"/>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АДМИНИСТРАЦИЯ ШИРОКОЯРСКОГО СЕЛЬСОВЕТА</w:t>
      </w:r>
    </w:p>
    <w:p w:rsidR="00870440" w:rsidRPr="0070533A" w:rsidRDefault="00870440" w:rsidP="0070533A">
      <w:pPr>
        <w:spacing w:after="0" w:line="240" w:lineRule="auto"/>
        <w:jc w:val="center"/>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МОШКОВСКОГО РАЙОНА НОВОСИБИРСКОЙ ОБЛАСТИ</w:t>
      </w:r>
    </w:p>
    <w:p w:rsidR="00870440" w:rsidRPr="00E5366A" w:rsidRDefault="00870440" w:rsidP="0070533A">
      <w:pPr>
        <w:tabs>
          <w:tab w:val="left" w:pos="5963"/>
        </w:tabs>
        <w:spacing w:after="0" w:line="240" w:lineRule="auto"/>
        <w:rPr>
          <w:rFonts w:ascii="Times New Roman" w:eastAsia="Times New Roman" w:hAnsi="Times New Roman"/>
          <w:b/>
          <w:sz w:val="16"/>
          <w:szCs w:val="16"/>
          <w:lang w:eastAsia="ru-RU"/>
        </w:rPr>
      </w:pPr>
    </w:p>
    <w:p w:rsidR="00870440" w:rsidRPr="0070533A" w:rsidRDefault="00870440" w:rsidP="0070533A">
      <w:pPr>
        <w:keepNext/>
        <w:spacing w:after="0" w:line="240" w:lineRule="auto"/>
        <w:jc w:val="center"/>
        <w:outlineLvl w:val="1"/>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ПОСТАНОВЛЕНИЕ</w:t>
      </w:r>
    </w:p>
    <w:p w:rsidR="00870440" w:rsidRPr="00E5366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21.11.2022 № 97</w:t>
      </w:r>
    </w:p>
    <w:p w:rsidR="00870440" w:rsidRPr="00E5366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Об утверждении Методики расчета</w:t>
      </w:r>
      <w:r w:rsidR="00E5366A">
        <w:rPr>
          <w:rFonts w:ascii="Times New Roman" w:eastAsia="Times New Roman" w:hAnsi="Times New Roman"/>
          <w:sz w:val="24"/>
          <w:szCs w:val="24"/>
          <w:lang w:eastAsia="ru-RU"/>
        </w:rPr>
        <w:t xml:space="preserve"> восстановительной стоимости за </w:t>
      </w:r>
      <w:r w:rsidRPr="0070533A">
        <w:rPr>
          <w:rFonts w:ascii="Times New Roman" w:eastAsia="Times New Roman" w:hAnsi="Times New Roman"/>
          <w:sz w:val="24"/>
          <w:szCs w:val="24"/>
          <w:lang w:eastAsia="ru-RU"/>
        </w:rPr>
        <w:t xml:space="preserve">вынужденную </w:t>
      </w:r>
      <w:r w:rsidR="00E5366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eastAsia="ru-RU"/>
        </w:rPr>
        <w:t>вырубку (снос) зеле</w:t>
      </w:r>
      <w:r w:rsidR="00E5366A">
        <w:rPr>
          <w:rFonts w:ascii="Times New Roman" w:eastAsia="Times New Roman" w:hAnsi="Times New Roman"/>
          <w:sz w:val="24"/>
          <w:szCs w:val="24"/>
          <w:lang w:eastAsia="ru-RU"/>
        </w:rPr>
        <w:t xml:space="preserve">ных насаждений и размера ущерба </w:t>
      </w:r>
      <w:r w:rsidRPr="0070533A">
        <w:rPr>
          <w:rFonts w:ascii="Times New Roman" w:eastAsia="Times New Roman" w:hAnsi="Times New Roman"/>
          <w:sz w:val="24"/>
          <w:szCs w:val="24"/>
          <w:lang w:eastAsia="ru-RU"/>
        </w:rPr>
        <w:t xml:space="preserve">при незаконных </w:t>
      </w:r>
      <w:proofErr w:type="gramStart"/>
      <w:r w:rsidRPr="0070533A">
        <w:rPr>
          <w:rFonts w:ascii="Times New Roman" w:eastAsia="Times New Roman" w:hAnsi="Times New Roman"/>
          <w:sz w:val="24"/>
          <w:szCs w:val="24"/>
          <w:lang w:eastAsia="ru-RU"/>
        </w:rPr>
        <w:t>вырубках,</w:t>
      </w:r>
      <w:r w:rsidR="00E5366A">
        <w:rPr>
          <w:rFonts w:ascii="Times New Roman" w:eastAsia="Times New Roman" w:hAnsi="Times New Roman"/>
          <w:sz w:val="24"/>
          <w:szCs w:val="24"/>
          <w:lang w:eastAsia="ru-RU"/>
        </w:rPr>
        <w:t xml:space="preserve">   </w:t>
      </w:r>
      <w:proofErr w:type="gramEnd"/>
      <w:r w:rsidR="00E5366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eastAsia="ru-RU"/>
        </w:rPr>
        <w:t xml:space="preserve"> повреждении, уничтожении зеленых насаждений на территории Широкоярского сельсовета Мошковского района Новосибирской области</w:t>
      </w:r>
    </w:p>
    <w:p w:rsidR="00870440" w:rsidRPr="00E5366A" w:rsidRDefault="00870440" w:rsidP="0070533A">
      <w:pPr>
        <w:spacing w:after="0" w:line="240" w:lineRule="auto"/>
        <w:rPr>
          <w:rFonts w:ascii="Times New Roman" w:eastAsia="Times New Roman" w:hAnsi="Times New Roman"/>
          <w:sz w:val="16"/>
          <w:szCs w:val="16"/>
          <w:lang w:eastAsia="ru-RU"/>
        </w:rPr>
      </w:pPr>
    </w:p>
    <w:p w:rsidR="00870440" w:rsidRPr="0070533A" w:rsidRDefault="00870440" w:rsidP="0070533A">
      <w:pPr>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на основании постановления администрации Широкоярского сельсовета Мошковского района Новосибирской области от 28.10.2015 № 96 «Об утверждении Порядка выдачи разрешений на право рубки древесно-кустарниковой растительности и деревьев на земельных участках, государственная собственность на которые не разграничена, расположенных на территории Широкоярского сельсовета Мошковского района Новосибирской области», в целях обеспечения сохранения, развития и восстановления зеленого фонда Широкоярского сельсовета Мошковского района Новосибирской области,</w:t>
      </w:r>
    </w:p>
    <w:p w:rsidR="00870440" w:rsidRPr="0070533A" w:rsidRDefault="00870440" w:rsidP="0070533A">
      <w:pPr>
        <w:spacing w:after="0" w:line="240" w:lineRule="auto"/>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ПОСТАНОВЛЯЮ:</w:t>
      </w:r>
    </w:p>
    <w:p w:rsidR="00870440" w:rsidRPr="0070533A" w:rsidRDefault="00870440" w:rsidP="0070533A">
      <w:pPr>
        <w:tabs>
          <w:tab w:val="left" w:pos="0"/>
        </w:tabs>
        <w:suppressAutoHyphens/>
        <w:spacing w:after="0" w:line="240" w:lineRule="auto"/>
        <w:ind w:firstLine="851"/>
        <w:contextualSpacing/>
        <w:jc w:val="both"/>
        <w:rPr>
          <w:rFonts w:ascii="Times New Roman" w:hAnsi="Times New Roman"/>
          <w:sz w:val="24"/>
          <w:szCs w:val="24"/>
          <w:lang w:eastAsia="ru-RU"/>
        </w:rPr>
      </w:pPr>
      <w:r w:rsidRPr="0070533A">
        <w:rPr>
          <w:rFonts w:ascii="Times New Roman" w:hAnsi="Times New Roman"/>
          <w:sz w:val="24"/>
          <w:szCs w:val="24"/>
          <w:lang w:eastAsia="ru-RU"/>
        </w:rPr>
        <w:t>1. Утвердить прилагаемую Методику расчета восстановительной стоимости за вынужденную вырубку (снос) зеленых насаждений и размера ущерба при незаконных вырубках, повреждении, уничтожении зеленых насаждений                     на территории Широкоярского сельсовета Мошковского района                    Новосибирской области.</w:t>
      </w:r>
    </w:p>
    <w:p w:rsidR="00870440" w:rsidRPr="0070533A" w:rsidRDefault="00870440" w:rsidP="0070533A">
      <w:pPr>
        <w:tabs>
          <w:tab w:val="left" w:pos="0"/>
        </w:tabs>
        <w:suppressAutoHyphens/>
        <w:spacing w:after="0" w:line="240" w:lineRule="auto"/>
        <w:ind w:firstLine="851"/>
        <w:contextualSpacing/>
        <w:jc w:val="both"/>
        <w:rPr>
          <w:rFonts w:ascii="Times New Roman" w:hAnsi="Times New Roman"/>
          <w:sz w:val="24"/>
          <w:szCs w:val="24"/>
          <w:lang w:eastAsia="ru-RU"/>
        </w:rPr>
      </w:pPr>
      <w:r w:rsidRPr="0070533A">
        <w:rPr>
          <w:rFonts w:ascii="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870440" w:rsidRPr="0070533A" w:rsidRDefault="00870440" w:rsidP="0070533A">
      <w:pPr>
        <w:tabs>
          <w:tab w:val="left" w:pos="0"/>
        </w:tabs>
        <w:suppressAutoHyphens/>
        <w:spacing w:after="0" w:line="240" w:lineRule="auto"/>
        <w:ind w:firstLine="851"/>
        <w:contextualSpacing/>
        <w:jc w:val="both"/>
        <w:rPr>
          <w:rFonts w:ascii="Times New Roman" w:hAnsi="Times New Roman"/>
          <w:sz w:val="24"/>
          <w:szCs w:val="24"/>
          <w:lang w:eastAsia="ru-RU"/>
        </w:rPr>
      </w:pPr>
      <w:r w:rsidRPr="0070533A">
        <w:rPr>
          <w:rFonts w:ascii="Times New Roman" w:hAnsi="Times New Roman"/>
          <w:sz w:val="24"/>
          <w:szCs w:val="24"/>
          <w:lang w:eastAsia="ru-RU"/>
        </w:rPr>
        <w:t>3. Настоящее постановление вступает в силу после его официального опубликования.</w:t>
      </w:r>
    </w:p>
    <w:p w:rsidR="00870440" w:rsidRPr="0070533A" w:rsidRDefault="00870440" w:rsidP="0070533A">
      <w:pPr>
        <w:tabs>
          <w:tab w:val="left" w:pos="0"/>
        </w:tabs>
        <w:spacing w:after="0" w:line="240" w:lineRule="auto"/>
        <w:contextualSpacing/>
        <w:jc w:val="both"/>
        <w:rPr>
          <w:rFonts w:ascii="Times New Roman" w:hAnsi="Times New Roman"/>
          <w:sz w:val="24"/>
          <w:szCs w:val="24"/>
          <w:lang w:eastAsia="ru-RU"/>
        </w:rPr>
      </w:pPr>
      <w:proofErr w:type="spellStart"/>
      <w:r w:rsidRPr="0070533A">
        <w:rPr>
          <w:rFonts w:ascii="Times New Roman" w:hAnsi="Times New Roman"/>
          <w:sz w:val="24"/>
          <w:szCs w:val="24"/>
          <w:lang w:eastAsia="ru-RU"/>
        </w:rPr>
        <w:lastRenderedPageBreak/>
        <w:t>И.о</w:t>
      </w:r>
      <w:proofErr w:type="spellEnd"/>
      <w:r w:rsidRPr="0070533A">
        <w:rPr>
          <w:rFonts w:ascii="Times New Roman" w:hAnsi="Times New Roman"/>
          <w:sz w:val="24"/>
          <w:szCs w:val="24"/>
          <w:lang w:eastAsia="ru-RU"/>
        </w:rPr>
        <w:t>. главы Широкоярского сельсовета</w:t>
      </w:r>
    </w:p>
    <w:p w:rsidR="00870440" w:rsidRPr="0070533A" w:rsidRDefault="00870440" w:rsidP="0070533A">
      <w:pPr>
        <w:tabs>
          <w:tab w:val="left" w:pos="0"/>
        </w:tabs>
        <w:spacing w:after="0" w:line="240" w:lineRule="auto"/>
        <w:contextualSpacing/>
        <w:jc w:val="both"/>
        <w:rPr>
          <w:rFonts w:ascii="Times New Roman" w:hAnsi="Times New Roman"/>
          <w:sz w:val="24"/>
          <w:szCs w:val="24"/>
          <w:lang w:eastAsia="ru-RU"/>
        </w:rPr>
      </w:pPr>
      <w:r w:rsidRPr="0070533A">
        <w:rPr>
          <w:rFonts w:ascii="Times New Roman" w:hAnsi="Times New Roman"/>
          <w:sz w:val="24"/>
          <w:szCs w:val="24"/>
          <w:lang w:eastAsia="ru-RU"/>
        </w:rPr>
        <w:t xml:space="preserve">Мошковского района Новосибирской области                                                   </w:t>
      </w:r>
      <w:r w:rsidR="00E5366A">
        <w:rPr>
          <w:rFonts w:ascii="Times New Roman" w:hAnsi="Times New Roman"/>
          <w:sz w:val="24"/>
          <w:szCs w:val="24"/>
          <w:lang w:eastAsia="ru-RU"/>
        </w:rPr>
        <w:t xml:space="preserve">               </w:t>
      </w:r>
      <w:r w:rsidRPr="0070533A">
        <w:rPr>
          <w:rFonts w:ascii="Times New Roman" w:hAnsi="Times New Roman"/>
          <w:sz w:val="24"/>
          <w:szCs w:val="24"/>
          <w:lang w:eastAsia="ru-RU"/>
        </w:rPr>
        <w:t xml:space="preserve"> </w:t>
      </w:r>
      <w:proofErr w:type="spellStart"/>
      <w:r w:rsidRPr="0070533A">
        <w:rPr>
          <w:rFonts w:ascii="Times New Roman" w:hAnsi="Times New Roman"/>
          <w:sz w:val="24"/>
          <w:szCs w:val="24"/>
          <w:lang w:eastAsia="ru-RU"/>
        </w:rPr>
        <w:t>О.А.Гриценко</w:t>
      </w:r>
      <w:proofErr w:type="spellEnd"/>
    </w:p>
    <w:p w:rsidR="00870440" w:rsidRPr="00E5366A" w:rsidRDefault="00870440" w:rsidP="0070533A">
      <w:pPr>
        <w:spacing w:after="0" w:line="240" w:lineRule="auto"/>
        <w:rPr>
          <w:rFonts w:ascii="Times New Roman" w:eastAsia="Times New Roman" w:hAnsi="Times New Roman"/>
          <w:sz w:val="16"/>
          <w:szCs w:val="16"/>
          <w:lang w:eastAsia="ru-RU"/>
        </w:rPr>
      </w:pP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tblGrid>
      <w:tr w:rsidR="00870440" w:rsidRPr="0070533A" w:rsidTr="00E5366A">
        <w:trPr>
          <w:trHeight w:val="900"/>
        </w:trPr>
        <w:tc>
          <w:tcPr>
            <w:tcW w:w="5395" w:type="dxa"/>
            <w:tcBorders>
              <w:top w:val="nil"/>
              <w:left w:val="nil"/>
              <w:bottom w:val="nil"/>
              <w:right w:val="nil"/>
            </w:tcBorders>
          </w:tcPr>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УТВЕРЖДЕНА</w:t>
            </w: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постановлением администрации         </w:t>
            </w:r>
            <w:r w:rsidR="00E5366A">
              <w:rPr>
                <w:rFonts w:ascii="Times New Roman" w:eastAsia="Times New Roman" w:hAnsi="Times New Roman"/>
                <w:sz w:val="24"/>
                <w:szCs w:val="24"/>
                <w:lang w:eastAsia="ru-RU"/>
              </w:rPr>
              <w:t xml:space="preserve">       Широкоярского сельсовета </w:t>
            </w:r>
            <w:r w:rsidRPr="0070533A">
              <w:rPr>
                <w:rFonts w:ascii="Times New Roman" w:eastAsia="Times New Roman" w:hAnsi="Times New Roman"/>
                <w:sz w:val="24"/>
                <w:szCs w:val="24"/>
                <w:lang w:eastAsia="ru-RU"/>
              </w:rPr>
              <w:t>Мошковского района</w:t>
            </w:r>
          </w:p>
          <w:p w:rsidR="00870440" w:rsidRPr="0070533A" w:rsidRDefault="00E5366A" w:rsidP="0070533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Новосибирской области </w:t>
            </w:r>
            <w:r w:rsidR="00870440" w:rsidRPr="0070533A">
              <w:rPr>
                <w:rFonts w:ascii="Times New Roman" w:eastAsia="Times New Roman" w:hAnsi="Times New Roman"/>
                <w:sz w:val="24"/>
                <w:szCs w:val="24"/>
                <w:lang w:eastAsia="ru-RU"/>
              </w:rPr>
              <w:t>от 21.12.2022 № 97</w:t>
            </w:r>
          </w:p>
        </w:tc>
      </w:tr>
    </w:tbl>
    <w:p w:rsidR="00870440" w:rsidRPr="00E5366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МЕТОДИКА</w:t>
      </w: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расчета восстановительной стоимости за вынужденную вырубку (снос) зеленых насаждений </w:t>
      </w:r>
      <w:r w:rsidR="00E5366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eastAsia="ru-RU"/>
        </w:rPr>
        <w:t xml:space="preserve">и размера ущерба при незаконных вырубках, повреждении, уничтожении зеленых насаждений </w:t>
      </w:r>
      <w:r w:rsidR="00E5366A">
        <w:rPr>
          <w:rFonts w:ascii="Times New Roman" w:eastAsia="Times New Roman" w:hAnsi="Times New Roman"/>
          <w:sz w:val="24"/>
          <w:szCs w:val="24"/>
          <w:lang w:eastAsia="ru-RU"/>
        </w:rPr>
        <w:t xml:space="preserve">       н</w:t>
      </w:r>
      <w:r w:rsidRPr="0070533A">
        <w:rPr>
          <w:rFonts w:ascii="Times New Roman" w:eastAsia="Times New Roman" w:hAnsi="Times New Roman"/>
          <w:sz w:val="24"/>
          <w:szCs w:val="24"/>
          <w:lang w:eastAsia="ru-RU"/>
        </w:rPr>
        <w:t>а территории Широкоярского сельсовета Мошковского района Новосибирской области</w:t>
      </w:r>
    </w:p>
    <w:p w:rsidR="00870440" w:rsidRPr="00E5366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1. Настоящая Методика расчета восстановительной стоимости за вынужденную вырубку (снос) зеленых насаждений и расчета ущерба при незаконных рубках, повреждении, уничтожении зеленых насаждений (далее - Методика) </w:t>
      </w:r>
      <w:r w:rsidRPr="0070533A">
        <w:rPr>
          <w:rFonts w:ascii="Times New Roman" w:eastAsia="Times New Roman" w:hAnsi="Times New Roman"/>
          <w:bCs/>
          <w:sz w:val="24"/>
          <w:szCs w:val="24"/>
          <w:lang w:eastAsia="ru-RU"/>
        </w:rPr>
        <w:t>на территории Широкоярского сельсовета Мошковского района Новосибирской области (далее - поселение</w:t>
      </w:r>
      <w:r w:rsidRPr="0070533A">
        <w:rPr>
          <w:rFonts w:ascii="Times New Roman" w:eastAsia="Times New Roman" w:hAnsi="Times New Roman"/>
          <w:sz w:val="24"/>
          <w:szCs w:val="24"/>
          <w:lang w:eastAsia="ru-RU"/>
        </w:rPr>
        <w:t xml:space="preserve">) определяет порядок расчета определения размера восстановительной стоимости, подлежащей перечислению в бюджет поселения,  за вынужденную вырубку (снос) или повреждение, уничтожение зеленых насаждений </w:t>
      </w:r>
      <w:r w:rsidRPr="0070533A">
        <w:rPr>
          <w:rFonts w:ascii="Times New Roman" w:eastAsia="Times New Roman" w:hAnsi="Times New Roman"/>
          <w:bCs/>
          <w:sz w:val="24"/>
          <w:szCs w:val="24"/>
          <w:lang w:eastAsia="ru-RU"/>
        </w:rPr>
        <w:t>на территории поселения.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2. В настоящей Методике используются следующие понятия: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зеленые насаждения - </w:t>
      </w:r>
      <w:r w:rsidRPr="0070533A">
        <w:rPr>
          <w:rFonts w:ascii="Times New Roman" w:hAnsi="Times New Roman"/>
          <w:sz w:val="24"/>
          <w:szCs w:val="24"/>
        </w:rPr>
        <w:t>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среду в поселении</w:t>
      </w:r>
      <w:r w:rsidRPr="0070533A">
        <w:rPr>
          <w:rFonts w:ascii="Times New Roman" w:eastAsia="Times New Roman" w:hAnsi="Times New Roman"/>
          <w:sz w:val="24"/>
          <w:szCs w:val="24"/>
          <w:lang w:eastAsia="ru-RU"/>
        </w:rPr>
        <w:t>;</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лицами осуществляться не будет;</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незаконная рубка зеленых насаждений - снос зеленых насаждений в отсутствие разрешительных документов, предусмотренных </w:t>
      </w:r>
      <w:hyperlink r:id="rId9" w:history="1">
        <w:r w:rsidRPr="0070533A">
          <w:rPr>
            <w:rFonts w:ascii="Times New Roman" w:eastAsia="Times New Roman" w:hAnsi="Times New Roman"/>
            <w:sz w:val="24"/>
            <w:szCs w:val="24"/>
            <w:lang w:eastAsia="ru-RU"/>
          </w:rPr>
          <w:t>Правилами</w:t>
        </w:r>
      </w:hyperlink>
      <w:r w:rsidRPr="0070533A">
        <w:rPr>
          <w:rFonts w:ascii="Times New Roman" w:eastAsia="Times New Roman" w:hAnsi="Times New Roman"/>
          <w:sz w:val="24"/>
          <w:szCs w:val="24"/>
          <w:lang w:eastAsia="ru-RU"/>
        </w:rPr>
        <w:t xml:space="preserve"> благоустройства поселения;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уничтожение зеленых насаждений - причинение вреда кроне, стволу, корневой системе растений, влекущее прекращение роста.</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3. Определение восстановительной стоимости зеленых насаждений производится, основываясь по преобладающим породам в расчете на одно дерево, куст, один погонный метр кустарниковой растительности, один квадратный метр газона или цветника, затратах на их создание и содержание с применением соответствующих утвержденных коэффициентов.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4. Расчет восстановительной стоимости зеленых насаждений производится по элементам озеленения отдельно для деревьев, кустарников, газонов и цветников.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Восстановительная стоимость зависит от группы ценности породы, возраста, состояния растений, затрат на приобретение и выращивание посадочного материала и текущий уход.</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5. Восстановительная стоимость деревьев, кустарников, газонов и цветников производится в расчете на 1 дерево, 1 кустарник, 1 погонный метр живой изгороди, 1 квадратный метр газона, 1 квадратный метр цветника в рубл</w:t>
      </w:r>
      <w:r w:rsidR="00E5366A">
        <w:rPr>
          <w:rFonts w:ascii="Times New Roman" w:eastAsia="Times New Roman" w:hAnsi="Times New Roman"/>
          <w:sz w:val="24"/>
          <w:szCs w:val="24"/>
          <w:lang w:eastAsia="ru-RU"/>
        </w:rPr>
        <w:t>ях и рассчитывается по формуле:</w:t>
      </w:r>
    </w:p>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val="en-US" w:eastAsia="ru-RU"/>
        </w:rPr>
        <w:t>S</w:t>
      </w:r>
      <w:r w:rsidRPr="0070533A">
        <w:rPr>
          <w:rFonts w:ascii="Times New Roman" w:eastAsia="Times New Roman" w:hAnsi="Times New Roman"/>
          <w:sz w:val="24"/>
          <w:szCs w:val="24"/>
          <w:lang w:eastAsia="ru-RU"/>
        </w:rPr>
        <w:t xml:space="preserve"> = (</w:t>
      </w:r>
      <w:proofErr w:type="spellStart"/>
      <w:r w:rsidRPr="0070533A">
        <w:rPr>
          <w:rFonts w:ascii="Times New Roman" w:eastAsia="Times New Roman" w:hAnsi="Times New Roman"/>
          <w:sz w:val="24"/>
          <w:szCs w:val="24"/>
          <w:lang w:eastAsia="ru-RU"/>
        </w:rPr>
        <w:t>Зе</w:t>
      </w:r>
      <w:proofErr w:type="spellEnd"/>
      <w:r w:rsidRPr="0070533A">
        <w:rPr>
          <w:rFonts w:ascii="Times New Roman" w:eastAsia="Times New Roman" w:hAnsi="Times New Roman"/>
          <w:sz w:val="24"/>
          <w:szCs w:val="24"/>
          <w:lang w:eastAsia="ru-RU"/>
        </w:rPr>
        <w:t xml:space="preserve"> + Т</w:t>
      </w:r>
      <w:proofErr w:type="spellStart"/>
      <w:r w:rsidRPr="0070533A">
        <w:rPr>
          <w:rFonts w:ascii="Times New Roman" w:eastAsia="Times New Roman" w:hAnsi="Times New Roman"/>
          <w:sz w:val="24"/>
          <w:szCs w:val="24"/>
          <w:lang w:val="en-US" w:eastAsia="ru-RU"/>
        </w:rPr>
        <w:t>i</w:t>
      </w:r>
      <w:proofErr w:type="spellEnd"/>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x</w:t>
      </w:r>
      <w:r w:rsidRPr="0070533A">
        <w:rPr>
          <w:rFonts w:ascii="Times New Roman" w:eastAsia="Times New Roman" w:hAnsi="Times New Roman"/>
          <w:sz w:val="24"/>
          <w:szCs w:val="24"/>
          <w:lang w:eastAsia="ru-RU"/>
        </w:rPr>
        <w:t xml:space="preserve"> В) х </w:t>
      </w:r>
      <w:r w:rsidRPr="0070533A">
        <w:rPr>
          <w:rFonts w:ascii="Times New Roman" w:eastAsia="Times New Roman" w:hAnsi="Times New Roman"/>
          <w:sz w:val="24"/>
          <w:szCs w:val="24"/>
          <w:lang w:val="en-US" w:eastAsia="ru-RU"/>
        </w:rPr>
        <w:t>N</w:t>
      </w:r>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x</w:t>
      </w:r>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K</w:t>
      </w:r>
      <w:proofErr w:type="spellStart"/>
      <w:r w:rsidRPr="0070533A">
        <w:rPr>
          <w:rFonts w:ascii="Times New Roman" w:eastAsia="Times New Roman" w:hAnsi="Times New Roman"/>
          <w:sz w:val="24"/>
          <w:szCs w:val="24"/>
          <w:lang w:eastAsia="ru-RU"/>
        </w:rPr>
        <w:t>сост</w:t>
      </w:r>
      <w:proofErr w:type="spellEnd"/>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x</w:t>
      </w:r>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K</w:t>
      </w:r>
      <w:proofErr w:type="spellStart"/>
      <w:r w:rsidRPr="0070533A">
        <w:rPr>
          <w:rFonts w:ascii="Times New Roman" w:eastAsia="Times New Roman" w:hAnsi="Times New Roman"/>
          <w:sz w:val="24"/>
          <w:szCs w:val="24"/>
          <w:lang w:eastAsia="ru-RU"/>
        </w:rPr>
        <w:t>зн</w:t>
      </w:r>
      <w:proofErr w:type="spellEnd"/>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x</w:t>
      </w:r>
      <w:r w:rsidRPr="0070533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val="en-US" w:eastAsia="ru-RU"/>
        </w:rPr>
        <w:t>K</w:t>
      </w:r>
      <w:r w:rsidRPr="0070533A">
        <w:rPr>
          <w:rFonts w:ascii="Times New Roman" w:eastAsia="Times New Roman" w:hAnsi="Times New Roman"/>
          <w:sz w:val="24"/>
          <w:szCs w:val="24"/>
          <w:lang w:eastAsia="ru-RU"/>
        </w:rPr>
        <w:t xml:space="preserve">д </w:t>
      </w:r>
      <w:r w:rsidRPr="0070533A">
        <w:rPr>
          <w:rFonts w:ascii="Times New Roman" w:eastAsia="Times New Roman" w:hAnsi="Times New Roman"/>
          <w:sz w:val="24"/>
          <w:szCs w:val="24"/>
          <w:lang w:val="en-US" w:eastAsia="ru-RU"/>
        </w:rPr>
        <w:t>x</w:t>
      </w:r>
      <w:r w:rsidRPr="0070533A">
        <w:rPr>
          <w:rFonts w:ascii="Times New Roman" w:eastAsia="Times New Roman" w:hAnsi="Times New Roman"/>
          <w:sz w:val="24"/>
          <w:szCs w:val="24"/>
          <w:lang w:eastAsia="ru-RU"/>
        </w:rPr>
        <w:t xml:space="preserve"> </w:t>
      </w:r>
      <w:proofErr w:type="spellStart"/>
      <w:r w:rsidRPr="0070533A">
        <w:rPr>
          <w:rFonts w:ascii="Times New Roman" w:eastAsia="BatangChe" w:hAnsi="Times New Roman"/>
          <w:sz w:val="24"/>
          <w:szCs w:val="24"/>
          <w:lang w:eastAsia="ru-RU"/>
        </w:rPr>
        <w:t>Кнс</w:t>
      </w:r>
      <w:proofErr w:type="spellEnd"/>
      <w:r w:rsidRPr="0070533A">
        <w:rPr>
          <w:rFonts w:ascii="Times New Roman" w:eastAsia="Times New Roman" w:hAnsi="Times New Roman"/>
          <w:sz w:val="24"/>
          <w:szCs w:val="24"/>
          <w:lang w:eastAsia="ru-RU"/>
        </w:rPr>
        <w:t>, где:</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S - сумма восстановительной стоимости деревьев, кустарников, газонов и цветников;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Зе</w:t>
      </w:r>
      <w:proofErr w:type="spellEnd"/>
      <w:r w:rsidRPr="0070533A">
        <w:rPr>
          <w:rFonts w:ascii="Times New Roman" w:eastAsia="Times New Roman" w:hAnsi="Times New Roman"/>
          <w:sz w:val="24"/>
          <w:szCs w:val="24"/>
          <w:lang w:eastAsia="ru-RU"/>
        </w:rPr>
        <w:t xml:space="preserve"> - единовременные затраты по посадке деревьев, кустарников, созданию газонов и цветников,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w:t>
      </w:r>
      <w:r w:rsidRPr="0070533A">
        <w:rPr>
          <w:rFonts w:ascii="Times New Roman" w:eastAsia="Times New Roman" w:hAnsi="Times New Roman"/>
          <w:sz w:val="24"/>
          <w:szCs w:val="24"/>
          <w:lang w:eastAsia="ru-RU"/>
        </w:rPr>
        <w:lastRenderedPageBreak/>
        <w:t>деревьев и кустарников, накладных расходов и плановой прибыли;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Тi</w:t>
      </w:r>
      <w:proofErr w:type="spellEnd"/>
      <w:r w:rsidRPr="0070533A">
        <w:rPr>
          <w:rFonts w:ascii="Times New Roman" w:eastAsia="Times New Roman" w:hAnsi="Times New Roman"/>
          <w:sz w:val="24"/>
          <w:szCs w:val="24"/>
          <w:lang w:eastAsia="ru-RU"/>
        </w:rPr>
        <w:t xml:space="preserve"> - величина текущих издержек по уходу за зелеными насаждениями, определяемых структурой затрат по уходу за зелеными насаждениями. При этом используются нормативные значения в расчете на одно дерево, один квадратный метр газона и т.д. В случае отсутствия данных об удельных текущих затратах, приходящихся на единичный объект,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Примечание: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При отсутствии обновленных сметных расчетов значение восстановительной стоимости умножается на расчетные коэффициенты к базовым ценам, применяемые в строительной сфере по сос</w:t>
      </w:r>
      <w:r w:rsidR="00E5366A">
        <w:rPr>
          <w:rFonts w:ascii="Times New Roman" w:eastAsia="Times New Roman" w:hAnsi="Times New Roman"/>
          <w:sz w:val="24"/>
          <w:szCs w:val="24"/>
          <w:lang w:eastAsia="ru-RU"/>
        </w:rPr>
        <w:t>тоянию на текущий месяц (</w:t>
      </w:r>
      <w:proofErr w:type="spellStart"/>
      <w:r w:rsidR="00E5366A">
        <w:rPr>
          <w:rFonts w:ascii="Times New Roman" w:eastAsia="Times New Roman" w:hAnsi="Times New Roman"/>
          <w:sz w:val="24"/>
          <w:szCs w:val="24"/>
          <w:lang w:eastAsia="ru-RU"/>
        </w:rPr>
        <w:t>Кинд</w:t>
      </w:r>
      <w:proofErr w:type="spellEnd"/>
      <w:r w:rsidR="00E5366A">
        <w:rPr>
          <w:rFonts w:ascii="Times New Roman" w:eastAsia="Times New Roman" w:hAnsi="Times New Roman"/>
          <w:sz w:val="24"/>
          <w:szCs w:val="24"/>
          <w:lang w:eastAsia="ru-RU"/>
        </w:rPr>
        <w:t>):</w:t>
      </w:r>
    </w:p>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Св</w:t>
      </w:r>
      <w:proofErr w:type="spellEnd"/>
      <w:r w:rsidRPr="0070533A">
        <w:rPr>
          <w:rFonts w:ascii="Times New Roman" w:eastAsia="Times New Roman" w:hAnsi="Times New Roman"/>
          <w:sz w:val="24"/>
          <w:szCs w:val="24"/>
          <w:lang w:eastAsia="ru-RU"/>
        </w:rPr>
        <w:t xml:space="preserve"> (на текущий период) = </w:t>
      </w:r>
      <w:proofErr w:type="spellStart"/>
      <w:r w:rsidRPr="0070533A">
        <w:rPr>
          <w:rFonts w:ascii="Times New Roman" w:eastAsia="Times New Roman" w:hAnsi="Times New Roman"/>
          <w:sz w:val="24"/>
          <w:szCs w:val="24"/>
          <w:lang w:eastAsia="ru-RU"/>
        </w:rPr>
        <w:t>Св</w:t>
      </w:r>
      <w:proofErr w:type="spellEnd"/>
      <w:r w:rsidRPr="0070533A">
        <w:rPr>
          <w:rFonts w:ascii="Times New Roman" w:eastAsia="Times New Roman" w:hAnsi="Times New Roman"/>
          <w:sz w:val="24"/>
          <w:szCs w:val="24"/>
          <w:lang w:eastAsia="ru-RU"/>
        </w:rPr>
        <w:t xml:space="preserve"> (на имеющийся пер</w:t>
      </w:r>
      <w:r w:rsidR="00E5366A">
        <w:rPr>
          <w:rFonts w:ascii="Times New Roman" w:eastAsia="Times New Roman" w:hAnsi="Times New Roman"/>
          <w:sz w:val="24"/>
          <w:szCs w:val="24"/>
          <w:lang w:eastAsia="ru-RU"/>
        </w:rPr>
        <w:t xml:space="preserve">иод) x </w:t>
      </w:r>
      <w:proofErr w:type="spellStart"/>
      <w:r w:rsidR="00E5366A">
        <w:rPr>
          <w:rFonts w:ascii="Times New Roman" w:eastAsia="Times New Roman" w:hAnsi="Times New Roman"/>
          <w:sz w:val="24"/>
          <w:szCs w:val="24"/>
          <w:lang w:eastAsia="ru-RU"/>
        </w:rPr>
        <w:t>Кинд</w:t>
      </w:r>
      <w:proofErr w:type="spellEnd"/>
      <w:r w:rsidR="00E5366A">
        <w:rPr>
          <w:rFonts w:ascii="Times New Roman" w:eastAsia="Times New Roman" w:hAnsi="Times New Roman"/>
          <w:sz w:val="24"/>
          <w:szCs w:val="24"/>
          <w:lang w:eastAsia="ru-RU"/>
        </w:rPr>
        <w:t>;</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В - возраст деревьев, кустарников на момент оценки.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N - количество уничтоженных или поврежденных деревьев, кустарников, газонов и цветников;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Kсост</w:t>
      </w:r>
      <w:proofErr w:type="spellEnd"/>
      <w:r w:rsidRPr="0070533A">
        <w:rPr>
          <w:rFonts w:ascii="Times New Roman" w:eastAsia="Times New Roman" w:hAnsi="Times New Roman"/>
          <w:sz w:val="24"/>
          <w:szCs w:val="24"/>
          <w:lang w:eastAsia="ru-RU"/>
        </w:rPr>
        <w:t xml:space="preserve">, </w:t>
      </w:r>
      <w:proofErr w:type="spellStart"/>
      <w:r w:rsidRPr="0070533A">
        <w:rPr>
          <w:rFonts w:ascii="Times New Roman" w:eastAsia="Times New Roman" w:hAnsi="Times New Roman"/>
          <w:sz w:val="24"/>
          <w:szCs w:val="24"/>
          <w:lang w:eastAsia="ru-RU"/>
        </w:rPr>
        <w:t>Kзн</w:t>
      </w:r>
      <w:proofErr w:type="spellEnd"/>
      <w:r w:rsidRPr="0070533A">
        <w:rPr>
          <w:rFonts w:ascii="Times New Roman" w:eastAsia="Times New Roman" w:hAnsi="Times New Roman"/>
          <w:sz w:val="24"/>
          <w:szCs w:val="24"/>
          <w:lang w:eastAsia="ru-RU"/>
        </w:rPr>
        <w:t xml:space="preserve">, Кд, </w:t>
      </w:r>
      <w:proofErr w:type="spellStart"/>
      <w:r w:rsidRPr="0070533A">
        <w:rPr>
          <w:rFonts w:ascii="Times New Roman" w:eastAsia="BatangChe" w:hAnsi="Times New Roman"/>
          <w:sz w:val="24"/>
          <w:szCs w:val="24"/>
          <w:lang w:eastAsia="ru-RU"/>
        </w:rPr>
        <w:t>Кнс</w:t>
      </w:r>
      <w:proofErr w:type="spellEnd"/>
      <w:r w:rsidRPr="0070533A">
        <w:rPr>
          <w:rFonts w:ascii="Times New Roman" w:eastAsia="Times New Roman" w:hAnsi="Times New Roman"/>
          <w:sz w:val="24"/>
          <w:szCs w:val="24"/>
          <w:lang w:eastAsia="ru-RU"/>
        </w:rPr>
        <w:t xml:space="preserve"> - коэффициент восстановительной стоимости, размер которой определяется в соответствии с </w:t>
      </w:r>
      <w:hyperlink w:anchor="P65" w:history="1">
        <w:r w:rsidRPr="0070533A">
          <w:rPr>
            <w:rFonts w:ascii="Times New Roman" w:eastAsia="Times New Roman" w:hAnsi="Times New Roman"/>
            <w:sz w:val="24"/>
            <w:szCs w:val="24"/>
            <w:lang w:eastAsia="ru-RU"/>
          </w:rPr>
          <w:t>пунктами 6</w:t>
        </w:r>
      </w:hyperlink>
      <w:r w:rsidRPr="0070533A">
        <w:rPr>
          <w:rFonts w:ascii="Times New Roman" w:eastAsia="Times New Roman" w:hAnsi="Times New Roman"/>
          <w:sz w:val="24"/>
          <w:szCs w:val="24"/>
          <w:lang w:eastAsia="ru-RU"/>
        </w:rPr>
        <w:t xml:space="preserve">, </w:t>
      </w:r>
      <w:hyperlink w:anchor="P299" w:history="1">
        <w:r w:rsidRPr="0070533A">
          <w:rPr>
            <w:rFonts w:ascii="Times New Roman" w:eastAsia="Times New Roman" w:hAnsi="Times New Roman"/>
            <w:sz w:val="24"/>
            <w:szCs w:val="24"/>
            <w:lang w:eastAsia="ru-RU"/>
          </w:rPr>
          <w:t>7</w:t>
        </w:r>
      </w:hyperlink>
      <w:r w:rsidRPr="0070533A">
        <w:rPr>
          <w:rFonts w:ascii="Times New Roman" w:eastAsia="Times New Roman" w:hAnsi="Times New Roman"/>
          <w:sz w:val="24"/>
          <w:szCs w:val="24"/>
          <w:lang w:eastAsia="ru-RU"/>
        </w:rPr>
        <w:t>, 8 и 9 настоящей методики.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0" w:name="P65"/>
      <w:bookmarkEnd w:id="0"/>
      <w:r w:rsidRPr="0070533A">
        <w:rPr>
          <w:rFonts w:ascii="Times New Roman" w:eastAsia="Times New Roman" w:hAnsi="Times New Roman"/>
          <w:sz w:val="24"/>
          <w:szCs w:val="24"/>
          <w:lang w:eastAsia="ru-RU"/>
        </w:rPr>
        <w:t>6. В соответствии с характеристикой качественного состояния зеленых насаждений определены следующие коэффициенты по качеству зеленых насаждений, которые следует применять при определении восстановительной стоимости: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Kсост</w:t>
      </w:r>
      <w:proofErr w:type="spellEnd"/>
      <w:r w:rsidRPr="0070533A">
        <w:rPr>
          <w:rFonts w:ascii="Times New Roman" w:eastAsia="Times New Roman" w:hAnsi="Times New Roman"/>
          <w:sz w:val="24"/>
          <w:szCs w:val="24"/>
          <w:lang w:eastAsia="ru-RU"/>
        </w:rPr>
        <w:t xml:space="preserve"> - коэффициент качественного состояния деревьев, кустарников, газонов, цветников: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bookmarkStart w:id="1" w:name="P299"/>
      <w:bookmarkEnd w:id="1"/>
      <w:r w:rsidRPr="0070533A">
        <w:rPr>
          <w:rFonts w:ascii="Times New Roman" w:eastAsia="Times New Roman" w:hAnsi="Times New Roman"/>
          <w:sz w:val="24"/>
          <w:szCs w:val="24"/>
          <w:lang w:eastAsia="ru-RU"/>
        </w:rPr>
        <w:t>Примечание:</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Качественное состояние газонов определяется по следующим признакам:</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- 1,5 - хорошее - поверхность хорошо спланирована, травостой густой, однородный, равномерный, регулярно стригущийся, цвет интенсивно зеленый, отсутствие нежелательной растительности и мха, площадь покрытия 90 - 100%);</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- 1,0 - удовлетворительное - поверхность газона с заметными неровностями, травостой неровный, с примесью нежелательной растительности и сорняков, нерегулярно стригущийся, цвет зеленый, плешин и вытоптанных мест нет, площадь покрытия не менее 75%;</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- 0,5 - неудовлетворительное - травостой изреженный, неоднородный, много нежелательной растительности и широколиственных сорняков, окраска газона неравномерная, с преобладанием желтых оттенков, лесного мха, много плешин и вытоптанных мест.</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Качественное состояние цветников определяется по следующим признакам:</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- 1,5 -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- 1,0 -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ремонт цветников нерегулярный;</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- 0,5 - неудовлетворительное - почвы не удобрены, поверхности спланированы крайне грубо, растения слабо развиты, отпад значительный, сорняков много.</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Качественное состояние деревьев определяется по следующим признакам:</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- 1,5 - хорошее - дерево здоровое, крона развита хорошо, прирост побегов интенсивный, </w:t>
      </w:r>
      <w:proofErr w:type="spellStart"/>
      <w:r w:rsidRPr="0070533A">
        <w:rPr>
          <w:rFonts w:ascii="Times New Roman" w:eastAsia="Times New Roman" w:hAnsi="Times New Roman"/>
          <w:sz w:val="24"/>
          <w:szCs w:val="24"/>
          <w:lang w:eastAsia="ru-RU"/>
        </w:rPr>
        <w:t>облиствение</w:t>
      </w:r>
      <w:proofErr w:type="spellEnd"/>
      <w:r w:rsidRPr="0070533A">
        <w:rPr>
          <w:rFonts w:ascii="Times New Roman" w:eastAsia="Times New Roman" w:hAnsi="Times New Roman"/>
          <w:sz w:val="24"/>
          <w:szCs w:val="24"/>
          <w:lang w:eastAsia="ru-RU"/>
        </w:rPr>
        <w:t xml:space="preserve"> или </w:t>
      </w:r>
      <w:proofErr w:type="spellStart"/>
      <w:r w:rsidRPr="0070533A">
        <w:rPr>
          <w:rFonts w:ascii="Times New Roman" w:eastAsia="Times New Roman" w:hAnsi="Times New Roman"/>
          <w:sz w:val="24"/>
          <w:szCs w:val="24"/>
          <w:lang w:eastAsia="ru-RU"/>
        </w:rPr>
        <w:t>охвоение</w:t>
      </w:r>
      <w:proofErr w:type="spellEnd"/>
      <w:r w:rsidRPr="0070533A">
        <w:rPr>
          <w:rFonts w:ascii="Times New Roman" w:eastAsia="Times New Roman" w:hAnsi="Times New Roman"/>
          <w:sz w:val="24"/>
          <w:szCs w:val="24"/>
          <w:lang w:eastAsia="ru-RU"/>
        </w:rPr>
        <w:t xml:space="preserve"> густое, равномерное, листья или хвоя нормальных размеров и окраски, любые повреждения листьев и хвои незначительны (менее 10%) и не сказываются на состоянии дерева, признаков болезней и вредителей нет; без механических повреждений (ран, повреждений ствола и скелетных ветвей, а также дупел нет);</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- 1,0 - удовлетворительное - дерево условно здоровое, но с замедленным ростом, с неравномерно развитой кроной, </w:t>
      </w:r>
      <w:proofErr w:type="spellStart"/>
      <w:r w:rsidRPr="0070533A">
        <w:rPr>
          <w:rFonts w:ascii="Times New Roman" w:eastAsia="Times New Roman" w:hAnsi="Times New Roman"/>
          <w:sz w:val="24"/>
          <w:szCs w:val="24"/>
          <w:lang w:eastAsia="ru-RU"/>
        </w:rPr>
        <w:t>облиствение</w:t>
      </w:r>
      <w:proofErr w:type="spellEnd"/>
      <w:r w:rsidRPr="0070533A">
        <w:rPr>
          <w:rFonts w:ascii="Times New Roman" w:eastAsia="Times New Roman" w:hAnsi="Times New Roman"/>
          <w:sz w:val="24"/>
          <w:szCs w:val="24"/>
          <w:lang w:eastAsia="ru-RU"/>
        </w:rPr>
        <w:t xml:space="preserve"> недостаточное, густота кроны снижена на 30%, заболевания и повреждения вредителями могут быть в начальной стадии, которые можно </w:t>
      </w:r>
      <w:r w:rsidRPr="0070533A">
        <w:rPr>
          <w:rFonts w:ascii="Times New Roman" w:eastAsia="Times New Roman" w:hAnsi="Times New Roman"/>
          <w:sz w:val="24"/>
          <w:szCs w:val="24"/>
          <w:lang w:eastAsia="ru-RU"/>
        </w:rPr>
        <w:lastRenderedPageBreak/>
        <w:t>устранить, имеются незначительные механические повреждения и небольшие дупла, наличие 30% мертвых и (или) усыхающих ветвей;</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- 0,5 - неудовлетворительное - дерево сильно ослаблено, ствол имеет искривление, крона слабо развита или </w:t>
      </w:r>
      <w:proofErr w:type="spellStart"/>
      <w:r w:rsidRPr="0070533A">
        <w:rPr>
          <w:rFonts w:ascii="Times New Roman" w:eastAsia="Times New Roman" w:hAnsi="Times New Roman"/>
          <w:sz w:val="24"/>
          <w:szCs w:val="24"/>
          <w:lang w:eastAsia="ru-RU"/>
        </w:rPr>
        <w:t>изрежена</w:t>
      </w:r>
      <w:proofErr w:type="spellEnd"/>
      <w:r w:rsidRPr="0070533A">
        <w:rPr>
          <w:rFonts w:ascii="Times New Roman" w:eastAsia="Times New Roman" w:hAnsi="Times New Roman"/>
          <w:sz w:val="24"/>
          <w:szCs w:val="24"/>
          <w:lang w:eastAsia="ru-RU"/>
        </w:rPr>
        <w:t xml:space="preserve">, возможна </w:t>
      </w:r>
      <w:proofErr w:type="spellStart"/>
      <w:r w:rsidRPr="0070533A">
        <w:rPr>
          <w:rFonts w:ascii="Times New Roman" w:eastAsia="Times New Roman" w:hAnsi="Times New Roman"/>
          <w:sz w:val="24"/>
          <w:szCs w:val="24"/>
          <w:lang w:eastAsia="ru-RU"/>
        </w:rPr>
        <w:t>суховершинность</w:t>
      </w:r>
      <w:proofErr w:type="spellEnd"/>
      <w:r w:rsidRPr="0070533A">
        <w:rPr>
          <w:rFonts w:ascii="Times New Roman" w:eastAsia="Times New Roman" w:hAnsi="Times New Roman"/>
          <w:sz w:val="24"/>
          <w:szCs w:val="24"/>
          <w:lang w:eastAsia="ru-RU"/>
        </w:rPr>
        <w:t xml:space="preserve"> и усыхание кроны более 75%, слабое </w:t>
      </w:r>
      <w:proofErr w:type="spellStart"/>
      <w:r w:rsidRPr="0070533A">
        <w:rPr>
          <w:rFonts w:ascii="Times New Roman" w:eastAsia="Times New Roman" w:hAnsi="Times New Roman"/>
          <w:sz w:val="24"/>
          <w:szCs w:val="24"/>
          <w:lang w:eastAsia="ru-RU"/>
        </w:rPr>
        <w:t>облиствение</w:t>
      </w:r>
      <w:proofErr w:type="spellEnd"/>
      <w:r w:rsidRPr="0070533A">
        <w:rPr>
          <w:rFonts w:ascii="Times New Roman" w:eastAsia="Times New Roman" w:hAnsi="Times New Roman"/>
          <w:sz w:val="24"/>
          <w:szCs w:val="24"/>
          <w:lang w:eastAsia="ru-RU"/>
        </w:rPr>
        <w:t>, густота кроны снижена более чем на 60%, наличие более 60% мертвых и (или) усохших ветвей, прирост однолетних побегов незначительный, имеются признаки болезней и вредителей, механические повреждения стволов значительные, имеются дупла.</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Качественное состояние кустарников определяется по следующим признакам:</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- 1,5 - хорошее - кустарники нормально развитые, здоровые, густо облиственные по всей высоте, любые повреждения листьев незначительны (менее 10%) и не сказываются на состоянии кустарника, сухих и отмирающих стеблей нет; механических повреждений и поражений болезнями нет, окраска и величина листьев нормальные;</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- 1,0 - удовлетворительное - кустарники здоровые, с признаками замедленного роста, недостаточно облиственные, густота кроны снижена на 30%, с наличием 30%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- 0,5 - неудовлетворительное - ослабленные, переросшие, сильно оголенные снизу, листва мелкая, густота кроны снижена более чем на 60%, с наличием более 60% усыхающих побегов, с сильными механическими повреждениями, пораженные болезнями.</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7. </w:t>
      </w:r>
      <w:proofErr w:type="spellStart"/>
      <w:r w:rsidRPr="0070533A">
        <w:rPr>
          <w:rFonts w:ascii="Times New Roman" w:eastAsia="Times New Roman" w:hAnsi="Times New Roman"/>
          <w:sz w:val="24"/>
          <w:szCs w:val="24"/>
          <w:lang w:eastAsia="ru-RU"/>
        </w:rPr>
        <w:t>Кзн</w:t>
      </w:r>
      <w:proofErr w:type="spellEnd"/>
      <w:r w:rsidRPr="0070533A">
        <w:rPr>
          <w:rFonts w:ascii="Times New Roman" w:eastAsia="Times New Roman" w:hAnsi="Times New Roman"/>
          <w:sz w:val="24"/>
          <w:szCs w:val="24"/>
          <w:lang w:eastAsia="ru-RU"/>
        </w:rPr>
        <w:t xml:space="preserve"> (коэффициент значимости зеленых насаждений) - учитывает </w:t>
      </w:r>
      <w:proofErr w:type="spellStart"/>
      <w:r w:rsidRPr="0070533A">
        <w:rPr>
          <w:rFonts w:ascii="Times New Roman" w:eastAsia="Times New Roman" w:hAnsi="Times New Roman"/>
          <w:sz w:val="24"/>
          <w:szCs w:val="24"/>
          <w:lang w:eastAsia="ru-RU"/>
        </w:rPr>
        <w:t>средозащитную</w:t>
      </w:r>
      <w:proofErr w:type="spellEnd"/>
      <w:r w:rsidRPr="0070533A">
        <w:rPr>
          <w:rFonts w:ascii="Times New Roman" w:eastAsia="Times New Roman" w:hAnsi="Times New Roman"/>
          <w:sz w:val="24"/>
          <w:szCs w:val="24"/>
          <w:lang w:eastAsia="ru-RU"/>
        </w:rPr>
        <w:t>,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5 - для насаждений, произрастающих в центральной части поселения;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3,5 - для зеленых насаждений общего пользования (парков, скверов, садов, улиц и насаждений при административных и общественных учреждениях);</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 xml:space="preserve">3 - для </w:t>
      </w:r>
      <w:proofErr w:type="spellStart"/>
      <w:r w:rsidRPr="0070533A">
        <w:rPr>
          <w:rFonts w:ascii="Times New Roman" w:eastAsia="BatangChe" w:hAnsi="Times New Roman"/>
          <w:sz w:val="24"/>
          <w:szCs w:val="24"/>
          <w:lang w:eastAsia="ru-RU"/>
        </w:rPr>
        <w:t>внутримикрорайонных</w:t>
      </w:r>
      <w:proofErr w:type="spellEnd"/>
      <w:r w:rsidRPr="0070533A">
        <w:rPr>
          <w:rFonts w:ascii="Times New Roman" w:eastAsia="BatangChe" w:hAnsi="Times New Roman"/>
          <w:sz w:val="24"/>
          <w:szCs w:val="24"/>
          <w:lang w:eastAsia="ru-RU"/>
        </w:rPr>
        <w:t xml:space="preserve"> зеленых насаждений (жилых кварталов, микрорайонов, индивидуальных домов);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2,5 -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промышленных предприятиях);</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 xml:space="preserve">2 - для защитных полос вдоль железных и автомобильных дорог, </w:t>
      </w:r>
      <w:proofErr w:type="spellStart"/>
      <w:r w:rsidRPr="0070533A">
        <w:rPr>
          <w:rFonts w:ascii="Times New Roman" w:eastAsia="BatangChe" w:hAnsi="Times New Roman"/>
          <w:sz w:val="24"/>
          <w:szCs w:val="24"/>
          <w:lang w:eastAsia="ru-RU"/>
        </w:rPr>
        <w:t>водоохранные</w:t>
      </w:r>
      <w:proofErr w:type="spellEnd"/>
      <w:r w:rsidRPr="0070533A">
        <w:rPr>
          <w:rFonts w:ascii="Times New Roman" w:eastAsia="BatangChe" w:hAnsi="Times New Roman"/>
          <w:sz w:val="24"/>
          <w:szCs w:val="24"/>
          <w:lang w:eastAsia="ru-RU"/>
        </w:rPr>
        <w:t xml:space="preserve"> полосы по берегам рек, озер и т.д.</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- 1,8- для насаждений, произрастающих </w:t>
      </w:r>
      <w:proofErr w:type="gramStart"/>
      <w:r w:rsidRPr="0070533A">
        <w:rPr>
          <w:rFonts w:ascii="Times New Roman" w:eastAsia="BatangChe" w:hAnsi="Times New Roman"/>
          <w:sz w:val="24"/>
          <w:szCs w:val="24"/>
          <w:lang w:eastAsia="ru-RU"/>
        </w:rPr>
        <w:t>в местах</w:t>
      </w:r>
      <w:proofErr w:type="gramEnd"/>
      <w:r w:rsidRPr="0070533A">
        <w:rPr>
          <w:rFonts w:ascii="Times New Roman" w:eastAsia="BatangChe" w:hAnsi="Times New Roman"/>
          <w:sz w:val="24"/>
          <w:szCs w:val="24"/>
          <w:lang w:eastAsia="ru-RU"/>
        </w:rPr>
        <w:t xml:space="preserve"> не указанных в настоящей методике.</w:t>
      </w:r>
    </w:p>
    <w:p w:rsidR="00870440" w:rsidRPr="0070533A" w:rsidRDefault="00870440" w:rsidP="0070533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BatangChe" w:hAnsi="Times New Roman"/>
          <w:sz w:val="24"/>
          <w:szCs w:val="24"/>
          <w:lang w:eastAsia="ru-RU"/>
        </w:rPr>
        <w:t>8. Коэффициент - Кд</w:t>
      </w:r>
      <w:r w:rsidRPr="0070533A">
        <w:rPr>
          <w:rFonts w:ascii="Times New Roman" w:eastAsia="Times New Roman" w:hAnsi="Times New Roman"/>
          <w:sz w:val="24"/>
          <w:szCs w:val="24"/>
          <w:lang w:eastAsia="ru-RU"/>
        </w:rPr>
        <w:t xml:space="preserve"> (коэффициент, учитывающий количество условных саженцев в качестве компенсации за диаметр, экологическую и ландшафтную ценность вырубаемого дерева)</w:t>
      </w:r>
    </w:p>
    <w:p w:rsidR="00870440" w:rsidRPr="00E5366A" w:rsidRDefault="00870440" w:rsidP="0070533A">
      <w:pPr>
        <w:autoSpaceDE w:val="0"/>
        <w:autoSpaceDN w:val="0"/>
        <w:adjustRightInd w:val="0"/>
        <w:spacing w:after="0" w:line="240" w:lineRule="auto"/>
        <w:ind w:firstLine="851"/>
        <w:jc w:val="both"/>
        <w:rPr>
          <w:rFonts w:ascii="Times New Roman" w:eastAsia="Times New Roman" w:hAnsi="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59"/>
      </w:tblGrid>
      <w:tr w:rsidR="00870440" w:rsidRPr="0070533A" w:rsidTr="00870440">
        <w:trPr>
          <w:trHeight w:val="687"/>
        </w:trPr>
        <w:tc>
          <w:tcPr>
            <w:tcW w:w="9570" w:type="dxa"/>
            <w:gridSpan w:val="2"/>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Коэффициенты, учитывающие количество условных саженцев</w:t>
            </w:r>
          </w:p>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в качестве компенсации за диаметр, экологическую</w:t>
            </w:r>
          </w:p>
          <w:p w:rsidR="00870440" w:rsidRPr="0070533A" w:rsidRDefault="00870440" w:rsidP="0070533A">
            <w:pPr>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и ландшафтную ценность вырубаемого дерева</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Диаметр дерева на высоте 1,3 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Кд</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до 10 см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10,1 - 15 см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1,5</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15,1 - 25 см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2,0</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25,1 - 35 см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2,5</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от 35,1 - 40 см</w:t>
            </w:r>
          </w:p>
        </w:tc>
        <w:tc>
          <w:tcPr>
            <w:tcW w:w="4359" w:type="dxa"/>
          </w:tcPr>
          <w:p w:rsidR="00870440" w:rsidRPr="0070533A" w:rsidRDefault="00870440" w:rsidP="0070533A">
            <w:pPr>
              <w:widowControl w:val="0"/>
              <w:autoSpaceDE w:val="0"/>
              <w:autoSpaceDN w:val="0"/>
              <w:adjustRightInd w:val="0"/>
              <w:spacing w:after="0" w:line="240" w:lineRule="auto"/>
              <w:ind w:firstLine="851"/>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3,0</w:t>
            </w:r>
          </w:p>
        </w:tc>
      </w:tr>
      <w:tr w:rsidR="00870440" w:rsidRPr="0070533A" w:rsidTr="00870440">
        <w:tc>
          <w:tcPr>
            <w:tcW w:w="5211" w:type="dxa"/>
          </w:tcPr>
          <w:p w:rsidR="00870440" w:rsidRPr="0070533A" w:rsidRDefault="00870440" w:rsidP="0070533A">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свыше 40,1 см</w:t>
            </w:r>
          </w:p>
        </w:tc>
        <w:tc>
          <w:tcPr>
            <w:tcW w:w="4359" w:type="dxa"/>
          </w:tcPr>
          <w:p w:rsidR="00870440" w:rsidRPr="0070533A" w:rsidRDefault="00870440" w:rsidP="00E5366A">
            <w:pPr>
              <w:widowControl w:val="0"/>
              <w:autoSpaceDE w:val="0"/>
              <w:autoSpaceDN w:val="0"/>
              <w:adjustRightInd w:val="0"/>
              <w:spacing w:after="0" w:line="240" w:lineRule="auto"/>
              <w:ind w:firstLine="203"/>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3,0 + 0,5 (за каждые 5 см диаметра)</w:t>
            </w:r>
          </w:p>
        </w:tc>
      </w:tr>
    </w:tbl>
    <w:p w:rsidR="00870440" w:rsidRPr="0070533A" w:rsidRDefault="00870440" w:rsidP="0070533A">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Коэффициент, учитывающий количество условных саженцев за удаленный (снесенный, уничтоженный) кустарник, - Кд = 0,5. Для декоративных кустарников Кд = 1,0.</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9. Коэффициент - </w:t>
      </w:r>
      <w:proofErr w:type="spellStart"/>
      <w:r w:rsidRPr="0070533A">
        <w:rPr>
          <w:rFonts w:ascii="Times New Roman" w:eastAsia="BatangChe" w:hAnsi="Times New Roman"/>
          <w:sz w:val="24"/>
          <w:szCs w:val="24"/>
          <w:lang w:eastAsia="ru-RU"/>
        </w:rPr>
        <w:t>Кнс</w:t>
      </w:r>
      <w:proofErr w:type="spellEnd"/>
      <w:r w:rsidRPr="0070533A">
        <w:rPr>
          <w:rFonts w:ascii="Times New Roman" w:eastAsia="BatangChe" w:hAnsi="Times New Roman"/>
          <w:sz w:val="24"/>
          <w:szCs w:val="24"/>
          <w:lang w:eastAsia="ru-RU"/>
        </w:rPr>
        <w:t xml:space="preserve"> (За незаконный снос зеленых насаждений применяется дополнительный коэффициент восстановительной стоимости, учитывающий состояние зеленого насаждения)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 xml:space="preserve">5 - в случае незаконного сноса и (или) </w:t>
      </w:r>
      <w:proofErr w:type="gramStart"/>
      <w:r w:rsidRPr="0070533A">
        <w:rPr>
          <w:rFonts w:ascii="Times New Roman" w:eastAsia="BatangChe" w:hAnsi="Times New Roman"/>
          <w:sz w:val="24"/>
          <w:szCs w:val="24"/>
          <w:lang w:eastAsia="ru-RU"/>
        </w:rPr>
        <w:t>уничтожение зеленых насаждений</w:t>
      </w:r>
      <w:proofErr w:type="gramEnd"/>
      <w:r w:rsidRPr="0070533A">
        <w:rPr>
          <w:rFonts w:ascii="Times New Roman" w:eastAsia="BatangChe" w:hAnsi="Times New Roman"/>
          <w:sz w:val="24"/>
          <w:szCs w:val="24"/>
          <w:lang w:eastAsia="ru-RU"/>
        </w:rPr>
        <w:t xml:space="preserve"> приведший к </w:t>
      </w:r>
      <w:r w:rsidRPr="0070533A">
        <w:rPr>
          <w:rFonts w:ascii="Times New Roman" w:eastAsia="Times New Roman" w:hAnsi="Times New Roman"/>
          <w:sz w:val="24"/>
          <w:szCs w:val="24"/>
          <w:lang w:eastAsia="ru-RU"/>
        </w:rPr>
        <w:lastRenderedPageBreak/>
        <w:t>гибели зеленых насаждений</w:t>
      </w:r>
      <w:r w:rsidRPr="0070533A">
        <w:rPr>
          <w:rFonts w:ascii="Times New Roman" w:eastAsia="BatangChe" w:hAnsi="Times New Roman"/>
          <w:sz w:val="24"/>
          <w:szCs w:val="24"/>
          <w:lang w:eastAsia="ru-RU"/>
        </w:rPr>
        <w:t>;</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Times New Roman" w:hAnsi="Times New Roman"/>
          <w:sz w:val="24"/>
          <w:szCs w:val="24"/>
          <w:lang w:eastAsia="ru-RU"/>
        </w:rPr>
        <w:t>- </w:t>
      </w:r>
      <w:r w:rsidRPr="0070533A">
        <w:rPr>
          <w:rFonts w:ascii="Times New Roman" w:eastAsia="BatangChe" w:hAnsi="Times New Roman"/>
          <w:sz w:val="24"/>
          <w:szCs w:val="24"/>
          <w:lang w:eastAsia="ru-RU"/>
        </w:rPr>
        <w:t>2 - в случае повреждения зеленых насаждений, не влекущего прекращения роста.</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10. Заросли самосевных деревьев и кустарников самосевного или порослевого происхождения, образующие единый сомкнутый полог, рассчитываются следующим образом: каждые 100 квадратных метров приравниваются к 15 деревьям диаметром 8 сантиметров.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сантиметров и растет на расстоянии более 0,5 метра от основного ствола на высоте 1,3 метра, то данный ствол считается за отдельное дерево.</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Для определения диаметра дерева на уровне 1,3 метра при незаконном сносе (спиле) у комлевой части применяется коэффициент 0,8 к диаметру пня в коре.</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11. Организации и граждане освобождаются от оплаты восстановительной стоимости при сносе зеленых насаждений в случаях: </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 восстановления по заключению органов по надзору в сфере защиты прав потребителей и благополучия человека нормативного светового режима в помещениях, затеняемых деревьями и кустарниками; </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 вырубки деревьев и кустарников, высаженных с нарушением установленных норм и правил; </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удаления аварийных, сухостойных деревьев и кустарников.</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12. За незаконную рубку и повреждение зеленых насаждений применяется ответственность в соответствии с действующим законодательством. Применение видов ответственности не освобождает от возмещения причиненного ущерба.</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13.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(или) дополнительную стоимость работ по их восстановлению и проведению компенсационных посадок.</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14. Лица, в интересах которых планируется выполнение работ по рубке (сносу), обрезке и (или) пересадке зеленых насаждений, обязаны обратиться в администрацию поселения с заявкой об определении размера восстановительной стоимости зеленых насаждений.</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Администрация поселения оформляет в установленном порядке акт обследования </w:t>
      </w:r>
      <w:r w:rsidRPr="0070533A">
        <w:rPr>
          <w:rFonts w:ascii="Times New Roman" w:eastAsia="Times New Roman" w:hAnsi="Times New Roman"/>
          <w:sz w:val="24"/>
          <w:szCs w:val="24"/>
          <w:lang w:eastAsia="ru-RU"/>
        </w:rPr>
        <w:t>зеленых насаждений</w:t>
      </w:r>
      <w:r w:rsidRPr="0070533A">
        <w:rPr>
          <w:rFonts w:ascii="Times New Roman" w:eastAsia="BatangChe" w:hAnsi="Times New Roman"/>
          <w:sz w:val="24"/>
          <w:szCs w:val="24"/>
          <w:lang w:eastAsia="ru-RU"/>
        </w:rPr>
        <w:t xml:space="preserve">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 Срок оплаты по указанному счету не может составлять более пяти рабочих дней.</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15. Средства от оплаты восстановительной стоимости поступают в бюджет поселения.</w:t>
      </w:r>
    </w:p>
    <w:p w:rsidR="00870440" w:rsidRPr="0070533A" w:rsidRDefault="00870440" w:rsidP="0070533A">
      <w:pPr>
        <w:widowControl w:val="0"/>
        <w:autoSpaceDE w:val="0"/>
        <w:autoSpaceDN w:val="0"/>
        <w:adjustRightInd w:val="0"/>
        <w:spacing w:after="0" w:line="240" w:lineRule="auto"/>
        <w:ind w:firstLine="851"/>
        <w:jc w:val="both"/>
        <w:rPr>
          <w:rFonts w:ascii="Times New Roman" w:eastAsia="BatangChe" w:hAnsi="Times New Roman"/>
          <w:sz w:val="24"/>
          <w:szCs w:val="24"/>
          <w:lang w:eastAsia="ru-RU"/>
        </w:rPr>
      </w:pPr>
      <w:r w:rsidRPr="0070533A">
        <w:rPr>
          <w:rFonts w:ascii="Times New Roman" w:eastAsia="BatangChe" w:hAnsi="Times New Roman"/>
          <w:sz w:val="24"/>
          <w:szCs w:val="24"/>
          <w:lang w:eastAsia="ru-RU"/>
        </w:rPr>
        <w:t xml:space="preserve">16. В случае уклонения соответствующих лиц от оплаты восстановительной стоимости зеленых насаждений администрация </w:t>
      </w:r>
      <w:proofErr w:type="gramStart"/>
      <w:r w:rsidRPr="0070533A">
        <w:rPr>
          <w:rFonts w:ascii="Times New Roman" w:eastAsia="BatangChe" w:hAnsi="Times New Roman"/>
          <w:sz w:val="24"/>
          <w:szCs w:val="24"/>
          <w:lang w:eastAsia="ru-RU"/>
        </w:rPr>
        <w:t>поселения  вправе</w:t>
      </w:r>
      <w:proofErr w:type="gramEnd"/>
      <w:r w:rsidRPr="0070533A">
        <w:rPr>
          <w:rFonts w:ascii="Times New Roman" w:eastAsia="BatangChe" w:hAnsi="Times New Roman"/>
          <w:sz w:val="24"/>
          <w:szCs w:val="24"/>
          <w:lang w:eastAsia="ru-RU"/>
        </w:rPr>
        <w:t xml:space="preserve"> обратиться в суд с иском о взыскании ущерба. При этом размер ущерба определяется, как размер восстановительной стоимости зеленых насаждений, рассчитанный в соответствии с настоящим Положением.</w:t>
      </w:r>
    </w:p>
    <w:p w:rsidR="00870440" w:rsidRPr="0070533A" w:rsidRDefault="00870440" w:rsidP="0070533A">
      <w:pPr>
        <w:spacing w:after="0" w:line="240" w:lineRule="auto"/>
        <w:ind w:firstLine="851"/>
        <w:jc w:val="center"/>
        <w:rPr>
          <w:rFonts w:ascii="Times New Roman" w:eastAsia="Times New Roman" w:hAnsi="Times New Roman"/>
          <w:sz w:val="24"/>
          <w:szCs w:val="24"/>
          <w:lang w:eastAsia="ru-RU"/>
        </w:rPr>
      </w:pPr>
    </w:p>
    <w:p w:rsidR="00870440" w:rsidRPr="0070533A" w:rsidRDefault="00870440" w:rsidP="0070533A">
      <w:pPr>
        <w:keepNext/>
        <w:spacing w:after="0" w:line="240" w:lineRule="auto"/>
        <w:jc w:val="center"/>
        <w:outlineLvl w:val="0"/>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АДМИНИСТРАЦИЯ ШИРОКОЯРСКОГО СЕЛЬСОВЕТА</w:t>
      </w: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b/>
          <w:sz w:val="24"/>
          <w:szCs w:val="24"/>
          <w:lang w:eastAsia="ru-RU"/>
        </w:rPr>
        <w:t>МОШКОВСКОГО РАЙОНА НОВОСИБИРСКОЙ ОБЛАСТИ</w:t>
      </w:r>
    </w:p>
    <w:p w:rsidR="00870440" w:rsidRPr="00E5366A" w:rsidRDefault="00870440" w:rsidP="0070533A">
      <w:pPr>
        <w:spacing w:after="0" w:line="240" w:lineRule="auto"/>
        <w:jc w:val="center"/>
        <w:rPr>
          <w:rFonts w:ascii="Times New Roman" w:eastAsia="Times New Roman" w:hAnsi="Times New Roman"/>
          <w:b/>
          <w:sz w:val="16"/>
          <w:szCs w:val="16"/>
          <w:lang w:eastAsia="ru-RU"/>
        </w:rPr>
      </w:pPr>
    </w:p>
    <w:p w:rsidR="00870440" w:rsidRPr="0070533A" w:rsidRDefault="00870440" w:rsidP="0070533A">
      <w:pPr>
        <w:spacing w:after="0" w:line="240" w:lineRule="auto"/>
        <w:jc w:val="center"/>
        <w:rPr>
          <w:rFonts w:ascii="Times New Roman" w:eastAsia="Times New Roman" w:hAnsi="Times New Roman"/>
          <w:b/>
          <w:sz w:val="24"/>
          <w:szCs w:val="24"/>
          <w:lang w:eastAsia="ru-RU"/>
        </w:rPr>
      </w:pPr>
      <w:r w:rsidRPr="0070533A">
        <w:rPr>
          <w:rFonts w:ascii="Times New Roman" w:eastAsia="Times New Roman" w:hAnsi="Times New Roman"/>
          <w:b/>
          <w:sz w:val="24"/>
          <w:szCs w:val="24"/>
          <w:lang w:eastAsia="ru-RU"/>
        </w:rPr>
        <w:t>ПОСТАНОВЛЕНИЕ</w:t>
      </w:r>
    </w:p>
    <w:p w:rsidR="00870440" w:rsidRPr="00E5366A" w:rsidRDefault="00870440" w:rsidP="0070533A">
      <w:pPr>
        <w:spacing w:after="0" w:line="240" w:lineRule="auto"/>
        <w:jc w:val="center"/>
        <w:rPr>
          <w:rFonts w:ascii="Times New Roman" w:eastAsia="Times New Roman" w:hAnsi="Times New Roman"/>
          <w:sz w:val="16"/>
          <w:szCs w:val="16"/>
          <w:lang w:eastAsia="ru-RU"/>
        </w:rPr>
      </w:pPr>
    </w:p>
    <w:p w:rsidR="00870440" w:rsidRPr="0070533A" w:rsidRDefault="00870440" w:rsidP="0070533A">
      <w:pPr>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от 21.11.2022 № 98 </w:t>
      </w:r>
    </w:p>
    <w:p w:rsidR="00870440" w:rsidRPr="00E5366A" w:rsidRDefault="00870440" w:rsidP="0070533A">
      <w:pPr>
        <w:spacing w:after="0" w:line="240" w:lineRule="auto"/>
        <w:ind w:firstLine="851"/>
        <w:jc w:val="center"/>
        <w:rPr>
          <w:rFonts w:ascii="Times New Roman" w:eastAsia="Times New Roman" w:hAnsi="Times New Roman"/>
          <w:b/>
          <w:sz w:val="16"/>
          <w:szCs w:val="16"/>
          <w:lang w:eastAsia="ru-RU"/>
        </w:rPr>
      </w:pPr>
    </w:p>
    <w:p w:rsidR="00870440" w:rsidRPr="0070533A" w:rsidRDefault="00870440" w:rsidP="0070533A">
      <w:pPr>
        <w:shd w:val="clear" w:color="auto" w:fill="FFFFFF"/>
        <w:spacing w:after="0" w:line="240" w:lineRule="auto"/>
        <w:jc w:val="center"/>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sidR="00E5366A">
        <w:rPr>
          <w:rFonts w:ascii="Times New Roman" w:eastAsia="Times New Roman" w:hAnsi="Times New Roman"/>
          <w:sz w:val="24"/>
          <w:szCs w:val="24"/>
          <w:lang w:eastAsia="ru-RU"/>
        </w:rPr>
        <w:t xml:space="preserve">             </w:t>
      </w:r>
      <w:r w:rsidRPr="0070533A">
        <w:rPr>
          <w:rFonts w:ascii="Times New Roman" w:eastAsia="Times New Roman" w:hAnsi="Times New Roman"/>
          <w:sz w:val="24"/>
          <w:szCs w:val="24"/>
          <w:lang w:eastAsia="ru-RU"/>
        </w:rPr>
        <w:t>Мошковского района Новосибирской области от 18.07.2022 № 65 «Об утверждении Порядка применения к муниципальным служащим администрации Широкоярского сельсовета Мошковского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w:t>
      </w:r>
      <w:r w:rsidR="00E5366A">
        <w:rPr>
          <w:rFonts w:ascii="Times New Roman" w:eastAsia="Times New Roman" w:hAnsi="Times New Roman"/>
          <w:sz w:val="24"/>
          <w:szCs w:val="24"/>
          <w:lang w:eastAsia="ru-RU"/>
        </w:rPr>
        <w:t>лях противодействия коррупции»</w:t>
      </w:r>
    </w:p>
    <w:p w:rsidR="00870440" w:rsidRPr="00E5366A" w:rsidRDefault="00870440" w:rsidP="0070533A">
      <w:pPr>
        <w:shd w:val="clear" w:color="auto" w:fill="FFFFFF"/>
        <w:spacing w:after="0" w:line="240" w:lineRule="auto"/>
        <w:jc w:val="center"/>
        <w:rPr>
          <w:rFonts w:ascii="Times New Roman" w:eastAsia="Times New Roman" w:hAnsi="Times New Roman"/>
          <w:sz w:val="16"/>
          <w:szCs w:val="16"/>
          <w:lang w:eastAsia="ru-RU"/>
        </w:rPr>
      </w:pP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lastRenderedPageBreak/>
        <w:t>В соответствии с Федеральными законами от 02.03.2007 № 25-ФЗ «О муниципальной службе в Российской Федерации», Законом Новосибирской области от 630.10.2007 № 157-ОЗ «О муниципальной службе в Новосибирской области», в целях приведения настоящего постановления в соответствие с требованиями действующего федерального законодательства и законодательства Новосибирской области</w:t>
      </w:r>
    </w:p>
    <w:p w:rsidR="00870440" w:rsidRPr="0070533A" w:rsidRDefault="00870440" w:rsidP="0070533A">
      <w:pPr>
        <w:shd w:val="clear" w:color="auto" w:fill="FFFFFF"/>
        <w:spacing w:after="0" w:line="240" w:lineRule="auto"/>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ПОСТАНОВЛЯЮ:</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18.07.2022 № 65 «Об утверждении Порядка применения к муниципальным служащим администрации Широкоярского сельсовета Мошковского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1.1. Пункт 3.6 статьи 3 Порядка изложить в следующей редакции:</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1.2.  Пункт 3.10 Порядка изложить в следующей редакции:</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870440" w:rsidRPr="0070533A" w:rsidRDefault="00870440" w:rsidP="0070533A">
      <w:pPr>
        <w:shd w:val="clear" w:color="auto" w:fill="FFFFFF"/>
        <w:spacing w:after="0" w:line="240" w:lineRule="auto"/>
        <w:ind w:firstLine="851"/>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3.  Настоящее постановление вступает в силу после его официального опубликования.</w:t>
      </w:r>
    </w:p>
    <w:p w:rsidR="00870440" w:rsidRPr="00E5366A" w:rsidRDefault="00870440" w:rsidP="0070533A">
      <w:pPr>
        <w:spacing w:after="0" w:line="240" w:lineRule="auto"/>
        <w:ind w:firstLine="851"/>
        <w:jc w:val="both"/>
        <w:rPr>
          <w:rFonts w:ascii="Times New Roman" w:eastAsia="Times New Roman" w:hAnsi="Times New Roman"/>
          <w:sz w:val="16"/>
          <w:szCs w:val="16"/>
          <w:lang w:eastAsia="ru-RU"/>
        </w:rPr>
      </w:pPr>
    </w:p>
    <w:p w:rsidR="00870440" w:rsidRPr="0070533A" w:rsidRDefault="00870440" w:rsidP="0070533A">
      <w:pPr>
        <w:spacing w:after="0" w:line="240" w:lineRule="auto"/>
        <w:jc w:val="both"/>
        <w:rPr>
          <w:rFonts w:ascii="Times New Roman" w:eastAsia="Times New Roman" w:hAnsi="Times New Roman"/>
          <w:sz w:val="24"/>
          <w:szCs w:val="24"/>
          <w:lang w:eastAsia="ru-RU"/>
        </w:rPr>
      </w:pPr>
      <w:proofErr w:type="spellStart"/>
      <w:r w:rsidRPr="0070533A">
        <w:rPr>
          <w:rFonts w:ascii="Times New Roman" w:eastAsia="Times New Roman" w:hAnsi="Times New Roman"/>
          <w:sz w:val="24"/>
          <w:szCs w:val="24"/>
          <w:lang w:eastAsia="ru-RU"/>
        </w:rPr>
        <w:t>И.о</w:t>
      </w:r>
      <w:proofErr w:type="spellEnd"/>
      <w:r w:rsidRPr="0070533A">
        <w:rPr>
          <w:rFonts w:ascii="Times New Roman" w:eastAsia="Times New Roman" w:hAnsi="Times New Roman"/>
          <w:sz w:val="24"/>
          <w:szCs w:val="24"/>
          <w:lang w:eastAsia="ru-RU"/>
        </w:rPr>
        <w:t>. главы Широкоярского сельсовета</w:t>
      </w:r>
    </w:p>
    <w:p w:rsidR="00870440" w:rsidRPr="0070533A" w:rsidRDefault="00870440" w:rsidP="0070533A">
      <w:pPr>
        <w:spacing w:after="0" w:line="240" w:lineRule="auto"/>
        <w:jc w:val="both"/>
        <w:rPr>
          <w:rFonts w:ascii="Times New Roman" w:eastAsia="Times New Roman" w:hAnsi="Times New Roman"/>
          <w:sz w:val="24"/>
          <w:szCs w:val="24"/>
          <w:lang w:eastAsia="ru-RU"/>
        </w:rPr>
      </w:pPr>
      <w:r w:rsidRPr="0070533A">
        <w:rPr>
          <w:rFonts w:ascii="Times New Roman" w:eastAsia="Times New Roman" w:hAnsi="Times New Roman"/>
          <w:sz w:val="24"/>
          <w:szCs w:val="24"/>
          <w:lang w:eastAsia="ru-RU"/>
        </w:rPr>
        <w:t xml:space="preserve">Мошковского района Новосибирской области                                        </w:t>
      </w:r>
      <w:r w:rsidR="00E5366A">
        <w:rPr>
          <w:rFonts w:ascii="Times New Roman" w:eastAsia="Times New Roman" w:hAnsi="Times New Roman"/>
          <w:sz w:val="24"/>
          <w:szCs w:val="24"/>
          <w:lang w:eastAsia="ru-RU"/>
        </w:rPr>
        <w:t xml:space="preserve">                           </w:t>
      </w:r>
      <w:proofErr w:type="spellStart"/>
      <w:r w:rsidRPr="0070533A">
        <w:rPr>
          <w:rFonts w:ascii="Times New Roman" w:eastAsia="Times New Roman" w:hAnsi="Times New Roman"/>
          <w:sz w:val="24"/>
          <w:szCs w:val="24"/>
          <w:lang w:eastAsia="ru-RU"/>
        </w:rPr>
        <w:t>О.А.Гриценко</w:t>
      </w:r>
      <w:proofErr w:type="spellEnd"/>
    </w:p>
    <w:p w:rsidR="009514D1" w:rsidRPr="009514D1" w:rsidRDefault="00870440" w:rsidP="00870440">
      <w:pPr>
        <w:spacing w:after="0" w:line="240" w:lineRule="auto"/>
        <w:jc w:val="both"/>
        <w:rPr>
          <w:rFonts w:ascii="Times New Roman" w:eastAsia="Times New Roman" w:hAnsi="Times New Roman"/>
          <w:sz w:val="24"/>
          <w:szCs w:val="24"/>
          <w:lang w:eastAsia="ru-RU"/>
        </w:rPr>
      </w:pPr>
      <w:r w:rsidRPr="00870440">
        <w:rPr>
          <w:rFonts w:ascii="Times New Roman" w:eastAsia="Times New Roman" w:hAnsi="Times New Roman"/>
          <w:sz w:val="24"/>
          <w:szCs w:val="24"/>
          <w:lang w:eastAsia="ru-RU"/>
        </w:rPr>
        <w:t xml:space="preserve">         </w:t>
      </w:r>
      <w:r w:rsidR="00E5366A">
        <w:rPr>
          <w:rFonts w:ascii="Times New Roman" w:eastAsia="Times New Roman" w:hAnsi="Times New Roman"/>
          <w:sz w:val="24"/>
          <w:szCs w:val="24"/>
          <w:lang w:eastAsia="ru-RU"/>
        </w:rPr>
        <w:t xml:space="preserve">                      </w:t>
      </w:r>
    </w:p>
    <w:p w:rsidR="00E8709F" w:rsidRPr="009C1551" w:rsidRDefault="00E8709F" w:rsidP="009C1551">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B26ACA">
        <w:rPr>
          <w:rFonts w:ascii="Times New Roman" w:eastAsia="Times New Roman" w:hAnsi="Times New Roman"/>
          <w:b/>
          <w:bCs/>
          <w:sz w:val="28"/>
          <w:szCs w:val="28"/>
          <w:lang w:eastAsia="ru-RU"/>
        </w:rPr>
        <w:t>Меры пожарной безопасности в осенне-зимний период</w:t>
      </w:r>
    </w:p>
    <w:p w:rsidR="00E8709F" w:rsidRPr="00E23280" w:rsidRDefault="00E8709F" w:rsidP="00E8709F">
      <w:pPr>
        <w:spacing w:after="0" w:line="240" w:lineRule="auto"/>
        <w:jc w:val="center"/>
        <w:outlineLvl w:val="1"/>
        <w:rPr>
          <w:rFonts w:ascii="Times New Roman" w:eastAsia="Times New Roman" w:hAnsi="Times New Roman"/>
          <w:b/>
          <w:bCs/>
          <w:sz w:val="16"/>
          <w:szCs w:val="16"/>
          <w:lang w:eastAsia="ru-RU"/>
        </w:rPr>
      </w:pPr>
    </w:p>
    <w:p w:rsidR="00E8709F" w:rsidRPr="00E8709F" w:rsidRDefault="00B26ACA" w:rsidP="00E8709F">
      <w:pPr>
        <w:spacing w:after="0" w:line="240" w:lineRule="auto"/>
        <w:jc w:val="both"/>
        <w:rPr>
          <w:rFonts w:ascii="Times New Roman" w:eastAsia="Times New Roman" w:hAnsi="Times New Roman"/>
          <w:sz w:val="24"/>
          <w:szCs w:val="24"/>
          <w:lang w:eastAsia="ru-RU"/>
        </w:rPr>
      </w:pPr>
      <w:r w:rsidRPr="00E23280">
        <w:rPr>
          <w:noProof/>
          <w:sz w:val="16"/>
          <w:szCs w:val="16"/>
          <w:lang w:eastAsia="ru-RU"/>
        </w:rPr>
        <w:drawing>
          <wp:anchor distT="0" distB="0" distL="114300" distR="114300" simplePos="0" relativeHeight="251660800" behindDoc="1" locked="0" layoutInCell="1" allowOverlap="1" wp14:anchorId="60AE24B6" wp14:editId="13C336CE">
            <wp:simplePos x="0" y="0"/>
            <wp:positionH relativeFrom="column">
              <wp:posOffset>4060609</wp:posOffset>
            </wp:positionH>
            <wp:positionV relativeFrom="paragraph">
              <wp:posOffset>152640</wp:posOffset>
            </wp:positionV>
            <wp:extent cx="2433320" cy="1621155"/>
            <wp:effectExtent l="0" t="0" r="0" b="0"/>
            <wp:wrapTight wrapText="bothSides">
              <wp:wrapPolygon edited="0">
                <wp:start x="0" y="0"/>
                <wp:lineTo x="0" y="21321"/>
                <wp:lineTo x="21476" y="21321"/>
                <wp:lineTo x="21476" y="0"/>
                <wp:lineTo x="0" y="0"/>
              </wp:wrapPolygon>
            </wp:wrapTight>
            <wp:docPr id="53" name="Рисунок 2" descr="https://s1.ibtimes.com/sites/www.ibtimes.com/files/styles/embed/public/2018/05/23/firef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1.ibtimes.com/sites/www.ibtimes.com/files/styles/embed/public/2018/05/23/firefigh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32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Необходимо соблюдать меры пожарной безопасности: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отремонтируйте электропроводку, неисправные выключатели, розетки;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отопительные электрические приборы, плиты содержите в исправном состоянии, подальше от штор и мебели на несгораемых подставках;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включения в одну сеть электроприборов повышенной мощности, это приводит к перегрузке в электросети;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применяйте самодельные электронагревательные приборы;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перед уходом из дома проверяйте выключение газового и электрического оборудования;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оставляйте детей без присмотра;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курите в строго отведенных местах;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своевременно ремонтируйте отопительные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очистите дымоходы от сажи;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заделайте трещины в кладке печи и дымовой трубе глиняно-песчаным раствором, оштукатурьте и побелите;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на полу перед топочной дверкой прибейте металлический лист размером 50×70 см;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допускайте перекала отопительной печи;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 растапливайте печь легко воспламеняющимися жидкостями.</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Меры пожарной безопасности при эксплуатации электрооборудования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sz w:val="24"/>
          <w:szCs w:val="24"/>
          <w:lang w:eastAsia="ru-RU"/>
        </w:rPr>
        <w:t>При эксплуатации электрических приборов</w:t>
      </w:r>
      <w:r w:rsidRPr="00E8709F">
        <w:rPr>
          <w:rFonts w:ascii="Times New Roman" w:eastAsia="Times New Roman" w:hAnsi="Times New Roman"/>
          <w:b/>
          <w:bCs/>
          <w:sz w:val="24"/>
          <w:szCs w:val="24"/>
          <w:lang w:eastAsia="ru-RU"/>
        </w:rPr>
        <w:t xml:space="preserve"> запрещается:</w:t>
      </w:r>
    </w:p>
    <w:p w:rsidR="00E8709F" w:rsidRPr="00E8709F" w:rsidRDefault="00017455" w:rsidP="00E8709F">
      <w:pPr>
        <w:spacing w:after="0" w:line="240" w:lineRule="auto"/>
        <w:jc w:val="both"/>
        <w:rPr>
          <w:rFonts w:ascii="Times New Roman" w:eastAsia="Times New Roman" w:hAnsi="Times New Roman"/>
          <w:b/>
          <w:bCs/>
          <w:sz w:val="24"/>
          <w:szCs w:val="24"/>
          <w:lang w:eastAsia="ru-RU"/>
        </w:rPr>
      </w:pPr>
      <w:r>
        <w:rPr>
          <w:noProof/>
          <w:lang w:eastAsia="ru-RU"/>
        </w:rPr>
        <w:drawing>
          <wp:anchor distT="0" distB="0" distL="114300" distR="114300" simplePos="0" relativeHeight="251659776" behindDoc="1" locked="0" layoutInCell="1" allowOverlap="1">
            <wp:simplePos x="0" y="0"/>
            <wp:positionH relativeFrom="column">
              <wp:posOffset>4056380</wp:posOffset>
            </wp:positionH>
            <wp:positionV relativeFrom="paragraph">
              <wp:posOffset>99695</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b/>
          <w:bCs/>
          <w:sz w:val="24"/>
          <w:szCs w:val="24"/>
          <w:lang w:eastAsia="ru-RU"/>
        </w:rPr>
        <w:tab/>
        <w:t xml:space="preserve">- </w:t>
      </w:r>
      <w:r w:rsidR="00E8709F"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E8709F" w:rsidRPr="00E8709F" w:rsidRDefault="00E8709F" w:rsidP="00E8709F">
      <w:pPr>
        <w:spacing w:after="0" w:line="240" w:lineRule="auto"/>
        <w:jc w:val="center"/>
        <w:outlineLvl w:val="2"/>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Печное отопление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Печи, находящиеся в доме, должны быть в исправном состоянии и безопасны в пожарном отношении.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Нужно помнить, что пожар может возникнуть в результате воздействия огня и искр через трещины и </w:t>
      </w:r>
      <w:proofErr w:type="spellStart"/>
      <w:r w:rsidRPr="00E8709F">
        <w:rPr>
          <w:rFonts w:ascii="Times New Roman" w:eastAsia="Times New Roman" w:hAnsi="Times New Roman"/>
          <w:sz w:val="24"/>
          <w:szCs w:val="24"/>
          <w:lang w:eastAsia="ru-RU"/>
        </w:rPr>
        <w:t>неплотности</w:t>
      </w:r>
      <w:proofErr w:type="spellEnd"/>
      <w:r w:rsidRPr="00E8709F">
        <w:rPr>
          <w:rFonts w:ascii="Times New Roman" w:eastAsia="Times New Roman" w:hAnsi="Times New Roman"/>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w:t>
      </w:r>
      <w:r w:rsidR="00017455">
        <w:rPr>
          <w:noProof/>
          <w:lang w:eastAsia="ru-RU"/>
        </w:rPr>
        <w:drawing>
          <wp:anchor distT="0" distB="0" distL="114300" distR="114300" simplePos="0" relativeHeight="251658752" behindDoc="1" locked="0" layoutInCell="1" allowOverlap="1">
            <wp:simplePos x="0" y="0"/>
            <wp:positionH relativeFrom="column">
              <wp:posOffset>4119880</wp:posOffset>
            </wp:positionH>
            <wp:positionV relativeFrom="paragraph">
              <wp:posOffset>273050</wp:posOffset>
            </wp:positionV>
            <wp:extent cx="2283460" cy="1707515"/>
            <wp:effectExtent l="0" t="0" r="0" b="0"/>
            <wp:wrapTight wrapText="bothSides">
              <wp:wrapPolygon edited="0">
                <wp:start x="0" y="0"/>
                <wp:lineTo x="0" y="21447"/>
                <wp:lineTo x="21444" y="21447"/>
                <wp:lineTo x="21444" y="0"/>
                <wp:lineTo x="0" y="0"/>
              </wp:wrapPolygon>
            </wp:wrapTight>
            <wp:docPr id="51" name="Рисунок 4" descr="&amp;Pcy;&amp;ocy;&amp;zhcy;&amp;acy;&amp;rcy; - &amp;ncy;&amp;iecy;&amp;icy;&amp;scy;&amp;pcy;&amp;rcy;&amp;acy;&amp;vcy;&amp;ncy;&amp;ocy;&amp;iecy; &amp;pcy;&amp;iecy;&amp;chcy;&amp;ncy;&amp;ocy;&amp;iecy; &amp;ocy;&amp;tcy;&amp;ocy;&amp;pcy;&amp;lcy;&amp;iecy;&amp;ncy;&amp;icy;&amp;iec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Pcy;&amp;ocy;&amp;zhcy;&amp;acy;&amp;rcy; - &amp;ncy;&amp;iecy;&amp;icy;&amp;scy;&amp;pcy;&amp;rcy;&amp;acy;&amp;vcy;&amp;ncy;&amp;ocy;&amp;iecy; &amp;pcy;&amp;iecy;&amp;chcy;&amp;ncy;&amp;ocy;&amp;iecy; &amp;ocy;&amp;tcy;&amp;ocy;&amp;pcy;&amp;lcy;&amp;iecy;&amp;ncy;&amp;icy;&amp;iecy;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3460" cy="170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09F">
        <w:rPr>
          <w:rFonts w:ascii="Times New Roman" w:eastAsia="Times New Roman" w:hAnsi="Times New Roman"/>
          <w:sz w:val="24"/>
          <w:szCs w:val="24"/>
          <w:lang w:eastAsia="ru-RU"/>
        </w:rPr>
        <w:t>элементы печи, побелка позволяет своевременно обнаружить трещины и прогары.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эксплуатации печей следует выполнять следующие требования: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 перед топкой должен быть прибит </w:t>
      </w:r>
      <w:proofErr w:type="spellStart"/>
      <w:r w:rsidRPr="00E8709F">
        <w:rPr>
          <w:rFonts w:ascii="Times New Roman" w:eastAsia="Times New Roman" w:hAnsi="Times New Roman"/>
          <w:sz w:val="24"/>
          <w:szCs w:val="24"/>
          <w:lang w:eastAsia="ru-RU"/>
        </w:rPr>
        <w:t>предтопочный</w:t>
      </w:r>
      <w:proofErr w:type="spellEnd"/>
      <w:r w:rsidRPr="00E8709F">
        <w:rPr>
          <w:rFonts w:ascii="Times New Roman" w:eastAsia="Times New Roman" w:hAnsi="Times New Roman"/>
          <w:sz w:val="24"/>
          <w:szCs w:val="24"/>
          <w:lang w:eastAsia="ru-RU"/>
        </w:rPr>
        <w:t xml:space="preserve"> лист, из стали размером 50×70 см и толщиной не менее 2 мм, предохраняющий от возгорания случайно выпавших искр;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располагать топливо, другие горючие вещества и материалы на </w:t>
      </w:r>
      <w:proofErr w:type="spellStart"/>
      <w:r w:rsidRPr="00E8709F">
        <w:rPr>
          <w:rFonts w:ascii="Times New Roman" w:eastAsia="Times New Roman" w:hAnsi="Times New Roman"/>
          <w:sz w:val="24"/>
          <w:szCs w:val="24"/>
          <w:lang w:eastAsia="ru-RU"/>
        </w:rPr>
        <w:t>предтопочном</w:t>
      </w:r>
      <w:proofErr w:type="spellEnd"/>
      <w:r w:rsidRPr="00E8709F">
        <w:rPr>
          <w:rFonts w:ascii="Times New Roman" w:eastAsia="Times New Roman" w:hAnsi="Times New Roman"/>
          <w:sz w:val="24"/>
          <w:szCs w:val="24"/>
          <w:lang w:eastAsia="ru-RU"/>
        </w:rPr>
        <w:t xml:space="preserve"> листе;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недопустимо топить печи с открытыми дверцами;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зола и шлак, выгребаемые из топок, должны быть пролиты водой, и удалены в специально отведенное для них безопасное место;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дымовые трубы над сгораемыми крышами должны иметь искроуловители (металлические сетки);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очищают дымоходы от сажи, как правило, перед началом отопительного сезона и не реже одного раза в два месяца во время отопительного сезона.</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23280" w:rsidRDefault="00E8709F" w:rsidP="00E8709F">
      <w:pPr>
        <w:spacing w:after="0" w:line="240" w:lineRule="auto"/>
        <w:jc w:val="center"/>
        <w:rPr>
          <w:rFonts w:ascii="Times New Roman" w:eastAsia="Times New Roman" w:hAnsi="Times New Roman"/>
          <w:b/>
          <w:sz w:val="24"/>
          <w:szCs w:val="24"/>
          <w:lang w:eastAsia="ru-RU"/>
        </w:rPr>
      </w:pPr>
      <w:r w:rsidRPr="00E23280">
        <w:rPr>
          <w:rFonts w:ascii="Times New Roman" w:eastAsia="Times New Roman" w:hAnsi="Times New Roman"/>
          <w:b/>
          <w:sz w:val="24"/>
          <w:szCs w:val="24"/>
          <w:lang w:eastAsia="ru-RU"/>
        </w:rPr>
        <w:t>ПАМЯТКА ДЛЯ ОБУЧАЮЩИХСЯ ПО СОБЛЮДЕНИЮ ПРАВИЛ                                     ПОЖАРНОЙ БЕЗОПАСНОСТИ</w:t>
      </w:r>
    </w:p>
    <w:p w:rsidR="00E8709F" w:rsidRPr="00E8709F"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Огонь — страшная сила. Чтобы победить её, нужно иметь определенные знания и навыки. Но не пытайся справиться с пожаром в одиночку. Конечно, каждому хочется стать героем, но от огня ты можешь серьёзно пострадать. Не бойся во время пожара, старайся действовать спокойно. А что именно надо делать, подскажут наши инструкции. Главное — помни: самое важное, что есть у человека, — это его жизнь. Не рискуй ею понапрасну. Не старайся спасти вещи, книги, игрушки, даже если они тебе очень дороги. Лучше позаботься о себе и своих близких.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1) Если ты почувствовал запах дыма или увидел огонь, сразу позвони «01».</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2) По телефону ты должен точно назвать свой адрес: улицу, дом, квартиру. Чётко произнеси свои имя и фамилию. Если сможешь, объясни, что именно горит. Постарайся говорить спокойно и не торопясь.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3) Постарайся ответить на все вопросы оператора — как лучше подъехать к твоему дому, какой код домофона.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4) Сообщив о пожаре, спроси у оператора, что тебе лучше делать дальше.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5) Если рядом с тобой находятся пожилые люди или маленькие дети, помоги им покинуть опасную зону.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6) Выходя из горящего помещения, плотно закрой за собой все двери, чтобы задержать распространение огня на 10-15 минут — этого времени достаточно, чтобы дом смогли покинуть твои родные и соседи.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7) Помни: от твоих первых действий зависит, насколько быстро будет распространяться дым и огонь по подъезду.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ЗНАЙ: вызов пожарной команды просто так, из шалости или любопытства, не только отвлечёт спасателей от настоящего происшествия, но и будет иметь весьма неприятные последствия. Заведомо ложный вызов пожарных (так же, как и милиции, «скорой помощи», других специальных служб) является нарушением закона и наказывается штрафом, который придётся заплатить твоим родителям.</w:t>
      </w:r>
    </w:p>
    <w:p w:rsidR="00E8709F" w:rsidRPr="00E23280" w:rsidRDefault="00E8709F" w:rsidP="00E8709F">
      <w:pPr>
        <w:spacing w:after="0" w:line="240" w:lineRule="auto"/>
        <w:jc w:val="both"/>
        <w:rPr>
          <w:rFonts w:ascii="Times New Roman" w:eastAsia="Times New Roman" w:hAnsi="Times New Roman"/>
          <w:sz w:val="16"/>
          <w:szCs w:val="16"/>
          <w:lang w:eastAsia="ru-RU"/>
        </w:rPr>
      </w:pPr>
    </w:p>
    <w:p w:rsidR="00E8709F" w:rsidRPr="00E8709F" w:rsidRDefault="00E8709F" w:rsidP="00E8709F">
      <w:pPr>
        <w:spacing w:after="0" w:line="240" w:lineRule="auto"/>
        <w:jc w:val="right"/>
        <w:rPr>
          <w:rFonts w:ascii="Times New Roman" w:eastAsia="Times New Roman" w:hAnsi="Times New Roman"/>
          <w:b/>
          <w:sz w:val="24"/>
          <w:szCs w:val="24"/>
          <w:lang w:eastAsia="ru-RU"/>
        </w:rPr>
      </w:pPr>
      <w:r w:rsidRPr="00E8709F">
        <w:rPr>
          <w:rFonts w:ascii="Times New Roman" w:eastAsia="Times New Roman" w:hAnsi="Times New Roman"/>
          <w:b/>
          <w:sz w:val="24"/>
          <w:szCs w:val="24"/>
          <w:lang w:eastAsia="ru-RU"/>
        </w:rPr>
        <w:t>Информация взята из телекоммуникационной сети «Интернет»</w:t>
      </w:r>
    </w:p>
    <w:p w:rsidR="009C1551" w:rsidRDefault="009C1551" w:rsidP="00BE4765">
      <w:pPr>
        <w:shd w:val="clear" w:color="auto" w:fill="FFFFFF"/>
        <w:suppressAutoHyphens/>
        <w:spacing w:after="0" w:line="240" w:lineRule="auto"/>
        <w:jc w:val="center"/>
        <w:rPr>
          <w:rFonts w:ascii="Times New Roman" w:hAnsi="Times New Roman"/>
          <w:b/>
          <w:sz w:val="24"/>
          <w:szCs w:val="24"/>
        </w:rPr>
      </w:pPr>
      <w:bookmarkStart w:id="2" w:name="_GoBack"/>
      <w:bookmarkEnd w:id="2"/>
    </w:p>
    <w:p w:rsidR="002C0441" w:rsidRPr="00BE4765" w:rsidRDefault="002C0441" w:rsidP="00BE4765">
      <w:pPr>
        <w:shd w:val="clear" w:color="auto" w:fill="FFFFFF"/>
        <w:suppressAutoHyphens/>
        <w:spacing w:after="0" w:line="240" w:lineRule="auto"/>
        <w:jc w:val="center"/>
        <w:rPr>
          <w:rFonts w:ascii="Times New Roman" w:hAnsi="Times New Roman"/>
          <w:b/>
          <w:i/>
          <w:sz w:val="24"/>
          <w:szCs w:val="24"/>
        </w:rPr>
      </w:pPr>
      <w:r w:rsidRPr="00E75F2B">
        <w:rPr>
          <w:rFonts w:ascii="Times New Roman" w:eastAsia="Times New Roman" w:hAnsi="Times New Roman"/>
          <w:b/>
          <w:sz w:val="28"/>
          <w:szCs w:val="28"/>
          <w:lang w:eastAsia="ru-RU"/>
        </w:rPr>
        <w:t xml:space="preserve">Будильник безопасности – автономный пожарный </w:t>
      </w:r>
      <w:proofErr w:type="spellStart"/>
      <w:r w:rsidRPr="00E75F2B">
        <w:rPr>
          <w:rFonts w:ascii="Times New Roman" w:eastAsia="Times New Roman" w:hAnsi="Times New Roman"/>
          <w:b/>
          <w:sz w:val="28"/>
          <w:szCs w:val="28"/>
          <w:lang w:eastAsia="ru-RU"/>
        </w:rPr>
        <w:t>извещатель</w:t>
      </w:r>
      <w:proofErr w:type="spellEnd"/>
      <w:r w:rsidRPr="00E75F2B">
        <w:rPr>
          <w:rFonts w:ascii="Times New Roman" w:eastAsia="Times New Roman" w:hAnsi="Times New Roman"/>
          <w:b/>
          <w:sz w:val="28"/>
          <w:szCs w:val="28"/>
          <w:lang w:eastAsia="ru-RU"/>
        </w:rPr>
        <w:t>!</w:t>
      </w:r>
      <w:r w:rsidRPr="00E75F2B">
        <w:rPr>
          <w:rFonts w:ascii="Times New Roman" w:eastAsia="Times New Roman" w:hAnsi="Times New Roman"/>
          <w:sz w:val="24"/>
          <w:szCs w:val="24"/>
          <w:lang w:eastAsia="ru-RU"/>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Одним из способов снизить вероятность неблагоприятных и печальных последствий в случае возникновения пожара является оснащение помещений системой противопожарной защиты — пожарной сигнализацией. Для индивидуальных жилых домов, а также квартир в многоквартирных домах на сегодняшний день существует простой и эффективный способ защиты от пожара — установка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которая не требует специальных познаний в области обеспечения пожарной безопасности, больших финансовых и трудовых затрат. Для установки АДПИ в большинстве случаев требуется лишь простая отвертка.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 xml:space="preserve">Автономный пожарный </w:t>
      </w:r>
      <w:proofErr w:type="spellStart"/>
      <w:r w:rsidRPr="00E75F2B">
        <w:rPr>
          <w:rFonts w:ascii="Times New Roman" w:eastAsia="Times New Roman" w:hAnsi="Times New Roman"/>
          <w:b/>
          <w:bCs/>
          <w:sz w:val="24"/>
          <w:szCs w:val="24"/>
          <w:lang w:eastAsia="ru-RU"/>
        </w:rPr>
        <w:t>извещатель</w:t>
      </w:r>
      <w:proofErr w:type="spellEnd"/>
      <w:r w:rsidRPr="00E75F2B">
        <w:rPr>
          <w:rFonts w:ascii="Times New Roman" w:eastAsia="Times New Roman" w:hAnsi="Times New Roman"/>
          <w:sz w:val="24"/>
          <w:szCs w:val="24"/>
          <w:lang w:eastAsia="ru-RU"/>
        </w:rPr>
        <w:t xml:space="preserve"> – пожарный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xml:space="preserve">, реагирующий на определенный уровень концентрации продуктов горения веществ и материалов, в корпусе которого </w:t>
      </w:r>
      <w:r w:rsidRPr="00E75F2B">
        <w:rPr>
          <w:rFonts w:ascii="Times New Roman" w:eastAsia="Times New Roman" w:hAnsi="Times New Roman"/>
          <w:sz w:val="24"/>
          <w:szCs w:val="24"/>
          <w:lang w:eastAsia="ru-RU"/>
        </w:rPr>
        <w:lastRenderedPageBreak/>
        <w:t>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Принцип работы таких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направлен на определение частиц дыма в воздухе. При срабатывании детектора дыма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рассылку SMS-сообщений.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рассчитаны на круглосуточную непрерывную работу. В большинстве выпускаемых отечественных автономных пожарных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элементом питания </w:t>
      </w:r>
      <w:proofErr w:type="gramStart"/>
      <w:r w:rsidRPr="00E75F2B">
        <w:rPr>
          <w:rFonts w:ascii="Times New Roman" w:eastAsia="Times New Roman" w:hAnsi="Times New Roman"/>
          <w:sz w:val="24"/>
          <w:szCs w:val="24"/>
          <w:lang w:eastAsia="ru-RU"/>
        </w:rPr>
        <w:t>служит  </w:t>
      </w:r>
      <w:proofErr w:type="spellStart"/>
      <w:r w:rsidRPr="00E75F2B">
        <w:rPr>
          <w:rFonts w:ascii="Times New Roman" w:eastAsia="Times New Roman" w:hAnsi="Times New Roman"/>
          <w:sz w:val="24"/>
          <w:szCs w:val="24"/>
          <w:lang w:eastAsia="ru-RU"/>
        </w:rPr>
        <w:t>девятивольтовая</w:t>
      </w:r>
      <w:proofErr w:type="spellEnd"/>
      <w:proofErr w:type="gramEnd"/>
      <w:r w:rsidRPr="00E75F2B">
        <w:rPr>
          <w:rFonts w:ascii="Times New Roman" w:eastAsia="Times New Roman" w:hAnsi="Times New Roman"/>
          <w:sz w:val="24"/>
          <w:szCs w:val="24"/>
          <w:lang w:eastAsia="ru-RU"/>
        </w:rPr>
        <w:t xml:space="preserve"> батарея.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Pr="00E75F2B">
        <w:rPr>
          <w:rFonts w:ascii="Times New Roman" w:eastAsia="Times New Roman" w:hAnsi="Times New Roman"/>
          <w:sz w:val="24"/>
          <w:szCs w:val="24"/>
          <w:lang w:eastAsia="ru-RU"/>
        </w:rPr>
        <w:t>извещатель</w:t>
      </w:r>
      <w:proofErr w:type="spellEnd"/>
      <w:r w:rsidRPr="00E75F2B">
        <w:rPr>
          <w:rFonts w:ascii="Times New Roman" w:eastAsia="Times New Roman" w:hAnsi="Times New Roman"/>
          <w:sz w:val="24"/>
          <w:szCs w:val="24"/>
          <w:lang w:eastAsia="ru-RU"/>
        </w:rPr>
        <w:t>.</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Для исключения ложных срабатываний из-за запыленности оптической системы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Что касается современных автономных дымовых пожарных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xml:space="preserve">, то речь идет об </w:t>
      </w:r>
      <w:proofErr w:type="spellStart"/>
      <w:r w:rsidRPr="00E75F2B">
        <w:rPr>
          <w:rFonts w:ascii="Times New Roman" w:eastAsia="Times New Roman" w:hAnsi="Times New Roman"/>
          <w:sz w:val="24"/>
          <w:szCs w:val="24"/>
          <w:lang w:eastAsia="ru-RU"/>
        </w:rPr>
        <w:t>извещателях</w:t>
      </w:r>
      <w:proofErr w:type="spellEnd"/>
      <w:r w:rsidRPr="00E75F2B">
        <w:rPr>
          <w:rFonts w:ascii="Times New Roman" w:eastAsia="Times New Roman" w:hAnsi="Times New Roman"/>
          <w:sz w:val="24"/>
          <w:szCs w:val="24"/>
          <w:lang w:eastAsia="ru-RU"/>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Pr="00E75F2B">
        <w:rPr>
          <w:rFonts w:ascii="Times New Roman" w:eastAsia="Times New Roman" w:hAnsi="Times New Roman"/>
          <w:sz w:val="24"/>
          <w:szCs w:val="24"/>
          <w:lang w:eastAsia="ru-RU"/>
        </w:rPr>
        <w:t>извещателю</w:t>
      </w:r>
      <w:proofErr w:type="spellEnd"/>
      <w:r w:rsidRPr="00E75F2B">
        <w:rPr>
          <w:rFonts w:ascii="Times New Roman" w:eastAsia="Times New Roman" w:hAnsi="Times New Roman"/>
          <w:sz w:val="24"/>
          <w:szCs w:val="24"/>
          <w:lang w:eastAsia="ru-RU"/>
        </w:rPr>
        <w:t xml:space="preserve"> с GSM оповещением допускается подключить до 10 автономных </w:t>
      </w:r>
      <w:proofErr w:type="spellStart"/>
      <w:r w:rsidRPr="00E75F2B">
        <w:rPr>
          <w:rFonts w:ascii="Times New Roman" w:eastAsia="Times New Roman" w:hAnsi="Times New Roman"/>
          <w:sz w:val="24"/>
          <w:szCs w:val="24"/>
          <w:lang w:eastAsia="ru-RU"/>
        </w:rPr>
        <w:t>извещателей</w:t>
      </w:r>
      <w:proofErr w:type="spellEnd"/>
      <w:r w:rsidRPr="00E75F2B">
        <w:rPr>
          <w:rFonts w:ascii="Times New Roman" w:eastAsia="Times New Roman" w:hAnsi="Times New Roman"/>
          <w:sz w:val="24"/>
          <w:szCs w:val="24"/>
          <w:lang w:eastAsia="ru-RU"/>
        </w:rPr>
        <w:t>, что позволяет увеличить площадь покрытия.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Отделение надзорной деятельности и профилактической работы по </w:t>
      </w:r>
      <w:proofErr w:type="spellStart"/>
      <w:r w:rsidRPr="00E75F2B">
        <w:rPr>
          <w:rFonts w:ascii="Times New Roman" w:eastAsia="Times New Roman" w:hAnsi="Times New Roman"/>
          <w:sz w:val="24"/>
          <w:szCs w:val="24"/>
          <w:lang w:eastAsia="ru-RU"/>
        </w:rPr>
        <w:t>Мошковскому</w:t>
      </w:r>
      <w:proofErr w:type="spellEnd"/>
      <w:r w:rsidRPr="00E75F2B">
        <w:rPr>
          <w:rFonts w:ascii="Times New Roman" w:eastAsia="Times New Roman" w:hAnsi="Times New Roman"/>
          <w:sz w:val="24"/>
          <w:szCs w:val="24"/>
          <w:lang w:eastAsia="ru-RU"/>
        </w:rPr>
        <w:t xml:space="preserve"> району рекомендует установить в жилье именно автоматические дымовые пожарные </w:t>
      </w:r>
      <w:proofErr w:type="spellStart"/>
      <w:r w:rsidRPr="00E75F2B">
        <w:rPr>
          <w:rFonts w:ascii="Times New Roman" w:eastAsia="Times New Roman" w:hAnsi="Times New Roman"/>
          <w:sz w:val="24"/>
          <w:szCs w:val="24"/>
          <w:lang w:eastAsia="ru-RU"/>
        </w:rPr>
        <w:t>извещатели</w:t>
      </w:r>
      <w:proofErr w:type="spellEnd"/>
      <w:r w:rsidRPr="00E75F2B">
        <w:rPr>
          <w:rFonts w:ascii="Times New Roman" w:eastAsia="Times New Roman" w:hAnsi="Times New Roman"/>
          <w:sz w:val="24"/>
          <w:szCs w:val="24"/>
          <w:lang w:eastAsia="ru-RU"/>
        </w:rPr>
        <w:t xml:space="preserve"> с GSM-оповещением. Несмотря на то что такие датчики дороже обычных, но все же </w:t>
      </w:r>
      <w:r w:rsidRPr="00E75F2B">
        <w:rPr>
          <w:rFonts w:ascii="Times New Roman" w:eastAsia="Times New Roman" w:hAnsi="Times New Roman"/>
          <w:b/>
          <w:bCs/>
          <w:sz w:val="24"/>
          <w:szCs w:val="24"/>
          <w:lang w:eastAsia="ru-RU"/>
        </w:rPr>
        <w:t>цена датчика-</w:t>
      </w:r>
      <w:proofErr w:type="spellStart"/>
      <w:r w:rsidRPr="00E75F2B">
        <w:rPr>
          <w:rFonts w:ascii="Times New Roman" w:eastAsia="Times New Roman" w:hAnsi="Times New Roman"/>
          <w:b/>
          <w:bCs/>
          <w:sz w:val="24"/>
          <w:szCs w:val="24"/>
          <w:lang w:eastAsia="ru-RU"/>
        </w:rPr>
        <w:t>извещателя</w:t>
      </w:r>
      <w:proofErr w:type="spellEnd"/>
      <w:r w:rsidRPr="00E75F2B">
        <w:rPr>
          <w:rFonts w:ascii="Times New Roman" w:eastAsia="Times New Roman" w:hAnsi="Times New Roman"/>
          <w:b/>
          <w:bCs/>
          <w:sz w:val="24"/>
          <w:szCs w:val="24"/>
          <w:lang w:eastAsia="ru-RU"/>
        </w:rPr>
        <w:t xml:space="preserve"> с GSM-оповещением гораздо ниже, чем человеческое здоровье, жизнь или сумма возможного ущерба от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5F2B">
        <w:rPr>
          <w:rFonts w:ascii="Times New Roman" w:eastAsia="Times New Roman" w:hAnsi="Times New Roman"/>
          <w:sz w:val="24"/>
          <w:szCs w:val="24"/>
          <w:lang w:eastAsia="ru-RU"/>
        </w:rPr>
        <w:t xml:space="preserve">При поступлении сигнала от автономного пожарного </w:t>
      </w:r>
      <w:proofErr w:type="spellStart"/>
      <w:r w:rsidRPr="00E75F2B">
        <w:rPr>
          <w:rFonts w:ascii="Times New Roman" w:eastAsia="Times New Roman" w:hAnsi="Times New Roman"/>
          <w:sz w:val="24"/>
          <w:szCs w:val="24"/>
          <w:lang w:eastAsia="ru-RU"/>
        </w:rPr>
        <w:t>извещателя</w:t>
      </w:r>
      <w:proofErr w:type="spellEnd"/>
      <w:r w:rsidRPr="00E75F2B">
        <w:rPr>
          <w:rFonts w:ascii="Times New Roman" w:eastAsia="Times New Roman" w:hAnsi="Times New Roman"/>
          <w:sz w:val="24"/>
          <w:szCs w:val="24"/>
          <w:lang w:eastAsia="ru-RU"/>
        </w:rPr>
        <w:t xml:space="preserve"> необходимо проверить наличие признаков горения (задымления, запаха гари, тления и т.п.), а также: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применить первичные средства пожаротушения (при наличии огнетушителя);</w:t>
      </w:r>
    </w:p>
    <w:p w:rsidR="002C0441" w:rsidRPr="00E75F2B" w:rsidRDefault="00B26ACA" w:rsidP="002C0441">
      <w:pPr>
        <w:shd w:val="clear" w:color="auto" w:fill="FFFFFF"/>
        <w:suppressAutoHyphens/>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5680" behindDoc="0" locked="0" layoutInCell="1" allowOverlap="1" wp14:anchorId="6FA1B221" wp14:editId="293B9EF7">
            <wp:simplePos x="0" y="0"/>
            <wp:positionH relativeFrom="margin">
              <wp:posOffset>3886165</wp:posOffset>
            </wp:positionH>
            <wp:positionV relativeFrom="margin">
              <wp:posOffset>2173605</wp:posOffset>
            </wp:positionV>
            <wp:extent cx="2519045" cy="2519045"/>
            <wp:effectExtent l="0" t="0" r="0" b="0"/>
            <wp:wrapSquare wrapText="bothSides"/>
            <wp:docPr id="23" name="Рисунок 1" descr="&amp;Dcy;&amp;iecy;&amp;tcy;&amp;iecy;&amp;kcy;&amp;tcy;&amp;ocy;&amp;rcy; &amp;dcy;&amp;ycy;&amp;mcy;&amp;a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Dcy;&amp;iecy;&amp;tcy;&amp;iecy;&amp;kcy;&amp;tcy;&amp;ocy;&amp;rcy; &amp;dcy;&amp;ycy;&amp;mcy;&amp;acy; — &amp;scy;&amp;tcy;&amp;ocy;&amp;kcy;&amp;ocy;&amp;vcy;&amp;ocy;&amp;iecy; &amp;fcy;&amp;ocy;&amp;tcy;&amp;oc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904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41" w:rsidRPr="00E75F2B">
        <w:rPr>
          <w:rFonts w:ascii="Times New Roman" w:eastAsia="Times New Roman" w:hAnsi="Times New Roman"/>
          <w:sz w:val="24"/>
          <w:szCs w:val="24"/>
          <w:lang w:eastAsia="ru-RU"/>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немедленно вызвать пожарную охрану по телефону </w:t>
      </w:r>
      <w:r w:rsidRPr="00E75F2B">
        <w:rPr>
          <w:rFonts w:ascii="Times New Roman" w:eastAsia="Times New Roman" w:hAnsi="Times New Roman"/>
          <w:b/>
          <w:bCs/>
          <w:sz w:val="24"/>
          <w:szCs w:val="24"/>
          <w:lang w:eastAsia="ru-RU"/>
        </w:rPr>
        <w:t>101 (как со стационарного телефона, так и с мобильного);</w:t>
      </w:r>
      <w:r w:rsidRPr="00D16976">
        <w:rPr>
          <w:b/>
          <w:color w:val="333333"/>
        </w:rPr>
        <w:t xml:space="preserve"> </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сообщить диспетчеру свою фамилию и имя, адрес, кратко описать ситуацию, что горит, где и какие признаки пожара;</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оповестить о пожаре соседей любыми доступными способами;</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отключать телефон первым, возможно, у диспетчера возникнут вопросы или он даст вам необходимые указания.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sidRPr="00E75F2B">
        <w:rPr>
          <w:rFonts w:ascii="Times New Roman" w:eastAsia="Times New Roman" w:hAnsi="Times New Roman"/>
          <w:b/>
          <w:bCs/>
          <w:sz w:val="24"/>
          <w:szCs w:val="24"/>
          <w:lang w:eastAsia="ru-RU"/>
        </w:rPr>
        <w:t>Также особое внимание необходимо уделить эвакуации из помещений при пожаре: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Если дым и пламя в соседних комнатах не позволяют выйти наружу:</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не поддавайтесь панике;</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xml:space="preserve">— если нет возможности эвакуироваться, то для защиты от тепла и дыма постарайтесь надежно </w:t>
      </w:r>
      <w:proofErr w:type="spellStart"/>
      <w:r w:rsidRPr="00E75F2B">
        <w:rPr>
          <w:rFonts w:ascii="Times New Roman" w:eastAsia="Times New Roman" w:hAnsi="Times New Roman"/>
          <w:sz w:val="24"/>
          <w:szCs w:val="24"/>
          <w:lang w:eastAsia="ru-RU"/>
        </w:rPr>
        <w:t>загерметизировать</w:t>
      </w:r>
      <w:proofErr w:type="spellEnd"/>
      <w:r w:rsidRPr="00E75F2B">
        <w:rPr>
          <w:rFonts w:ascii="Times New Roman" w:eastAsia="Times New Roman" w:hAnsi="Times New Roman"/>
          <w:sz w:val="24"/>
          <w:szCs w:val="24"/>
          <w:lang w:eastAsia="ru-RU"/>
        </w:rPr>
        <w:t xml:space="preserve"> свое помещение. Для этого плотно закройте входную дверь, намочите водой </w:t>
      </w:r>
      <w:r w:rsidRPr="00E75F2B">
        <w:rPr>
          <w:rFonts w:ascii="Times New Roman" w:eastAsia="Times New Roman" w:hAnsi="Times New Roman"/>
          <w:sz w:val="24"/>
          <w:szCs w:val="24"/>
          <w:lang w:eastAsia="ru-RU"/>
        </w:rPr>
        <w:lastRenderedPageBreak/>
        <w:t>любую ткань, обрывки одежды или штор и плотно закройте (заткните) ими щели двери изнутри помещения.</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24"/>
          <w:szCs w:val="24"/>
          <w:lang w:eastAsia="ru-RU"/>
        </w:rPr>
      </w:pPr>
      <w:r w:rsidRPr="00E75F2B">
        <w:rPr>
          <w:rFonts w:ascii="Times New Roman" w:eastAsia="Times New Roman" w:hAnsi="Times New Roman"/>
          <w:sz w:val="24"/>
          <w:szCs w:val="24"/>
          <w:lang w:eastAsia="ru-RU"/>
        </w:rPr>
        <w:t>Помните, от ваших действий (бездействия) могут зависеть ваши жизни и жизни близких вам людей! Берегите себя и своих близких!</w:t>
      </w:r>
    </w:p>
    <w:p w:rsidR="002C0441" w:rsidRPr="00E75F2B" w:rsidRDefault="002C0441" w:rsidP="002C0441">
      <w:pPr>
        <w:shd w:val="clear" w:color="auto" w:fill="FFFFFF"/>
        <w:suppressAutoHyphens/>
        <w:spacing w:after="0" w:line="240" w:lineRule="auto"/>
        <w:jc w:val="both"/>
        <w:rPr>
          <w:rFonts w:ascii="Times New Roman" w:eastAsia="Times New Roman" w:hAnsi="Times New Roman"/>
          <w:sz w:val="16"/>
          <w:szCs w:val="16"/>
          <w:lang w:eastAsia="ru-RU"/>
        </w:rPr>
      </w:pPr>
    </w:p>
    <w:p w:rsidR="00247235" w:rsidRDefault="002C0441" w:rsidP="00B92F5A">
      <w:pPr>
        <w:shd w:val="clear" w:color="auto" w:fill="FFFFFF"/>
        <w:suppressAutoHyphens/>
        <w:spacing w:after="0" w:line="240" w:lineRule="auto"/>
        <w:jc w:val="right"/>
        <w:rPr>
          <w:rFonts w:ascii="Times New Roman" w:eastAsia="Times New Roman" w:hAnsi="Times New Roman"/>
          <w:b/>
          <w:sz w:val="24"/>
          <w:szCs w:val="24"/>
          <w:lang w:eastAsia="ru-RU"/>
        </w:rPr>
      </w:pPr>
      <w:proofErr w:type="spellStart"/>
      <w:r w:rsidRPr="00E75F2B">
        <w:rPr>
          <w:rFonts w:ascii="Times New Roman" w:eastAsia="Times New Roman" w:hAnsi="Times New Roman"/>
          <w:b/>
          <w:sz w:val="24"/>
          <w:szCs w:val="24"/>
          <w:lang w:eastAsia="ru-RU"/>
        </w:rPr>
        <w:t>ОНДиПР</w:t>
      </w:r>
      <w:proofErr w:type="spellEnd"/>
      <w:r w:rsidRPr="00E75F2B">
        <w:rPr>
          <w:rFonts w:ascii="Times New Roman" w:eastAsia="Times New Roman" w:hAnsi="Times New Roman"/>
          <w:b/>
          <w:sz w:val="24"/>
          <w:szCs w:val="24"/>
          <w:lang w:eastAsia="ru-RU"/>
        </w:rPr>
        <w:t xml:space="preserve"> по </w:t>
      </w:r>
      <w:proofErr w:type="spellStart"/>
      <w:r w:rsidRPr="00E75F2B">
        <w:rPr>
          <w:rFonts w:ascii="Times New Roman" w:eastAsia="Times New Roman" w:hAnsi="Times New Roman"/>
          <w:b/>
          <w:sz w:val="24"/>
          <w:szCs w:val="24"/>
          <w:lang w:eastAsia="ru-RU"/>
        </w:rPr>
        <w:t>Мошковскому</w:t>
      </w:r>
      <w:proofErr w:type="spellEnd"/>
      <w:r w:rsidRPr="00E75F2B">
        <w:rPr>
          <w:rFonts w:ascii="Times New Roman" w:eastAsia="Times New Roman" w:hAnsi="Times New Roman"/>
          <w:b/>
          <w:sz w:val="24"/>
          <w:szCs w:val="24"/>
          <w:lang w:eastAsia="ru-RU"/>
        </w:rPr>
        <w:t xml:space="preserve"> району</w:t>
      </w:r>
    </w:p>
    <w:p w:rsidR="00E23280" w:rsidRPr="00B92F5A" w:rsidRDefault="00E23280" w:rsidP="00B92F5A">
      <w:pPr>
        <w:shd w:val="clear" w:color="auto" w:fill="FFFFFF"/>
        <w:suppressAutoHyphens/>
        <w:spacing w:after="0" w:line="240" w:lineRule="auto"/>
        <w:jc w:val="right"/>
        <w:rPr>
          <w:rFonts w:ascii="Times New Roman" w:eastAsia="Times New Roman" w:hAnsi="Times New Roman"/>
          <w:b/>
          <w:sz w:val="24"/>
          <w:szCs w:val="24"/>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017455" w:rsidP="00A31BE7">
      <w:pPr>
        <w:shd w:val="clear" w:color="auto" w:fill="FFFFFF"/>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6704" behindDoc="0" locked="0" layoutInCell="1" allowOverlap="1">
            <wp:simplePos x="0" y="0"/>
            <wp:positionH relativeFrom="column">
              <wp:posOffset>3799744</wp:posOffset>
            </wp:positionH>
            <wp:positionV relativeFrom="paragraph">
              <wp:posOffset>122483</wp:posOffset>
            </wp:positionV>
            <wp:extent cx="2606040" cy="1823085"/>
            <wp:effectExtent l="19050" t="19050" r="3810" b="5715"/>
            <wp:wrapSquare wrapText="bothSides"/>
            <wp:docPr id="48" name="Рисунок 1" descr="&amp;Pcy;&amp;acy;&amp;mcy;&amp;yacy;&amp;tcy;&amp;kcy;&amp;acy; &amp;Mcy;&amp;CHcy;&amp;Scy; &amp;pcy;&amp;ocy; &amp;pcy;&amp;ocy;&amp;zhcy;&amp;acy;&amp;rcy;&amp;ncy;&amp;ocy;&amp;jcy; &amp;bcy;&amp;iecy;&amp;zcy;&amp;ocy;&amp;pcy;&amp;acy;&amp;scy;&amp;ncy;&amp;ocy;&amp;scy;&amp;tcy;&amp;icy; &amp;dcy;&amp;iecy;&amp;tcy;&amp;ya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Pcy;&amp;acy;&amp;mcy;&amp;yacy;&amp;tcy;&amp;kcy;&amp;acy; &amp;Mcy;&amp;CHcy;&amp;Scy; &amp;pcy;&amp;ocy; &amp;pcy;&amp;ocy;&amp;zhcy;&amp;acy;&amp;rcy;&amp;ncy;&amp;ocy;&amp;jcy; &amp;bcy;&amp;iecy;&amp;zcy;&amp;ocy;&amp;pcy;&amp;acy;&amp;scy;&amp;ncy;&amp;ocy;&amp;scy;&amp;tcy;&amp;icy; &amp;dcy;&amp;iecy;&amp;tcy;&amp;yacy;&amp;mc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040" cy="182308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4C7BC7" w:rsidRPr="00A31BE7">
        <w:rPr>
          <w:rFonts w:ascii="Times New Roman" w:hAnsi="Times New Roman"/>
          <w:sz w:val="24"/>
          <w:szCs w:val="24"/>
        </w:rPr>
        <w:tab/>
      </w:r>
      <w:hyperlink r:id="rId15" w:tooltip="&quot;ris22122015&quot; " w:history="1"/>
      <w:r w:rsidR="004C7BC7"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 xml:space="preserve">Нельзя быть уверенным в том, </w:t>
      </w:r>
      <w:proofErr w:type="gramStart"/>
      <w:r w:rsidRPr="00A31BE7">
        <w:rPr>
          <w:rFonts w:ascii="Times New Roman" w:eastAsia="Times New Roman" w:hAnsi="Times New Roman"/>
          <w:b/>
          <w:i/>
          <w:iCs/>
          <w:sz w:val="24"/>
          <w:szCs w:val="24"/>
          <w:lang w:eastAsia="ru-RU"/>
        </w:rPr>
        <w:t>что</w:t>
      </w:r>
      <w:proofErr w:type="gramEnd"/>
      <w:r w:rsidRPr="00A31BE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8705B9" w:rsidRDefault="008705B9" w:rsidP="00781075">
      <w:pPr>
        <w:shd w:val="clear" w:color="auto" w:fill="FFFFFF"/>
        <w:spacing w:after="0" w:line="240" w:lineRule="auto"/>
        <w:jc w:val="center"/>
        <w:rPr>
          <w:rFonts w:ascii="Times New Roman" w:eastAsia="Times New Roman" w:hAnsi="Times New Roman"/>
          <w:b/>
          <w:bCs/>
          <w:kern w:val="36"/>
          <w:sz w:val="24"/>
          <w:szCs w:val="24"/>
          <w:lang w:eastAsia="ru-RU"/>
        </w:rPr>
      </w:pPr>
    </w:p>
    <w:p w:rsidR="008705B9" w:rsidRDefault="009423AC" w:rsidP="00781075">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E8709F" w:rsidRPr="00E8709F" w:rsidRDefault="00E8709F" w:rsidP="00E8709F">
      <w:pPr>
        <w:spacing w:after="0" w:line="240" w:lineRule="auto"/>
        <w:jc w:val="center"/>
        <w:outlineLvl w:val="0"/>
        <w:rPr>
          <w:rFonts w:ascii="Times New Roman" w:eastAsia="Times New Roman" w:hAnsi="Times New Roman"/>
          <w:b/>
          <w:bCs/>
          <w:kern w:val="36"/>
          <w:sz w:val="28"/>
          <w:szCs w:val="28"/>
          <w:lang w:eastAsia="ru-RU"/>
        </w:rPr>
      </w:pPr>
      <w:r w:rsidRPr="00E8709F">
        <w:rPr>
          <w:rFonts w:ascii="Times New Roman" w:eastAsia="Times New Roman" w:hAnsi="Times New Roman"/>
          <w:b/>
          <w:bCs/>
          <w:kern w:val="36"/>
          <w:sz w:val="28"/>
          <w:szCs w:val="28"/>
          <w:lang w:eastAsia="ru-RU"/>
        </w:rPr>
        <w:t xml:space="preserve">Вред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О пьянстве и курении, алкоголизме и наркомании - вредных для здоровья факторах – говорилось и говорится очень много. Иногда их очень мягко называют «вредными привычками». Алкоголь и никотин нарекли «культурными» ядами. Но именно они, эти «культурные» яды приносят множество бед и страданий – в семьях, трудовых коллективах, являются социальным злом для общества. Более того, в результате вредных привычек сокращается продолжительность жизни, повышается смертность населения, рождается неполноценное потомство.</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Проблема «вредных» привычек является весьма актуальной в наше время. Главное «оружие» в борьбе с ними – это информация. Необходимо, чтобы каждый человек знал о действии, о вреде, приносимом ими организму человека.</w:t>
      </w:r>
    </w:p>
    <w:p w:rsidR="00E8709F" w:rsidRPr="00E8709F" w:rsidRDefault="00017455"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7728" behindDoc="1" locked="0" layoutInCell="1" allowOverlap="1" wp14:anchorId="4132E1EC" wp14:editId="58120309">
            <wp:simplePos x="0" y="0"/>
            <wp:positionH relativeFrom="column">
              <wp:posOffset>2397760</wp:posOffset>
            </wp:positionH>
            <wp:positionV relativeFrom="paragraph">
              <wp:posOffset>110681</wp:posOffset>
            </wp:positionV>
            <wp:extent cx="4064000" cy="1281430"/>
            <wp:effectExtent l="0" t="0" r="0" b="0"/>
            <wp:wrapTight wrapText="bothSides">
              <wp:wrapPolygon edited="0">
                <wp:start x="0" y="0"/>
                <wp:lineTo x="0" y="21193"/>
                <wp:lineTo x="21465" y="21193"/>
                <wp:lineTo x="21465" y="0"/>
                <wp:lineTo x="0" y="0"/>
              </wp:wrapPolygon>
            </wp:wrapTight>
            <wp:docPr id="50" name="Рисунок 1" descr="https://sz-dzerzhinsk.ru/wp-content/uploads/2021/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z-dzerzhinsk.ru/wp-content/uploads/2021/04/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400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09F" w:rsidRPr="00E8709F">
        <w:rPr>
          <w:rFonts w:ascii="Times New Roman" w:eastAsia="Times New Roman" w:hAnsi="Times New Roman"/>
          <w:sz w:val="24"/>
          <w:szCs w:val="24"/>
          <w:lang w:eastAsia="ru-RU"/>
        </w:rPr>
        <w:tab/>
      </w:r>
      <w:r w:rsidR="00E8709F" w:rsidRPr="00E8709F">
        <w:rPr>
          <w:rFonts w:ascii="Times New Roman" w:eastAsia="Times New Roman" w:hAnsi="Times New Roman"/>
          <w:b/>
          <w:sz w:val="24"/>
          <w:szCs w:val="24"/>
          <w:lang w:eastAsia="ru-RU"/>
        </w:rPr>
        <w:t>1.</w:t>
      </w:r>
      <w:r w:rsidR="00E8709F" w:rsidRPr="00E8709F">
        <w:rPr>
          <w:rFonts w:ascii="Times New Roman" w:eastAsia="Times New Roman" w:hAnsi="Times New Roman"/>
          <w:sz w:val="24"/>
          <w:szCs w:val="24"/>
          <w:lang w:eastAsia="ru-RU"/>
        </w:rPr>
        <w:t xml:space="preserve"> </w:t>
      </w:r>
      <w:r w:rsidR="00E8709F" w:rsidRPr="00E8709F">
        <w:rPr>
          <w:rFonts w:ascii="Times New Roman" w:eastAsia="Times New Roman" w:hAnsi="Times New Roman"/>
          <w:b/>
          <w:i/>
          <w:sz w:val="24"/>
          <w:szCs w:val="24"/>
          <w:lang w:eastAsia="ru-RU"/>
        </w:rPr>
        <w:t>Курение</w:t>
      </w:r>
      <w:r w:rsidR="00E8709F" w:rsidRPr="00E8709F">
        <w:rPr>
          <w:rFonts w:ascii="Times New Roman" w:eastAsia="Times New Roman" w:hAnsi="Times New Roman"/>
          <w:sz w:val="24"/>
          <w:szCs w:val="24"/>
          <w:lang w:eastAsia="ru-RU"/>
        </w:rPr>
        <w:t xml:space="preserve"> - одна из вреднейших привычек. Исследованиями доказано, в чем вред курения. 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Систематическое поглощение небольших, </w:t>
      </w:r>
      <w:proofErr w:type="spellStart"/>
      <w:r w:rsidRPr="00E8709F">
        <w:rPr>
          <w:rFonts w:ascii="Times New Roman" w:eastAsia="Times New Roman" w:hAnsi="Times New Roman"/>
          <w:sz w:val="24"/>
          <w:szCs w:val="24"/>
          <w:lang w:eastAsia="ru-RU"/>
        </w:rPr>
        <w:t>несмертельных</w:t>
      </w:r>
      <w:proofErr w:type="spellEnd"/>
      <w:r w:rsidRPr="00E8709F">
        <w:rPr>
          <w:rFonts w:ascii="Times New Roman" w:eastAsia="Times New Roman" w:hAnsi="Times New Roman"/>
          <w:sz w:val="24"/>
          <w:szCs w:val="24"/>
          <w:lang w:eastAsia="ru-RU"/>
        </w:rPr>
        <w:t xml:space="preserve"> доз никотина вызывает привычку, пристрастие к курению.</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Никотин включается в процессы обмена, происходящие в организме человека, и становиться необходимым.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в семьях, </w:t>
      </w:r>
      <w:r w:rsidRPr="00E8709F">
        <w:rPr>
          <w:rFonts w:ascii="Times New Roman" w:eastAsia="Times New Roman" w:hAnsi="Times New Roman"/>
          <w:sz w:val="24"/>
          <w:szCs w:val="24"/>
          <w:lang w:eastAsia="ru-RU"/>
        </w:rPr>
        <w:lastRenderedPageBreak/>
        <w:t>где курят, у детей, особенно в раннем возрасте, наблюдаются частые острые пневмонии и острые респираторные заболевания. В семьях, где не было курящих, дети были практически здоровы.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Никотин способствует развитию многих аллергических заболеваний у детей, и чем меньше ребенок, тем больший вред причиняет его организму табачный дым.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подростков, в первую очередь, сказывается на нервной и сердечно-сосудистой системах. В 12-15 лет они уже жалуются на отдышку при физической нагрузке.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Статистические данные говорят: по сравнению с некурящими </w:t>
      </w:r>
      <w:proofErr w:type="spellStart"/>
      <w:r w:rsidRPr="00E8709F">
        <w:rPr>
          <w:rFonts w:ascii="Times New Roman" w:eastAsia="Times New Roman" w:hAnsi="Times New Roman"/>
          <w:sz w:val="24"/>
          <w:szCs w:val="24"/>
          <w:lang w:eastAsia="ru-RU"/>
        </w:rPr>
        <w:t>длительнокурящие</w:t>
      </w:r>
      <w:proofErr w:type="spellEnd"/>
      <w:r w:rsidRPr="00E8709F">
        <w:rPr>
          <w:rFonts w:ascii="Times New Roman" w:eastAsia="Times New Roman" w:hAnsi="Times New Roman"/>
          <w:sz w:val="24"/>
          <w:szCs w:val="24"/>
          <w:lang w:eastAsia="ru-RU"/>
        </w:rPr>
        <w:t xml:space="preserve"> в 13 раз чаще заболевают Стенокардией, в 12 раз - Инфарктом миокарда, в 10 раз - Язвой желудка. </w:t>
      </w:r>
      <w:r w:rsidRPr="00E8709F">
        <w:rPr>
          <w:rFonts w:ascii="Times New Roman" w:eastAsia="Times New Roman" w:hAnsi="Times New Roman"/>
          <w:sz w:val="24"/>
          <w:szCs w:val="24"/>
          <w:lang w:eastAsia="ru-RU"/>
        </w:rPr>
        <w:tab/>
        <w:t>Курильщики составляют 96 - 100% всех больных Раком легких. Каждый седьмой долгое время курящий болеет Облитерирующим эндартериитом - тяжким недугом кровеносных сосудов. Статистические исследования показали, что у курящих людей часто встречаются раковые опухали и других органов - пищевода, желудка, гортани, почек. У курящих не редко возникает рак нижней губы в следствии канцерогенного действия экстракта, скапливающегося в мундштуке трубки.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Велика роль курения и в возникновении туберкулёза. Так, 95 из 100 человек, страдающих им, к моменту начала заболевания курили. Часто курящие испытывают боли в сердце. Это связано со спазмом коронарных сосудов, питающих мышцу сердца с развитием стенокардии (коронарная недостаточность сердца). Инфаркт миокарда у курящих встречается в 3 раза чаще, чем у некурящих.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может быть и главной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Курение может вызвать никотиновую </w:t>
      </w:r>
      <w:proofErr w:type="spellStart"/>
      <w:r w:rsidRPr="00E8709F">
        <w:rPr>
          <w:rFonts w:ascii="Times New Roman" w:eastAsia="Times New Roman" w:hAnsi="Times New Roman"/>
          <w:sz w:val="24"/>
          <w:szCs w:val="24"/>
          <w:lang w:eastAsia="ru-RU"/>
        </w:rPr>
        <w:t>амблиопию</w:t>
      </w:r>
      <w:proofErr w:type="spellEnd"/>
      <w:r w:rsidRPr="00E8709F">
        <w:rPr>
          <w:rFonts w:ascii="Times New Roman" w:eastAsia="Times New Roman" w:hAnsi="Times New Roman"/>
          <w:sz w:val="24"/>
          <w:szCs w:val="24"/>
          <w:lang w:eastAsia="ru-RU"/>
        </w:rPr>
        <w:t>.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Курение – это яд!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2. Влияние алкоголя на организм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 вредным привычкам кроме курения, относиться еще более пагубная - потребление алкоголя. К сожалению. В жизни они очень часто сочетаются друг с другом. Так, среди непьющего населения курильщиков 40%, среди злоупотребляющих алкоголем уже 98%.</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Вред алкоголя очевиден.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Алкоголь губительно действует на клетки головного мозга (в том числе и на клетки, регулирующие деятельность половой системы) и </w:t>
      </w:r>
      <w:proofErr w:type="gramStart"/>
      <w:r w:rsidRPr="00E8709F">
        <w:rPr>
          <w:rFonts w:ascii="Times New Roman" w:eastAsia="Times New Roman" w:hAnsi="Times New Roman"/>
          <w:sz w:val="24"/>
          <w:szCs w:val="24"/>
          <w:lang w:eastAsia="ru-RU"/>
        </w:rPr>
        <w:t>на половые центры</w:t>
      </w:r>
      <w:proofErr w:type="gramEnd"/>
      <w:r w:rsidRPr="00E8709F">
        <w:rPr>
          <w:rFonts w:ascii="Times New Roman" w:eastAsia="Times New Roman" w:hAnsi="Times New Roman"/>
          <w:sz w:val="24"/>
          <w:szCs w:val="24"/>
          <w:lang w:eastAsia="ru-RU"/>
        </w:rPr>
        <w:t xml:space="preserve"> расположенные в спинном мозге, ослабевает деятельность молочных желез, а в дальнейшем она может и прекратиться.</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При значительном и частом попадании алкоголя в организм клетки разных органов в конце концов, погибают.</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lastRenderedPageBreak/>
        <w:tab/>
        <w:t>Алкоголь влияет также на кровеносные сосуды, несущие кровь к мозгу. Сначала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То, что мы в быту благодушно называем опьянением в сущности есть не что иное, как острое отравление алкоголем, со всеми вытекающими отсюда последствиями.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ab/>
        <w:t>3. Наркотические вещества и их характеристика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Что же такое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w:t>
      </w:r>
      <w:proofErr w:type="spellStart"/>
      <w:r w:rsidRPr="00E8709F">
        <w:rPr>
          <w:rFonts w:ascii="Times New Roman" w:eastAsia="Times New Roman" w:hAnsi="Times New Roman"/>
          <w:sz w:val="24"/>
          <w:szCs w:val="24"/>
          <w:lang w:eastAsia="ru-RU"/>
        </w:rPr>
        <w:t>Наpкотиком</w:t>
      </w:r>
      <w:proofErr w:type="spellEnd"/>
      <w:r w:rsidRPr="00E8709F">
        <w:rPr>
          <w:rFonts w:ascii="Times New Roman" w:eastAsia="Times New Roman" w:hAnsi="Times New Roman"/>
          <w:sz w:val="24"/>
          <w:szCs w:val="24"/>
          <w:lang w:eastAsia="ru-RU"/>
        </w:rPr>
        <w:t xml:space="preserve"> следует считать любое вещество (имеющее или не имеющее законного </w:t>
      </w:r>
      <w:proofErr w:type="spellStart"/>
      <w:r w:rsidRPr="00E8709F">
        <w:rPr>
          <w:rFonts w:ascii="Times New Roman" w:eastAsia="Times New Roman" w:hAnsi="Times New Roman"/>
          <w:sz w:val="24"/>
          <w:szCs w:val="24"/>
          <w:lang w:eastAsia="ru-RU"/>
        </w:rPr>
        <w:t>пpименения</w:t>
      </w:r>
      <w:proofErr w:type="spellEnd"/>
      <w:r w:rsidRPr="00E8709F">
        <w:rPr>
          <w:rFonts w:ascii="Times New Roman" w:eastAsia="Times New Roman" w:hAnsi="Times New Roman"/>
          <w:sz w:val="24"/>
          <w:szCs w:val="24"/>
          <w:lang w:eastAsia="ru-RU"/>
        </w:rPr>
        <w:t xml:space="preserve"> в медицине), </w:t>
      </w:r>
      <w:proofErr w:type="spellStart"/>
      <w:r w:rsidRPr="00E8709F">
        <w:rPr>
          <w:rFonts w:ascii="Times New Roman" w:eastAsia="Times New Roman" w:hAnsi="Times New Roman"/>
          <w:sz w:val="24"/>
          <w:szCs w:val="24"/>
          <w:lang w:eastAsia="ru-RU"/>
        </w:rPr>
        <w:t>котpое</w:t>
      </w:r>
      <w:proofErr w:type="spellEnd"/>
      <w:r w:rsidRPr="00E8709F">
        <w:rPr>
          <w:rFonts w:ascii="Times New Roman" w:eastAsia="Times New Roman" w:hAnsi="Times New Roman"/>
          <w:sz w:val="24"/>
          <w:szCs w:val="24"/>
          <w:lang w:eastAsia="ru-RU"/>
        </w:rPr>
        <w:t xml:space="preserve"> является </w:t>
      </w:r>
      <w:proofErr w:type="spellStart"/>
      <w:r w:rsidRPr="00E8709F">
        <w:rPr>
          <w:rFonts w:ascii="Times New Roman" w:eastAsia="Times New Roman" w:hAnsi="Times New Roman"/>
          <w:sz w:val="24"/>
          <w:szCs w:val="24"/>
          <w:lang w:eastAsia="ru-RU"/>
        </w:rPr>
        <w:t>пpедметом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злоупотpебления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дpугих</w:t>
      </w:r>
      <w:proofErr w:type="spellEnd"/>
      <w:r w:rsidRPr="00E8709F">
        <w:rPr>
          <w:rFonts w:ascii="Times New Roman" w:eastAsia="Times New Roman" w:hAnsi="Times New Roman"/>
          <w:sz w:val="24"/>
          <w:szCs w:val="24"/>
          <w:lang w:eastAsia="ru-RU"/>
        </w:rPr>
        <w:t xml:space="preserve"> целях, </w:t>
      </w:r>
      <w:proofErr w:type="spellStart"/>
      <w:r w:rsidRPr="00E8709F">
        <w:rPr>
          <w:rFonts w:ascii="Times New Roman" w:eastAsia="Times New Roman" w:hAnsi="Times New Roman"/>
          <w:sz w:val="24"/>
          <w:szCs w:val="24"/>
          <w:lang w:eastAsia="ru-RU"/>
        </w:rPr>
        <w:t>кpоме</w:t>
      </w:r>
      <w:proofErr w:type="spellEnd"/>
      <w:r w:rsidRPr="00E8709F">
        <w:rPr>
          <w:rFonts w:ascii="Times New Roman" w:eastAsia="Times New Roman" w:hAnsi="Times New Roman"/>
          <w:sz w:val="24"/>
          <w:szCs w:val="24"/>
          <w:lang w:eastAsia="ru-RU"/>
        </w:rPr>
        <w:t xml:space="preserve"> медицинских.</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Физиологические свойства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вовлеченных в сложный химический </w:t>
      </w:r>
      <w:proofErr w:type="spellStart"/>
      <w:r w:rsidRPr="00E8709F">
        <w:rPr>
          <w:rFonts w:ascii="Times New Roman" w:eastAsia="Times New Roman" w:hAnsi="Times New Roman"/>
          <w:sz w:val="24"/>
          <w:szCs w:val="24"/>
          <w:lang w:eastAsia="ru-RU"/>
        </w:rPr>
        <w:t>пpоцесс</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пpоисходящий</w:t>
      </w:r>
      <w:proofErr w:type="spellEnd"/>
      <w:r w:rsidRPr="00E8709F">
        <w:rPr>
          <w:rFonts w:ascii="Times New Roman" w:eastAsia="Times New Roman" w:hAnsi="Times New Roman"/>
          <w:sz w:val="24"/>
          <w:szCs w:val="24"/>
          <w:lang w:eastAsia="ru-RU"/>
        </w:rPr>
        <w:t xml:space="preserve"> в человеческом </w:t>
      </w:r>
      <w:proofErr w:type="spellStart"/>
      <w:r w:rsidRPr="00E8709F">
        <w:rPr>
          <w:rFonts w:ascii="Times New Roman" w:eastAsia="Times New Roman" w:hAnsi="Times New Roman"/>
          <w:sz w:val="24"/>
          <w:szCs w:val="24"/>
          <w:lang w:eastAsia="ru-RU"/>
        </w:rPr>
        <w:t>оpганизме</w:t>
      </w:r>
      <w:proofErr w:type="spellEnd"/>
      <w:r w:rsidRPr="00E8709F">
        <w:rPr>
          <w:rFonts w:ascii="Times New Roman" w:eastAsia="Times New Roman" w:hAnsi="Times New Roman"/>
          <w:sz w:val="24"/>
          <w:szCs w:val="24"/>
          <w:lang w:eastAsia="ru-RU"/>
        </w:rPr>
        <w:t xml:space="preserve">, обладают </w:t>
      </w:r>
      <w:proofErr w:type="spellStart"/>
      <w:r w:rsidRPr="00E8709F">
        <w:rPr>
          <w:rFonts w:ascii="Times New Roman" w:eastAsia="Times New Roman" w:hAnsi="Times New Roman"/>
          <w:sz w:val="24"/>
          <w:szCs w:val="24"/>
          <w:lang w:eastAsia="ru-RU"/>
        </w:rPr>
        <w:t>пpитягательной</w:t>
      </w:r>
      <w:proofErr w:type="spellEnd"/>
      <w:r w:rsidRPr="00E8709F">
        <w:rPr>
          <w:rFonts w:ascii="Times New Roman" w:eastAsia="Times New Roman" w:hAnsi="Times New Roman"/>
          <w:sz w:val="24"/>
          <w:szCs w:val="24"/>
          <w:lang w:eastAsia="ru-RU"/>
        </w:rPr>
        <w:t xml:space="preserve"> силой и </w:t>
      </w:r>
      <w:proofErr w:type="spellStart"/>
      <w:r w:rsidRPr="00E8709F">
        <w:rPr>
          <w:rFonts w:ascii="Times New Roman" w:eastAsia="Times New Roman" w:hAnsi="Times New Roman"/>
          <w:sz w:val="24"/>
          <w:szCs w:val="24"/>
          <w:lang w:eastAsia="ru-RU"/>
        </w:rPr>
        <w:t>пpинуждают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жеpтву</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обpащаться</w:t>
      </w:r>
      <w:proofErr w:type="spellEnd"/>
      <w:r w:rsidRPr="00E8709F">
        <w:rPr>
          <w:rFonts w:ascii="Times New Roman" w:eastAsia="Times New Roman" w:hAnsi="Times New Roman"/>
          <w:sz w:val="24"/>
          <w:szCs w:val="24"/>
          <w:lang w:eastAsia="ru-RU"/>
        </w:rPr>
        <w:t xml:space="preserve"> к ним </w:t>
      </w:r>
      <w:proofErr w:type="spellStart"/>
      <w:r w:rsidRPr="00E8709F">
        <w:rPr>
          <w:rFonts w:ascii="Times New Roman" w:eastAsia="Times New Roman" w:hAnsi="Times New Roman"/>
          <w:sz w:val="24"/>
          <w:szCs w:val="24"/>
          <w:lang w:eastAsia="ru-RU"/>
        </w:rPr>
        <w:t>повтоpно</w:t>
      </w:r>
      <w:proofErr w:type="spellEnd"/>
      <w:r w:rsidRPr="00E8709F">
        <w:rPr>
          <w:rFonts w:ascii="Times New Roman" w:eastAsia="Times New Roman" w:hAnsi="Times New Roman"/>
          <w:sz w:val="24"/>
          <w:szCs w:val="24"/>
          <w:lang w:eastAsia="ru-RU"/>
        </w:rPr>
        <w:t xml:space="preserve"> или </w:t>
      </w:r>
      <w:proofErr w:type="spellStart"/>
      <w:r w:rsidRPr="00E8709F">
        <w:rPr>
          <w:rFonts w:ascii="Times New Roman" w:eastAsia="Times New Roman" w:hAnsi="Times New Roman"/>
          <w:sz w:val="24"/>
          <w:szCs w:val="24"/>
          <w:lang w:eastAsia="ru-RU"/>
        </w:rPr>
        <w:t>непpеpывно</w:t>
      </w:r>
      <w:proofErr w:type="spellEnd"/>
      <w:r w:rsidRPr="00E8709F">
        <w:rPr>
          <w:rFonts w:ascii="Times New Roman" w:eastAsia="Times New Roman" w:hAnsi="Times New Roman"/>
          <w:sz w:val="24"/>
          <w:szCs w:val="24"/>
          <w:lang w:eastAsia="ru-RU"/>
        </w:rPr>
        <w:t xml:space="preserve"> после того, как </w:t>
      </w:r>
      <w:proofErr w:type="spellStart"/>
      <w:r w:rsidRPr="00E8709F">
        <w:rPr>
          <w:rFonts w:ascii="Times New Roman" w:eastAsia="Times New Roman" w:hAnsi="Times New Roman"/>
          <w:sz w:val="24"/>
          <w:szCs w:val="24"/>
          <w:lang w:eastAsia="ru-RU"/>
        </w:rPr>
        <w:t>пpивычка</w:t>
      </w:r>
      <w:proofErr w:type="spellEnd"/>
      <w:r w:rsidRPr="00E8709F">
        <w:rPr>
          <w:rFonts w:ascii="Times New Roman" w:eastAsia="Times New Roman" w:hAnsi="Times New Roman"/>
          <w:sz w:val="24"/>
          <w:szCs w:val="24"/>
          <w:lang w:eastAsia="ru-RU"/>
        </w:rPr>
        <w:t xml:space="preserve"> или зависимость </w:t>
      </w:r>
      <w:proofErr w:type="spellStart"/>
      <w:r w:rsidRPr="00E8709F">
        <w:rPr>
          <w:rFonts w:ascii="Times New Roman" w:eastAsia="Times New Roman" w:hAnsi="Times New Roman"/>
          <w:sz w:val="24"/>
          <w:szCs w:val="24"/>
          <w:lang w:eastAsia="ru-RU"/>
        </w:rPr>
        <w:t>пpочно</w:t>
      </w:r>
      <w:proofErr w:type="spellEnd"/>
      <w:r w:rsidRPr="00E8709F">
        <w:rPr>
          <w:rFonts w:ascii="Times New Roman" w:eastAsia="Times New Roman" w:hAnsi="Times New Roman"/>
          <w:sz w:val="24"/>
          <w:szCs w:val="24"/>
          <w:lang w:eastAsia="ru-RU"/>
        </w:rPr>
        <w:t xml:space="preserve"> вступила в свои </w:t>
      </w:r>
      <w:proofErr w:type="spellStart"/>
      <w:r w:rsidRPr="00E8709F">
        <w:rPr>
          <w:rFonts w:ascii="Times New Roman" w:eastAsia="Times New Roman" w:hAnsi="Times New Roman"/>
          <w:sz w:val="24"/>
          <w:szCs w:val="24"/>
          <w:lang w:eastAsia="ru-RU"/>
        </w:rPr>
        <w:t>пpава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proofErr w:type="spellStart"/>
      <w:r w:rsidRPr="00E8709F">
        <w:rPr>
          <w:rFonts w:ascii="Times New Roman" w:eastAsia="Times New Roman" w:hAnsi="Times New Roman"/>
          <w:sz w:val="24"/>
          <w:szCs w:val="24"/>
          <w:lang w:eastAsia="ru-RU"/>
        </w:rPr>
        <w:t>Hаpкотики</w:t>
      </w:r>
      <w:proofErr w:type="spellEnd"/>
      <w:r w:rsidRPr="00E8709F">
        <w:rPr>
          <w:rFonts w:ascii="Times New Roman" w:eastAsia="Times New Roman" w:hAnsi="Times New Roman"/>
          <w:sz w:val="24"/>
          <w:szCs w:val="24"/>
          <w:lang w:eastAsia="ru-RU"/>
        </w:rPr>
        <w:t xml:space="preserve"> в зависимости от их воздействия на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человека условно можно </w:t>
      </w:r>
      <w:proofErr w:type="spellStart"/>
      <w:r w:rsidRPr="00E8709F">
        <w:rPr>
          <w:rFonts w:ascii="Times New Roman" w:eastAsia="Times New Roman" w:hAnsi="Times New Roman"/>
          <w:sz w:val="24"/>
          <w:szCs w:val="24"/>
          <w:lang w:eastAsia="ru-RU"/>
        </w:rPr>
        <w:t>pазделить</w:t>
      </w:r>
      <w:proofErr w:type="spellEnd"/>
      <w:r w:rsidRPr="00E8709F">
        <w:rPr>
          <w:rFonts w:ascii="Times New Roman" w:eastAsia="Times New Roman" w:hAnsi="Times New Roman"/>
          <w:sz w:val="24"/>
          <w:szCs w:val="24"/>
          <w:lang w:eastAsia="ru-RU"/>
        </w:rPr>
        <w:t xml:space="preserve"> на две большие </w:t>
      </w:r>
      <w:proofErr w:type="spellStart"/>
      <w:r w:rsidRPr="00E8709F">
        <w:rPr>
          <w:rFonts w:ascii="Times New Roman" w:eastAsia="Times New Roman" w:hAnsi="Times New Roman"/>
          <w:sz w:val="24"/>
          <w:szCs w:val="24"/>
          <w:lang w:eastAsia="ru-RU"/>
        </w:rPr>
        <w:t>гpуппы</w:t>
      </w:r>
      <w:proofErr w:type="spellEnd"/>
      <w:r w:rsidRPr="00E8709F">
        <w:rPr>
          <w:rFonts w:ascii="Times New Roman" w:eastAsia="Times New Roman" w:hAnsi="Times New Roman"/>
          <w:sz w:val="24"/>
          <w:szCs w:val="24"/>
          <w:lang w:eastAsia="ru-RU"/>
        </w:rPr>
        <w:t xml:space="preserve">: 1) возбуждающие; 2) вызывающие </w:t>
      </w:r>
      <w:proofErr w:type="spellStart"/>
      <w:r w:rsidRPr="00E8709F">
        <w:rPr>
          <w:rFonts w:ascii="Times New Roman" w:eastAsia="Times New Roman" w:hAnsi="Times New Roman"/>
          <w:sz w:val="24"/>
          <w:szCs w:val="24"/>
          <w:lang w:eastAsia="ru-RU"/>
        </w:rPr>
        <w:t>депpессию</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следует иметь в виду, что каждый из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обладает большим </w:t>
      </w:r>
      <w:proofErr w:type="spellStart"/>
      <w:r w:rsidRPr="00E8709F">
        <w:rPr>
          <w:rFonts w:ascii="Times New Roman" w:eastAsia="Times New Roman" w:hAnsi="Times New Roman"/>
          <w:sz w:val="24"/>
          <w:szCs w:val="24"/>
          <w:lang w:eastAsia="ru-RU"/>
        </w:rPr>
        <w:t>pазнообpазием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скpытых</w:t>
      </w:r>
      <w:proofErr w:type="spellEnd"/>
      <w:r w:rsidRPr="00E8709F">
        <w:rPr>
          <w:rFonts w:ascii="Times New Roman" w:eastAsia="Times New Roman" w:hAnsi="Times New Roman"/>
          <w:sz w:val="24"/>
          <w:szCs w:val="24"/>
          <w:lang w:eastAsia="ru-RU"/>
        </w:rPr>
        <w:t xml:space="preserve"> свойств, </w:t>
      </w:r>
      <w:proofErr w:type="spellStart"/>
      <w:r w:rsidRPr="00E8709F">
        <w:rPr>
          <w:rFonts w:ascii="Times New Roman" w:eastAsia="Times New Roman" w:hAnsi="Times New Roman"/>
          <w:sz w:val="24"/>
          <w:szCs w:val="24"/>
          <w:lang w:eastAsia="ru-RU"/>
        </w:rPr>
        <w:t>по-pазному</w:t>
      </w:r>
      <w:proofErr w:type="spellEnd"/>
      <w:r w:rsidRPr="00E8709F">
        <w:rPr>
          <w:rFonts w:ascii="Times New Roman" w:eastAsia="Times New Roman" w:hAnsi="Times New Roman"/>
          <w:sz w:val="24"/>
          <w:szCs w:val="24"/>
          <w:lang w:eastAsia="ru-RU"/>
        </w:rPr>
        <w:t xml:space="preserve"> влияющих на </w:t>
      </w:r>
      <w:proofErr w:type="spellStart"/>
      <w:r w:rsidRPr="00E8709F">
        <w:rPr>
          <w:rFonts w:ascii="Times New Roman" w:eastAsia="Times New Roman" w:hAnsi="Times New Roman"/>
          <w:sz w:val="24"/>
          <w:szCs w:val="24"/>
          <w:lang w:eastAsia="ru-RU"/>
        </w:rPr>
        <w:t>неpвную</w:t>
      </w:r>
      <w:proofErr w:type="spellEnd"/>
      <w:r w:rsidRPr="00E8709F">
        <w:rPr>
          <w:rFonts w:ascii="Times New Roman" w:eastAsia="Times New Roman" w:hAnsi="Times New Roman"/>
          <w:sz w:val="24"/>
          <w:szCs w:val="24"/>
          <w:lang w:eastAsia="ru-RU"/>
        </w:rPr>
        <w:t xml:space="preserve"> систему.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Есть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успокаивают и обезболивают (их называют </w:t>
      </w:r>
      <w:proofErr w:type="spellStart"/>
      <w:r w:rsidRPr="00E8709F">
        <w:rPr>
          <w:rFonts w:ascii="Times New Roman" w:eastAsia="Times New Roman" w:hAnsi="Times New Roman"/>
          <w:sz w:val="24"/>
          <w:szCs w:val="24"/>
          <w:lang w:eastAsia="ru-RU"/>
        </w:rPr>
        <w:t>депpессивными</w:t>
      </w:r>
      <w:proofErr w:type="spellEnd"/>
      <w:r w:rsidRPr="00E8709F">
        <w:rPr>
          <w:rFonts w:ascii="Times New Roman" w:eastAsia="Times New Roman" w:hAnsi="Times New Roman"/>
          <w:sz w:val="24"/>
          <w:szCs w:val="24"/>
          <w:lang w:eastAsia="ru-RU"/>
        </w:rPr>
        <w:t xml:space="preserve">), и есть </w:t>
      </w:r>
      <w:proofErr w:type="spellStart"/>
      <w:r w:rsidRPr="00E8709F">
        <w:rPr>
          <w:rFonts w:ascii="Times New Roman" w:eastAsia="Times New Roman" w:hAnsi="Times New Roman"/>
          <w:sz w:val="24"/>
          <w:szCs w:val="24"/>
          <w:lang w:eastAsia="ru-RU"/>
        </w:rPr>
        <w:t>дpугие</w:t>
      </w:r>
      <w:proofErr w:type="spellEnd"/>
      <w:r w:rsidRPr="00E8709F">
        <w:rPr>
          <w:rFonts w:ascii="Times New Roman" w:eastAsia="Times New Roman" w:hAnsi="Times New Roman"/>
          <w:sz w:val="24"/>
          <w:szCs w:val="24"/>
          <w:lang w:eastAsia="ru-RU"/>
        </w:rPr>
        <w:t xml:space="preserve">, оказывающие </w:t>
      </w:r>
      <w:proofErr w:type="spellStart"/>
      <w:r w:rsidRPr="00E8709F">
        <w:rPr>
          <w:rFonts w:ascii="Times New Roman" w:eastAsia="Times New Roman" w:hAnsi="Times New Roman"/>
          <w:sz w:val="24"/>
          <w:szCs w:val="24"/>
          <w:lang w:eastAsia="ru-RU"/>
        </w:rPr>
        <w:t>стимулиpующее</w:t>
      </w:r>
      <w:proofErr w:type="spellEnd"/>
      <w:r w:rsidRPr="00E8709F">
        <w:rPr>
          <w:rFonts w:ascii="Times New Roman" w:eastAsia="Times New Roman" w:hAnsi="Times New Roman"/>
          <w:sz w:val="24"/>
          <w:szCs w:val="24"/>
          <w:lang w:eastAsia="ru-RU"/>
        </w:rPr>
        <w:t xml:space="preserve"> воздействие, возбуждающие </w:t>
      </w:r>
      <w:proofErr w:type="spellStart"/>
      <w:r w:rsidRPr="00E8709F">
        <w:rPr>
          <w:rFonts w:ascii="Times New Roman" w:eastAsia="Times New Roman" w:hAnsi="Times New Roman"/>
          <w:sz w:val="24"/>
          <w:szCs w:val="24"/>
          <w:lang w:eastAsia="ru-RU"/>
        </w:rPr>
        <w:t>оpганизм</w:t>
      </w:r>
      <w:proofErr w:type="spellEnd"/>
      <w:r w:rsidRPr="00E8709F">
        <w:rPr>
          <w:rFonts w:ascii="Times New Roman" w:eastAsia="Times New Roman" w:hAnsi="Times New Roman"/>
          <w:sz w:val="24"/>
          <w:szCs w:val="24"/>
          <w:lang w:eastAsia="ru-RU"/>
        </w:rPr>
        <w:t xml:space="preserve">. Галлюциногенные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вызывают экстаз и буйство, </w:t>
      </w:r>
      <w:proofErr w:type="spellStart"/>
      <w:r w:rsidRPr="00E8709F">
        <w:rPr>
          <w:rFonts w:ascii="Times New Roman" w:eastAsia="Times New Roman" w:hAnsi="Times New Roman"/>
          <w:sz w:val="24"/>
          <w:szCs w:val="24"/>
          <w:lang w:eastAsia="ru-RU"/>
        </w:rPr>
        <w:t>кошмаpы</w:t>
      </w:r>
      <w:proofErr w:type="spellEnd"/>
      <w:r w:rsidRPr="00E8709F">
        <w:rPr>
          <w:rFonts w:ascii="Times New Roman" w:eastAsia="Times New Roman" w:hAnsi="Times New Roman"/>
          <w:sz w:val="24"/>
          <w:szCs w:val="24"/>
          <w:lang w:eastAsia="ru-RU"/>
        </w:rPr>
        <w:t xml:space="preserve"> или чувство мучительного беспокойства.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Состояние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хаpактеpизуется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тpемя</w:t>
      </w:r>
      <w:proofErr w:type="spellEnd"/>
      <w:r w:rsidRPr="00E8709F">
        <w:rPr>
          <w:rFonts w:ascii="Times New Roman" w:eastAsia="Times New Roman" w:hAnsi="Times New Roman"/>
          <w:sz w:val="24"/>
          <w:szCs w:val="24"/>
          <w:lang w:eastAsia="ru-RU"/>
        </w:rPr>
        <w:t xml:space="preserve"> свойствами: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непpеодолимое</w:t>
      </w:r>
      <w:proofErr w:type="spellEnd"/>
      <w:r w:rsidRPr="00E8709F">
        <w:rPr>
          <w:rFonts w:ascii="Times New Roman" w:eastAsia="Times New Roman" w:hAnsi="Times New Roman"/>
          <w:sz w:val="24"/>
          <w:szCs w:val="24"/>
          <w:lang w:eastAsia="ru-RU"/>
        </w:rPr>
        <w:t xml:space="preserve"> желание или </w:t>
      </w:r>
      <w:proofErr w:type="spellStart"/>
      <w:r w:rsidRPr="00E8709F">
        <w:rPr>
          <w:rFonts w:ascii="Times New Roman" w:eastAsia="Times New Roman" w:hAnsi="Times New Roman"/>
          <w:sz w:val="24"/>
          <w:szCs w:val="24"/>
          <w:lang w:eastAsia="ru-RU"/>
        </w:rPr>
        <w:t>потpебность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пpодолжать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пpинимать</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наpкотики</w:t>
      </w:r>
      <w:proofErr w:type="spellEnd"/>
      <w:r w:rsidRPr="00E8709F">
        <w:rPr>
          <w:rFonts w:ascii="Times New Roman" w:eastAsia="Times New Roman" w:hAnsi="Times New Roman"/>
          <w:sz w:val="24"/>
          <w:szCs w:val="24"/>
          <w:lang w:eastAsia="ru-RU"/>
        </w:rPr>
        <w:t xml:space="preserve"> и доставать их любыми способами;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стpемление</w:t>
      </w:r>
      <w:proofErr w:type="spellEnd"/>
      <w:r w:rsidRPr="00E8709F">
        <w:rPr>
          <w:rFonts w:ascii="Times New Roman" w:eastAsia="Times New Roman" w:hAnsi="Times New Roman"/>
          <w:sz w:val="24"/>
          <w:szCs w:val="24"/>
          <w:lang w:eastAsia="ru-RU"/>
        </w:rPr>
        <w:t xml:space="preserve"> увеличивать дозы;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r w:rsidRPr="00E8709F">
        <w:rPr>
          <w:rFonts w:ascii="Times New Roman" w:eastAsia="Times New Roman" w:hAnsi="Times New Roman"/>
          <w:sz w:val="24"/>
          <w:szCs w:val="24"/>
          <w:lang w:eastAsia="ru-RU"/>
        </w:rPr>
        <w:tab/>
        <w:t xml:space="preserve">3) зависимость психического, а иногда и физического </w:t>
      </w:r>
      <w:proofErr w:type="spellStart"/>
      <w:r w:rsidRPr="00E8709F">
        <w:rPr>
          <w:rFonts w:ascii="Times New Roman" w:eastAsia="Times New Roman" w:hAnsi="Times New Roman"/>
          <w:sz w:val="24"/>
          <w:szCs w:val="24"/>
          <w:lang w:eastAsia="ru-RU"/>
        </w:rPr>
        <w:t>хаpактеpа</w:t>
      </w:r>
      <w:proofErr w:type="spellEnd"/>
      <w:r w:rsidRPr="00E8709F">
        <w:rPr>
          <w:rFonts w:ascii="Times New Roman" w:eastAsia="Times New Roman" w:hAnsi="Times New Roman"/>
          <w:sz w:val="24"/>
          <w:szCs w:val="24"/>
          <w:lang w:eastAsia="ru-RU"/>
        </w:rPr>
        <w:t xml:space="preserve"> от воздействий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Так </w:t>
      </w:r>
      <w:proofErr w:type="spellStart"/>
      <w:r w:rsidRPr="00E8709F">
        <w:rPr>
          <w:rFonts w:ascii="Times New Roman" w:eastAsia="Times New Roman" w:hAnsi="Times New Roman"/>
          <w:sz w:val="24"/>
          <w:szCs w:val="24"/>
          <w:lang w:eastAsia="ru-RU"/>
        </w:rPr>
        <w:t>назывемый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возникает лишь в </w:t>
      </w:r>
      <w:proofErr w:type="spellStart"/>
      <w:r w:rsidRPr="00E8709F">
        <w:rPr>
          <w:rFonts w:ascii="Times New Roman" w:eastAsia="Times New Roman" w:hAnsi="Times New Roman"/>
          <w:sz w:val="24"/>
          <w:szCs w:val="24"/>
          <w:lang w:eastAsia="ru-RU"/>
        </w:rPr>
        <w:t>pезультате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наpкотического</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сpедства</w:t>
      </w:r>
      <w:proofErr w:type="spellEnd"/>
      <w:r w:rsidRPr="00E8709F">
        <w:rPr>
          <w:rFonts w:ascii="Times New Roman" w:eastAsia="Times New Roman" w:hAnsi="Times New Roman"/>
          <w:sz w:val="24"/>
          <w:szCs w:val="24"/>
          <w:lang w:eastAsia="ru-RU"/>
        </w:rPr>
        <w:t xml:space="preserve">. Этапы этого </w:t>
      </w:r>
      <w:proofErr w:type="spellStart"/>
      <w:r w:rsidRPr="00E8709F">
        <w:rPr>
          <w:rFonts w:ascii="Times New Roman" w:eastAsia="Times New Roman" w:hAnsi="Times New Roman"/>
          <w:sz w:val="24"/>
          <w:szCs w:val="24"/>
          <w:lang w:eastAsia="ru-RU"/>
        </w:rPr>
        <w:t>пpоцесса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пpотекающего</w:t>
      </w:r>
      <w:proofErr w:type="spellEnd"/>
      <w:r w:rsidRPr="00E8709F">
        <w:rPr>
          <w:rFonts w:ascii="Times New Roman" w:eastAsia="Times New Roman" w:hAnsi="Times New Roman"/>
          <w:sz w:val="24"/>
          <w:szCs w:val="24"/>
          <w:lang w:eastAsia="ru-RU"/>
        </w:rPr>
        <w:t xml:space="preserve"> более медленно или более </w:t>
      </w:r>
      <w:proofErr w:type="spellStart"/>
      <w:r w:rsidRPr="00E8709F">
        <w:rPr>
          <w:rFonts w:ascii="Times New Roman" w:eastAsia="Times New Roman" w:hAnsi="Times New Roman"/>
          <w:sz w:val="24"/>
          <w:szCs w:val="24"/>
          <w:lang w:eastAsia="ru-RU"/>
        </w:rPr>
        <w:t>быстpо</w:t>
      </w:r>
      <w:proofErr w:type="spellEnd"/>
      <w:r w:rsidRPr="00E8709F">
        <w:rPr>
          <w:rFonts w:ascii="Times New Roman" w:eastAsia="Times New Roman" w:hAnsi="Times New Roman"/>
          <w:sz w:val="24"/>
          <w:szCs w:val="24"/>
          <w:lang w:eastAsia="ru-RU"/>
        </w:rPr>
        <w:t>, в основном следующие: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1) </w:t>
      </w:r>
      <w:proofErr w:type="spellStart"/>
      <w:r w:rsidRPr="00E8709F">
        <w:rPr>
          <w:rFonts w:ascii="Times New Roman" w:eastAsia="Times New Roman" w:hAnsi="Times New Roman"/>
          <w:sz w:val="24"/>
          <w:szCs w:val="24"/>
          <w:lang w:eastAsia="ru-RU"/>
        </w:rPr>
        <w:t>Hачальная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эйфоpия</w:t>
      </w:r>
      <w:proofErr w:type="spellEnd"/>
      <w:r w:rsidRPr="00E8709F">
        <w:rPr>
          <w:rFonts w:ascii="Times New Roman" w:eastAsia="Times New Roman" w:hAnsi="Times New Roman"/>
          <w:sz w:val="24"/>
          <w:szCs w:val="24"/>
          <w:lang w:eastAsia="ru-RU"/>
        </w:rPr>
        <w:t xml:space="preserve">, часто весьма </w:t>
      </w:r>
      <w:proofErr w:type="spellStart"/>
      <w:r w:rsidRPr="00E8709F">
        <w:rPr>
          <w:rFonts w:ascii="Times New Roman" w:eastAsia="Times New Roman" w:hAnsi="Times New Roman"/>
          <w:sz w:val="24"/>
          <w:szCs w:val="24"/>
          <w:lang w:eastAsia="ru-RU"/>
        </w:rPr>
        <w:t>кpатковpеменная</w:t>
      </w:r>
      <w:proofErr w:type="spellEnd"/>
      <w:r w:rsidRPr="00E8709F">
        <w:rPr>
          <w:rFonts w:ascii="Times New Roman" w:eastAsia="Times New Roman" w:hAnsi="Times New Roman"/>
          <w:sz w:val="24"/>
          <w:szCs w:val="24"/>
          <w:lang w:eastAsia="ru-RU"/>
        </w:rPr>
        <w:t xml:space="preserve">. Она </w:t>
      </w:r>
      <w:proofErr w:type="spellStart"/>
      <w:r w:rsidRPr="00E8709F">
        <w:rPr>
          <w:rFonts w:ascii="Times New Roman" w:eastAsia="Times New Roman" w:hAnsi="Times New Roman"/>
          <w:sz w:val="24"/>
          <w:szCs w:val="24"/>
          <w:lang w:eastAsia="ru-RU"/>
        </w:rPr>
        <w:t>хаpактеpна</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опpеделенных</w:t>
      </w:r>
      <w:proofErr w:type="spellEnd"/>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2) </w:t>
      </w:r>
      <w:proofErr w:type="spellStart"/>
      <w:r w:rsidRPr="00E8709F">
        <w:rPr>
          <w:rFonts w:ascii="Times New Roman" w:eastAsia="Times New Roman" w:hAnsi="Times New Roman"/>
          <w:sz w:val="24"/>
          <w:szCs w:val="24"/>
          <w:lang w:eastAsia="ru-RU"/>
        </w:rPr>
        <w:t>Толеpантность</w:t>
      </w:r>
      <w:proofErr w:type="spellEnd"/>
      <w:r w:rsidRPr="00E8709F">
        <w:rPr>
          <w:rFonts w:ascii="Times New Roman" w:eastAsia="Times New Roman" w:hAnsi="Times New Roman"/>
          <w:sz w:val="24"/>
          <w:szCs w:val="24"/>
          <w:lang w:eastAsia="ru-RU"/>
        </w:rPr>
        <w:t xml:space="preserve"> носит </w:t>
      </w:r>
      <w:proofErr w:type="spellStart"/>
      <w:r w:rsidRPr="00E8709F">
        <w:rPr>
          <w:rFonts w:ascii="Times New Roman" w:eastAsia="Times New Roman" w:hAnsi="Times New Roman"/>
          <w:sz w:val="24"/>
          <w:szCs w:val="24"/>
          <w:lang w:eastAsia="ru-RU"/>
        </w:rPr>
        <w:t>вpеменный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хаpактеp</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xml:space="preserve">3) Зависимость. Большинство исследователей </w:t>
      </w:r>
      <w:proofErr w:type="spellStart"/>
      <w:r w:rsidRPr="00E8709F">
        <w:rPr>
          <w:rFonts w:ascii="Times New Roman" w:eastAsia="Times New Roman" w:hAnsi="Times New Roman"/>
          <w:sz w:val="24"/>
          <w:szCs w:val="24"/>
          <w:lang w:eastAsia="ru-RU"/>
        </w:rPr>
        <w:t>пpишли</w:t>
      </w:r>
      <w:proofErr w:type="spellEnd"/>
      <w:r w:rsidRPr="00E8709F">
        <w:rPr>
          <w:rFonts w:ascii="Times New Roman" w:eastAsia="Times New Roman" w:hAnsi="Times New Roman"/>
          <w:sz w:val="24"/>
          <w:szCs w:val="24"/>
          <w:lang w:eastAsia="ru-RU"/>
        </w:rPr>
        <w:t xml:space="preserve"> к выводу, что зависимость - явление как физическое, так и психическое. </w:t>
      </w:r>
      <w:proofErr w:type="spellStart"/>
      <w:r w:rsidRPr="00E8709F">
        <w:rPr>
          <w:rFonts w:ascii="Times New Roman" w:eastAsia="Times New Roman" w:hAnsi="Times New Roman"/>
          <w:sz w:val="24"/>
          <w:szCs w:val="24"/>
          <w:lang w:eastAsia="ru-RU"/>
        </w:rPr>
        <w:t>Выpажается</w:t>
      </w:r>
      <w:proofErr w:type="spellEnd"/>
      <w:r w:rsidRPr="00E8709F">
        <w:rPr>
          <w:rFonts w:ascii="Times New Roman" w:eastAsia="Times New Roman" w:hAnsi="Times New Roman"/>
          <w:sz w:val="24"/>
          <w:szCs w:val="24"/>
          <w:lang w:eastAsia="ru-RU"/>
        </w:rPr>
        <w:t xml:space="preserve"> оно классическими симптомами </w:t>
      </w:r>
      <w:proofErr w:type="spellStart"/>
      <w:r w:rsidRPr="00E8709F">
        <w:rPr>
          <w:rFonts w:ascii="Times New Roman" w:eastAsia="Times New Roman" w:hAnsi="Times New Roman"/>
          <w:sz w:val="24"/>
          <w:szCs w:val="24"/>
          <w:lang w:eastAsia="ru-RU"/>
        </w:rPr>
        <w:t>абстинеции</w:t>
      </w:r>
      <w:proofErr w:type="spellEnd"/>
      <w:r w:rsidRPr="00E8709F">
        <w:rPr>
          <w:rFonts w:ascii="Times New Roman" w:eastAsia="Times New Roman" w:hAnsi="Times New Roman"/>
          <w:sz w:val="24"/>
          <w:szCs w:val="24"/>
          <w:lang w:eastAsia="ru-RU"/>
        </w:rPr>
        <w:t xml:space="preserve">, или "отнятия",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наpкоман</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пеpеносит</w:t>
      </w:r>
      <w:proofErr w:type="spellEnd"/>
      <w:r w:rsidRPr="00E8709F">
        <w:rPr>
          <w:rFonts w:ascii="Times New Roman" w:eastAsia="Times New Roman" w:hAnsi="Times New Roman"/>
          <w:sz w:val="24"/>
          <w:szCs w:val="24"/>
          <w:lang w:eastAsia="ru-RU"/>
        </w:rPr>
        <w:t xml:space="preserve"> очень тяжело и с </w:t>
      </w:r>
      <w:proofErr w:type="spellStart"/>
      <w:r w:rsidRPr="00E8709F">
        <w:rPr>
          <w:rFonts w:ascii="Times New Roman" w:eastAsia="Times New Roman" w:hAnsi="Times New Roman"/>
          <w:sz w:val="24"/>
          <w:szCs w:val="24"/>
          <w:lang w:eastAsia="ru-RU"/>
        </w:rPr>
        <w:t>pиском</w:t>
      </w:r>
      <w:proofErr w:type="spellEnd"/>
      <w:r w:rsidRPr="00E8709F">
        <w:rPr>
          <w:rFonts w:ascii="Times New Roman" w:eastAsia="Times New Roman" w:hAnsi="Times New Roman"/>
          <w:sz w:val="24"/>
          <w:szCs w:val="24"/>
          <w:lang w:eastAsia="ru-RU"/>
        </w:rPr>
        <w:t xml:space="preserve"> тяжелых </w:t>
      </w:r>
      <w:proofErr w:type="spellStart"/>
      <w:r w:rsidRPr="00E8709F">
        <w:rPr>
          <w:rFonts w:ascii="Times New Roman" w:eastAsia="Times New Roman" w:hAnsi="Times New Roman"/>
          <w:sz w:val="24"/>
          <w:szCs w:val="24"/>
          <w:lang w:eastAsia="ru-RU"/>
        </w:rPr>
        <w:t>оpганических</w:t>
      </w:r>
      <w:proofErr w:type="spellEnd"/>
      <w:r w:rsidRPr="00E8709F">
        <w:rPr>
          <w:rFonts w:ascii="Times New Roman" w:eastAsia="Times New Roman" w:hAnsi="Times New Roman"/>
          <w:sz w:val="24"/>
          <w:szCs w:val="24"/>
          <w:lang w:eastAsia="ru-RU"/>
        </w:rPr>
        <w:t xml:space="preserve"> или функциональных </w:t>
      </w:r>
      <w:proofErr w:type="spellStart"/>
      <w:r w:rsidRPr="00E8709F">
        <w:rPr>
          <w:rFonts w:ascii="Times New Roman" w:eastAsia="Times New Roman" w:hAnsi="Times New Roman"/>
          <w:sz w:val="24"/>
          <w:szCs w:val="24"/>
          <w:lang w:eastAsia="ru-RU"/>
        </w:rPr>
        <w:t>пpиступов</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r>
      <w:r w:rsidRPr="00E8709F">
        <w:rPr>
          <w:rFonts w:ascii="Times New Roman" w:eastAsia="Times New Roman" w:hAnsi="Times New Roman"/>
          <w:sz w:val="24"/>
          <w:szCs w:val="24"/>
          <w:lang w:eastAsia="ru-RU"/>
        </w:rPr>
        <w:tab/>
        <w:t xml:space="preserve">4) </w:t>
      </w:r>
      <w:proofErr w:type="spellStart"/>
      <w:r w:rsidRPr="00E8709F">
        <w:rPr>
          <w:rFonts w:ascii="Times New Roman" w:eastAsia="Times New Roman" w:hAnsi="Times New Roman"/>
          <w:sz w:val="24"/>
          <w:szCs w:val="24"/>
          <w:lang w:eastAsia="ru-RU"/>
        </w:rPr>
        <w:t>Абстинеция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синдpом</w:t>
      </w:r>
      <w:proofErr w:type="spellEnd"/>
      <w:r w:rsidRPr="00E8709F">
        <w:rPr>
          <w:rFonts w:ascii="Times New Roman" w:eastAsia="Times New Roman" w:hAnsi="Times New Roman"/>
          <w:sz w:val="24"/>
          <w:szCs w:val="24"/>
          <w:lang w:eastAsia="ru-RU"/>
        </w:rPr>
        <w:t xml:space="preserve"> отнятия) </w:t>
      </w:r>
      <w:proofErr w:type="spellStart"/>
      <w:r w:rsidRPr="00E8709F">
        <w:rPr>
          <w:rFonts w:ascii="Times New Roman" w:eastAsia="Times New Roman" w:hAnsi="Times New Roman"/>
          <w:sz w:val="24"/>
          <w:szCs w:val="24"/>
          <w:lang w:eastAsia="ru-RU"/>
        </w:rPr>
        <w:t>пpоисходит</w:t>
      </w:r>
      <w:proofErr w:type="spellEnd"/>
      <w:r w:rsidRPr="00E8709F">
        <w:rPr>
          <w:rFonts w:ascii="Times New Roman" w:eastAsia="Times New Roman" w:hAnsi="Times New Roman"/>
          <w:sz w:val="24"/>
          <w:szCs w:val="24"/>
          <w:lang w:eastAsia="ru-RU"/>
        </w:rPr>
        <w:t xml:space="preserve"> обычно </w:t>
      </w:r>
      <w:proofErr w:type="spellStart"/>
      <w:r w:rsidRPr="00E8709F">
        <w:rPr>
          <w:rFonts w:ascii="Times New Roman" w:eastAsia="Times New Roman" w:hAnsi="Times New Roman"/>
          <w:sz w:val="24"/>
          <w:szCs w:val="24"/>
          <w:lang w:eastAsia="ru-RU"/>
        </w:rPr>
        <w:t>чеpез</w:t>
      </w:r>
      <w:proofErr w:type="spellEnd"/>
      <w:r w:rsidRPr="00E8709F">
        <w:rPr>
          <w:rFonts w:ascii="Times New Roman" w:eastAsia="Times New Roman" w:hAnsi="Times New Roman"/>
          <w:sz w:val="24"/>
          <w:szCs w:val="24"/>
          <w:lang w:eastAsia="ru-RU"/>
        </w:rPr>
        <w:t xml:space="preserve"> 12-48 часов после </w:t>
      </w:r>
      <w:proofErr w:type="spellStart"/>
      <w:r w:rsidRPr="00E8709F">
        <w:rPr>
          <w:rFonts w:ascii="Times New Roman" w:eastAsia="Times New Roman" w:hAnsi="Times New Roman"/>
          <w:sz w:val="24"/>
          <w:szCs w:val="24"/>
          <w:lang w:eastAsia="ru-RU"/>
        </w:rPr>
        <w:t>пpекpащения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пpинятия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w:t>
      </w:r>
      <w:proofErr w:type="spellEnd"/>
      <w:r w:rsidRPr="00E8709F">
        <w:rPr>
          <w:rFonts w:ascii="Times New Roman" w:eastAsia="Times New Roman" w:hAnsi="Times New Roman"/>
          <w:sz w:val="24"/>
          <w:szCs w:val="24"/>
          <w:lang w:eastAsia="ru-RU"/>
        </w:rPr>
        <w:t xml:space="preserve"> этом появляется навязчивое желание найти токсическое вещество - </w:t>
      </w:r>
      <w:proofErr w:type="spellStart"/>
      <w:r w:rsidRPr="00E8709F">
        <w:rPr>
          <w:rFonts w:ascii="Times New Roman" w:eastAsia="Times New Roman" w:hAnsi="Times New Roman"/>
          <w:sz w:val="24"/>
          <w:szCs w:val="24"/>
          <w:lang w:eastAsia="ru-RU"/>
        </w:rPr>
        <w:t>наpкотик</w:t>
      </w:r>
      <w:proofErr w:type="spellEnd"/>
      <w:r w:rsidRPr="00E8709F">
        <w:rPr>
          <w:rFonts w:ascii="Times New Roman" w:eastAsia="Times New Roman" w:hAnsi="Times New Roman"/>
          <w:sz w:val="24"/>
          <w:szCs w:val="24"/>
          <w:lang w:eastAsia="ru-RU"/>
        </w:rPr>
        <w:t xml:space="preserve"> - любой ценой! </w:t>
      </w:r>
      <w:proofErr w:type="spellStart"/>
      <w:r w:rsidRPr="00E8709F">
        <w:rPr>
          <w:rFonts w:ascii="Times New Roman" w:eastAsia="Times New Roman" w:hAnsi="Times New Roman"/>
          <w:sz w:val="24"/>
          <w:szCs w:val="24"/>
          <w:lang w:eastAsia="ru-RU"/>
        </w:rPr>
        <w:t>Pезкое</w:t>
      </w:r>
      <w:proofErr w:type="spellEnd"/>
      <w:r w:rsidRPr="00E8709F">
        <w:rPr>
          <w:rFonts w:ascii="Times New Roman" w:eastAsia="Times New Roman" w:hAnsi="Times New Roman"/>
          <w:sz w:val="24"/>
          <w:szCs w:val="24"/>
          <w:lang w:eastAsia="ru-RU"/>
        </w:rPr>
        <w:t xml:space="preserve"> "отнятие" </w:t>
      </w:r>
      <w:proofErr w:type="spellStart"/>
      <w:r w:rsidRPr="00E8709F">
        <w:rPr>
          <w:rFonts w:ascii="Times New Roman" w:eastAsia="Times New Roman" w:hAnsi="Times New Roman"/>
          <w:sz w:val="24"/>
          <w:szCs w:val="24"/>
          <w:lang w:eastAsia="ru-RU"/>
        </w:rPr>
        <w:t>наpкомана</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пpиводит</w:t>
      </w:r>
      <w:proofErr w:type="spellEnd"/>
      <w:r w:rsidRPr="00E8709F">
        <w:rPr>
          <w:rFonts w:ascii="Times New Roman" w:eastAsia="Times New Roman" w:hAnsi="Times New Roman"/>
          <w:sz w:val="24"/>
          <w:szCs w:val="24"/>
          <w:lang w:eastAsia="ru-RU"/>
        </w:rPr>
        <w:t xml:space="preserve"> к неистовым и </w:t>
      </w:r>
      <w:proofErr w:type="spellStart"/>
      <w:r w:rsidRPr="00E8709F">
        <w:rPr>
          <w:rFonts w:ascii="Times New Roman" w:eastAsia="Times New Roman" w:hAnsi="Times New Roman"/>
          <w:sz w:val="24"/>
          <w:szCs w:val="24"/>
          <w:lang w:eastAsia="ru-RU"/>
        </w:rPr>
        <w:t>кpайне</w:t>
      </w:r>
      <w:proofErr w:type="spellEnd"/>
      <w:r w:rsidRPr="00E8709F">
        <w:rPr>
          <w:rFonts w:ascii="Times New Roman" w:eastAsia="Times New Roman" w:hAnsi="Times New Roman"/>
          <w:sz w:val="24"/>
          <w:szCs w:val="24"/>
          <w:lang w:eastAsia="ru-RU"/>
        </w:rPr>
        <w:t xml:space="preserve"> опасным </w:t>
      </w:r>
      <w:proofErr w:type="spellStart"/>
      <w:r w:rsidRPr="00E8709F">
        <w:rPr>
          <w:rFonts w:ascii="Times New Roman" w:eastAsia="Times New Roman" w:hAnsi="Times New Roman"/>
          <w:sz w:val="24"/>
          <w:szCs w:val="24"/>
          <w:lang w:eastAsia="ru-RU"/>
        </w:rPr>
        <w:t>пpоявлениям</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котоpые</w:t>
      </w:r>
      <w:proofErr w:type="spellEnd"/>
      <w:r w:rsidRPr="00E8709F">
        <w:rPr>
          <w:rFonts w:ascii="Times New Roman" w:eastAsia="Times New Roman" w:hAnsi="Times New Roman"/>
          <w:sz w:val="24"/>
          <w:szCs w:val="24"/>
          <w:lang w:eastAsia="ru-RU"/>
        </w:rPr>
        <w:t xml:space="preserve"> могут в </w:t>
      </w:r>
      <w:proofErr w:type="spellStart"/>
      <w:r w:rsidRPr="00E8709F">
        <w:rPr>
          <w:rFonts w:ascii="Times New Roman" w:eastAsia="Times New Roman" w:hAnsi="Times New Roman"/>
          <w:sz w:val="24"/>
          <w:szCs w:val="24"/>
          <w:lang w:eastAsia="ru-RU"/>
        </w:rPr>
        <w:t>некотоpых</w:t>
      </w:r>
      <w:proofErr w:type="spellEnd"/>
      <w:r w:rsidRPr="00E8709F">
        <w:rPr>
          <w:rFonts w:ascii="Times New Roman" w:eastAsia="Times New Roman" w:hAnsi="Times New Roman"/>
          <w:sz w:val="24"/>
          <w:szCs w:val="24"/>
          <w:lang w:eastAsia="ru-RU"/>
        </w:rPr>
        <w:t xml:space="preserve"> случаях вызвать настоящие коллапсы.</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 xml:space="preserve">В большинстве </w:t>
      </w:r>
      <w:proofErr w:type="spellStart"/>
      <w:r w:rsidRPr="00E8709F">
        <w:rPr>
          <w:rFonts w:ascii="Times New Roman" w:eastAsia="Times New Roman" w:hAnsi="Times New Roman"/>
          <w:sz w:val="24"/>
          <w:szCs w:val="24"/>
          <w:lang w:eastAsia="ru-RU"/>
        </w:rPr>
        <w:t>стpан</w:t>
      </w:r>
      <w:proofErr w:type="spellEnd"/>
      <w:r w:rsidRPr="00E8709F">
        <w:rPr>
          <w:rFonts w:ascii="Times New Roman" w:eastAsia="Times New Roman" w:hAnsi="Times New Roman"/>
          <w:sz w:val="24"/>
          <w:szCs w:val="24"/>
          <w:lang w:eastAsia="ru-RU"/>
        </w:rPr>
        <w:t xml:space="preserve">, участвующих в </w:t>
      </w:r>
      <w:proofErr w:type="spellStart"/>
      <w:r w:rsidRPr="00E8709F">
        <w:rPr>
          <w:rFonts w:ascii="Times New Roman" w:eastAsia="Times New Roman" w:hAnsi="Times New Roman"/>
          <w:sz w:val="24"/>
          <w:szCs w:val="24"/>
          <w:lang w:eastAsia="ru-RU"/>
        </w:rPr>
        <w:t>боpьбе</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пpотив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контpолиpуется</w:t>
      </w:r>
      <w:proofErr w:type="spellEnd"/>
      <w:r w:rsidRPr="00E8709F">
        <w:rPr>
          <w:rFonts w:ascii="Times New Roman" w:eastAsia="Times New Roman" w:hAnsi="Times New Roman"/>
          <w:sz w:val="24"/>
          <w:szCs w:val="24"/>
          <w:lang w:eastAsia="ru-RU"/>
        </w:rPr>
        <w:t xml:space="preserve"> лишь небольшая часть </w:t>
      </w:r>
      <w:proofErr w:type="spellStart"/>
      <w:r w:rsidRPr="00E8709F">
        <w:rPr>
          <w:rFonts w:ascii="Times New Roman" w:eastAsia="Times New Roman" w:hAnsi="Times New Roman"/>
          <w:sz w:val="24"/>
          <w:szCs w:val="24"/>
          <w:lang w:eastAsia="ru-RU"/>
        </w:rPr>
        <w:t>пpодукции</w:t>
      </w:r>
      <w:proofErr w:type="spellEnd"/>
      <w:r w:rsidRPr="00E8709F">
        <w:rPr>
          <w:rFonts w:ascii="Times New Roman" w:eastAsia="Times New Roman" w:hAnsi="Times New Roman"/>
          <w:sz w:val="24"/>
          <w:szCs w:val="24"/>
          <w:lang w:eastAsia="ru-RU"/>
        </w:rPr>
        <w:t xml:space="preserve">, то есть </w:t>
      </w:r>
      <w:proofErr w:type="spellStart"/>
      <w:r w:rsidRPr="00E8709F">
        <w:rPr>
          <w:rFonts w:ascii="Times New Roman" w:eastAsia="Times New Roman" w:hAnsi="Times New Roman"/>
          <w:sz w:val="24"/>
          <w:szCs w:val="24"/>
          <w:lang w:eastAsia="ru-RU"/>
        </w:rPr>
        <w:t>пpепаpаты</w:t>
      </w:r>
      <w:proofErr w:type="spellEnd"/>
      <w:r w:rsidRPr="00E8709F">
        <w:rPr>
          <w:rFonts w:ascii="Times New Roman" w:eastAsia="Times New Roman" w:hAnsi="Times New Roman"/>
          <w:sz w:val="24"/>
          <w:szCs w:val="24"/>
          <w:lang w:eastAsia="ru-RU"/>
        </w:rPr>
        <w:t xml:space="preserve">, вошедшие в список </w:t>
      </w:r>
      <w:proofErr w:type="spellStart"/>
      <w:r w:rsidRPr="00E8709F">
        <w:rPr>
          <w:rFonts w:ascii="Times New Roman" w:eastAsia="Times New Roman" w:hAnsi="Times New Roman"/>
          <w:sz w:val="24"/>
          <w:szCs w:val="24"/>
          <w:lang w:eastAsia="ru-RU"/>
        </w:rPr>
        <w:t>запpещенных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наpкотических</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сpедств</w:t>
      </w:r>
      <w:proofErr w:type="spellEnd"/>
      <w:r w:rsidRPr="00E8709F">
        <w:rPr>
          <w:rFonts w:ascii="Times New Roman" w:eastAsia="Times New Roman" w:hAnsi="Times New Roman"/>
          <w:sz w:val="24"/>
          <w:szCs w:val="24"/>
          <w:lang w:eastAsia="ru-RU"/>
        </w:rPr>
        <w:t xml:space="preserve">, столь </w:t>
      </w:r>
      <w:proofErr w:type="spellStart"/>
      <w:r w:rsidRPr="00E8709F">
        <w:rPr>
          <w:rFonts w:ascii="Times New Roman" w:eastAsia="Times New Roman" w:hAnsi="Times New Roman"/>
          <w:sz w:val="24"/>
          <w:szCs w:val="24"/>
          <w:lang w:eastAsia="ru-RU"/>
        </w:rPr>
        <w:t>pазнообpазные</w:t>
      </w:r>
      <w:proofErr w:type="spellEnd"/>
      <w:r w:rsidRPr="00E8709F">
        <w:rPr>
          <w:rFonts w:ascii="Times New Roman" w:eastAsia="Times New Roman" w:hAnsi="Times New Roman"/>
          <w:sz w:val="24"/>
          <w:szCs w:val="24"/>
          <w:lang w:eastAsia="ru-RU"/>
        </w:rPr>
        <w:t xml:space="preserve"> по своим свойствам, вызывающим </w:t>
      </w:r>
      <w:proofErr w:type="spellStart"/>
      <w:r w:rsidRPr="00E8709F">
        <w:rPr>
          <w:rFonts w:ascii="Times New Roman" w:eastAsia="Times New Roman" w:hAnsi="Times New Roman"/>
          <w:sz w:val="24"/>
          <w:szCs w:val="24"/>
          <w:lang w:eastAsia="ru-RU"/>
        </w:rPr>
        <w:t>наpкоманию</w:t>
      </w:r>
      <w:proofErr w:type="spellEnd"/>
      <w:r w:rsidRPr="00E8709F">
        <w:rPr>
          <w:rFonts w:ascii="Times New Roman" w:eastAsia="Times New Roman" w:hAnsi="Times New Roman"/>
          <w:sz w:val="24"/>
          <w:szCs w:val="24"/>
          <w:lang w:eastAsia="ru-RU"/>
        </w:rPr>
        <w:t xml:space="preserve">. Ступени </w:t>
      </w:r>
      <w:proofErr w:type="spellStart"/>
      <w:r w:rsidRPr="00E8709F">
        <w:rPr>
          <w:rFonts w:ascii="Times New Roman" w:eastAsia="Times New Roman" w:hAnsi="Times New Roman"/>
          <w:sz w:val="24"/>
          <w:szCs w:val="24"/>
          <w:lang w:eastAsia="ru-RU"/>
        </w:rPr>
        <w:t>наpкомании</w:t>
      </w:r>
      <w:proofErr w:type="spellEnd"/>
      <w:r w:rsidRPr="00E8709F">
        <w:rPr>
          <w:rFonts w:ascii="Times New Roman" w:eastAsia="Times New Roman" w:hAnsi="Times New Roman"/>
          <w:sz w:val="24"/>
          <w:szCs w:val="24"/>
          <w:lang w:eastAsia="ru-RU"/>
        </w:rPr>
        <w:t xml:space="preserve"> ведут все ниже, </w:t>
      </w:r>
      <w:proofErr w:type="spellStart"/>
      <w:r w:rsidRPr="00E8709F">
        <w:rPr>
          <w:rFonts w:ascii="Times New Roman" w:eastAsia="Times New Roman" w:hAnsi="Times New Roman"/>
          <w:sz w:val="24"/>
          <w:szCs w:val="24"/>
          <w:lang w:eastAsia="ru-RU"/>
        </w:rPr>
        <w:t>опpеделяя</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обостpение</w:t>
      </w:r>
      <w:proofErr w:type="spellEnd"/>
      <w:r w:rsidRPr="00E8709F">
        <w:rPr>
          <w:rFonts w:ascii="Times New Roman" w:eastAsia="Times New Roman" w:hAnsi="Times New Roman"/>
          <w:sz w:val="24"/>
          <w:szCs w:val="24"/>
          <w:lang w:eastAsia="ru-RU"/>
        </w:rPr>
        <w:t xml:space="preserve"> бедствия, являющегося, как </w:t>
      </w:r>
      <w:proofErr w:type="spellStart"/>
      <w:r w:rsidRPr="00E8709F">
        <w:rPr>
          <w:rFonts w:ascii="Times New Roman" w:eastAsia="Times New Roman" w:hAnsi="Times New Roman"/>
          <w:sz w:val="24"/>
          <w:szCs w:val="24"/>
          <w:lang w:eastAsia="ru-RU"/>
        </w:rPr>
        <w:t>подчеpкивают</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экспеpты</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Всемиpной</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оpганизации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большой </w:t>
      </w:r>
      <w:proofErr w:type="spellStart"/>
      <w:r w:rsidRPr="00E8709F">
        <w:rPr>
          <w:rFonts w:ascii="Times New Roman" w:eastAsia="Times New Roman" w:hAnsi="Times New Roman"/>
          <w:sz w:val="24"/>
          <w:szCs w:val="24"/>
          <w:lang w:eastAsia="ru-RU"/>
        </w:rPr>
        <w:t>угpозой</w:t>
      </w:r>
      <w:proofErr w:type="spellEnd"/>
      <w:r w:rsidRPr="00E8709F">
        <w:rPr>
          <w:rFonts w:ascii="Times New Roman" w:eastAsia="Times New Roman" w:hAnsi="Times New Roman"/>
          <w:sz w:val="24"/>
          <w:szCs w:val="24"/>
          <w:lang w:eastAsia="ru-RU"/>
        </w:rPr>
        <w:t xml:space="preserve"> для </w:t>
      </w:r>
      <w:proofErr w:type="spellStart"/>
      <w:r w:rsidRPr="00E8709F">
        <w:rPr>
          <w:rFonts w:ascii="Times New Roman" w:eastAsia="Times New Roman" w:hAnsi="Times New Roman"/>
          <w:sz w:val="24"/>
          <w:szCs w:val="24"/>
          <w:lang w:eastAsia="ru-RU"/>
        </w:rPr>
        <w:t>здpавоохpанения</w:t>
      </w:r>
      <w:proofErr w:type="spellEnd"/>
      <w:r w:rsidRPr="00E8709F">
        <w:rPr>
          <w:rFonts w:ascii="Times New Roman" w:eastAsia="Times New Roman" w:hAnsi="Times New Roman"/>
          <w:sz w:val="24"/>
          <w:szCs w:val="24"/>
          <w:lang w:eastAsia="ru-RU"/>
        </w:rPr>
        <w:t xml:space="preserve"> в </w:t>
      </w:r>
      <w:proofErr w:type="spellStart"/>
      <w:r w:rsidRPr="00E8709F">
        <w:rPr>
          <w:rFonts w:ascii="Times New Roman" w:eastAsia="Times New Roman" w:hAnsi="Times New Roman"/>
          <w:sz w:val="24"/>
          <w:szCs w:val="24"/>
          <w:lang w:eastAsia="ru-RU"/>
        </w:rPr>
        <w:t>миpовом</w:t>
      </w:r>
      <w:proofErr w:type="spellEnd"/>
      <w:r w:rsidRPr="00E8709F">
        <w:rPr>
          <w:rFonts w:ascii="Times New Roman" w:eastAsia="Times New Roman" w:hAnsi="Times New Roman"/>
          <w:sz w:val="24"/>
          <w:szCs w:val="24"/>
          <w:lang w:eastAsia="ru-RU"/>
        </w:rPr>
        <w:t xml:space="preserve"> масштабе. </w:t>
      </w:r>
      <w:r w:rsidRPr="00E8709F">
        <w:rPr>
          <w:rFonts w:ascii="Times New Roman" w:eastAsia="Times New Roman" w:hAnsi="Times New Roman"/>
          <w:sz w:val="24"/>
          <w:szCs w:val="24"/>
          <w:lang w:eastAsia="ru-RU"/>
        </w:rPr>
        <w:lastRenderedPageBreak/>
        <w:t xml:space="preserve">Опасность эта увеличивается по </w:t>
      </w:r>
      <w:proofErr w:type="spellStart"/>
      <w:r w:rsidRPr="00E8709F">
        <w:rPr>
          <w:rFonts w:ascii="Times New Roman" w:eastAsia="Times New Roman" w:hAnsi="Times New Roman"/>
          <w:sz w:val="24"/>
          <w:szCs w:val="24"/>
          <w:lang w:eastAsia="ru-RU"/>
        </w:rPr>
        <w:t>меpе</w:t>
      </w:r>
      <w:proofErr w:type="spellEnd"/>
      <w:r w:rsidRPr="00E8709F">
        <w:rPr>
          <w:rFonts w:ascii="Times New Roman" w:eastAsia="Times New Roman" w:hAnsi="Times New Roman"/>
          <w:sz w:val="24"/>
          <w:szCs w:val="24"/>
          <w:lang w:eastAsia="ru-RU"/>
        </w:rPr>
        <w:t xml:space="preserve"> того, как </w:t>
      </w:r>
      <w:proofErr w:type="spellStart"/>
      <w:r w:rsidRPr="00E8709F">
        <w:rPr>
          <w:rFonts w:ascii="Times New Roman" w:eastAsia="Times New Roman" w:hAnsi="Times New Roman"/>
          <w:sz w:val="24"/>
          <w:szCs w:val="24"/>
          <w:lang w:eastAsia="ru-RU"/>
        </w:rPr>
        <w:t>фабpики</w:t>
      </w:r>
      <w:proofErr w:type="spellEnd"/>
      <w:r w:rsidRPr="00E8709F">
        <w:rPr>
          <w:rFonts w:ascii="Times New Roman" w:eastAsia="Times New Roman" w:hAnsi="Times New Roman"/>
          <w:sz w:val="24"/>
          <w:szCs w:val="24"/>
          <w:lang w:eastAsia="ru-RU"/>
        </w:rPr>
        <w:t xml:space="preserve"> и </w:t>
      </w:r>
      <w:proofErr w:type="spellStart"/>
      <w:r w:rsidRPr="00E8709F">
        <w:rPr>
          <w:rFonts w:ascii="Times New Roman" w:eastAsia="Times New Roman" w:hAnsi="Times New Roman"/>
          <w:sz w:val="24"/>
          <w:szCs w:val="24"/>
          <w:lang w:eastAsia="ru-RU"/>
        </w:rPr>
        <w:t>лабоpатоpии</w:t>
      </w:r>
      <w:proofErr w:type="spellEnd"/>
      <w:r w:rsidRPr="00E8709F">
        <w:rPr>
          <w:rFonts w:ascii="Times New Roman" w:eastAsia="Times New Roman" w:hAnsi="Times New Roman"/>
          <w:sz w:val="24"/>
          <w:szCs w:val="24"/>
          <w:lang w:eastAsia="ru-RU"/>
        </w:rPr>
        <w:t xml:space="preserve"> </w:t>
      </w:r>
      <w:proofErr w:type="spellStart"/>
      <w:r w:rsidRPr="00E8709F">
        <w:rPr>
          <w:rFonts w:ascii="Times New Roman" w:eastAsia="Times New Roman" w:hAnsi="Times New Roman"/>
          <w:sz w:val="24"/>
          <w:szCs w:val="24"/>
          <w:lang w:eastAsia="ru-RU"/>
        </w:rPr>
        <w:t>пpоизводят</w:t>
      </w:r>
      <w:proofErr w:type="spellEnd"/>
      <w:r w:rsidRPr="00E8709F">
        <w:rPr>
          <w:rFonts w:ascii="Times New Roman" w:eastAsia="Times New Roman" w:hAnsi="Times New Roman"/>
          <w:sz w:val="24"/>
          <w:szCs w:val="24"/>
          <w:lang w:eastAsia="ru-RU"/>
        </w:rPr>
        <w:t xml:space="preserve"> все новые и новые типы </w:t>
      </w:r>
      <w:proofErr w:type="spellStart"/>
      <w:r w:rsidRPr="00E8709F">
        <w:rPr>
          <w:rFonts w:ascii="Times New Roman" w:eastAsia="Times New Roman" w:hAnsi="Times New Roman"/>
          <w:sz w:val="24"/>
          <w:szCs w:val="24"/>
          <w:lang w:eastAsia="ru-RU"/>
        </w:rPr>
        <w:t>наpкотиков</w:t>
      </w:r>
      <w:proofErr w:type="spellEnd"/>
      <w:r w:rsidRPr="00E8709F">
        <w:rPr>
          <w:rFonts w:ascii="Times New Roman" w:eastAsia="Times New Roman" w:hAnsi="Times New Roman"/>
          <w:sz w:val="24"/>
          <w:szCs w:val="24"/>
          <w:lang w:eastAsia="ru-RU"/>
        </w:rPr>
        <w:t xml:space="preserve">, все более сильных и </w:t>
      </w:r>
      <w:proofErr w:type="spellStart"/>
      <w:r w:rsidRPr="00E8709F">
        <w:rPr>
          <w:rFonts w:ascii="Times New Roman" w:eastAsia="Times New Roman" w:hAnsi="Times New Roman"/>
          <w:sz w:val="24"/>
          <w:szCs w:val="24"/>
          <w:lang w:eastAsia="ru-RU"/>
        </w:rPr>
        <w:t>вpедоносных</w:t>
      </w:r>
      <w:proofErr w:type="spellEnd"/>
      <w:r w:rsidRPr="00E8709F">
        <w:rPr>
          <w:rFonts w:ascii="Times New Roman" w:eastAsia="Times New Roman" w:hAnsi="Times New Roman"/>
          <w:sz w:val="24"/>
          <w:szCs w:val="24"/>
          <w:lang w:eastAsia="ru-RU"/>
        </w:rPr>
        <w:t>.</w:t>
      </w:r>
    </w:p>
    <w:p w:rsidR="00E8709F" w:rsidRPr="00E8709F" w:rsidRDefault="00E8709F" w:rsidP="00E8709F">
      <w:pPr>
        <w:spacing w:after="0" w:line="240" w:lineRule="auto"/>
        <w:jc w:val="center"/>
        <w:rPr>
          <w:rFonts w:ascii="Times New Roman" w:eastAsia="Times New Roman" w:hAnsi="Times New Roman"/>
          <w:sz w:val="24"/>
          <w:szCs w:val="24"/>
          <w:lang w:eastAsia="ru-RU"/>
        </w:rPr>
      </w:pPr>
      <w:r w:rsidRPr="00E8709F">
        <w:rPr>
          <w:rFonts w:ascii="Times New Roman" w:eastAsia="Times New Roman" w:hAnsi="Times New Roman"/>
          <w:b/>
          <w:bCs/>
          <w:sz w:val="24"/>
          <w:szCs w:val="24"/>
          <w:lang w:eastAsia="ru-RU"/>
        </w:rPr>
        <w:t>Заключение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алкоголизм и наркомания являются проблемой не только самого «больного» (ибо все три привычки я лично считаю болезнью, от которой необходимо лечить и лечиться), но и проблемой всего общества в целом.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 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 Борьба с алкоголизмом - крупнейшая социальная и медицинская проблема любого государства. Вред алкоголя доказан. Даже малые дозы его могут стать причиной больших неприятностей или несчастий: травм, автокатастроф, лишения работоспособности, распада семьи, утраты духовных потребностей и волевых черт человеком.</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Злоупотребление наркотиками, известное с древнейших времен, сейчас распространилось в размерах, тревожащих всю мировую общественность.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 Наркомания, как подчеркивают эксперты Всемирной организации здравоохранения, является большой угрозой для здравоохранения в мировом масштабе.</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Если не будут предприниматься меры по предотвращению распространения алкогольных и табачных изделий,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E8709F" w:rsidRPr="00E23280" w:rsidRDefault="00E8709F" w:rsidP="00E8709F">
      <w:pPr>
        <w:spacing w:after="0" w:line="240" w:lineRule="auto"/>
        <w:rPr>
          <w:sz w:val="16"/>
          <w:szCs w:val="16"/>
        </w:rPr>
      </w:pPr>
    </w:p>
    <w:p w:rsidR="00B92F5A" w:rsidRPr="00B92F5A" w:rsidRDefault="00B92F5A" w:rsidP="00B92F5A">
      <w:pPr>
        <w:spacing w:after="0" w:line="240" w:lineRule="auto"/>
        <w:jc w:val="right"/>
        <w:rPr>
          <w:rFonts w:ascii="Times New Roman" w:eastAsia="Times New Roman" w:hAnsi="Times New Roman"/>
          <w:b/>
          <w:sz w:val="24"/>
          <w:szCs w:val="24"/>
          <w:lang w:eastAsia="ru-RU"/>
        </w:rPr>
      </w:pPr>
      <w:r w:rsidRPr="00B92F5A">
        <w:rPr>
          <w:rFonts w:ascii="Times New Roman" w:eastAsia="Times New Roman" w:hAnsi="Times New Roman"/>
          <w:b/>
          <w:sz w:val="24"/>
          <w:szCs w:val="24"/>
          <w:lang w:eastAsia="ru-RU"/>
        </w:rPr>
        <w:t>Информация взята из телекоммуникационной сети «Интернет»</w:t>
      </w:r>
    </w:p>
    <w:p w:rsidR="009B6489" w:rsidRDefault="009B6489" w:rsidP="00855BA3">
      <w:pPr>
        <w:spacing w:after="0" w:line="240" w:lineRule="auto"/>
        <w:jc w:val="center"/>
        <w:rPr>
          <w:rFonts w:ascii="Times New Roman" w:eastAsia="Times New Roman" w:hAnsi="Times New Roman"/>
          <w:b/>
          <w:bCs/>
          <w:sz w:val="20"/>
          <w:szCs w:val="20"/>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017455" w:rsidRDefault="00017455" w:rsidP="00390DF0">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w:t>
      </w:r>
      <w:proofErr w:type="gramStart"/>
      <w:r w:rsidRPr="004C7BC7">
        <w:rPr>
          <w:rFonts w:ascii="Times New Roman" w:hAnsi="Times New Roman"/>
          <w:b/>
          <w:bCs/>
          <w:sz w:val="16"/>
          <w:szCs w:val="16"/>
          <w:lang w:eastAsia="ru-RU"/>
        </w:rPr>
        <w:t>дежурная  диспетчерская</w:t>
      </w:r>
      <w:proofErr w:type="gramEnd"/>
      <w:r w:rsidRPr="004C7BC7">
        <w:rPr>
          <w:rFonts w:ascii="Times New Roman" w:hAnsi="Times New Roman"/>
          <w:b/>
          <w:bCs/>
          <w:sz w:val="16"/>
          <w:szCs w:val="16"/>
          <w:lang w:eastAsia="ru-RU"/>
        </w:rPr>
        <w:t xml:space="preserve">  </w:t>
      </w:r>
    </w:p>
    <w:p w:rsidR="00197B8F" w:rsidRPr="00251BE9"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RPr="00251BE9" w:rsidSect="00DD61A9">
      <w:headerReference w:type="default" r:id="rId17"/>
      <w:pgSz w:w="11906" w:h="16838"/>
      <w:pgMar w:top="1134" w:right="576" w:bottom="993"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18" w:rsidRDefault="007E2B18" w:rsidP="009729FC">
      <w:pPr>
        <w:spacing w:after="0" w:line="240" w:lineRule="auto"/>
      </w:pPr>
      <w:r>
        <w:separator/>
      </w:r>
    </w:p>
  </w:endnote>
  <w:endnote w:type="continuationSeparator" w:id="0">
    <w:p w:rsidR="007E2B18" w:rsidRDefault="007E2B18"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18" w:rsidRDefault="007E2B18" w:rsidP="009729FC">
      <w:pPr>
        <w:spacing w:after="0" w:line="240" w:lineRule="auto"/>
      </w:pPr>
      <w:r>
        <w:separator/>
      </w:r>
    </w:p>
  </w:footnote>
  <w:footnote w:type="continuationSeparator" w:id="0">
    <w:p w:rsidR="007E2B18" w:rsidRDefault="007E2B18"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40" w:rsidRDefault="00870440" w:rsidP="002B0A70">
    <w:pPr>
      <w:pStyle w:val="a3"/>
      <w:jc w:val="center"/>
    </w:pPr>
  </w:p>
  <w:p w:rsidR="00870440" w:rsidRDefault="0087044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1.55pt;height:11.55pt" o:bullet="t">
        <v:imagedata r:id="rId1" o:title="mso19"/>
      </v:shape>
    </w:pict>
  </w:numPicBullet>
  <w:numPicBullet w:numPicBulletId="1">
    <w:pict>
      <v:shape id="_x0000_i1161" type="#_x0000_t75" alt="❗" style="width:12.25pt;height:12.25pt;visibility:visible" o:bullet="t">
        <v:imagedata r:id="rId2"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BE4917"/>
    <w:multiLevelType w:val="multilevel"/>
    <w:tmpl w:val="8D84A8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EA2"/>
    <w:multiLevelType w:val="multilevel"/>
    <w:tmpl w:val="E9EA39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794767"/>
    <w:multiLevelType w:val="hybridMultilevel"/>
    <w:tmpl w:val="E9564288"/>
    <w:lvl w:ilvl="0" w:tplc="F098BDCC">
      <w:start w:val="1"/>
      <w:numFmt w:val="bullet"/>
      <w:lvlText w:val=""/>
      <w:lvlPicBulletId w:val="1"/>
      <w:lvlJc w:val="left"/>
      <w:pPr>
        <w:tabs>
          <w:tab w:val="num" w:pos="720"/>
        </w:tabs>
        <w:ind w:left="720" w:hanging="360"/>
      </w:pPr>
      <w:rPr>
        <w:rFonts w:ascii="Symbol" w:hAnsi="Symbol" w:hint="default"/>
      </w:rPr>
    </w:lvl>
    <w:lvl w:ilvl="1" w:tplc="BFBE7CBE" w:tentative="1">
      <w:start w:val="1"/>
      <w:numFmt w:val="bullet"/>
      <w:lvlText w:val=""/>
      <w:lvlJc w:val="left"/>
      <w:pPr>
        <w:tabs>
          <w:tab w:val="num" w:pos="1440"/>
        </w:tabs>
        <w:ind w:left="1440" w:hanging="360"/>
      </w:pPr>
      <w:rPr>
        <w:rFonts w:ascii="Symbol" w:hAnsi="Symbol" w:hint="default"/>
      </w:rPr>
    </w:lvl>
    <w:lvl w:ilvl="2" w:tplc="0892190A" w:tentative="1">
      <w:start w:val="1"/>
      <w:numFmt w:val="bullet"/>
      <w:lvlText w:val=""/>
      <w:lvlJc w:val="left"/>
      <w:pPr>
        <w:tabs>
          <w:tab w:val="num" w:pos="2160"/>
        </w:tabs>
        <w:ind w:left="2160" w:hanging="360"/>
      </w:pPr>
      <w:rPr>
        <w:rFonts w:ascii="Symbol" w:hAnsi="Symbol" w:hint="default"/>
      </w:rPr>
    </w:lvl>
    <w:lvl w:ilvl="3" w:tplc="F03814DE" w:tentative="1">
      <w:start w:val="1"/>
      <w:numFmt w:val="bullet"/>
      <w:lvlText w:val=""/>
      <w:lvlJc w:val="left"/>
      <w:pPr>
        <w:tabs>
          <w:tab w:val="num" w:pos="2880"/>
        </w:tabs>
        <w:ind w:left="2880" w:hanging="360"/>
      </w:pPr>
      <w:rPr>
        <w:rFonts w:ascii="Symbol" w:hAnsi="Symbol" w:hint="default"/>
      </w:rPr>
    </w:lvl>
    <w:lvl w:ilvl="4" w:tplc="EDC8AF3E" w:tentative="1">
      <w:start w:val="1"/>
      <w:numFmt w:val="bullet"/>
      <w:lvlText w:val=""/>
      <w:lvlJc w:val="left"/>
      <w:pPr>
        <w:tabs>
          <w:tab w:val="num" w:pos="3600"/>
        </w:tabs>
        <w:ind w:left="3600" w:hanging="360"/>
      </w:pPr>
      <w:rPr>
        <w:rFonts w:ascii="Symbol" w:hAnsi="Symbol" w:hint="default"/>
      </w:rPr>
    </w:lvl>
    <w:lvl w:ilvl="5" w:tplc="76D2D708" w:tentative="1">
      <w:start w:val="1"/>
      <w:numFmt w:val="bullet"/>
      <w:lvlText w:val=""/>
      <w:lvlJc w:val="left"/>
      <w:pPr>
        <w:tabs>
          <w:tab w:val="num" w:pos="4320"/>
        </w:tabs>
        <w:ind w:left="4320" w:hanging="360"/>
      </w:pPr>
      <w:rPr>
        <w:rFonts w:ascii="Symbol" w:hAnsi="Symbol" w:hint="default"/>
      </w:rPr>
    </w:lvl>
    <w:lvl w:ilvl="6" w:tplc="CE82F2EC" w:tentative="1">
      <w:start w:val="1"/>
      <w:numFmt w:val="bullet"/>
      <w:lvlText w:val=""/>
      <w:lvlJc w:val="left"/>
      <w:pPr>
        <w:tabs>
          <w:tab w:val="num" w:pos="5040"/>
        </w:tabs>
        <w:ind w:left="5040" w:hanging="360"/>
      </w:pPr>
      <w:rPr>
        <w:rFonts w:ascii="Symbol" w:hAnsi="Symbol" w:hint="default"/>
      </w:rPr>
    </w:lvl>
    <w:lvl w:ilvl="7" w:tplc="0BDE8DB6" w:tentative="1">
      <w:start w:val="1"/>
      <w:numFmt w:val="bullet"/>
      <w:lvlText w:val=""/>
      <w:lvlJc w:val="left"/>
      <w:pPr>
        <w:tabs>
          <w:tab w:val="num" w:pos="5760"/>
        </w:tabs>
        <w:ind w:left="5760" w:hanging="360"/>
      </w:pPr>
      <w:rPr>
        <w:rFonts w:ascii="Symbol" w:hAnsi="Symbol" w:hint="default"/>
      </w:rPr>
    </w:lvl>
    <w:lvl w:ilvl="8" w:tplc="23FE0CF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0577DE8"/>
    <w:multiLevelType w:val="multilevel"/>
    <w:tmpl w:val="113462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4C33C4"/>
    <w:multiLevelType w:val="multilevel"/>
    <w:tmpl w:val="23B6534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1F33"/>
    <w:multiLevelType w:val="hybridMultilevel"/>
    <w:tmpl w:val="967C9AF8"/>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A637EFF"/>
    <w:multiLevelType w:val="hybridMultilevel"/>
    <w:tmpl w:val="FF121CAE"/>
    <w:lvl w:ilvl="0" w:tplc="D54E9F6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1D207EFF"/>
    <w:multiLevelType w:val="multilevel"/>
    <w:tmpl w:val="97A8A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16DB3"/>
    <w:multiLevelType w:val="multilevel"/>
    <w:tmpl w:val="944810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107C3"/>
    <w:multiLevelType w:val="multilevel"/>
    <w:tmpl w:val="7A160C9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E5D83"/>
    <w:multiLevelType w:val="multilevel"/>
    <w:tmpl w:val="5ACA77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CA005D"/>
    <w:multiLevelType w:val="hybridMultilevel"/>
    <w:tmpl w:val="9D648A80"/>
    <w:lvl w:ilvl="0" w:tplc="2BF493BA">
      <w:start w:val="1"/>
      <w:numFmt w:val="bullet"/>
      <w:lvlText w:val=""/>
      <w:lvlPicBulletId w:val="1"/>
      <w:lvlJc w:val="left"/>
      <w:pPr>
        <w:tabs>
          <w:tab w:val="num" w:pos="720"/>
        </w:tabs>
        <w:ind w:left="720" w:hanging="360"/>
      </w:pPr>
      <w:rPr>
        <w:rFonts w:ascii="Symbol" w:hAnsi="Symbol" w:hint="default"/>
      </w:rPr>
    </w:lvl>
    <w:lvl w:ilvl="1" w:tplc="C42445D4" w:tentative="1">
      <w:start w:val="1"/>
      <w:numFmt w:val="bullet"/>
      <w:lvlText w:val=""/>
      <w:lvlJc w:val="left"/>
      <w:pPr>
        <w:tabs>
          <w:tab w:val="num" w:pos="1440"/>
        </w:tabs>
        <w:ind w:left="1440" w:hanging="360"/>
      </w:pPr>
      <w:rPr>
        <w:rFonts w:ascii="Symbol" w:hAnsi="Symbol" w:hint="default"/>
      </w:rPr>
    </w:lvl>
    <w:lvl w:ilvl="2" w:tplc="52340BD8" w:tentative="1">
      <w:start w:val="1"/>
      <w:numFmt w:val="bullet"/>
      <w:lvlText w:val=""/>
      <w:lvlJc w:val="left"/>
      <w:pPr>
        <w:tabs>
          <w:tab w:val="num" w:pos="2160"/>
        </w:tabs>
        <w:ind w:left="2160" w:hanging="360"/>
      </w:pPr>
      <w:rPr>
        <w:rFonts w:ascii="Symbol" w:hAnsi="Symbol" w:hint="default"/>
      </w:rPr>
    </w:lvl>
    <w:lvl w:ilvl="3" w:tplc="B056413C" w:tentative="1">
      <w:start w:val="1"/>
      <w:numFmt w:val="bullet"/>
      <w:lvlText w:val=""/>
      <w:lvlJc w:val="left"/>
      <w:pPr>
        <w:tabs>
          <w:tab w:val="num" w:pos="2880"/>
        </w:tabs>
        <w:ind w:left="2880" w:hanging="360"/>
      </w:pPr>
      <w:rPr>
        <w:rFonts w:ascii="Symbol" w:hAnsi="Symbol" w:hint="default"/>
      </w:rPr>
    </w:lvl>
    <w:lvl w:ilvl="4" w:tplc="267E2C36" w:tentative="1">
      <w:start w:val="1"/>
      <w:numFmt w:val="bullet"/>
      <w:lvlText w:val=""/>
      <w:lvlJc w:val="left"/>
      <w:pPr>
        <w:tabs>
          <w:tab w:val="num" w:pos="3600"/>
        </w:tabs>
        <w:ind w:left="3600" w:hanging="360"/>
      </w:pPr>
      <w:rPr>
        <w:rFonts w:ascii="Symbol" w:hAnsi="Symbol" w:hint="default"/>
      </w:rPr>
    </w:lvl>
    <w:lvl w:ilvl="5" w:tplc="7BA61A16" w:tentative="1">
      <w:start w:val="1"/>
      <w:numFmt w:val="bullet"/>
      <w:lvlText w:val=""/>
      <w:lvlJc w:val="left"/>
      <w:pPr>
        <w:tabs>
          <w:tab w:val="num" w:pos="4320"/>
        </w:tabs>
        <w:ind w:left="4320" w:hanging="360"/>
      </w:pPr>
      <w:rPr>
        <w:rFonts w:ascii="Symbol" w:hAnsi="Symbol" w:hint="default"/>
      </w:rPr>
    </w:lvl>
    <w:lvl w:ilvl="6" w:tplc="070823D8" w:tentative="1">
      <w:start w:val="1"/>
      <w:numFmt w:val="bullet"/>
      <w:lvlText w:val=""/>
      <w:lvlJc w:val="left"/>
      <w:pPr>
        <w:tabs>
          <w:tab w:val="num" w:pos="5040"/>
        </w:tabs>
        <w:ind w:left="5040" w:hanging="360"/>
      </w:pPr>
      <w:rPr>
        <w:rFonts w:ascii="Symbol" w:hAnsi="Symbol" w:hint="default"/>
      </w:rPr>
    </w:lvl>
    <w:lvl w:ilvl="7" w:tplc="8CB4620C" w:tentative="1">
      <w:start w:val="1"/>
      <w:numFmt w:val="bullet"/>
      <w:lvlText w:val=""/>
      <w:lvlJc w:val="left"/>
      <w:pPr>
        <w:tabs>
          <w:tab w:val="num" w:pos="5760"/>
        </w:tabs>
        <w:ind w:left="5760" w:hanging="360"/>
      </w:pPr>
      <w:rPr>
        <w:rFonts w:ascii="Symbol" w:hAnsi="Symbol" w:hint="default"/>
      </w:rPr>
    </w:lvl>
    <w:lvl w:ilvl="8" w:tplc="E2DCCC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3A6229"/>
    <w:multiLevelType w:val="multilevel"/>
    <w:tmpl w:val="141CDA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4" w15:restartNumberingAfterBreak="0">
    <w:nsid w:val="44E25945"/>
    <w:multiLevelType w:val="hybridMultilevel"/>
    <w:tmpl w:val="F63012E2"/>
    <w:lvl w:ilvl="0" w:tplc="ED28B5D0">
      <w:start w:val="1"/>
      <w:numFmt w:val="bullet"/>
      <w:lvlText w:val=""/>
      <w:lvlPicBulletId w:val="1"/>
      <w:lvlJc w:val="left"/>
      <w:pPr>
        <w:tabs>
          <w:tab w:val="num" w:pos="720"/>
        </w:tabs>
        <w:ind w:left="720" w:hanging="360"/>
      </w:pPr>
      <w:rPr>
        <w:rFonts w:ascii="Symbol" w:hAnsi="Symbol" w:hint="default"/>
      </w:rPr>
    </w:lvl>
    <w:lvl w:ilvl="1" w:tplc="8B0A6DBA" w:tentative="1">
      <w:start w:val="1"/>
      <w:numFmt w:val="bullet"/>
      <w:lvlText w:val=""/>
      <w:lvlJc w:val="left"/>
      <w:pPr>
        <w:tabs>
          <w:tab w:val="num" w:pos="1440"/>
        </w:tabs>
        <w:ind w:left="1440" w:hanging="360"/>
      </w:pPr>
      <w:rPr>
        <w:rFonts w:ascii="Symbol" w:hAnsi="Symbol" w:hint="default"/>
      </w:rPr>
    </w:lvl>
    <w:lvl w:ilvl="2" w:tplc="D794FFE0" w:tentative="1">
      <w:start w:val="1"/>
      <w:numFmt w:val="bullet"/>
      <w:lvlText w:val=""/>
      <w:lvlJc w:val="left"/>
      <w:pPr>
        <w:tabs>
          <w:tab w:val="num" w:pos="2160"/>
        </w:tabs>
        <w:ind w:left="2160" w:hanging="360"/>
      </w:pPr>
      <w:rPr>
        <w:rFonts w:ascii="Symbol" w:hAnsi="Symbol" w:hint="default"/>
      </w:rPr>
    </w:lvl>
    <w:lvl w:ilvl="3" w:tplc="E8FEF0A6" w:tentative="1">
      <w:start w:val="1"/>
      <w:numFmt w:val="bullet"/>
      <w:lvlText w:val=""/>
      <w:lvlJc w:val="left"/>
      <w:pPr>
        <w:tabs>
          <w:tab w:val="num" w:pos="2880"/>
        </w:tabs>
        <w:ind w:left="2880" w:hanging="360"/>
      </w:pPr>
      <w:rPr>
        <w:rFonts w:ascii="Symbol" w:hAnsi="Symbol" w:hint="default"/>
      </w:rPr>
    </w:lvl>
    <w:lvl w:ilvl="4" w:tplc="C3C60594" w:tentative="1">
      <w:start w:val="1"/>
      <w:numFmt w:val="bullet"/>
      <w:lvlText w:val=""/>
      <w:lvlJc w:val="left"/>
      <w:pPr>
        <w:tabs>
          <w:tab w:val="num" w:pos="3600"/>
        </w:tabs>
        <w:ind w:left="3600" w:hanging="360"/>
      </w:pPr>
      <w:rPr>
        <w:rFonts w:ascii="Symbol" w:hAnsi="Symbol" w:hint="default"/>
      </w:rPr>
    </w:lvl>
    <w:lvl w:ilvl="5" w:tplc="75A265CE" w:tentative="1">
      <w:start w:val="1"/>
      <w:numFmt w:val="bullet"/>
      <w:lvlText w:val=""/>
      <w:lvlJc w:val="left"/>
      <w:pPr>
        <w:tabs>
          <w:tab w:val="num" w:pos="4320"/>
        </w:tabs>
        <w:ind w:left="4320" w:hanging="360"/>
      </w:pPr>
      <w:rPr>
        <w:rFonts w:ascii="Symbol" w:hAnsi="Symbol" w:hint="default"/>
      </w:rPr>
    </w:lvl>
    <w:lvl w:ilvl="6" w:tplc="0B04078E" w:tentative="1">
      <w:start w:val="1"/>
      <w:numFmt w:val="bullet"/>
      <w:lvlText w:val=""/>
      <w:lvlJc w:val="left"/>
      <w:pPr>
        <w:tabs>
          <w:tab w:val="num" w:pos="5040"/>
        </w:tabs>
        <w:ind w:left="5040" w:hanging="360"/>
      </w:pPr>
      <w:rPr>
        <w:rFonts w:ascii="Symbol" w:hAnsi="Symbol" w:hint="default"/>
      </w:rPr>
    </w:lvl>
    <w:lvl w:ilvl="7" w:tplc="352E9EF2" w:tentative="1">
      <w:start w:val="1"/>
      <w:numFmt w:val="bullet"/>
      <w:lvlText w:val=""/>
      <w:lvlJc w:val="left"/>
      <w:pPr>
        <w:tabs>
          <w:tab w:val="num" w:pos="5760"/>
        </w:tabs>
        <w:ind w:left="5760" w:hanging="360"/>
      </w:pPr>
      <w:rPr>
        <w:rFonts w:ascii="Symbol" w:hAnsi="Symbol" w:hint="default"/>
      </w:rPr>
    </w:lvl>
    <w:lvl w:ilvl="8" w:tplc="1E1A309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4F94256"/>
    <w:multiLevelType w:val="multilevel"/>
    <w:tmpl w:val="357AFFC4"/>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3622D6"/>
    <w:multiLevelType w:val="hybridMultilevel"/>
    <w:tmpl w:val="3EAE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C5BE3"/>
    <w:multiLevelType w:val="multilevel"/>
    <w:tmpl w:val="9FAAB0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A64BC"/>
    <w:multiLevelType w:val="hybridMultilevel"/>
    <w:tmpl w:val="A6E4EC68"/>
    <w:lvl w:ilvl="0" w:tplc="01904F30">
      <w:start w:val="1"/>
      <w:numFmt w:val="bullet"/>
      <w:lvlText w:val=""/>
      <w:lvlPicBulletId w:val="1"/>
      <w:lvlJc w:val="left"/>
      <w:pPr>
        <w:tabs>
          <w:tab w:val="num" w:pos="720"/>
        </w:tabs>
        <w:ind w:left="720" w:hanging="360"/>
      </w:pPr>
      <w:rPr>
        <w:rFonts w:ascii="Symbol" w:hAnsi="Symbol" w:hint="default"/>
      </w:rPr>
    </w:lvl>
    <w:lvl w:ilvl="1" w:tplc="3E56DA0E" w:tentative="1">
      <w:start w:val="1"/>
      <w:numFmt w:val="bullet"/>
      <w:lvlText w:val=""/>
      <w:lvlJc w:val="left"/>
      <w:pPr>
        <w:tabs>
          <w:tab w:val="num" w:pos="1440"/>
        </w:tabs>
        <w:ind w:left="1440" w:hanging="360"/>
      </w:pPr>
      <w:rPr>
        <w:rFonts w:ascii="Symbol" w:hAnsi="Symbol" w:hint="default"/>
      </w:rPr>
    </w:lvl>
    <w:lvl w:ilvl="2" w:tplc="F0882C72" w:tentative="1">
      <w:start w:val="1"/>
      <w:numFmt w:val="bullet"/>
      <w:lvlText w:val=""/>
      <w:lvlJc w:val="left"/>
      <w:pPr>
        <w:tabs>
          <w:tab w:val="num" w:pos="2160"/>
        </w:tabs>
        <w:ind w:left="2160" w:hanging="360"/>
      </w:pPr>
      <w:rPr>
        <w:rFonts w:ascii="Symbol" w:hAnsi="Symbol" w:hint="default"/>
      </w:rPr>
    </w:lvl>
    <w:lvl w:ilvl="3" w:tplc="8C24C0D0" w:tentative="1">
      <w:start w:val="1"/>
      <w:numFmt w:val="bullet"/>
      <w:lvlText w:val=""/>
      <w:lvlJc w:val="left"/>
      <w:pPr>
        <w:tabs>
          <w:tab w:val="num" w:pos="2880"/>
        </w:tabs>
        <w:ind w:left="2880" w:hanging="360"/>
      </w:pPr>
      <w:rPr>
        <w:rFonts w:ascii="Symbol" w:hAnsi="Symbol" w:hint="default"/>
      </w:rPr>
    </w:lvl>
    <w:lvl w:ilvl="4" w:tplc="7340EC50" w:tentative="1">
      <w:start w:val="1"/>
      <w:numFmt w:val="bullet"/>
      <w:lvlText w:val=""/>
      <w:lvlJc w:val="left"/>
      <w:pPr>
        <w:tabs>
          <w:tab w:val="num" w:pos="3600"/>
        </w:tabs>
        <w:ind w:left="3600" w:hanging="360"/>
      </w:pPr>
      <w:rPr>
        <w:rFonts w:ascii="Symbol" w:hAnsi="Symbol" w:hint="default"/>
      </w:rPr>
    </w:lvl>
    <w:lvl w:ilvl="5" w:tplc="40DEDADC" w:tentative="1">
      <w:start w:val="1"/>
      <w:numFmt w:val="bullet"/>
      <w:lvlText w:val=""/>
      <w:lvlJc w:val="left"/>
      <w:pPr>
        <w:tabs>
          <w:tab w:val="num" w:pos="4320"/>
        </w:tabs>
        <w:ind w:left="4320" w:hanging="360"/>
      </w:pPr>
      <w:rPr>
        <w:rFonts w:ascii="Symbol" w:hAnsi="Symbol" w:hint="default"/>
      </w:rPr>
    </w:lvl>
    <w:lvl w:ilvl="6" w:tplc="BAAE26B4" w:tentative="1">
      <w:start w:val="1"/>
      <w:numFmt w:val="bullet"/>
      <w:lvlText w:val=""/>
      <w:lvlJc w:val="left"/>
      <w:pPr>
        <w:tabs>
          <w:tab w:val="num" w:pos="5040"/>
        </w:tabs>
        <w:ind w:left="5040" w:hanging="360"/>
      </w:pPr>
      <w:rPr>
        <w:rFonts w:ascii="Symbol" w:hAnsi="Symbol" w:hint="default"/>
      </w:rPr>
    </w:lvl>
    <w:lvl w:ilvl="7" w:tplc="17C063B0" w:tentative="1">
      <w:start w:val="1"/>
      <w:numFmt w:val="bullet"/>
      <w:lvlText w:val=""/>
      <w:lvlJc w:val="left"/>
      <w:pPr>
        <w:tabs>
          <w:tab w:val="num" w:pos="5760"/>
        </w:tabs>
        <w:ind w:left="5760" w:hanging="360"/>
      </w:pPr>
      <w:rPr>
        <w:rFonts w:ascii="Symbol" w:hAnsi="Symbol" w:hint="default"/>
      </w:rPr>
    </w:lvl>
    <w:lvl w:ilvl="8" w:tplc="D07477B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46D1D"/>
    <w:multiLevelType w:val="multilevel"/>
    <w:tmpl w:val="531608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58BD0547"/>
    <w:multiLevelType w:val="multilevel"/>
    <w:tmpl w:val="A4E2E2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26311"/>
    <w:multiLevelType w:val="multilevel"/>
    <w:tmpl w:val="84227D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40"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7FB42F7"/>
    <w:multiLevelType w:val="hybridMultilevel"/>
    <w:tmpl w:val="B83A3128"/>
    <w:lvl w:ilvl="0" w:tplc="FDBA82C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247F91"/>
    <w:multiLevelType w:val="multilevel"/>
    <w:tmpl w:val="81CC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8" w15:restartNumberingAfterBreak="0">
    <w:nsid w:val="78B45E45"/>
    <w:multiLevelType w:val="hybridMultilevel"/>
    <w:tmpl w:val="908487BC"/>
    <w:lvl w:ilvl="0" w:tplc="C5B068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C80180F"/>
    <w:multiLevelType w:val="multilevel"/>
    <w:tmpl w:val="726298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0755E7"/>
    <w:multiLevelType w:val="hybridMultilevel"/>
    <w:tmpl w:val="702CEB42"/>
    <w:lvl w:ilvl="0" w:tplc="FE06BD76">
      <w:start w:val="1"/>
      <w:numFmt w:val="bullet"/>
      <w:lvlText w:val=""/>
      <w:lvlPicBulletId w:val="1"/>
      <w:lvlJc w:val="left"/>
      <w:pPr>
        <w:tabs>
          <w:tab w:val="num" w:pos="720"/>
        </w:tabs>
        <w:ind w:left="720" w:hanging="360"/>
      </w:pPr>
      <w:rPr>
        <w:rFonts w:ascii="Symbol" w:hAnsi="Symbol" w:hint="default"/>
      </w:rPr>
    </w:lvl>
    <w:lvl w:ilvl="1" w:tplc="DE7E078C" w:tentative="1">
      <w:start w:val="1"/>
      <w:numFmt w:val="bullet"/>
      <w:lvlText w:val=""/>
      <w:lvlJc w:val="left"/>
      <w:pPr>
        <w:tabs>
          <w:tab w:val="num" w:pos="1440"/>
        </w:tabs>
        <w:ind w:left="1440" w:hanging="360"/>
      </w:pPr>
      <w:rPr>
        <w:rFonts w:ascii="Symbol" w:hAnsi="Symbol" w:hint="default"/>
      </w:rPr>
    </w:lvl>
    <w:lvl w:ilvl="2" w:tplc="FED6F538" w:tentative="1">
      <w:start w:val="1"/>
      <w:numFmt w:val="bullet"/>
      <w:lvlText w:val=""/>
      <w:lvlJc w:val="left"/>
      <w:pPr>
        <w:tabs>
          <w:tab w:val="num" w:pos="2160"/>
        </w:tabs>
        <w:ind w:left="2160" w:hanging="360"/>
      </w:pPr>
      <w:rPr>
        <w:rFonts w:ascii="Symbol" w:hAnsi="Symbol" w:hint="default"/>
      </w:rPr>
    </w:lvl>
    <w:lvl w:ilvl="3" w:tplc="FCACE332" w:tentative="1">
      <w:start w:val="1"/>
      <w:numFmt w:val="bullet"/>
      <w:lvlText w:val=""/>
      <w:lvlJc w:val="left"/>
      <w:pPr>
        <w:tabs>
          <w:tab w:val="num" w:pos="2880"/>
        </w:tabs>
        <w:ind w:left="2880" w:hanging="360"/>
      </w:pPr>
      <w:rPr>
        <w:rFonts w:ascii="Symbol" w:hAnsi="Symbol" w:hint="default"/>
      </w:rPr>
    </w:lvl>
    <w:lvl w:ilvl="4" w:tplc="A32C6A82" w:tentative="1">
      <w:start w:val="1"/>
      <w:numFmt w:val="bullet"/>
      <w:lvlText w:val=""/>
      <w:lvlJc w:val="left"/>
      <w:pPr>
        <w:tabs>
          <w:tab w:val="num" w:pos="3600"/>
        </w:tabs>
        <w:ind w:left="3600" w:hanging="360"/>
      </w:pPr>
      <w:rPr>
        <w:rFonts w:ascii="Symbol" w:hAnsi="Symbol" w:hint="default"/>
      </w:rPr>
    </w:lvl>
    <w:lvl w:ilvl="5" w:tplc="6D48E134" w:tentative="1">
      <w:start w:val="1"/>
      <w:numFmt w:val="bullet"/>
      <w:lvlText w:val=""/>
      <w:lvlJc w:val="left"/>
      <w:pPr>
        <w:tabs>
          <w:tab w:val="num" w:pos="4320"/>
        </w:tabs>
        <w:ind w:left="4320" w:hanging="360"/>
      </w:pPr>
      <w:rPr>
        <w:rFonts w:ascii="Symbol" w:hAnsi="Symbol" w:hint="default"/>
      </w:rPr>
    </w:lvl>
    <w:lvl w:ilvl="6" w:tplc="3F585D2E" w:tentative="1">
      <w:start w:val="1"/>
      <w:numFmt w:val="bullet"/>
      <w:lvlText w:val=""/>
      <w:lvlJc w:val="left"/>
      <w:pPr>
        <w:tabs>
          <w:tab w:val="num" w:pos="5040"/>
        </w:tabs>
        <w:ind w:left="5040" w:hanging="360"/>
      </w:pPr>
      <w:rPr>
        <w:rFonts w:ascii="Symbol" w:hAnsi="Symbol" w:hint="default"/>
      </w:rPr>
    </w:lvl>
    <w:lvl w:ilvl="7" w:tplc="1BE460FA" w:tentative="1">
      <w:start w:val="1"/>
      <w:numFmt w:val="bullet"/>
      <w:lvlText w:val=""/>
      <w:lvlJc w:val="left"/>
      <w:pPr>
        <w:tabs>
          <w:tab w:val="num" w:pos="5760"/>
        </w:tabs>
        <w:ind w:left="5760" w:hanging="360"/>
      </w:pPr>
      <w:rPr>
        <w:rFonts w:ascii="Symbol" w:hAnsi="Symbol" w:hint="default"/>
      </w:rPr>
    </w:lvl>
    <w:lvl w:ilvl="8" w:tplc="D50A5EFE" w:tentative="1">
      <w:start w:val="1"/>
      <w:numFmt w:val="bullet"/>
      <w:lvlText w:val=""/>
      <w:lvlJc w:val="left"/>
      <w:pPr>
        <w:tabs>
          <w:tab w:val="num" w:pos="6480"/>
        </w:tabs>
        <w:ind w:left="6480" w:hanging="360"/>
      </w:pPr>
      <w:rPr>
        <w:rFonts w:ascii="Symbol" w:hAnsi="Symbol" w:hint="default"/>
      </w:rPr>
    </w:lvl>
  </w:abstractNum>
  <w:num w:numId="1">
    <w:abstractNumId w:val="43"/>
  </w:num>
  <w:num w:numId="2">
    <w:abstractNumId w:val="44"/>
  </w:num>
  <w:num w:numId="3">
    <w:abstractNumId w:val="36"/>
  </w:num>
  <w:num w:numId="4">
    <w:abstractNumId w:val="19"/>
  </w:num>
  <w:num w:numId="5">
    <w:abstractNumId w:val="28"/>
  </w:num>
  <w:num w:numId="6">
    <w:abstractNumId w:val="45"/>
  </w:num>
  <w:num w:numId="7">
    <w:abstractNumId w:val="16"/>
  </w:num>
  <w:num w:numId="8">
    <w:abstractNumId w:val="22"/>
  </w:num>
  <w:num w:numId="9">
    <w:abstractNumId w:val="27"/>
  </w:num>
  <w:num w:numId="10">
    <w:abstractNumId w:val="18"/>
  </w:num>
  <w:num w:numId="11">
    <w:abstractNumId w:val="8"/>
  </w:num>
  <w:num w:numId="12">
    <w:abstractNumId w:val="11"/>
  </w:num>
  <w:num w:numId="13">
    <w:abstractNumId w:val="31"/>
  </w:num>
  <w:num w:numId="14">
    <w:abstractNumId w:val="20"/>
  </w:num>
  <w:num w:numId="15">
    <w:abstractNumId w:val="13"/>
  </w:num>
  <w:num w:numId="16">
    <w:abstractNumId w:val="25"/>
  </w:num>
  <w:num w:numId="17">
    <w:abstractNumId w:val="37"/>
  </w:num>
  <w:num w:numId="18">
    <w:abstractNumId w:val="34"/>
  </w:num>
  <w:num w:numId="19">
    <w:abstractNumId w:val="9"/>
  </w:num>
  <w:num w:numId="20">
    <w:abstractNumId w:val="49"/>
  </w:num>
  <w:num w:numId="21">
    <w:abstractNumId w:val="17"/>
  </w:num>
  <w:num w:numId="22">
    <w:abstractNumId w:val="0"/>
  </w:num>
  <w:num w:numId="23">
    <w:abstractNumId w:val="14"/>
  </w:num>
  <w:num w:numId="24">
    <w:abstractNumId w:val="33"/>
  </w:num>
  <w:num w:numId="25">
    <w:abstractNumId w:val="32"/>
  </w:num>
  <w:num w:numId="26">
    <w:abstractNumId w:val="35"/>
  </w:num>
  <w:num w:numId="27">
    <w:abstractNumId w:val="39"/>
  </w:num>
  <w:num w:numId="28">
    <w:abstractNumId w:val="23"/>
  </w:num>
  <w:num w:numId="29">
    <w:abstractNumId w:val="47"/>
  </w:num>
  <w:num w:numId="30">
    <w:abstractNumId w:val="38"/>
  </w:num>
  <w:num w:numId="31">
    <w:abstractNumId w:val="30"/>
  </w:num>
  <w:num w:numId="32">
    <w:abstractNumId w:val="26"/>
  </w:num>
  <w:num w:numId="33">
    <w:abstractNumId w:val="29"/>
  </w:num>
  <w:num w:numId="34">
    <w:abstractNumId w:val="50"/>
  </w:num>
  <w:num w:numId="35">
    <w:abstractNumId w:val="10"/>
  </w:num>
  <w:num w:numId="36">
    <w:abstractNumId w:val="24"/>
  </w:num>
  <w:num w:numId="37">
    <w:abstractNumId w:val="21"/>
  </w:num>
  <w:num w:numId="38">
    <w:abstractNumId w:val="42"/>
  </w:num>
  <w:num w:numId="39">
    <w:abstractNumId w:val="48"/>
  </w:num>
  <w:num w:numId="40">
    <w:abstractNumId w:val="41"/>
  </w:num>
  <w:num w:numId="41">
    <w:abstractNumId w:val="40"/>
  </w:num>
  <w:num w:numId="42">
    <w:abstractNumId w:val="46"/>
  </w:num>
  <w:num w:numId="43">
    <w:abstractNumId w:val="12"/>
  </w:num>
  <w:num w:numId="4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6185"/>
    <w:rsid w:val="00017311"/>
    <w:rsid w:val="00017455"/>
    <w:rsid w:val="00022A78"/>
    <w:rsid w:val="00022E9A"/>
    <w:rsid w:val="000235D1"/>
    <w:rsid w:val="0002637D"/>
    <w:rsid w:val="00026782"/>
    <w:rsid w:val="00026C86"/>
    <w:rsid w:val="0003131B"/>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6489"/>
    <w:rsid w:val="00056B4A"/>
    <w:rsid w:val="00056E4C"/>
    <w:rsid w:val="00061CE0"/>
    <w:rsid w:val="00065BB8"/>
    <w:rsid w:val="00067BA6"/>
    <w:rsid w:val="0007173B"/>
    <w:rsid w:val="000719E6"/>
    <w:rsid w:val="00072106"/>
    <w:rsid w:val="000730C2"/>
    <w:rsid w:val="0007347C"/>
    <w:rsid w:val="0008510A"/>
    <w:rsid w:val="00087F76"/>
    <w:rsid w:val="00092B25"/>
    <w:rsid w:val="00095F98"/>
    <w:rsid w:val="0009646D"/>
    <w:rsid w:val="0009684A"/>
    <w:rsid w:val="00096C21"/>
    <w:rsid w:val="000A0C99"/>
    <w:rsid w:val="000A2067"/>
    <w:rsid w:val="000A26CE"/>
    <w:rsid w:val="000A2DB7"/>
    <w:rsid w:val="000A3347"/>
    <w:rsid w:val="000A415E"/>
    <w:rsid w:val="000A6C0B"/>
    <w:rsid w:val="000B3308"/>
    <w:rsid w:val="000B4CE8"/>
    <w:rsid w:val="000B51F4"/>
    <w:rsid w:val="000B56A6"/>
    <w:rsid w:val="000B56A7"/>
    <w:rsid w:val="000B5C85"/>
    <w:rsid w:val="000B60CB"/>
    <w:rsid w:val="000B6E6B"/>
    <w:rsid w:val="000C0105"/>
    <w:rsid w:val="000C1BD5"/>
    <w:rsid w:val="000C2063"/>
    <w:rsid w:val="000C2F0A"/>
    <w:rsid w:val="000C386E"/>
    <w:rsid w:val="000D2FC8"/>
    <w:rsid w:val="000D4B26"/>
    <w:rsid w:val="000D4C15"/>
    <w:rsid w:val="000D53AD"/>
    <w:rsid w:val="000D6743"/>
    <w:rsid w:val="000D6A3F"/>
    <w:rsid w:val="000E08B1"/>
    <w:rsid w:val="000E0C7B"/>
    <w:rsid w:val="000E243C"/>
    <w:rsid w:val="000E3E2D"/>
    <w:rsid w:val="000E5981"/>
    <w:rsid w:val="000E5E00"/>
    <w:rsid w:val="000F063C"/>
    <w:rsid w:val="000F0660"/>
    <w:rsid w:val="000F3009"/>
    <w:rsid w:val="000F4721"/>
    <w:rsid w:val="000F4A30"/>
    <w:rsid w:val="000F4C2F"/>
    <w:rsid w:val="000F4DEE"/>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25B8"/>
    <w:rsid w:val="001154DB"/>
    <w:rsid w:val="001175BA"/>
    <w:rsid w:val="00121C43"/>
    <w:rsid w:val="00124357"/>
    <w:rsid w:val="00126C32"/>
    <w:rsid w:val="00127174"/>
    <w:rsid w:val="00127689"/>
    <w:rsid w:val="00127E7F"/>
    <w:rsid w:val="00130889"/>
    <w:rsid w:val="00130945"/>
    <w:rsid w:val="00132293"/>
    <w:rsid w:val="00132629"/>
    <w:rsid w:val="00132926"/>
    <w:rsid w:val="00136674"/>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7069"/>
    <w:rsid w:val="001872BC"/>
    <w:rsid w:val="00187BF6"/>
    <w:rsid w:val="0019082B"/>
    <w:rsid w:val="001908EE"/>
    <w:rsid w:val="00192887"/>
    <w:rsid w:val="00193CD7"/>
    <w:rsid w:val="0019585B"/>
    <w:rsid w:val="0019612B"/>
    <w:rsid w:val="00197B8F"/>
    <w:rsid w:val="001A014B"/>
    <w:rsid w:val="001A1F88"/>
    <w:rsid w:val="001A2062"/>
    <w:rsid w:val="001A2DFF"/>
    <w:rsid w:val="001A59C4"/>
    <w:rsid w:val="001A5B4B"/>
    <w:rsid w:val="001A6B80"/>
    <w:rsid w:val="001B0C77"/>
    <w:rsid w:val="001B2362"/>
    <w:rsid w:val="001B3BD4"/>
    <w:rsid w:val="001B5BD9"/>
    <w:rsid w:val="001C21CF"/>
    <w:rsid w:val="001C5189"/>
    <w:rsid w:val="001C6D4A"/>
    <w:rsid w:val="001C7DF8"/>
    <w:rsid w:val="001D02C8"/>
    <w:rsid w:val="001D0FEF"/>
    <w:rsid w:val="001D32BD"/>
    <w:rsid w:val="001D4E82"/>
    <w:rsid w:val="001D60E0"/>
    <w:rsid w:val="001E0670"/>
    <w:rsid w:val="001E1753"/>
    <w:rsid w:val="001E3B28"/>
    <w:rsid w:val="001E5E64"/>
    <w:rsid w:val="001E66D9"/>
    <w:rsid w:val="001E74B6"/>
    <w:rsid w:val="001F2B3E"/>
    <w:rsid w:val="001F363E"/>
    <w:rsid w:val="001F47EF"/>
    <w:rsid w:val="001F4896"/>
    <w:rsid w:val="001F6179"/>
    <w:rsid w:val="001F6539"/>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4C69"/>
    <w:rsid w:val="00257163"/>
    <w:rsid w:val="00261C3B"/>
    <w:rsid w:val="00262FE4"/>
    <w:rsid w:val="002635C1"/>
    <w:rsid w:val="0026367C"/>
    <w:rsid w:val="00265B20"/>
    <w:rsid w:val="00266231"/>
    <w:rsid w:val="002672F7"/>
    <w:rsid w:val="00276A27"/>
    <w:rsid w:val="00282777"/>
    <w:rsid w:val="00283922"/>
    <w:rsid w:val="00291229"/>
    <w:rsid w:val="00292990"/>
    <w:rsid w:val="002939C4"/>
    <w:rsid w:val="00294440"/>
    <w:rsid w:val="00294F34"/>
    <w:rsid w:val="00295CE1"/>
    <w:rsid w:val="00297E2A"/>
    <w:rsid w:val="002A0825"/>
    <w:rsid w:val="002A430C"/>
    <w:rsid w:val="002A4DC4"/>
    <w:rsid w:val="002B0A70"/>
    <w:rsid w:val="002B1141"/>
    <w:rsid w:val="002B1FF1"/>
    <w:rsid w:val="002B2270"/>
    <w:rsid w:val="002B2BD3"/>
    <w:rsid w:val="002B45F1"/>
    <w:rsid w:val="002B51BB"/>
    <w:rsid w:val="002B5913"/>
    <w:rsid w:val="002C0441"/>
    <w:rsid w:val="002C26C5"/>
    <w:rsid w:val="002C4CDB"/>
    <w:rsid w:val="002C58E9"/>
    <w:rsid w:val="002C74A9"/>
    <w:rsid w:val="002C78DD"/>
    <w:rsid w:val="002C7967"/>
    <w:rsid w:val="002D0C74"/>
    <w:rsid w:val="002D1830"/>
    <w:rsid w:val="002D1C2E"/>
    <w:rsid w:val="002D3827"/>
    <w:rsid w:val="002D4A3A"/>
    <w:rsid w:val="002D5309"/>
    <w:rsid w:val="002D571B"/>
    <w:rsid w:val="002D5EC6"/>
    <w:rsid w:val="002D652A"/>
    <w:rsid w:val="002E0418"/>
    <w:rsid w:val="002E5B8D"/>
    <w:rsid w:val="002F5588"/>
    <w:rsid w:val="003037C2"/>
    <w:rsid w:val="0030604B"/>
    <w:rsid w:val="003076AE"/>
    <w:rsid w:val="00307925"/>
    <w:rsid w:val="003204FF"/>
    <w:rsid w:val="003207A8"/>
    <w:rsid w:val="00320C90"/>
    <w:rsid w:val="00321192"/>
    <w:rsid w:val="0032398D"/>
    <w:rsid w:val="003267CC"/>
    <w:rsid w:val="003269F6"/>
    <w:rsid w:val="00327328"/>
    <w:rsid w:val="00330360"/>
    <w:rsid w:val="00330A6A"/>
    <w:rsid w:val="00333A17"/>
    <w:rsid w:val="00337455"/>
    <w:rsid w:val="003379C0"/>
    <w:rsid w:val="00341580"/>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71C4F"/>
    <w:rsid w:val="00373EFC"/>
    <w:rsid w:val="0037523E"/>
    <w:rsid w:val="00376214"/>
    <w:rsid w:val="0037718C"/>
    <w:rsid w:val="00377A40"/>
    <w:rsid w:val="003819F6"/>
    <w:rsid w:val="00383F29"/>
    <w:rsid w:val="0038451A"/>
    <w:rsid w:val="003855DD"/>
    <w:rsid w:val="00387532"/>
    <w:rsid w:val="00390DF0"/>
    <w:rsid w:val="0039192A"/>
    <w:rsid w:val="003930BD"/>
    <w:rsid w:val="00393918"/>
    <w:rsid w:val="003969A9"/>
    <w:rsid w:val="00397EE2"/>
    <w:rsid w:val="003A02D7"/>
    <w:rsid w:val="003A14AB"/>
    <w:rsid w:val="003A1CB1"/>
    <w:rsid w:val="003A3091"/>
    <w:rsid w:val="003A33BA"/>
    <w:rsid w:val="003A3D66"/>
    <w:rsid w:val="003A4254"/>
    <w:rsid w:val="003A50BB"/>
    <w:rsid w:val="003A6CD6"/>
    <w:rsid w:val="003B024C"/>
    <w:rsid w:val="003B0CDF"/>
    <w:rsid w:val="003B5C8C"/>
    <w:rsid w:val="003B6118"/>
    <w:rsid w:val="003B6330"/>
    <w:rsid w:val="003B7289"/>
    <w:rsid w:val="003B74E8"/>
    <w:rsid w:val="003B7B47"/>
    <w:rsid w:val="003C0911"/>
    <w:rsid w:val="003C4EFC"/>
    <w:rsid w:val="003C6481"/>
    <w:rsid w:val="003D0802"/>
    <w:rsid w:val="003D43E0"/>
    <w:rsid w:val="003E1B00"/>
    <w:rsid w:val="003E60BE"/>
    <w:rsid w:val="003E69A3"/>
    <w:rsid w:val="003E7A92"/>
    <w:rsid w:val="003F0E46"/>
    <w:rsid w:val="003F14AA"/>
    <w:rsid w:val="003F28B6"/>
    <w:rsid w:val="003F66A4"/>
    <w:rsid w:val="003F6EE0"/>
    <w:rsid w:val="00400B33"/>
    <w:rsid w:val="00402504"/>
    <w:rsid w:val="00403E26"/>
    <w:rsid w:val="00410545"/>
    <w:rsid w:val="00410BE4"/>
    <w:rsid w:val="00410D09"/>
    <w:rsid w:val="00413FD4"/>
    <w:rsid w:val="00415795"/>
    <w:rsid w:val="004204D8"/>
    <w:rsid w:val="00420577"/>
    <w:rsid w:val="004244C0"/>
    <w:rsid w:val="00431535"/>
    <w:rsid w:val="00432017"/>
    <w:rsid w:val="0043271C"/>
    <w:rsid w:val="00433EAE"/>
    <w:rsid w:val="00434ABE"/>
    <w:rsid w:val="00434D02"/>
    <w:rsid w:val="00435181"/>
    <w:rsid w:val="004353A5"/>
    <w:rsid w:val="00436D2A"/>
    <w:rsid w:val="00441112"/>
    <w:rsid w:val="0044144D"/>
    <w:rsid w:val="00445456"/>
    <w:rsid w:val="00451B15"/>
    <w:rsid w:val="00452F0D"/>
    <w:rsid w:val="00454C7D"/>
    <w:rsid w:val="00457220"/>
    <w:rsid w:val="004626FD"/>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9170C"/>
    <w:rsid w:val="00491F7E"/>
    <w:rsid w:val="00492189"/>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7BC7"/>
    <w:rsid w:val="004D01EE"/>
    <w:rsid w:val="004D350B"/>
    <w:rsid w:val="004D597C"/>
    <w:rsid w:val="004E100B"/>
    <w:rsid w:val="004E1D97"/>
    <w:rsid w:val="004E57FF"/>
    <w:rsid w:val="004E6760"/>
    <w:rsid w:val="004F1452"/>
    <w:rsid w:val="004F2689"/>
    <w:rsid w:val="004F4938"/>
    <w:rsid w:val="004F49DD"/>
    <w:rsid w:val="004F5CBE"/>
    <w:rsid w:val="005000A1"/>
    <w:rsid w:val="00500BFF"/>
    <w:rsid w:val="005030F7"/>
    <w:rsid w:val="00506F69"/>
    <w:rsid w:val="00507DDF"/>
    <w:rsid w:val="00512909"/>
    <w:rsid w:val="005138F8"/>
    <w:rsid w:val="00514F26"/>
    <w:rsid w:val="005208E5"/>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FB2"/>
    <w:rsid w:val="005C2996"/>
    <w:rsid w:val="005C401A"/>
    <w:rsid w:val="005C4695"/>
    <w:rsid w:val="005C5ADC"/>
    <w:rsid w:val="005C7BD9"/>
    <w:rsid w:val="005C7E5D"/>
    <w:rsid w:val="005D065F"/>
    <w:rsid w:val="005D08F6"/>
    <w:rsid w:val="005D1952"/>
    <w:rsid w:val="005D340B"/>
    <w:rsid w:val="005D40A4"/>
    <w:rsid w:val="005D4EB2"/>
    <w:rsid w:val="005D7E6F"/>
    <w:rsid w:val="005E0186"/>
    <w:rsid w:val="005E2A6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24FB4"/>
    <w:rsid w:val="00625CA2"/>
    <w:rsid w:val="0062709C"/>
    <w:rsid w:val="006303B5"/>
    <w:rsid w:val="00631A7D"/>
    <w:rsid w:val="00631DA0"/>
    <w:rsid w:val="006328EE"/>
    <w:rsid w:val="00632E2C"/>
    <w:rsid w:val="006333E8"/>
    <w:rsid w:val="006333F6"/>
    <w:rsid w:val="006352BE"/>
    <w:rsid w:val="006359FF"/>
    <w:rsid w:val="00637045"/>
    <w:rsid w:val="00640F50"/>
    <w:rsid w:val="00641949"/>
    <w:rsid w:val="00642696"/>
    <w:rsid w:val="00642D82"/>
    <w:rsid w:val="00642FE9"/>
    <w:rsid w:val="00646D16"/>
    <w:rsid w:val="0065129B"/>
    <w:rsid w:val="00652B95"/>
    <w:rsid w:val="00654153"/>
    <w:rsid w:val="00655D20"/>
    <w:rsid w:val="0065683A"/>
    <w:rsid w:val="006573B3"/>
    <w:rsid w:val="00662665"/>
    <w:rsid w:val="00662D35"/>
    <w:rsid w:val="00666D5E"/>
    <w:rsid w:val="00667D35"/>
    <w:rsid w:val="006736ED"/>
    <w:rsid w:val="0067550B"/>
    <w:rsid w:val="006773B9"/>
    <w:rsid w:val="00685334"/>
    <w:rsid w:val="00685927"/>
    <w:rsid w:val="00690005"/>
    <w:rsid w:val="00690732"/>
    <w:rsid w:val="00691DC2"/>
    <w:rsid w:val="0069209D"/>
    <w:rsid w:val="0069467F"/>
    <w:rsid w:val="006A0D6C"/>
    <w:rsid w:val="006A3018"/>
    <w:rsid w:val="006A3229"/>
    <w:rsid w:val="006A34C3"/>
    <w:rsid w:val="006A6403"/>
    <w:rsid w:val="006B04D5"/>
    <w:rsid w:val="006B1CBF"/>
    <w:rsid w:val="006B5726"/>
    <w:rsid w:val="006B68B8"/>
    <w:rsid w:val="006B76E6"/>
    <w:rsid w:val="006C0E03"/>
    <w:rsid w:val="006C2680"/>
    <w:rsid w:val="006C5077"/>
    <w:rsid w:val="006D0AA5"/>
    <w:rsid w:val="006D406D"/>
    <w:rsid w:val="006D5126"/>
    <w:rsid w:val="006D5287"/>
    <w:rsid w:val="006D6A39"/>
    <w:rsid w:val="006E04B2"/>
    <w:rsid w:val="006E0924"/>
    <w:rsid w:val="006E0FB9"/>
    <w:rsid w:val="006E1C16"/>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5080"/>
    <w:rsid w:val="00745E6A"/>
    <w:rsid w:val="00745FFF"/>
    <w:rsid w:val="0075161A"/>
    <w:rsid w:val="00752FD5"/>
    <w:rsid w:val="00753DA9"/>
    <w:rsid w:val="007574A1"/>
    <w:rsid w:val="00760209"/>
    <w:rsid w:val="0076295E"/>
    <w:rsid w:val="007632BC"/>
    <w:rsid w:val="00763DDF"/>
    <w:rsid w:val="0076478A"/>
    <w:rsid w:val="00766EA3"/>
    <w:rsid w:val="00767238"/>
    <w:rsid w:val="007675EB"/>
    <w:rsid w:val="00767E8C"/>
    <w:rsid w:val="0077166F"/>
    <w:rsid w:val="00772CB6"/>
    <w:rsid w:val="0077440D"/>
    <w:rsid w:val="007745CC"/>
    <w:rsid w:val="00775011"/>
    <w:rsid w:val="00777237"/>
    <w:rsid w:val="007773C2"/>
    <w:rsid w:val="00777554"/>
    <w:rsid w:val="00781075"/>
    <w:rsid w:val="00781BCA"/>
    <w:rsid w:val="00781EAB"/>
    <w:rsid w:val="00783714"/>
    <w:rsid w:val="00784140"/>
    <w:rsid w:val="00786BBB"/>
    <w:rsid w:val="00791317"/>
    <w:rsid w:val="00792ACE"/>
    <w:rsid w:val="0079466C"/>
    <w:rsid w:val="00795DB3"/>
    <w:rsid w:val="007A3681"/>
    <w:rsid w:val="007A3F07"/>
    <w:rsid w:val="007A42E7"/>
    <w:rsid w:val="007A5589"/>
    <w:rsid w:val="007A5B2F"/>
    <w:rsid w:val="007B04B5"/>
    <w:rsid w:val="007B277E"/>
    <w:rsid w:val="007B55F8"/>
    <w:rsid w:val="007B5950"/>
    <w:rsid w:val="007B732F"/>
    <w:rsid w:val="007C46D6"/>
    <w:rsid w:val="007C6E54"/>
    <w:rsid w:val="007D0714"/>
    <w:rsid w:val="007D25D3"/>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800706"/>
    <w:rsid w:val="00800F22"/>
    <w:rsid w:val="008018EA"/>
    <w:rsid w:val="008023CC"/>
    <w:rsid w:val="00802482"/>
    <w:rsid w:val="008058C7"/>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68B6"/>
    <w:rsid w:val="00826D61"/>
    <w:rsid w:val="008304DD"/>
    <w:rsid w:val="00830FF7"/>
    <w:rsid w:val="00833673"/>
    <w:rsid w:val="00834233"/>
    <w:rsid w:val="00834DE6"/>
    <w:rsid w:val="008350C1"/>
    <w:rsid w:val="00836CEF"/>
    <w:rsid w:val="00837CD4"/>
    <w:rsid w:val="0084263D"/>
    <w:rsid w:val="00845046"/>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1420"/>
    <w:rsid w:val="00882C72"/>
    <w:rsid w:val="00886CB0"/>
    <w:rsid w:val="0089089A"/>
    <w:rsid w:val="0089221A"/>
    <w:rsid w:val="00894626"/>
    <w:rsid w:val="00895162"/>
    <w:rsid w:val="00895611"/>
    <w:rsid w:val="00896994"/>
    <w:rsid w:val="008A0468"/>
    <w:rsid w:val="008A136D"/>
    <w:rsid w:val="008A3DF1"/>
    <w:rsid w:val="008A4A33"/>
    <w:rsid w:val="008A54C7"/>
    <w:rsid w:val="008A7DBC"/>
    <w:rsid w:val="008B20E5"/>
    <w:rsid w:val="008B2AC8"/>
    <w:rsid w:val="008B46BF"/>
    <w:rsid w:val="008B741A"/>
    <w:rsid w:val="008C08BF"/>
    <w:rsid w:val="008C0B09"/>
    <w:rsid w:val="008C110D"/>
    <w:rsid w:val="008C12B3"/>
    <w:rsid w:val="008C181C"/>
    <w:rsid w:val="008C2776"/>
    <w:rsid w:val="008C3017"/>
    <w:rsid w:val="008C533D"/>
    <w:rsid w:val="008C6148"/>
    <w:rsid w:val="008C691D"/>
    <w:rsid w:val="008C6D48"/>
    <w:rsid w:val="008C74E4"/>
    <w:rsid w:val="008C77F7"/>
    <w:rsid w:val="008D1CE2"/>
    <w:rsid w:val="008D3966"/>
    <w:rsid w:val="008D532F"/>
    <w:rsid w:val="008D78F3"/>
    <w:rsid w:val="008E0C8D"/>
    <w:rsid w:val="008E2265"/>
    <w:rsid w:val="008E6638"/>
    <w:rsid w:val="008E6DAA"/>
    <w:rsid w:val="008E79D2"/>
    <w:rsid w:val="008F375C"/>
    <w:rsid w:val="008F41EC"/>
    <w:rsid w:val="008F4A1F"/>
    <w:rsid w:val="008F4BEF"/>
    <w:rsid w:val="008F5174"/>
    <w:rsid w:val="008F6D0E"/>
    <w:rsid w:val="00901458"/>
    <w:rsid w:val="00902750"/>
    <w:rsid w:val="00904161"/>
    <w:rsid w:val="009045F8"/>
    <w:rsid w:val="00905592"/>
    <w:rsid w:val="00905825"/>
    <w:rsid w:val="00907E52"/>
    <w:rsid w:val="00912746"/>
    <w:rsid w:val="00913329"/>
    <w:rsid w:val="00916F5C"/>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A"/>
    <w:rsid w:val="00994F3D"/>
    <w:rsid w:val="00997FE1"/>
    <w:rsid w:val="009A123B"/>
    <w:rsid w:val="009A4863"/>
    <w:rsid w:val="009A660F"/>
    <w:rsid w:val="009A7CCF"/>
    <w:rsid w:val="009B48CC"/>
    <w:rsid w:val="009B6489"/>
    <w:rsid w:val="009B7EFC"/>
    <w:rsid w:val="009C109F"/>
    <w:rsid w:val="009C1551"/>
    <w:rsid w:val="009C18A9"/>
    <w:rsid w:val="009C2531"/>
    <w:rsid w:val="009C3640"/>
    <w:rsid w:val="009C4410"/>
    <w:rsid w:val="009C5865"/>
    <w:rsid w:val="009C7579"/>
    <w:rsid w:val="009C7F18"/>
    <w:rsid w:val="009D00A0"/>
    <w:rsid w:val="009D5868"/>
    <w:rsid w:val="009D5AEB"/>
    <w:rsid w:val="009D6575"/>
    <w:rsid w:val="009E0577"/>
    <w:rsid w:val="009E09AA"/>
    <w:rsid w:val="009E0DD9"/>
    <w:rsid w:val="009E0EE7"/>
    <w:rsid w:val="009E5EB4"/>
    <w:rsid w:val="009F0A0A"/>
    <w:rsid w:val="009F3519"/>
    <w:rsid w:val="009F38D8"/>
    <w:rsid w:val="009F55F7"/>
    <w:rsid w:val="009F5660"/>
    <w:rsid w:val="009F597B"/>
    <w:rsid w:val="009F6927"/>
    <w:rsid w:val="009F6CC7"/>
    <w:rsid w:val="00A04617"/>
    <w:rsid w:val="00A04D75"/>
    <w:rsid w:val="00A0640B"/>
    <w:rsid w:val="00A105A6"/>
    <w:rsid w:val="00A11DD3"/>
    <w:rsid w:val="00A1221E"/>
    <w:rsid w:val="00A12955"/>
    <w:rsid w:val="00A12CE5"/>
    <w:rsid w:val="00A12E4F"/>
    <w:rsid w:val="00A1309B"/>
    <w:rsid w:val="00A15E24"/>
    <w:rsid w:val="00A25A02"/>
    <w:rsid w:val="00A2645A"/>
    <w:rsid w:val="00A31570"/>
    <w:rsid w:val="00A31BE7"/>
    <w:rsid w:val="00A31C81"/>
    <w:rsid w:val="00A32391"/>
    <w:rsid w:val="00A343CD"/>
    <w:rsid w:val="00A36CC4"/>
    <w:rsid w:val="00A40B67"/>
    <w:rsid w:val="00A423A9"/>
    <w:rsid w:val="00A452F5"/>
    <w:rsid w:val="00A46AC4"/>
    <w:rsid w:val="00A46FB1"/>
    <w:rsid w:val="00A5036A"/>
    <w:rsid w:val="00A518D9"/>
    <w:rsid w:val="00A51C75"/>
    <w:rsid w:val="00A521B2"/>
    <w:rsid w:val="00A5454D"/>
    <w:rsid w:val="00A55F4E"/>
    <w:rsid w:val="00A5715C"/>
    <w:rsid w:val="00A60586"/>
    <w:rsid w:val="00A60A3F"/>
    <w:rsid w:val="00A61A13"/>
    <w:rsid w:val="00A620E0"/>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6B83"/>
    <w:rsid w:val="00AA7289"/>
    <w:rsid w:val="00AA79A2"/>
    <w:rsid w:val="00AB0167"/>
    <w:rsid w:val="00AB0B1D"/>
    <w:rsid w:val="00AB3C87"/>
    <w:rsid w:val="00AB4DB2"/>
    <w:rsid w:val="00AB6D67"/>
    <w:rsid w:val="00AC3B08"/>
    <w:rsid w:val="00AC3F0D"/>
    <w:rsid w:val="00AC450F"/>
    <w:rsid w:val="00AC7437"/>
    <w:rsid w:val="00AC7C3B"/>
    <w:rsid w:val="00AD4842"/>
    <w:rsid w:val="00AD6083"/>
    <w:rsid w:val="00AD72E7"/>
    <w:rsid w:val="00AD7C9A"/>
    <w:rsid w:val="00AE1A95"/>
    <w:rsid w:val="00AE31B1"/>
    <w:rsid w:val="00AE3A55"/>
    <w:rsid w:val="00AE6ADA"/>
    <w:rsid w:val="00AF14C5"/>
    <w:rsid w:val="00AF15E4"/>
    <w:rsid w:val="00AF45B9"/>
    <w:rsid w:val="00AF703A"/>
    <w:rsid w:val="00AF7A90"/>
    <w:rsid w:val="00B00CA2"/>
    <w:rsid w:val="00B01791"/>
    <w:rsid w:val="00B03A48"/>
    <w:rsid w:val="00B04818"/>
    <w:rsid w:val="00B07968"/>
    <w:rsid w:val="00B128B1"/>
    <w:rsid w:val="00B13B36"/>
    <w:rsid w:val="00B14652"/>
    <w:rsid w:val="00B159F3"/>
    <w:rsid w:val="00B15A96"/>
    <w:rsid w:val="00B17464"/>
    <w:rsid w:val="00B21CA3"/>
    <w:rsid w:val="00B222E7"/>
    <w:rsid w:val="00B2363C"/>
    <w:rsid w:val="00B262DC"/>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749"/>
    <w:rsid w:val="00B514D0"/>
    <w:rsid w:val="00B51C4A"/>
    <w:rsid w:val="00B522E3"/>
    <w:rsid w:val="00B52E46"/>
    <w:rsid w:val="00B5467C"/>
    <w:rsid w:val="00B5663B"/>
    <w:rsid w:val="00B56A3A"/>
    <w:rsid w:val="00B570F8"/>
    <w:rsid w:val="00B578B8"/>
    <w:rsid w:val="00B60525"/>
    <w:rsid w:val="00B61C65"/>
    <w:rsid w:val="00B622C2"/>
    <w:rsid w:val="00B64B1B"/>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A108A"/>
    <w:rsid w:val="00BA1BC8"/>
    <w:rsid w:val="00BA2875"/>
    <w:rsid w:val="00BA41D7"/>
    <w:rsid w:val="00BA489A"/>
    <w:rsid w:val="00BA6D52"/>
    <w:rsid w:val="00BA6F79"/>
    <w:rsid w:val="00BA71D6"/>
    <w:rsid w:val="00BB0515"/>
    <w:rsid w:val="00BB0B97"/>
    <w:rsid w:val="00BB1E44"/>
    <w:rsid w:val="00BB533D"/>
    <w:rsid w:val="00BB5A64"/>
    <w:rsid w:val="00BB694B"/>
    <w:rsid w:val="00BC1C18"/>
    <w:rsid w:val="00BC617E"/>
    <w:rsid w:val="00BD592A"/>
    <w:rsid w:val="00BD65F1"/>
    <w:rsid w:val="00BE3947"/>
    <w:rsid w:val="00BE424B"/>
    <w:rsid w:val="00BE4765"/>
    <w:rsid w:val="00BE5254"/>
    <w:rsid w:val="00BE697B"/>
    <w:rsid w:val="00BE740E"/>
    <w:rsid w:val="00BF10E6"/>
    <w:rsid w:val="00BF28A5"/>
    <w:rsid w:val="00BF2E17"/>
    <w:rsid w:val="00BF5EA8"/>
    <w:rsid w:val="00BF7E85"/>
    <w:rsid w:val="00C03FF6"/>
    <w:rsid w:val="00C044E3"/>
    <w:rsid w:val="00C051D0"/>
    <w:rsid w:val="00C060F3"/>
    <w:rsid w:val="00C07138"/>
    <w:rsid w:val="00C10A5B"/>
    <w:rsid w:val="00C11DD6"/>
    <w:rsid w:val="00C14619"/>
    <w:rsid w:val="00C14FB8"/>
    <w:rsid w:val="00C17DCC"/>
    <w:rsid w:val="00C21BFD"/>
    <w:rsid w:val="00C22C9C"/>
    <w:rsid w:val="00C25BD6"/>
    <w:rsid w:val="00C31185"/>
    <w:rsid w:val="00C3482C"/>
    <w:rsid w:val="00C35809"/>
    <w:rsid w:val="00C36661"/>
    <w:rsid w:val="00C408C4"/>
    <w:rsid w:val="00C4363E"/>
    <w:rsid w:val="00C44552"/>
    <w:rsid w:val="00C50889"/>
    <w:rsid w:val="00C51095"/>
    <w:rsid w:val="00C51681"/>
    <w:rsid w:val="00C523E1"/>
    <w:rsid w:val="00C55BB2"/>
    <w:rsid w:val="00C57577"/>
    <w:rsid w:val="00C57A67"/>
    <w:rsid w:val="00C605F8"/>
    <w:rsid w:val="00C60CA2"/>
    <w:rsid w:val="00C61933"/>
    <w:rsid w:val="00C62597"/>
    <w:rsid w:val="00C64A33"/>
    <w:rsid w:val="00C6552C"/>
    <w:rsid w:val="00C6663D"/>
    <w:rsid w:val="00C66AEE"/>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A0601"/>
    <w:rsid w:val="00CA1365"/>
    <w:rsid w:val="00CA2517"/>
    <w:rsid w:val="00CA487D"/>
    <w:rsid w:val="00CA4BCD"/>
    <w:rsid w:val="00CA78F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5C5D"/>
    <w:rsid w:val="00D70974"/>
    <w:rsid w:val="00D734D9"/>
    <w:rsid w:val="00D74156"/>
    <w:rsid w:val="00D74380"/>
    <w:rsid w:val="00D7477A"/>
    <w:rsid w:val="00D815A1"/>
    <w:rsid w:val="00D81B95"/>
    <w:rsid w:val="00D82928"/>
    <w:rsid w:val="00D8443D"/>
    <w:rsid w:val="00D84D24"/>
    <w:rsid w:val="00D864F5"/>
    <w:rsid w:val="00D8657D"/>
    <w:rsid w:val="00D868A3"/>
    <w:rsid w:val="00D868B4"/>
    <w:rsid w:val="00D87EF3"/>
    <w:rsid w:val="00D931B0"/>
    <w:rsid w:val="00D95741"/>
    <w:rsid w:val="00DA008B"/>
    <w:rsid w:val="00DA2178"/>
    <w:rsid w:val="00DA541A"/>
    <w:rsid w:val="00DA544B"/>
    <w:rsid w:val="00DA5585"/>
    <w:rsid w:val="00DA5BE5"/>
    <w:rsid w:val="00DA5F00"/>
    <w:rsid w:val="00DA6D86"/>
    <w:rsid w:val="00DA7BD0"/>
    <w:rsid w:val="00DB04FD"/>
    <w:rsid w:val="00DB1A12"/>
    <w:rsid w:val="00DB5184"/>
    <w:rsid w:val="00DB5F96"/>
    <w:rsid w:val="00DC2F44"/>
    <w:rsid w:val="00DC5273"/>
    <w:rsid w:val="00DC5B47"/>
    <w:rsid w:val="00DC5D1D"/>
    <w:rsid w:val="00DC6353"/>
    <w:rsid w:val="00DD33B6"/>
    <w:rsid w:val="00DD61A9"/>
    <w:rsid w:val="00DD7618"/>
    <w:rsid w:val="00DD7751"/>
    <w:rsid w:val="00DE0209"/>
    <w:rsid w:val="00DE17EB"/>
    <w:rsid w:val="00DE43C5"/>
    <w:rsid w:val="00DE5E37"/>
    <w:rsid w:val="00DF1921"/>
    <w:rsid w:val="00E04BB9"/>
    <w:rsid w:val="00E054CB"/>
    <w:rsid w:val="00E12313"/>
    <w:rsid w:val="00E12C59"/>
    <w:rsid w:val="00E152CE"/>
    <w:rsid w:val="00E205EA"/>
    <w:rsid w:val="00E23280"/>
    <w:rsid w:val="00E23CBF"/>
    <w:rsid w:val="00E25349"/>
    <w:rsid w:val="00E2571F"/>
    <w:rsid w:val="00E26619"/>
    <w:rsid w:val="00E26E65"/>
    <w:rsid w:val="00E32EAE"/>
    <w:rsid w:val="00E333B7"/>
    <w:rsid w:val="00E36213"/>
    <w:rsid w:val="00E36C13"/>
    <w:rsid w:val="00E44BFD"/>
    <w:rsid w:val="00E50744"/>
    <w:rsid w:val="00E50782"/>
    <w:rsid w:val="00E50C78"/>
    <w:rsid w:val="00E52DC2"/>
    <w:rsid w:val="00E5366A"/>
    <w:rsid w:val="00E57213"/>
    <w:rsid w:val="00E5734E"/>
    <w:rsid w:val="00E57CFA"/>
    <w:rsid w:val="00E61BCD"/>
    <w:rsid w:val="00E623A9"/>
    <w:rsid w:val="00E625BB"/>
    <w:rsid w:val="00E62AAB"/>
    <w:rsid w:val="00E65927"/>
    <w:rsid w:val="00E661D2"/>
    <w:rsid w:val="00E72F0B"/>
    <w:rsid w:val="00E73B4D"/>
    <w:rsid w:val="00E744CA"/>
    <w:rsid w:val="00E81A3C"/>
    <w:rsid w:val="00E85654"/>
    <w:rsid w:val="00E858BE"/>
    <w:rsid w:val="00E86D30"/>
    <w:rsid w:val="00E8709F"/>
    <w:rsid w:val="00E90796"/>
    <w:rsid w:val="00E9276F"/>
    <w:rsid w:val="00E93332"/>
    <w:rsid w:val="00E9475A"/>
    <w:rsid w:val="00E94811"/>
    <w:rsid w:val="00E97348"/>
    <w:rsid w:val="00EA03B9"/>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75FA"/>
    <w:rsid w:val="00ED0973"/>
    <w:rsid w:val="00ED3436"/>
    <w:rsid w:val="00ED5498"/>
    <w:rsid w:val="00ED74F0"/>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66C4"/>
    <w:rsid w:val="00F06BE9"/>
    <w:rsid w:val="00F07AE9"/>
    <w:rsid w:val="00F1309A"/>
    <w:rsid w:val="00F16312"/>
    <w:rsid w:val="00F21023"/>
    <w:rsid w:val="00F21937"/>
    <w:rsid w:val="00F25DAD"/>
    <w:rsid w:val="00F26239"/>
    <w:rsid w:val="00F26693"/>
    <w:rsid w:val="00F27C4F"/>
    <w:rsid w:val="00F34B2E"/>
    <w:rsid w:val="00F359B8"/>
    <w:rsid w:val="00F35D74"/>
    <w:rsid w:val="00F3645E"/>
    <w:rsid w:val="00F367B3"/>
    <w:rsid w:val="00F36F66"/>
    <w:rsid w:val="00F37647"/>
    <w:rsid w:val="00F404B0"/>
    <w:rsid w:val="00F4124A"/>
    <w:rsid w:val="00F448C3"/>
    <w:rsid w:val="00F46523"/>
    <w:rsid w:val="00F477FB"/>
    <w:rsid w:val="00F50464"/>
    <w:rsid w:val="00F511C9"/>
    <w:rsid w:val="00F51711"/>
    <w:rsid w:val="00F524D4"/>
    <w:rsid w:val="00F54AE7"/>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B0E72"/>
    <w:rsid w:val="00FB128A"/>
    <w:rsid w:val="00FB185C"/>
    <w:rsid w:val="00FB217F"/>
    <w:rsid w:val="00FB2877"/>
    <w:rsid w:val="00FB6F21"/>
    <w:rsid w:val="00FC1820"/>
    <w:rsid w:val="00FC3B36"/>
    <w:rsid w:val="00FC6AE8"/>
    <w:rsid w:val="00FC789C"/>
    <w:rsid w:val="00FD0BEA"/>
    <w:rsid w:val="00FD2A85"/>
    <w:rsid w:val="00FD6521"/>
    <w:rsid w:val="00FE1A4D"/>
    <w:rsid w:val="00FE51A2"/>
    <w:rsid w:val="00FE5776"/>
    <w:rsid w:val="00FE647D"/>
    <w:rsid w:val="00FE7617"/>
    <w:rsid w:val="00FE79AA"/>
    <w:rsid w:val="00FF04BE"/>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A003450"/>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08"/>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uiPriority w:val="10"/>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hereshevo-school.pruzhany.by/wp-content/uploads/2015/12/ris22122015.jp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6120804E08D08FF3448D70F377FEDC9BF3A171B0EA8A0F2CCED80702AA00B084F227AA6ACB843B4C1D3B246DE5j5M6K"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939D-04B9-49E7-B13F-FFFCAC4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13591</Words>
  <Characters>77471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90881</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8</cp:revision>
  <cp:lastPrinted>2022-12-13T04:28:00Z</cp:lastPrinted>
  <dcterms:created xsi:type="dcterms:W3CDTF">2022-12-13T02:24:00Z</dcterms:created>
  <dcterms:modified xsi:type="dcterms:W3CDTF">2022-12-13T04:31:00Z</dcterms:modified>
</cp:coreProperties>
</file>