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BD446B">
        <w:rPr>
          <w:rFonts w:ascii="Monotype Corsiva" w:hAnsi="Monotype Corsiva" w:cs="Courier New"/>
          <w:b/>
          <w:i/>
          <w:sz w:val="28"/>
          <w:szCs w:val="28"/>
        </w:rPr>
        <w:t>2</w:t>
      </w:r>
      <w:r w:rsidR="00065A15">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F4DFF">
        <w:rPr>
          <w:rFonts w:ascii="Monotype Corsiva" w:hAnsi="Monotype Corsiva" w:cs="Courier New"/>
          <w:b/>
          <w:i/>
          <w:sz w:val="28"/>
          <w:szCs w:val="28"/>
        </w:rPr>
        <w:t xml:space="preserve">  </w:t>
      </w:r>
      <w:r w:rsidR="001A7928">
        <w:rPr>
          <w:rFonts w:ascii="Monotype Corsiva" w:hAnsi="Monotype Corsiva" w:cs="Courier New"/>
          <w:b/>
          <w:i/>
          <w:sz w:val="28"/>
          <w:szCs w:val="28"/>
        </w:rPr>
        <w:t>0</w:t>
      </w:r>
      <w:r w:rsidR="00065A15">
        <w:rPr>
          <w:rFonts w:ascii="Monotype Corsiva" w:hAnsi="Monotype Corsiva" w:cs="Courier New"/>
          <w:b/>
          <w:i/>
          <w:sz w:val="28"/>
          <w:szCs w:val="28"/>
        </w:rPr>
        <w:t>6</w:t>
      </w:r>
      <w:r w:rsidR="00886CB0">
        <w:rPr>
          <w:rFonts w:ascii="Monotype Corsiva" w:hAnsi="Monotype Corsiva" w:cs="Courier New"/>
          <w:b/>
          <w:i/>
          <w:sz w:val="28"/>
          <w:szCs w:val="28"/>
        </w:rPr>
        <w:t xml:space="preserve"> </w:t>
      </w:r>
      <w:r w:rsidR="001A7928">
        <w:rPr>
          <w:rFonts w:ascii="Monotype Corsiva" w:hAnsi="Monotype Corsiva" w:cs="Courier New"/>
          <w:b/>
          <w:i/>
          <w:sz w:val="28"/>
          <w:szCs w:val="28"/>
        </w:rPr>
        <w:t>декабря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B11A7" w:rsidRDefault="00BB11A7" w:rsidP="009E2450">
      <w:pPr>
        <w:spacing w:after="0" w:line="240" w:lineRule="auto"/>
        <w:jc w:val="center"/>
        <w:rPr>
          <w:rFonts w:ascii="Times New Roman" w:hAnsi="Times New Roman"/>
          <w:i/>
          <w:sz w:val="16"/>
          <w:szCs w:val="16"/>
          <w:u w:val="single"/>
        </w:rPr>
      </w:pPr>
    </w:p>
    <w:p w:rsidR="002D309D" w:rsidRPr="0092023E" w:rsidRDefault="002D309D" w:rsidP="0092023E">
      <w:pPr>
        <w:keepNext/>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АДМИНИСТРАЦИЯ ШИРОКОЯРСКОГО СЕЛЬСОВЕТА</w:t>
      </w:r>
    </w:p>
    <w:p w:rsidR="002D309D" w:rsidRPr="0092023E" w:rsidRDefault="002D309D" w:rsidP="0092023E">
      <w:pPr>
        <w:spacing w:after="0" w:line="240" w:lineRule="auto"/>
        <w:jc w:val="center"/>
        <w:rPr>
          <w:rFonts w:ascii="Times New Roman" w:eastAsia="Times New Roman" w:hAnsi="Times New Roman"/>
          <w:sz w:val="24"/>
          <w:szCs w:val="24"/>
          <w:lang w:eastAsia="ru-RU"/>
        </w:rPr>
      </w:pPr>
      <w:r w:rsidRPr="0092023E">
        <w:rPr>
          <w:rFonts w:ascii="Times New Roman" w:eastAsia="Times New Roman" w:hAnsi="Times New Roman"/>
          <w:b/>
          <w:sz w:val="24"/>
          <w:szCs w:val="24"/>
          <w:lang w:eastAsia="ru-RU"/>
        </w:rPr>
        <w:t>МОШКОВСКОГО РАЙОНА НОВОСИБИРСКОЙ ОБЛАСТИ</w:t>
      </w:r>
    </w:p>
    <w:p w:rsidR="002D309D" w:rsidRPr="00065A15" w:rsidRDefault="002D309D" w:rsidP="0092023E">
      <w:pPr>
        <w:spacing w:after="0" w:line="240" w:lineRule="auto"/>
        <w:jc w:val="center"/>
        <w:rPr>
          <w:rFonts w:ascii="Times New Roman" w:eastAsia="Times New Roman" w:hAnsi="Times New Roman"/>
          <w:b/>
          <w:sz w:val="16"/>
          <w:szCs w:val="16"/>
          <w:lang w:eastAsia="ru-RU"/>
        </w:rPr>
      </w:pPr>
    </w:p>
    <w:p w:rsidR="002D309D" w:rsidRPr="0092023E" w:rsidRDefault="002D309D" w:rsidP="0092023E">
      <w:pPr>
        <w:spacing w:after="0" w:line="240" w:lineRule="auto"/>
        <w:jc w:val="center"/>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ПОСТАНОВЛЕНИЕ</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2D309D" w:rsidRPr="0092023E" w:rsidRDefault="002D309D" w:rsidP="0092023E">
      <w:pPr>
        <w:spacing w:after="0" w:line="240" w:lineRule="auto"/>
        <w:jc w:val="center"/>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от 06.12.2024 № 86 </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2D309D" w:rsidRPr="0092023E" w:rsidRDefault="002D309D" w:rsidP="0092023E">
      <w:pPr>
        <w:spacing w:after="0" w:line="240" w:lineRule="auto"/>
        <w:jc w:val="center"/>
        <w:outlineLvl w:val="0"/>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Об утверждении Программы профилактики рисков причинения вреда (ущерба) охраняемым законом ценностям на 2025 год при осуществлении </w:t>
      </w:r>
      <w:r w:rsidRPr="0092023E">
        <w:rPr>
          <w:rFonts w:ascii="Times New Roman" w:hAnsi="Times New Roman"/>
          <w:sz w:val="24"/>
          <w:szCs w:val="24"/>
        </w:rPr>
        <w:t xml:space="preserve">муниципального контроля </w:t>
      </w:r>
      <w:r w:rsidRPr="0092023E">
        <w:rPr>
          <w:rFonts w:ascii="Times New Roman" w:eastAsia="Times New Roman" w:hAnsi="Times New Roman"/>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w:t>
      </w:r>
    </w:p>
    <w:p w:rsidR="002D309D" w:rsidRPr="00065A15" w:rsidRDefault="002D309D" w:rsidP="0092023E">
      <w:pPr>
        <w:shd w:val="clear" w:color="auto" w:fill="FFFFFF"/>
        <w:spacing w:after="0" w:line="240" w:lineRule="auto"/>
        <w:jc w:val="right"/>
        <w:rPr>
          <w:rFonts w:ascii="Times New Roman" w:eastAsia="Times New Roman" w:hAnsi="Times New Roman"/>
          <w:b/>
          <w:bCs/>
          <w:sz w:val="16"/>
          <w:szCs w:val="16"/>
          <w:lang w:eastAsia="ru-RU"/>
        </w:rPr>
      </w:pP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eastAsia="Arial" w:hAnsi="Times New Roman"/>
          <w:kern w:val="2"/>
          <w:sz w:val="24"/>
          <w:szCs w:val="24"/>
          <w:lang w:eastAsia="ar-SA"/>
        </w:rPr>
        <w:t>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D309D" w:rsidRPr="0092023E" w:rsidRDefault="002D309D" w:rsidP="0092023E">
      <w:pPr>
        <w:spacing w:after="0" w:line="240" w:lineRule="auto"/>
        <w:jc w:val="both"/>
        <w:rPr>
          <w:rFonts w:ascii="Times New Roman" w:hAnsi="Times New Roman"/>
          <w:sz w:val="24"/>
          <w:szCs w:val="24"/>
        </w:rPr>
      </w:pPr>
      <w:r w:rsidRPr="0092023E">
        <w:rPr>
          <w:rFonts w:ascii="Times New Roman" w:hAnsi="Times New Roman"/>
          <w:sz w:val="24"/>
          <w:szCs w:val="24"/>
        </w:rPr>
        <w:t>ПОСТАНОВЛЯЮ:</w:t>
      </w:r>
    </w:p>
    <w:p w:rsidR="002D309D" w:rsidRPr="0092023E" w:rsidRDefault="002D309D" w:rsidP="0092023E">
      <w:pPr>
        <w:numPr>
          <w:ilvl w:val="0"/>
          <w:numId w:val="47"/>
        </w:numPr>
        <w:shd w:val="clear" w:color="auto" w:fill="FFFFFF"/>
        <w:spacing w:after="0" w:line="240" w:lineRule="auto"/>
        <w:ind w:left="0" w:firstLine="851"/>
        <w:jc w:val="both"/>
        <w:rPr>
          <w:rFonts w:ascii="Times New Roman" w:hAnsi="Times New Roman"/>
          <w:bCs/>
          <w:sz w:val="24"/>
          <w:szCs w:val="24"/>
        </w:rPr>
      </w:pPr>
      <w:r w:rsidRPr="0092023E">
        <w:rPr>
          <w:rFonts w:ascii="Times New Roman" w:hAnsi="Times New Roman"/>
          <w:sz w:val="24"/>
          <w:szCs w:val="24"/>
        </w:rPr>
        <w:t xml:space="preserve">Утвердить прилагаемую Программу </w:t>
      </w:r>
      <w:r w:rsidRPr="0092023E">
        <w:rPr>
          <w:rFonts w:ascii="Times New Roman" w:hAnsi="Times New Roman"/>
          <w:bCs/>
          <w:sz w:val="24"/>
          <w:szCs w:val="24"/>
        </w:rPr>
        <w:t>профилактики рисков причинения вреда (ущерба) охраняемым законом ценностям на 2025 год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w:t>
      </w:r>
    </w:p>
    <w:p w:rsidR="002D309D" w:rsidRPr="0092023E" w:rsidRDefault="002D309D" w:rsidP="0092023E">
      <w:pPr>
        <w:numPr>
          <w:ilvl w:val="0"/>
          <w:numId w:val="47"/>
        </w:numPr>
        <w:shd w:val="clear" w:color="auto" w:fill="FFFFFF"/>
        <w:spacing w:after="0" w:line="240" w:lineRule="auto"/>
        <w:ind w:left="0" w:firstLine="851"/>
        <w:jc w:val="both"/>
        <w:rPr>
          <w:rFonts w:ascii="Times New Roman" w:hAnsi="Times New Roman"/>
          <w:bCs/>
          <w:sz w:val="24"/>
          <w:szCs w:val="24"/>
        </w:rPr>
      </w:pPr>
      <w:r w:rsidRPr="0092023E">
        <w:rPr>
          <w:rFonts w:ascii="Times New Roman" w:hAnsi="Times New Roman"/>
          <w:bCs/>
          <w:sz w:val="24"/>
          <w:szCs w:val="24"/>
        </w:rPr>
        <w:t>Постановление администрации Широкоярского сельсовета Мошковского района Новосибирской области от 06.12.2023 № 98 «Об утверждении Программы профилактики рисков причинения вреда (ущерба) охраняемым законом ценностям на 2024 год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 признать утратившим силу.</w:t>
      </w:r>
    </w:p>
    <w:p w:rsidR="002D309D" w:rsidRPr="0092023E" w:rsidRDefault="002D309D" w:rsidP="0092023E">
      <w:pPr>
        <w:numPr>
          <w:ilvl w:val="0"/>
          <w:numId w:val="47"/>
        </w:numPr>
        <w:shd w:val="clear" w:color="auto" w:fill="FFFFFF"/>
        <w:spacing w:after="0" w:line="240" w:lineRule="auto"/>
        <w:ind w:left="0" w:firstLine="851"/>
        <w:jc w:val="both"/>
        <w:rPr>
          <w:rFonts w:ascii="Times New Roman" w:hAnsi="Times New Roman"/>
          <w:bCs/>
          <w:sz w:val="24"/>
          <w:szCs w:val="24"/>
        </w:rPr>
      </w:pPr>
      <w:r w:rsidRPr="0092023E">
        <w:rPr>
          <w:rFonts w:ascii="Times New Roman" w:hAnsi="Times New Roman"/>
          <w:sz w:val="24"/>
          <w:szCs w:val="24"/>
        </w:rPr>
        <w:t>Опубликовать настоящее постановление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w:t>
      </w:r>
    </w:p>
    <w:p w:rsidR="002D309D" w:rsidRPr="0092023E" w:rsidRDefault="002D309D" w:rsidP="0092023E">
      <w:pPr>
        <w:numPr>
          <w:ilvl w:val="0"/>
          <w:numId w:val="47"/>
        </w:numPr>
        <w:shd w:val="clear" w:color="auto" w:fill="FFFFFF"/>
        <w:spacing w:after="0" w:line="240" w:lineRule="auto"/>
        <w:ind w:left="0" w:firstLine="851"/>
        <w:jc w:val="both"/>
        <w:rPr>
          <w:rFonts w:ascii="Times New Roman" w:hAnsi="Times New Roman"/>
          <w:bCs/>
          <w:sz w:val="24"/>
          <w:szCs w:val="24"/>
        </w:rPr>
      </w:pPr>
      <w:r w:rsidRPr="0092023E">
        <w:rPr>
          <w:rFonts w:ascii="Times New Roman" w:hAnsi="Times New Roman"/>
          <w:sz w:val="24"/>
          <w:szCs w:val="24"/>
        </w:rPr>
        <w:t>Настоящее постановление вступает в силу с 01.01.2025 года.</w:t>
      </w:r>
    </w:p>
    <w:p w:rsidR="002D309D" w:rsidRPr="00065A15" w:rsidRDefault="002D309D" w:rsidP="0092023E">
      <w:pPr>
        <w:spacing w:after="0" w:line="240" w:lineRule="auto"/>
        <w:rPr>
          <w:rFonts w:ascii="Times New Roman" w:hAnsi="Times New Roman"/>
          <w:sz w:val="16"/>
          <w:szCs w:val="16"/>
        </w:rPr>
      </w:pPr>
    </w:p>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Глава Широкоярского сельсовета</w:t>
      </w:r>
    </w:p>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Мошковского района Новосибирской области                       </w:t>
      </w:r>
      <w:r w:rsidR="00065A15">
        <w:rPr>
          <w:rFonts w:ascii="Times New Roman" w:eastAsia="Times New Roman" w:hAnsi="Times New Roman"/>
          <w:sz w:val="24"/>
          <w:szCs w:val="24"/>
          <w:lang w:eastAsia="ru-RU"/>
        </w:rPr>
        <w:t xml:space="preserve">                           </w:t>
      </w:r>
      <w:r w:rsidRPr="0092023E">
        <w:rPr>
          <w:rFonts w:ascii="Times New Roman" w:eastAsia="Times New Roman" w:hAnsi="Times New Roman"/>
          <w:sz w:val="24"/>
          <w:szCs w:val="24"/>
          <w:lang w:eastAsia="ru-RU"/>
        </w:rPr>
        <w:t xml:space="preserve">                     </w:t>
      </w:r>
      <w:proofErr w:type="spellStart"/>
      <w:r w:rsidRPr="0092023E">
        <w:rPr>
          <w:rFonts w:ascii="Times New Roman" w:eastAsia="Times New Roman" w:hAnsi="Times New Roman"/>
          <w:sz w:val="24"/>
          <w:szCs w:val="24"/>
          <w:lang w:eastAsia="ru-RU"/>
        </w:rPr>
        <w:t>В.С.Орлов</w:t>
      </w:r>
      <w:proofErr w:type="spellEnd"/>
      <w:r w:rsidRPr="0092023E">
        <w:rPr>
          <w:rFonts w:ascii="Times New Roman" w:eastAsia="Times New Roman" w:hAnsi="Times New Roman"/>
          <w:sz w:val="24"/>
          <w:szCs w:val="24"/>
          <w:lang w:eastAsia="ru-RU"/>
        </w:rPr>
        <w:t xml:space="preserve">                        </w:t>
      </w:r>
    </w:p>
    <w:p w:rsidR="002D309D" w:rsidRPr="0092023E" w:rsidRDefault="002D309D" w:rsidP="0092023E">
      <w:pPr>
        <w:spacing w:after="0" w:line="240" w:lineRule="auto"/>
        <w:rPr>
          <w:rFonts w:ascii="Times New Roman" w:eastAsia="Times New Roman" w:hAnsi="Times New Roman"/>
          <w:sz w:val="24"/>
          <w:szCs w:val="24"/>
          <w:lang w:eastAsia="ru-RU"/>
        </w:rPr>
      </w:pPr>
    </w:p>
    <w:p w:rsidR="002D309D" w:rsidRPr="0092023E" w:rsidRDefault="002D309D" w:rsidP="0092023E">
      <w:pPr>
        <w:spacing w:after="0" w:line="240" w:lineRule="auto"/>
        <w:rPr>
          <w:rFonts w:ascii="Times New Roman" w:eastAsia="Times New Roman" w:hAnsi="Times New Roman"/>
          <w:sz w:val="24"/>
          <w:szCs w:val="24"/>
          <w:lang w:eastAsia="ru-RU"/>
        </w:rPr>
      </w:pP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УТВЕРЖДЕНА</w:t>
      </w:r>
    </w:p>
    <w:p w:rsidR="00065A15"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постановлением администрации Широкоярского сельсовета</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 Мошковского района Новосибирской области </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от 06.12.2024 № 86</w:t>
      </w:r>
    </w:p>
    <w:p w:rsidR="002D309D" w:rsidRPr="0092023E" w:rsidRDefault="002D309D" w:rsidP="0092023E">
      <w:pPr>
        <w:spacing w:after="0" w:line="240" w:lineRule="auto"/>
        <w:jc w:val="right"/>
        <w:rPr>
          <w:rFonts w:ascii="Times New Roman" w:eastAsia="Times New Roman" w:hAnsi="Times New Roman"/>
          <w:sz w:val="24"/>
          <w:szCs w:val="24"/>
          <w:lang w:eastAsia="ru-RU"/>
        </w:rPr>
      </w:pPr>
    </w:p>
    <w:p w:rsidR="002D309D" w:rsidRPr="0092023E" w:rsidRDefault="002D309D" w:rsidP="0092023E">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lastRenderedPageBreak/>
        <w:t>ПРОГРАММА</w:t>
      </w:r>
    </w:p>
    <w:p w:rsidR="002D309D" w:rsidRPr="0092023E" w:rsidRDefault="002D309D" w:rsidP="0092023E">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 xml:space="preserve">профилактики рисков причинения вреда (ущерба) охраняемым законом ценностям на 2025 год при осуществлении </w:t>
      </w:r>
      <w:r w:rsidRPr="0092023E">
        <w:rPr>
          <w:rFonts w:ascii="Times New Roman" w:hAnsi="Times New Roman"/>
          <w:b/>
          <w:sz w:val="24"/>
          <w:szCs w:val="24"/>
        </w:rPr>
        <w:t xml:space="preserve">муниципального контроля </w:t>
      </w:r>
      <w:r w:rsidRPr="0092023E">
        <w:rPr>
          <w:rFonts w:ascii="Times New Roman" w:eastAsia="Times New Roman" w:hAnsi="Times New Roman"/>
          <w:b/>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w:t>
      </w:r>
    </w:p>
    <w:p w:rsidR="002D309D" w:rsidRPr="00065A15" w:rsidRDefault="002D309D" w:rsidP="0092023E">
      <w:pPr>
        <w:spacing w:after="0" w:line="240" w:lineRule="auto"/>
        <w:jc w:val="both"/>
        <w:rPr>
          <w:rFonts w:ascii="Times New Roman" w:hAnsi="Times New Roman"/>
          <w:b/>
          <w:sz w:val="16"/>
          <w:szCs w:val="16"/>
        </w:rPr>
      </w:pPr>
    </w:p>
    <w:p w:rsidR="002D309D" w:rsidRPr="0092023E" w:rsidRDefault="002D309D" w:rsidP="0092023E">
      <w:pPr>
        <w:spacing w:after="0" w:line="240" w:lineRule="auto"/>
        <w:ind w:firstLine="851"/>
        <w:jc w:val="both"/>
        <w:outlineLvl w:val="0"/>
        <w:rPr>
          <w:rFonts w:ascii="Times New Roman" w:hAnsi="Times New Roman"/>
          <w:sz w:val="24"/>
          <w:szCs w:val="24"/>
        </w:rPr>
      </w:pPr>
      <w:r w:rsidRPr="0092023E">
        <w:rPr>
          <w:rFonts w:ascii="Times New Roman" w:eastAsia="Times New Roman" w:hAnsi="Times New Roman"/>
          <w:sz w:val="24"/>
          <w:szCs w:val="24"/>
          <w:lang w:eastAsia="ru-RU"/>
        </w:rPr>
        <w:t xml:space="preserve">Настоящая Программа профилактики рисков причинения вреда (ущерба) охраняемым законом ценностям на 2025 год при осуществлении </w:t>
      </w:r>
      <w:r w:rsidRPr="0092023E">
        <w:rPr>
          <w:rFonts w:ascii="Times New Roman" w:hAnsi="Times New Roman"/>
          <w:sz w:val="24"/>
          <w:szCs w:val="24"/>
        </w:rPr>
        <w:t xml:space="preserve">муниципального контроля </w:t>
      </w:r>
      <w:r w:rsidRPr="0092023E">
        <w:rPr>
          <w:rFonts w:ascii="Times New Roman" w:eastAsia="Times New Roman" w:hAnsi="Times New Roman"/>
          <w:sz w:val="24"/>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 (далее – Программа), </w:t>
      </w:r>
      <w:r w:rsidRPr="0092023E">
        <w:rPr>
          <w:rFonts w:ascii="Times New Roman" w:hAnsi="Times New Roman"/>
          <w:sz w:val="24"/>
          <w:szCs w:val="24"/>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Pr="0092023E">
        <w:rPr>
          <w:rFonts w:ascii="Times New Roman" w:eastAsia="Times New Roman" w:hAnsi="Times New Roman"/>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w:t>
      </w:r>
      <w:r w:rsidRPr="0092023E">
        <w:rPr>
          <w:rFonts w:ascii="Times New Roman" w:hAnsi="Times New Roman"/>
          <w:sz w:val="24"/>
          <w:szCs w:val="24"/>
        </w:rPr>
        <w:t xml:space="preserve"> (далее – муниципальный контроль).</w:t>
      </w:r>
    </w:p>
    <w:p w:rsidR="002D309D" w:rsidRPr="0092023E" w:rsidRDefault="002D309D" w:rsidP="0092023E">
      <w:pPr>
        <w:spacing w:after="0" w:line="240" w:lineRule="auto"/>
        <w:ind w:firstLine="708"/>
        <w:jc w:val="center"/>
        <w:rPr>
          <w:rFonts w:ascii="Times New Roman" w:hAnsi="Times New Roman"/>
          <w:b/>
          <w:sz w:val="24"/>
          <w:szCs w:val="24"/>
        </w:rPr>
      </w:pPr>
      <w:r w:rsidRPr="0092023E">
        <w:rPr>
          <w:rFonts w:ascii="Times New Roman" w:hAnsi="Times New Roman"/>
          <w:b/>
          <w:sz w:val="24"/>
          <w:szCs w:val="24"/>
          <w:lang w:val="en-US"/>
        </w:rPr>
        <w:t>I</w:t>
      </w:r>
      <w:r w:rsidRPr="0092023E">
        <w:rPr>
          <w:rFonts w:ascii="Times New Roman" w:hAnsi="Times New Roman"/>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администрацией Широкоярского сельсовета Мошковского района Новосибирской области, характеристика проблем, на решение которых направлена Программа</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 Широкоярского сельсовета (далее – автомобильные дороги местного значения или автомобильные дороги общего пользования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309D" w:rsidRPr="0092023E" w:rsidRDefault="002D309D" w:rsidP="0092023E">
      <w:pPr>
        <w:spacing w:after="0" w:line="240" w:lineRule="auto"/>
        <w:ind w:firstLine="851"/>
        <w:contextualSpacing/>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zh-CN"/>
        </w:rPr>
        <w:t xml:space="preserve">  </w:t>
      </w:r>
      <w:r w:rsidRPr="0092023E">
        <w:rPr>
          <w:rFonts w:ascii="Times New Roman" w:eastAsia="Times New Roman" w:hAnsi="Times New Roman"/>
          <w:color w:val="000000"/>
          <w:sz w:val="24"/>
          <w:szCs w:val="24"/>
          <w:lang w:eastAsia="ru-RU"/>
        </w:rPr>
        <w:t>Муниципальный контроль на автомобильном транспорте осуществляется администрацией Широкоярского сельсовета Мошковского района Новосибирской области</w:t>
      </w:r>
      <w:r w:rsidRPr="0092023E">
        <w:rPr>
          <w:rFonts w:ascii="Times New Roman" w:eastAsia="Times New Roman" w:hAnsi="Times New Roman"/>
          <w:i/>
          <w:iCs/>
          <w:color w:val="000000"/>
          <w:sz w:val="24"/>
          <w:szCs w:val="24"/>
          <w:lang w:eastAsia="ru-RU"/>
        </w:rPr>
        <w:t xml:space="preserve"> </w:t>
      </w:r>
      <w:r w:rsidRPr="0092023E">
        <w:rPr>
          <w:rFonts w:ascii="Times New Roman" w:eastAsia="Times New Roman" w:hAnsi="Times New Roman"/>
          <w:color w:val="000000"/>
          <w:sz w:val="24"/>
          <w:szCs w:val="24"/>
          <w:lang w:eastAsia="ru-RU"/>
        </w:rPr>
        <w:t>(далее – администрация).</w:t>
      </w:r>
    </w:p>
    <w:p w:rsidR="002D309D" w:rsidRPr="0092023E" w:rsidRDefault="002D309D" w:rsidP="0092023E">
      <w:pPr>
        <w:spacing w:after="0" w:line="240" w:lineRule="auto"/>
        <w:ind w:firstLine="851"/>
        <w:contextualSpacing/>
        <w:jc w:val="both"/>
        <w:rPr>
          <w:rFonts w:ascii="Times New Roman" w:eastAsia="Times New Roman" w:hAnsi="Times New Roman"/>
          <w:sz w:val="24"/>
          <w:szCs w:val="24"/>
          <w:lang w:eastAsia="ru-RU"/>
        </w:rPr>
      </w:pPr>
      <w:r w:rsidRPr="0092023E">
        <w:rPr>
          <w:rFonts w:ascii="Times New Roman" w:eastAsia="Times New Roman" w:hAnsi="Times New Roman"/>
          <w:color w:val="000000"/>
          <w:sz w:val="24"/>
          <w:szCs w:val="24"/>
          <w:lang w:eastAsia="ru-RU"/>
        </w:rPr>
        <w:t>Должностным лицом администрации, уполномоченным осуществлять муниципальный контроль на автомобильном транспорте, является специалист 1 разряда по имущественным и земельным отношениям (далее – должностное лицо, уполномоченное осуществлять муниципальный контроль на автомобильном транспорте)</w:t>
      </w:r>
      <w:r w:rsidRPr="0092023E">
        <w:rPr>
          <w:rFonts w:ascii="Times New Roman" w:eastAsia="Times New Roman" w:hAnsi="Times New Roman"/>
          <w:i/>
          <w:iCs/>
          <w:color w:val="000000"/>
          <w:sz w:val="24"/>
          <w:szCs w:val="24"/>
          <w:lang w:eastAsia="ru-RU"/>
        </w:rPr>
        <w:t>.</w:t>
      </w:r>
      <w:r w:rsidRPr="0092023E">
        <w:rPr>
          <w:rFonts w:ascii="Times New Roman" w:eastAsia="Times New Roman" w:hAnsi="Times New Roman"/>
          <w:color w:val="000000"/>
          <w:sz w:val="24"/>
          <w:szCs w:val="24"/>
          <w:lang w:eastAsia="ru-RU"/>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2D309D" w:rsidRPr="0092023E" w:rsidRDefault="002D309D" w:rsidP="0092023E">
      <w:pPr>
        <w:spacing w:after="0" w:line="240" w:lineRule="auto"/>
        <w:ind w:firstLine="851"/>
        <w:contextualSpacing/>
        <w:jc w:val="both"/>
        <w:rPr>
          <w:rFonts w:ascii="Times New Roman" w:eastAsia="Times New Roman" w:hAnsi="Times New Roman"/>
          <w:sz w:val="24"/>
          <w:szCs w:val="24"/>
          <w:lang w:eastAsia="ru-RU"/>
        </w:rPr>
      </w:pPr>
      <w:r w:rsidRPr="0092023E">
        <w:rPr>
          <w:rFonts w:ascii="Times New Roman" w:eastAsia="Times New Roman" w:hAnsi="Times New Roman"/>
          <w:color w:val="000000"/>
          <w:sz w:val="24"/>
          <w:szCs w:val="24"/>
          <w:lang w:eastAsia="ru-RU"/>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xml:space="preserve">Объектами </w:t>
      </w:r>
      <w:bookmarkStart w:id="0" w:name="_Hlk77676821"/>
      <w:r w:rsidRPr="0092023E">
        <w:rPr>
          <w:rFonts w:ascii="Times New Roman" w:eastAsia="Times New Roman" w:hAnsi="Times New Roman"/>
          <w:color w:val="000000"/>
          <w:sz w:val="24"/>
          <w:szCs w:val="24"/>
          <w:lang w:eastAsia="zh-CN"/>
        </w:rPr>
        <w:t xml:space="preserve">муниципального контроля на автомобильном транспорте </w:t>
      </w:r>
      <w:bookmarkEnd w:id="0"/>
      <w:r w:rsidRPr="0092023E">
        <w:rPr>
          <w:rFonts w:ascii="Times New Roman" w:eastAsia="Times New Roman" w:hAnsi="Times New Roman"/>
          <w:color w:val="000000"/>
          <w:sz w:val="24"/>
          <w:szCs w:val="24"/>
          <w:lang w:eastAsia="zh-CN"/>
        </w:rPr>
        <w:t>являются: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lastRenderedPageBreak/>
        <w:t>- деятельность по использованию полос отвода и (или) придорожных полос автомобильных дорог общего пользования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bookmarkStart w:id="1" w:name="_Hlk77675416"/>
      <w:r w:rsidRPr="0092023E">
        <w:rPr>
          <w:rFonts w:ascii="Times New Roman" w:eastAsia="Times New Roman" w:hAnsi="Times New Roman"/>
          <w:color w:val="000000"/>
          <w:sz w:val="24"/>
          <w:szCs w:val="24"/>
          <w:lang w:eastAsia="zh-CN"/>
        </w:rPr>
        <w:t xml:space="preserve">- внесение платы за </w:t>
      </w:r>
      <w:bookmarkEnd w:id="1"/>
      <w:r w:rsidRPr="0092023E">
        <w:rPr>
          <w:rFonts w:ascii="Times New Roman" w:eastAsia="Times New Roman" w:hAnsi="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внесение платы за</w:t>
      </w:r>
      <w:r w:rsidRPr="0092023E">
        <w:rPr>
          <w:rFonts w:ascii="Times New Roman" w:eastAsia="Times New Roman" w:hAnsi="Times New Roman"/>
          <w:sz w:val="24"/>
          <w:szCs w:val="24"/>
          <w:lang w:eastAsia="zh-CN"/>
        </w:rPr>
        <w:t xml:space="preserve"> </w:t>
      </w:r>
      <w:r w:rsidRPr="0092023E">
        <w:rPr>
          <w:rFonts w:ascii="Times New Roman" w:eastAsia="Times New Roman" w:hAnsi="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придорожные полосы и полосы отвода автомобильных дорог общего пользования местного значения;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автомобильная дорога общего пользования местного значения и искусственные дорожные сооружения на ней;</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примыкания к автомобильным дорогам местного значения, в том числе примыкания объектов дорожного сервиса.</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D309D" w:rsidRPr="00065A15" w:rsidRDefault="002D309D" w:rsidP="00065A15">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xml:space="preserve"> Система оценки и управления рисками при осуществлении муниципального контроля на автомобильном транспорте не применяется</w:t>
      </w:r>
      <w:bookmarkStart w:id="2" w:name="Par61"/>
      <w:bookmarkEnd w:id="2"/>
      <w:r w:rsidRPr="0092023E">
        <w:rPr>
          <w:rFonts w:ascii="Times New Roman" w:eastAsia="Times New Roman" w:hAnsi="Times New Roman"/>
          <w:color w:val="000000"/>
          <w:sz w:val="24"/>
          <w:szCs w:val="24"/>
          <w:lang w:eastAsia="zh-CN"/>
        </w:rPr>
        <w:t>.</w:t>
      </w:r>
    </w:p>
    <w:p w:rsidR="002D309D" w:rsidRPr="00065A15" w:rsidRDefault="002D309D" w:rsidP="0092023E">
      <w:pPr>
        <w:spacing w:after="0" w:line="240" w:lineRule="auto"/>
        <w:ind w:firstLine="709"/>
        <w:jc w:val="center"/>
        <w:rPr>
          <w:rFonts w:ascii="Times New Roman" w:hAnsi="Times New Roman"/>
          <w:b/>
          <w:sz w:val="24"/>
          <w:szCs w:val="24"/>
        </w:rPr>
      </w:pPr>
      <w:r w:rsidRPr="0092023E">
        <w:rPr>
          <w:rFonts w:ascii="Times New Roman" w:hAnsi="Times New Roman"/>
          <w:b/>
          <w:sz w:val="24"/>
          <w:szCs w:val="24"/>
          <w:lang w:val="en-US"/>
        </w:rPr>
        <w:t>II</w:t>
      </w:r>
      <w:r w:rsidRPr="0092023E">
        <w:rPr>
          <w:rFonts w:ascii="Times New Roman" w:hAnsi="Times New Roman"/>
          <w:b/>
          <w:sz w:val="24"/>
          <w:szCs w:val="24"/>
        </w:rPr>
        <w:t>.</w:t>
      </w:r>
      <w:r w:rsidRPr="0092023E">
        <w:rPr>
          <w:rFonts w:ascii="Times New Roman" w:eastAsia="Times New Roman" w:hAnsi="Times New Roman"/>
          <w:b/>
          <w:sz w:val="24"/>
          <w:szCs w:val="24"/>
          <w:lang w:eastAsia="ru-RU"/>
        </w:rPr>
        <w:t xml:space="preserve"> </w:t>
      </w:r>
      <w:r w:rsidRPr="0092023E">
        <w:rPr>
          <w:rFonts w:ascii="Times New Roman" w:hAnsi="Times New Roman"/>
          <w:b/>
          <w:sz w:val="24"/>
          <w:szCs w:val="24"/>
        </w:rPr>
        <w:t>Цели и задачи реализации Программы</w:t>
      </w:r>
    </w:p>
    <w:p w:rsidR="002D309D" w:rsidRPr="0092023E" w:rsidRDefault="002D309D" w:rsidP="0092023E">
      <w:pPr>
        <w:spacing w:after="0" w:line="240" w:lineRule="auto"/>
        <w:ind w:firstLine="710"/>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1. Целями реализации Программы являются:</w:t>
      </w:r>
    </w:p>
    <w:p w:rsidR="002D309D" w:rsidRPr="0092023E" w:rsidRDefault="002D309D" w:rsidP="0092023E">
      <w:pPr>
        <w:widowControl w:val="0"/>
        <w:tabs>
          <w:tab w:val="left" w:pos="709"/>
        </w:tabs>
        <w:spacing w:after="0" w:line="240" w:lineRule="auto"/>
        <w:ind w:firstLine="709"/>
        <w:contextualSpacing/>
        <w:jc w:val="both"/>
        <w:rPr>
          <w:rFonts w:ascii="Times New Roman" w:eastAsia="Times New Roman" w:hAnsi="Times New Roman"/>
          <w:sz w:val="24"/>
          <w:szCs w:val="24"/>
        </w:rPr>
      </w:pPr>
      <w:r w:rsidRPr="0092023E">
        <w:rPr>
          <w:rFonts w:ascii="Times New Roman" w:eastAsia="Times New Roman" w:hAnsi="Times New Roman"/>
          <w:sz w:val="24"/>
          <w:szCs w:val="24"/>
        </w:rPr>
        <w:t>- стимулирование добросовестного соблюдения обязательных требований всеми контролируемыми лицами;</w:t>
      </w:r>
    </w:p>
    <w:p w:rsidR="002D309D" w:rsidRPr="0092023E" w:rsidRDefault="002D309D" w:rsidP="0092023E">
      <w:pPr>
        <w:widowControl w:val="0"/>
        <w:tabs>
          <w:tab w:val="left" w:pos="709"/>
        </w:tabs>
        <w:spacing w:after="0" w:line="240" w:lineRule="auto"/>
        <w:ind w:firstLine="709"/>
        <w:contextualSpacing/>
        <w:jc w:val="both"/>
        <w:rPr>
          <w:rFonts w:ascii="Times New Roman" w:eastAsia="Times New Roman" w:hAnsi="Times New Roman"/>
          <w:sz w:val="24"/>
          <w:szCs w:val="24"/>
        </w:rPr>
      </w:pPr>
      <w:r w:rsidRPr="0092023E">
        <w:rPr>
          <w:rFonts w:ascii="Times New Roman" w:eastAsia="Times New Roman" w:hAnsi="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sz w:val="24"/>
          <w:szCs w:val="24"/>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 предупреждение нарушений обязательных требований в сфере муниципального контроля </w:t>
      </w:r>
      <w:r w:rsidRPr="0092023E">
        <w:rPr>
          <w:rFonts w:ascii="Times New Roman" w:eastAsia="Times New Roman" w:hAnsi="Times New Roman"/>
          <w:iCs/>
          <w:color w:val="000000"/>
          <w:sz w:val="24"/>
          <w:szCs w:val="24"/>
          <w:lang w:eastAsia="ru-RU"/>
        </w:rPr>
        <w:t>на автомобильном транспорте и в дорожном хозяйстве в администрации Широкоярского сельсовета Мошковского района Новосибирской области</w:t>
      </w:r>
      <w:r w:rsidRPr="0092023E">
        <w:rPr>
          <w:rFonts w:ascii="Times New Roman" w:eastAsia="Times New Roman" w:hAnsi="Times New Roman"/>
          <w:color w:val="000000"/>
          <w:sz w:val="24"/>
          <w:szCs w:val="24"/>
          <w:lang w:eastAsia="ru-RU"/>
        </w:rPr>
        <w:t>;</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предотвращение угрозы причинения, либо причинения вреда на автомобильном транспорте и в дорожном хозяйстве вследствие нарушений обязательных требований;</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формирование моделей социально ответственного, добросовестного, правового поведения контролируемых лиц;</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повышение прозрачности системы контрольно-надзорной деятельности.</w:t>
      </w:r>
    </w:p>
    <w:p w:rsidR="002D309D" w:rsidRPr="0092023E" w:rsidRDefault="002D309D" w:rsidP="0092023E">
      <w:pPr>
        <w:spacing w:after="0" w:line="240" w:lineRule="auto"/>
        <w:ind w:firstLine="710"/>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2. Задачами реализации Программы являются:</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оценка возможной угрозы причинения, либо причинения вреда (ущерба) на автомобильном транспорте и в дорожном хозяйстве, выработка и реализация профилактических мер, способствующих ее снижению;</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формирование единого понимания обязательных требований у всех участников контрольно-надзорной деятельности;</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D309D" w:rsidRPr="00065A15" w:rsidRDefault="002D309D" w:rsidP="00065A15">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снижение издержек контрольно-надзорной деятельности и административной нагрузки на контролируемых лиц.</w:t>
      </w:r>
    </w:p>
    <w:p w:rsidR="002D309D" w:rsidRPr="0092023E" w:rsidRDefault="002D309D" w:rsidP="0092023E">
      <w:pPr>
        <w:spacing w:after="0" w:line="240" w:lineRule="auto"/>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III. Перечень профилактических мероприятий, сроки</w:t>
      </w:r>
    </w:p>
    <w:p w:rsidR="002D309D" w:rsidRPr="0092023E" w:rsidRDefault="002D309D" w:rsidP="0092023E">
      <w:pPr>
        <w:spacing w:after="0" w:line="240" w:lineRule="auto"/>
        <w:ind w:firstLine="567"/>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(периодичность) их проведения</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1. В соответствии с Положением</w:t>
      </w:r>
      <w:r w:rsidRPr="0092023E">
        <w:rPr>
          <w:rFonts w:ascii="Times New Roman" w:eastAsia="Times New Roman" w:hAnsi="Times New Roman"/>
          <w:i/>
          <w:sz w:val="24"/>
          <w:szCs w:val="24"/>
          <w:lang w:eastAsia="ru-RU"/>
        </w:rPr>
        <w:t xml:space="preserve"> </w:t>
      </w:r>
      <w:r w:rsidRPr="0092023E">
        <w:rPr>
          <w:rFonts w:ascii="Times New Roman" w:eastAsia="Times New Roman" w:hAnsi="Times New Roman"/>
          <w:bCs/>
          <w:color w:val="000000"/>
          <w:sz w:val="24"/>
          <w:szCs w:val="24"/>
          <w:lang w:eastAsia="ru-RU"/>
        </w:rPr>
        <w:t>о</w:t>
      </w:r>
      <w:r w:rsidRPr="0092023E">
        <w:rPr>
          <w:rFonts w:ascii="Times New Roman" w:eastAsia="Times New Roman" w:hAnsi="Times New Roman"/>
          <w:b/>
          <w:bCs/>
          <w:color w:val="000000"/>
          <w:sz w:val="24"/>
          <w:szCs w:val="24"/>
          <w:lang w:eastAsia="ru-RU"/>
        </w:rPr>
        <w:t xml:space="preserve"> </w:t>
      </w:r>
      <w:r w:rsidRPr="0092023E">
        <w:rPr>
          <w:rFonts w:ascii="Times New Roman" w:eastAsia="Times New Roman" w:hAnsi="Times New Roman"/>
          <w:bCs/>
          <w:color w:val="000000"/>
          <w:sz w:val="24"/>
          <w:szCs w:val="24"/>
          <w:lang w:eastAsia="ru-RU"/>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Широкоярского сельсовета Мошковского района Новосибирской области</w:t>
      </w:r>
      <w:r w:rsidRPr="0092023E">
        <w:rPr>
          <w:rFonts w:ascii="Times New Roman" w:eastAsia="Times New Roman" w:hAnsi="Times New Roman"/>
          <w:sz w:val="24"/>
          <w:szCs w:val="24"/>
          <w:lang w:eastAsia="ru-RU"/>
        </w:rPr>
        <w:t xml:space="preserve">, проводятся следующие профилактические мероприятия: </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а) информирование;</w:t>
      </w:r>
    </w:p>
    <w:p w:rsidR="002D309D" w:rsidRPr="0092023E" w:rsidRDefault="002D309D" w:rsidP="0092023E">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        б) консультирование.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4139"/>
        <w:gridCol w:w="2381"/>
        <w:gridCol w:w="1701"/>
      </w:tblGrid>
      <w:tr w:rsidR="002D309D" w:rsidRPr="0092023E" w:rsidTr="00065A15">
        <w:trPr>
          <w:trHeight w:val="18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r w:rsidRPr="0092023E">
              <w:rPr>
                <w:rFonts w:ascii="Times New Roman" w:hAnsi="Times New Roman"/>
                <w:color w:val="000000"/>
                <w:sz w:val="24"/>
                <w:szCs w:val="24"/>
                <w:lang w:eastAsia="ru-RU"/>
              </w:rPr>
              <w:t>№</w:t>
            </w:r>
          </w:p>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t>Вид мероприятия</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ind w:firstLine="36"/>
              <w:jc w:val="center"/>
              <w:rPr>
                <w:rFonts w:ascii="Times New Roman" w:hAnsi="Times New Roman"/>
                <w:sz w:val="24"/>
                <w:szCs w:val="24"/>
                <w:lang w:eastAsia="ru-RU"/>
              </w:rPr>
            </w:pPr>
            <w:r w:rsidRPr="00065A15">
              <w:rPr>
                <w:rFonts w:ascii="Times New Roman" w:hAnsi="Times New Roman"/>
                <w:bCs/>
                <w:sz w:val="24"/>
                <w:szCs w:val="24"/>
                <w:lang w:eastAsia="ru-RU"/>
              </w:rPr>
              <w:t>Форма мероприятия</w:t>
            </w:r>
          </w:p>
        </w:tc>
        <w:tc>
          <w:tcPr>
            <w:tcW w:w="2381" w:type="dxa"/>
            <w:tcBorders>
              <w:top w:val="single" w:sz="4" w:space="0" w:color="auto"/>
              <w:left w:val="single" w:sz="4" w:space="0" w:color="auto"/>
              <w:bottom w:val="single" w:sz="4" w:space="0" w:color="auto"/>
              <w:right w:val="single" w:sz="4" w:space="0" w:color="auto"/>
            </w:tcBorders>
          </w:tcPr>
          <w:p w:rsidR="002D309D" w:rsidRPr="00065A15" w:rsidRDefault="002D309D" w:rsidP="0092023E">
            <w:pPr>
              <w:autoSpaceDE w:val="0"/>
              <w:autoSpaceDN w:val="0"/>
              <w:adjustRightInd w:val="0"/>
              <w:spacing w:after="0" w:line="240" w:lineRule="auto"/>
              <w:jc w:val="center"/>
              <w:rPr>
                <w:rFonts w:ascii="Times New Roman" w:eastAsia="Times New Roman" w:hAnsi="Times New Roman"/>
                <w:sz w:val="24"/>
                <w:szCs w:val="24"/>
                <w:lang w:eastAsia="ru-RU"/>
              </w:rPr>
            </w:pPr>
            <w:r w:rsidRPr="00065A15">
              <w:rPr>
                <w:rFonts w:ascii="Times New Roman" w:eastAsia="Times New Roman" w:hAnsi="Times New Roman"/>
                <w:sz w:val="24"/>
                <w:szCs w:val="24"/>
                <w:lang w:eastAsia="ru-RU"/>
              </w:rPr>
              <w:t>Подразделение и (или) должностные лица администрации Широкоярского сельсовета, ответственные за реализацию мероприятия</w:t>
            </w:r>
          </w:p>
          <w:p w:rsidR="002D309D" w:rsidRPr="00065A15" w:rsidRDefault="002D309D" w:rsidP="0092023E">
            <w:pPr>
              <w:spacing w:after="0" w:line="240" w:lineRule="auto"/>
              <w:jc w:val="center"/>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lastRenderedPageBreak/>
              <w:t>Сроки (периодичность) их проведения</w:t>
            </w:r>
          </w:p>
        </w:tc>
      </w:tr>
      <w:tr w:rsidR="002D309D" w:rsidRPr="0092023E" w:rsidTr="00065A15">
        <w:tc>
          <w:tcPr>
            <w:tcW w:w="425"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lastRenderedPageBreak/>
              <w:t>1.</w:t>
            </w:r>
          </w:p>
          <w:p w:rsidR="002D309D" w:rsidRPr="0092023E" w:rsidRDefault="002D309D" w:rsidP="0092023E">
            <w:pPr>
              <w:spacing w:after="0" w:line="240" w:lineRule="auto"/>
              <w:jc w:val="both"/>
              <w:rPr>
                <w:rFonts w:ascii="Times New Roman" w:hAnsi="Times New Roman"/>
                <w:sz w:val="24"/>
                <w:szCs w:val="24"/>
                <w:lang w:eastAsia="ru-RU"/>
              </w:rPr>
            </w:pPr>
          </w:p>
        </w:tc>
        <w:tc>
          <w:tcPr>
            <w:tcW w:w="2127"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8"/>
              <w:jc w:val="both"/>
              <w:rPr>
                <w:rFonts w:ascii="Times New Roman" w:hAnsi="Times New Roman"/>
                <w:sz w:val="24"/>
                <w:szCs w:val="24"/>
                <w:lang w:eastAsia="ru-RU"/>
              </w:rPr>
            </w:pPr>
            <w:r w:rsidRPr="0092023E">
              <w:rPr>
                <w:rFonts w:ascii="Times New Roman" w:hAnsi="Times New Roman"/>
                <w:sz w:val="24"/>
                <w:szCs w:val="24"/>
                <w:lang w:eastAsia="ru-RU"/>
              </w:rPr>
              <w:t>Информирование</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2381"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необходимости в течение года.</w:t>
            </w:r>
          </w:p>
          <w:p w:rsidR="002D309D" w:rsidRPr="0092023E" w:rsidRDefault="002D309D" w:rsidP="0092023E">
            <w:pPr>
              <w:spacing w:after="0" w:line="240" w:lineRule="auto"/>
              <w:rPr>
                <w:rFonts w:ascii="Times New Roman" w:hAnsi="Times New Roman"/>
                <w:sz w:val="24"/>
                <w:szCs w:val="24"/>
                <w:lang w:eastAsia="ru-RU"/>
              </w:rPr>
            </w:pPr>
          </w:p>
        </w:tc>
      </w:tr>
      <w:tr w:rsidR="002D309D" w:rsidRPr="0092023E" w:rsidTr="00065A15">
        <w:tc>
          <w:tcPr>
            <w:tcW w:w="425" w:type="dxa"/>
            <w:vMerge/>
            <w:tcBorders>
              <w:left w:val="single" w:sz="4" w:space="0" w:color="auto"/>
              <w:right w:val="single" w:sz="4" w:space="0" w:color="auto"/>
            </w:tcBorders>
            <w:shd w:val="clear" w:color="auto" w:fill="auto"/>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tcPr>
          <w:p w:rsidR="002D309D" w:rsidRPr="0092023E" w:rsidRDefault="002D309D" w:rsidP="0092023E">
            <w:pPr>
              <w:autoSpaceDE w:val="0"/>
              <w:autoSpaceDN w:val="0"/>
              <w:adjustRightInd w:val="0"/>
              <w:spacing w:after="0" w:line="240" w:lineRule="auto"/>
              <w:rPr>
                <w:rFonts w:ascii="Times New Roman" w:hAnsi="Times New Roman"/>
                <w:color w:val="000000"/>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 xml:space="preserve">Публикация на сайте руководств по соблюдению обязательных требований в сфере </w:t>
            </w:r>
            <w:r w:rsidRPr="0092023E">
              <w:rPr>
                <w:rFonts w:ascii="Times New Roman" w:eastAsia="Times New Roman" w:hAnsi="Times New Roman"/>
                <w:color w:val="000000"/>
                <w:sz w:val="24"/>
                <w:szCs w:val="24"/>
                <w:lang w:eastAsia="ru-RU"/>
              </w:rPr>
              <w:t xml:space="preserve">дорожного хозяйства </w:t>
            </w:r>
            <w:r w:rsidRPr="0092023E">
              <w:rPr>
                <w:rFonts w:ascii="Times New Roman" w:hAnsi="Times New Roman"/>
                <w:sz w:val="24"/>
                <w:szCs w:val="24"/>
                <w:lang w:eastAsia="ru-RU"/>
              </w:rPr>
              <w:t xml:space="preserve"> при направлении их в адрес местной администрации уполномоченным федеральным органом исполнительной власти</w:t>
            </w:r>
          </w:p>
        </w:tc>
        <w:tc>
          <w:tcPr>
            <w:tcW w:w="2381"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поступления</w:t>
            </w:r>
          </w:p>
        </w:tc>
      </w:tr>
      <w:tr w:rsidR="002D309D" w:rsidRPr="0092023E" w:rsidTr="00065A15">
        <w:trPr>
          <w:trHeight w:val="1863"/>
        </w:trPr>
        <w:tc>
          <w:tcPr>
            <w:tcW w:w="425"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p>
        </w:tc>
        <w:tc>
          <w:tcPr>
            <w:tcW w:w="4139"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tc>
        <w:tc>
          <w:tcPr>
            <w:tcW w:w="2381" w:type="dxa"/>
            <w:tcBorders>
              <w:top w:val="single" w:sz="4" w:space="0" w:color="auto"/>
              <w:left w:val="single" w:sz="4" w:space="0" w:color="auto"/>
              <w:right w:val="single" w:sz="4" w:space="0" w:color="auto"/>
            </w:tcBorders>
          </w:tcPr>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обновления</w:t>
            </w:r>
          </w:p>
        </w:tc>
      </w:tr>
      <w:tr w:rsidR="002D309D" w:rsidRPr="0092023E" w:rsidTr="00065A15">
        <w:trPr>
          <w:trHeight w:val="3974"/>
        </w:trPr>
        <w:tc>
          <w:tcPr>
            <w:tcW w:w="425"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2.</w:t>
            </w:r>
          </w:p>
        </w:tc>
        <w:tc>
          <w:tcPr>
            <w:tcW w:w="2127"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4"/>
              <w:jc w:val="both"/>
              <w:rPr>
                <w:rFonts w:ascii="Times New Roman" w:hAnsi="Times New Roman"/>
                <w:sz w:val="24"/>
                <w:szCs w:val="24"/>
                <w:lang w:eastAsia="ru-RU"/>
              </w:rPr>
            </w:pPr>
            <w:r w:rsidRPr="0092023E">
              <w:rPr>
                <w:rFonts w:ascii="Times New Roman" w:hAnsi="Times New Roman"/>
                <w:sz w:val="24"/>
                <w:szCs w:val="24"/>
                <w:lang w:eastAsia="ru-RU"/>
              </w:rPr>
              <w:t>Консультирование</w:t>
            </w:r>
          </w:p>
        </w:tc>
        <w:tc>
          <w:tcPr>
            <w:tcW w:w="4139"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Проведение должностными лицами администрацией Широкоярского сельсовета Мошковского района Новосибирской области консультаций по вопросам дорожного хозяйства.</w:t>
            </w:r>
          </w:p>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hAnsi="Times New Roman"/>
                <w:sz w:val="24"/>
                <w:szCs w:val="24"/>
                <w:lang w:eastAsia="ru-RU"/>
              </w:rPr>
              <w:t xml:space="preserve">Консультирование осуществляется посредствам </w:t>
            </w:r>
            <w:r w:rsidRPr="0092023E">
              <w:rPr>
                <w:rFonts w:ascii="Times New Roman" w:eastAsia="Times New Roman" w:hAnsi="Times New Roman"/>
                <w:sz w:val="24"/>
                <w:szCs w:val="24"/>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9" w:history="1">
              <w:r w:rsidRPr="0092023E">
                <w:rPr>
                  <w:rFonts w:ascii="Times New Roman" w:eastAsia="Times New Roman" w:hAnsi="Times New Roman"/>
                  <w:sz w:val="24"/>
                  <w:szCs w:val="24"/>
                  <w:lang w:eastAsia="ru-RU"/>
                </w:rPr>
                <w:t>законом</w:t>
              </w:r>
            </w:hyperlink>
            <w:r w:rsidRPr="0092023E">
              <w:rPr>
                <w:rFonts w:ascii="Times New Roman" w:eastAsia="Times New Roman" w:hAnsi="Times New Roman"/>
                <w:sz w:val="24"/>
                <w:szCs w:val="24"/>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381" w:type="dxa"/>
            <w:tcBorders>
              <w:top w:val="single" w:sz="4" w:space="0" w:color="auto"/>
              <w:left w:val="single" w:sz="4" w:space="0" w:color="auto"/>
              <w:right w:val="single" w:sz="4" w:space="0" w:color="auto"/>
            </w:tcBorders>
          </w:tcPr>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В течение года (при наличии оснований)</w:t>
            </w:r>
          </w:p>
          <w:p w:rsidR="002D309D" w:rsidRPr="0092023E" w:rsidRDefault="002D309D" w:rsidP="0092023E">
            <w:pPr>
              <w:autoSpaceDE w:val="0"/>
              <w:autoSpaceDN w:val="0"/>
              <w:adjustRightInd w:val="0"/>
              <w:spacing w:after="0" w:line="240" w:lineRule="auto"/>
              <w:jc w:val="both"/>
              <w:rPr>
                <w:rFonts w:ascii="Times New Roman" w:hAnsi="Times New Roman"/>
                <w:sz w:val="24"/>
                <w:szCs w:val="24"/>
                <w:highlight w:val="yellow"/>
                <w:lang w:eastAsia="ru-RU"/>
              </w:rPr>
            </w:pPr>
          </w:p>
        </w:tc>
      </w:tr>
    </w:tbl>
    <w:p w:rsidR="002D309D" w:rsidRPr="0092023E" w:rsidRDefault="002D309D" w:rsidP="0092023E">
      <w:pPr>
        <w:spacing w:after="0" w:line="240" w:lineRule="auto"/>
        <w:ind w:firstLine="567"/>
        <w:jc w:val="both"/>
        <w:rPr>
          <w:rFonts w:ascii="Times New Roman" w:eastAsia="Times New Roman" w:hAnsi="Times New Roman"/>
          <w:i/>
          <w:sz w:val="24"/>
          <w:szCs w:val="24"/>
          <w:lang w:eastAsia="ru-RU"/>
        </w:rPr>
      </w:pPr>
    </w:p>
    <w:p w:rsidR="002D309D" w:rsidRPr="00065A15" w:rsidRDefault="002D309D" w:rsidP="00065A15">
      <w:pPr>
        <w:spacing w:after="0" w:line="240" w:lineRule="auto"/>
        <w:jc w:val="center"/>
        <w:rPr>
          <w:rFonts w:ascii="Times New Roman" w:hAnsi="Times New Roman"/>
          <w:b/>
          <w:sz w:val="24"/>
          <w:szCs w:val="24"/>
        </w:rPr>
      </w:pPr>
      <w:r w:rsidRPr="0092023E">
        <w:rPr>
          <w:rFonts w:ascii="Times New Roman" w:hAnsi="Times New Roman"/>
          <w:b/>
          <w:sz w:val="24"/>
          <w:szCs w:val="24"/>
        </w:rPr>
        <w:t>IV. Показатели результативности и эффективности Программы</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Реализация программы профилактики способствует:</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увеличению доли контролируемых лиц, соблюдающих обязательные требования Законодательства Российской Федерации в сфере транспорта и дорожного хозяйства;</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 - повышению качества предоставляемых транспортных услуг;</w:t>
      </w:r>
    </w:p>
    <w:p w:rsidR="002D309D" w:rsidRPr="0092023E" w:rsidRDefault="002D309D" w:rsidP="0092023E">
      <w:pPr>
        <w:spacing w:after="0" w:line="240" w:lineRule="auto"/>
        <w:ind w:firstLine="709"/>
        <w:jc w:val="both"/>
        <w:rPr>
          <w:rFonts w:ascii="Times New Roman" w:eastAsia="Times New Roman" w:hAnsi="Times New Roman"/>
          <w:iCs/>
          <w:sz w:val="24"/>
          <w:szCs w:val="24"/>
          <w:lang w:eastAsia="ru-RU"/>
        </w:rPr>
      </w:pPr>
      <w:r w:rsidRPr="0092023E">
        <w:rPr>
          <w:rFonts w:ascii="Times New Roman" w:eastAsia="Times New Roman" w:hAnsi="Times New Roman"/>
          <w:color w:val="000000"/>
          <w:sz w:val="24"/>
          <w:szCs w:val="24"/>
          <w:lang w:eastAsia="ru-RU"/>
        </w:rPr>
        <w:t>- развитию системы профилактических мероприятий, проводимых администрацией Широкоярского сельсовета Мошковского района Новосибирской области.</w:t>
      </w:r>
    </w:p>
    <w:p w:rsidR="002D309D" w:rsidRPr="0092023E" w:rsidRDefault="002D309D" w:rsidP="0092023E">
      <w:pPr>
        <w:spacing w:after="0" w:line="240" w:lineRule="auto"/>
        <w:ind w:firstLine="567"/>
        <w:jc w:val="both"/>
        <w:rPr>
          <w:rFonts w:ascii="Times New Roman" w:hAnsi="Times New Roman"/>
          <w:sz w:val="24"/>
          <w:szCs w:val="24"/>
        </w:rPr>
      </w:pPr>
    </w:p>
    <w:p w:rsidR="002D309D" w:rsidRPr="0092023E" w:rsidRDefault="002D309D" w:rsidP="0092023E">
      <w:pPr>
        <w:keepNext/>
        <w:tabs>
          <w:tab w:val="left" w:pos="2985"/>
        </w:tabs>
        <w:spacing w:after="0" w:line="240" w:lineRule="auto"/>
        <w:jc w:val="center"/>
        <w:outlineLvl w:val="0"/>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lastRenderedPageBreak/>
        <w:t>АДМИНИСТРАЦИЯ ШИРОКОЯРСКОГО СЕЛЬСОВЕТА</w:t>
      </w:r>
    </w:p>
    <w:p w:rsidR="002D309D" w:rsidRPr="0092023E" w:rsidRDefault="002D309D" w:rsidP="0092023E">
      <w:pPr>
        <w:spacing w:after="0" w:line="240" w:lineRule="auto"/>
        <w:jc w:val="center"/>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МОШКОВСКОГО РАЙОНА НОВОСИБИРСКОЙ ОБЛАСТИ</w:t>
      </w:r>
    </w:p>
    <w:p w:rsidR="002D309D" w:rsidRPr="00065A15" w:rsidRDefault="002D309D" w:rsidP="0092023E">
      <w:pPr>
        <w:spacing w:after="0" w:line="240" w:lineRule="auto"/>
        <w:jc w:val="center"/>
        <w:rPr>
          <w:rFonts w:ascii="Times New Roman" w:eastAsia="Times New Roman" w:hAnsi="Times New Roman"/>
          <w:b/>
          <w:sz w:val="16"/>
          <w:szCs w:val="16"/>
          <w:lang w:eastAsia="ru-RU"/>
        </w:rPr>
      </w:pPr>
    </w:p>
    <w:p w:rsidR="002D309D" w:rsidRPr="0092023E" w:rsidRDefault="002D309D" w:rsidP="0092023E">
      <w:pPr>
        <w:spacing w:after="0" w:line="240" w:lineRule="auto"/>
        <w:jc w:val="center"/>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ПОСТАНОВЛЕНИЕ</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2D309D" w:rsidRPr="0092023E" w:rsidRDefault="002D309D" w:rsidP="0092023E">
      <w:pPr>
        <w:spacing w:after="0" w:line="240" w:lineRule="auto"/>
        <w:jc w:val="center"/>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от 06.12.2024 № 87 </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2D309D" w:rsidRPr="0092023E" w:rsidRDefault="002D309D" w:rsidP="0092023E">
      <w:pPr>
        <w:spacing w:after="0" w:line="240" w:lineRule="auto"/>
        <w:jc w:val="center"/>
        <w:outlineLvl w:val="0"/>
        <w:rPr>
          <w:rFonts w:ascii="Times New Roman" w:eastAsia="Times New Roman" w:hAnsi="Times New Roman"/>
          <w:b/>
          <w:sz w:val="24"/>
          <w:szCs w:val="24"/>
          <w:lang w:eastAsia="ru-RU"/>
        </w:rPr>
      </w:pPr>
      <w:r w:rsidRPr="0092023E">
        <w:rPr>
          <w:rFonts w:ascii="Times New Roman" w:hAnsi="Times New Roman"/>
          <w:bCs/>
          <w:sz w:val="24"/>
          <w:szCs w:val="24"/>
        </w:rPr>
        <w:t>Об утверждении Программы</w:t>
      </w:r>
      <w:r w:rsidRPr="0092023E">
        <w:rPr>
          <w:rFonts w:ascii="Times New Roman" w:eastAsia="Times New Roman" w:hAnsi="Times New Roman"/>
          <w:b/>
          <w:sz w:val="24"/>
          <w:szCs w:val="24"/>
          <w:lang w:eastAsia="ru-RU"/>
        </w:rPr>
        <w:t xml:space="preserve"> </w:t>
      </w:r>
      <w:r w:rsidRPr="0092023E">
        <w:rPr>
          <w:rFonts w:ascii="Times New Roman" w:eastAsia="Times New Roman" w:hAnsi="Times New Roman"/>
          <w:sz w:val="24"/>
          <w:szCs w:val="24"/>
          <w:lang w:eastAsia="ru-RU"/>
        </w:rPr>
        <w:t xml:space="preserve">профилактики рисков причинения вреда (ущерба) охраняемым законом ценностям на 2025 год при осуществлении </w:t>
      </w:r>
      <w:r w:rsidRPr="0092023E">
        <w:rPr>
          <w:rFonts w:ascii="Times New Roman" w:hAnsi="Times New Roman"/>
          <w:sz w:val="24"/>
          <w:szCs w:val="24"/>
        </w:rPr>
        <w:t>муниципального контроля в сфере благоустройства на территории</w:t>
      </w:r>
      <w:r w:rsidRPr="0092023E">
        <w:rPr>
          <w:rFonts w:ascii="Times New Roman" w:eastAsia="Times New Roman" w:hAnsi="Times New Roman"/>
          <w:sz w:val="24"/>
          <w:szCs w:val="24"/>
          <w:lang w:eastAsia="ru-RU"/>
        </w:rPr>
        <w:t xml:space="preserve"> Широкоярского сельсовета Мошковского района </w:t>
      </w:r>
      <w:r w:rsidR="00065A15">
        <w:rPr>
          <w:rFonts w:ascii="Times New Roman" w:eastAsia="Times New Roman" w:hAnsi="Times New Roman"/>
          <w:sz w:val="24"/>
          <w:szCs w:val="24"/>
          <w:lang w:eastAsia="ru-RU"/>
        </w:rPr>
        <w:t xml:space="preserve">                  </w:t>
      </w:r>
      <w:r w:rsidRPr="0092023E">
        <w:rPr>
          <w:rFonts w:ascii="Times New Roman" w:eastAsia="Times New Roman" w:hAnsi="Times New Roman"/>
          <w:sz w:val="24"/>
          <w:szCs w:val="24"/>
          <w:lang w:eastAsia="ru-RU"/>
        </w:rPr>
        <w:t>Новосибирской области</w:t>
      </w:r>
    </w:p>
    <w:p w:rsidR="002D309D" w:rsidRPr="00065A15" w:rsidRDefault="002D309D" w:rsidP="0092023E">
      <w:pPr>
        <w:shd w:val="clear" w:color="auto" w:fill="FFFFFF"/>
        <w:spacing w:after="0" w:line="240" w:lineRule="auto"/>
        <w:jc w:val="right"/>
        <w:rPr>
          <w:rFonts w:ascii="Times New Roman" w:eastAsia="Times New Roman" w:hAnsi="Times New Roman"/>
          <w:b/>
          <w:bCs/>
          <w:sz w:val="16"/>
          <w:szCs w:val="16"/>
          <w:lang w:eastAsia="ru-RU"/>
        </w:rPr>
      </w:pP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eastAsia="Arial" w:hAnsi="Times New Roman"/>
          <w:kern w:val="2"/>
          <w:sz w:val="24"/>
          <w:szCs w:val="24"/>
          <w:lang w:eastAsia="ar-SA"/>
        </w:rPr>
        <w:t xml:space="preserve">Руководствуясь Постановлением Правительства Российской Федерации от 25.06.2021 </w:t>
      </w:r>
      <w:r w:rsidR="00065A15">
        <w:rPr>
          <w:rFonts w:ascii="Times New Roman" w:eastAsia="Arial" w:hAnsi="Times New Roman"/>
          <w:kern w:val="2"/>
          <w:sz w:val="24"/>
          <w:szCs w:val="24"/>
          <w:lang w:eastAsia="ar-SA"/>
        </w:rPr>
        <w:t xml:space="preserve">                     </w:t>
      </w:r>
      <w:r w:rsidRPr="0092023E">
        <w:rPr>
          <w:rFonts w:ascii="Times New Roman" w:eastAsia="Arial" w:hAnsi="Times New Roman"/>
          <w:kern w:val="2"/>
          <w:sz w:val="24"/>
          <w:szCs w:val="24"/>
          <w:lang w:eastAsia="ar-SA"/>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D309D" w:rsidRPr="0092023E" w:rsidRDefault="002D309D" w:rsidP="0092023E">
      <w:pPr>
        <w:spacing w:after="0" w:line="240" w:lineRule="auto"/>
        <w:jc w:val="both"/>
        <w:rPr>
          <w:rFonts w:ascii="Times New Roman" w:hAnsi="Times New Roman"/>
          <w:sz w:val="24"/>
          <w:szCs w:val="24"/>
        </w:rPr>
      </w:pPr>
      <w:r w:rsidRPr="0092023E">
        <w:rPr>
          <w:rFonts w:ascii="Times New Roman" w:hAnsi="Times New Roman"/>
          <w:sz w:val="24"/>
          <w:szCs w:val="24"/>
        </w:rPr>
        <w:t>ПОСТАНОВЛЯЮ:</w:t>
      </w:r>
    </w:p>
    <w:p w:rsidR="002D309D" w:rsidRPr="0092023E" w:rsidRDefault="002D309D" w:rsidP="0092023E">
      <w:pPr>
        <w:shd w:val="clear" w:color="auto" w:fill="FFFFFF"/>
        <w:spacing w:after="0" w:line="240" w:lineRule="auto"/>
        <w:ind w:firstLine="851"/>
        <w:jc w:val="both"/>
        <w:rPr>
          <w:rFonts w:ascii="Times New Roman" w:hAnsi="Times New Roman"/>
          <w:bCs/>
          <w:sz w:val="24"/>
          <w:szCs w:val="24"/>
        </w:rPr>
      </w:pPr>
      <w:r w:rsidRPr="0092023E">
        <w:rPr>
          <w:rFonts w:ascii="Times New Roman" w:hAnsi="Times New Roman"/>
          <w:sz w:val="24"/>
          <w:szCs w:val="24"/>
        </w:rPr>
        <w:t xml:space="preserve">1. Утвердить прилагаемую Программу </w:t>
      </w:r>
      <w:r w:rsidRPr="0092023E">
        <w:rPr>
          <w:rFonts w:ascii="Times New Roman" w:hAnsi="Times New Roman"/>
          <w:bCs/>
          <w:sz w:val="24"/>
          <w:szCs w:val="24"/>
        </w:rPr>
        <w:t>профилактики рисков причинения вреда (ущерба) охраняемым законом ценностям</w:t>
      </w:r>
      <w:r w:rsidRPr="0092023E">
        <w:rPr>
          <w:rFonts w:ascii="Times New Roman" w:eastAsia="Times New Roman" w:hAnsi="Times New Roman"/>
          <w:sz w:val="24"/>
          <w:szCs w:val="24"/>
          <w:lang w:eastAsia="ru-RU"/>
        </w:rPr>
        <w:t xml:space="preserve"> </w:t>
      </w:r>
      <w:r w:rsidRPr="0092023E">
        <w:rPr>
          <w:rFonts w:ascii="Times New Roman" w:hAnsi="Times New Roman"/>
          <w:bCs/>
          <w:sz w:val="24"/>
          <w:szCs w:val="24"/>
        </w:rPr>
        <w:t>на 2025 год при осуществлении муниципального контроля в сфере благоустройства на территории Широкоярского сельсовета Мошковского района Новосибирской области.</w:t>
      </w:r>
    </w:p>
    <w:p w:rsidR="002D309D" w:rsidRPr="0092023E" w:rsidRDefault="002D309D" w:rsidP="0092023E">
      <w:pPr>
        <w:shd w:val="clear" w:color="auto" w:fill="FFFFFF"/>
        <w:spacing w:after="0" w:line="240" w:lineRule="auto"/>
        <w:ind w:firstLine="851"/>
        <w:jc w:val="both"/>
        <w:rPr>
          <w:rFonts w:ascii="Times New Roman" w:eastAsia="Times New Roman" w:hAnsi="Times New Roman"/>
          <w:sz w:val="24"/>
          <w:szCs w:val="24"/>
          <w:lang w:eastAsia="ru-RU"/>
        </w:rPr>
      </w:pPr>
      <w:r w:rsidRPr="0092023E">
        <w:rPr>
          <w:rFonts w:ascii="Times New Roman" w:hAnsi="Times New Roman"/>
          <w:bCs/>
          <w:sz w:val="24"/>
          <w:szCs w:val="24"/>
        </w:rPr>
        <w:t xml:space="preserve">2. Постановление администрации Широкоярского сельсовета Мошковского района Новосибирской области </w:t>
      </w:r>
      <w:r w:rsidRPr="0092023E">
        <w:rPr>
          <w:rFonts w:ascii="Times New Roman" w:eastAsia="Times New Roman" w:hAnsi="Times New Roman"/>
          <w:sz w:val="24"/>
          <w:szCs w:val="24"/>
          <w:lang w:eastAsia="ru-RU"/>
        </w:rPr>
        <w:t>от 06.12.2023 № 97 «Об утверждении Программы профилактики рисков причинения вреда (ущерба) охраняемым законом ценностям на 2024 год при осуществлении муниципального контроля в сфере благоустройства на территории Широкоярского сельсовета Мошковского района Новосибирской области» признать утратившим силу.</w:t>
      </w: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hAnsi="Times New Roman"/>
          <w:sz w:val="24"/>
          <w:szCs w:val="24"/>
        </w:rPr>
        <w:t>3. Опубликовать настоящее постановление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w:t>
      </w:r>
    </w:p>
    <w:p w:rsidR="002D309D" w:rsidRPr="0092023E" w:rsidRDefault="002D309D" w:rsidP="0092023E">
      <w:pPr>
        <w:spacing w:after="0" w:line="240" w:lineRule="auto"/>
        <w:ind w:firstLine="851"/>
        <w:jc w:val="both"/>
        <w:rPr>
          <w:rFonts w:ascii="Times New Roman" w:eastAsia="Times New Roman" w:hAnsi="Times New Roman"/>
          <w:sz w:val="24"/>
          <w:szCs w:val="24"/>
          <w:lang w:eastAsia="ru-RU"/>
        </w:rPr>
      </w:pPr>
      <w:r w:rsidRPr="0092023E">
        <w:rPr>
          <w:rFonts w:ascii="Times New Roman" w:hAnsi="Times New Roman"/>
          <w:sz w:val="24"/>
          <w:szCs w:val="24"/>
        </w:rPr>
        <w:t>4. Настоящее постановление вступает в силу с 01.01.2025 года.</w:t>
      </w:r>
    </w:p>
    <w:p w:rsidR="002D309D" w:rsidRPr="00065A15" w:rsidRDefault="002D309D" w:rsidP="0092023E">
      <w:pPr>
        <w:spacing w:after="0" w:line="240" w:lineRule="auto"/>
        <w:rPr>
          <w:rFonts w:ascii="Times New Roman" w:eastAsia="Times New Roman" w:hAnsi="Times New Roman"/>
          <w:sz w:val="16"/>
          <w:szCs w:val="16"/>
          <w:lang w:eastAsia="ru-RU"/>
        </w:rPr>
      </w:pPr>
    </w:p>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Глава Широкоярского сельсовета</w:t>
      </w:r>
    </w:p>
    <w:p w:rsidR="002D309D" w:rsidRPr="0092023E" w:rsidRDefault="002D309D" w:rsidP="00065A15">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Мошковского района Новосибирской области                                </w:t>
      </w:r>
      <w:r w:rsidR="00065A15">
        <w:rPr>
          <w:rFonts w:ascii="Times New Roman" w:eastAsia="Times New Roman" w:hAnsi="Times New Roman"/>
          <w:sz w:val="24"/>
          <w:szCs w:val="24"/>
          <w:lang w:eastAsia="ru-RU"/>
        </w:rPr>
        <w:t xml:space="preserve">                           </w:t>
      </w:r>
      <w:r w:rsidRPr="0092023E">
        <w:rPr>
          <w:rFonts w:ascii="Times New Roman" w:eastAsia="Times New Roman" w:hAnsi="Times New Roman"/>
          <w:sz w:val="24"/>
          <w:szCs w:val="24"/>
          <w:lang w:eastAsia="ru-RU"/>
        </w:rPr>
        <w:t xml:space="preserve">           В.С. Орлов                        </w:t>
      </w:r>
    </w:p>
    <w:p w:rsidR="002D309D" w:rsidRPr="00065A15" w:rsidRDefault="002D309D" w:rsidP="0092023E">
      <w:pPr>
        <w:spacing w:after="0" w:line="240" w:lineRule="auto"/>
        <w:jc w:val="right"/>
        <w:rPr>
          <w:rFonts w:ascii="Times New Roman" w:eastAsia="Times New Roman" w:hAnsi="Times New Roman"/>
          <w:sz w:val="16"/>
          <w:szCs w:val="16"/>
          <w:lang w:eastAsia="ru-RU"/>
        </w:rPr>
      </w:pP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УТВЕРЖДЕНА</w:t>
      </w:r>
    </w:p>
    <w:p w:rsidR="00065A15"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постановлением администрации Широкоярского сельсовета</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 Мошковского района Новосибирской области </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от 06.12.2024 № 87</w:t>
      </w:r>
    </w:p>
    <w:p w:rsidR="002D309D" w:rsidRPr="00065A15" w:rsidRDefault="002D309D" w:rsidP="0092023E">
      <w:pPr>
        <w:spacing w:after="0" w:line="240" w:lineRule="auto"/>
        <w:jc w:val="center"/>
        <w:outlineLvl w:val="0"/>
        <w:rPr>
          <w:rFonts w:ascii="Times New Roman" w:eastAsia="Times New Roman" w:hAnsi="Times New Roman"/>
          <w:b/>
          <w:sz w:val="16"/>
          <w:szCs w:val="16"/>
          <w:lang w:eastAsia="ru-RU"/>
        </w:rPr>
      </w:pPr>
    </w:p>
    <w:p w:rsidR="002D309D" w:rsidRPr="0092023E" w:rsidRDefault="002D309D" w:rsidP="0092023E">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ПРОГРАММА</w:t>
      </w:r>
    </w:p>
    <w:p w:rsidR="002D309D" w:rsidRPr="00065A15" w:rsidRDefault="002D309D" w:rsidP="00065A15">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 xml:space="preserve"> профилактики рисков причинения вреда (ущерба) охраняемым законом ценностям на 2025 год при осуществлении </w:t>
      </w:r>
      <w:r w:rsidRPr="0092023E">
        <w:rPr>
          <w:rFonts w:ascii="Times New Roman" w:hAnsi="Times New Roman"/>
          <w:b/>
          <w:sz w:val="24"/>
          <w:szCs w:val="24"/>
        </w:rPr>
        <w:t>муниципального контроля в сфере благоустройства на территории</w:t>
      </w:r>
      <w:r w:rsidRPr="0092023E">
        <w:rPr>
          <w:rFonts w:ascii="Times New Roman" w:eastAsia="Times New Roman" w:hAnsi="Times New Roman"/>
          <w:b/>
          <w:sz w:val="24"/>
          <w:szCs w:val="24"/>
          <w:lang w:eastAsia="ru-RU"/>
        </w:rPr>
        <w:t xml:space="preserve"> Широкоярского сельсовета Мошковского района Новосибирской области</w:t>
      </w:r>
    </w:p>
    <w:p w:rsidR="002D309D" w:rsidRPr="0092023E" w:rsidRDefault="002D309D" w:rsidP="0092023E">
      <w:pPr>
        <w:spacing w:after="0" w:line="240" w:lineRule="auto"/>
        <w:ind w:firstLine="851"/>
        <w:jc w:val="both"/>
        <w:outlineLvl w:val="0"/>
        <w:rPr>
          <w:rFonts w:ascii="Times New Roman" w:hAnsi="Times New Roman"/>
          <w:sz w:val="24"/>
          <w:szCs w:val="24"/>
        </w:rPr>
      </w:pPr>
      <w:r w:rsidRPr="0092023E">
        <w:rPr>
          <w:rFonts w:ascii="Times New Roman" w:eastAsia="Times New Roman" w:hAnsi="Times New Roman"/>
          <w:sz w:val="24"/>
          <w:szCs w:val="24"/>
          <w:lang w:eastAsia="ru-RU"/>
        </w:rPr>
        <w:t xml:space="preserve">Настоящая Программа профилактики рисков причинения вреда (ущерба) охраняемым законом ценностям на 2025 год при осуществлении </w:t>
      </w:r>
      <w:r w:rsidRPr="0092023E">
        <w:rPr>
          <w:rFonts w:ascii="Times New Roman" w:hAnsi="Times New Roman"/>
          <w:sz w:val="24"/>
          <w:szCs w:val="24"/>
        </w:rPr>
        <w:t>муниципального контроля в сфере благоустройства на территории</w:t>
      </w:r>
      <w:r w:rsidRPr="0092023E">
        <w:rPr>
          <w:rFonts w:ascii="Times New Roman" w:eastAsia="Times New Roman" w:hAnsi="Times New Roman"/>
          <w:sz w:val="24"/>
          <w:szCs w:val="24"/>
          <w:lang w:eastAsia="ru-RU"/>
        </w:rPr>
        <w:t xml:space="preserve"> Широкоярского сельсовета Мошковского</w:t>
      </w:r>
      <w:r w:rsidRPr="0092023E">
        <w:rPr>
          <w:rFonts w:ascii="Times New Roman" w:eastAsia="Times New Roman" w:hAnsi="Times New Roman"/>
          <w:b/>
          <w:sz w:val="24"/>
          <w:szCs w:val="24"/>
          <w:lang w:eastAsia="ru-RU"/>
        </w:rPr>
        <w:t xml:space="preserve"> </w:t>
      </w:r>
      <w:r w:rsidRPr="0092023E">
        <w:rPr>
          <w:rFonts w:ascii="Times New Roman" w:eastAsia="Times New Roman" w:hAnsi="Times New Roman"/>
          <w:sz w:val="24"/>
          <w:szCs w:val="24"/>
          <w:lang w:eastAsia="ru-RU"/>
        </w:rPr>
        <w:t xml:space="preserve">района Новосибирской области (далее – Программа), </w:t>
      </w:r>
      <w:r w:rsidRPr="0092023E">
        <w:rPr>
          <w:rFonts w:ascii="Times New Roman" w:hAnsi="Times New Roman"/>
          <w:sz w:val="24"/>
          <w:szCs w:val="24"/>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w:t>
      </w:r>
      <w:r w:rsidRPr="0092023E">
        <w:rPr>
          <w:rFonts w:ascii="Times New Roman" w:eastAsia="Times New Roman" w:hAnsi="Times New Roman"/>
          <w:sz w:val="24"/>
          <w:szCs w:val="24"/>
          <w:lang w:eastAsia="ru-RU"/>
        </w:rPr>
        <w:t xml:space="preserve"> Широкоярского сельсовета Мошковского</w:t>
      </w:r>
      <w:r w:rsidRPr="0092023E">
        <w:rPr>
          <w:rFonts w:ascii="Times New Roman" w:eastAsia="Times New Roman" w:hAnsi="Times New Roman"/>
          <w:b/>
          <w:sz w:val="24"/>
          <w:szCs w:val="24"/>
          <w:lang w:eastAsia="ru-RU"/>
        </w:rPr>
        <w:t xml:space="preserve"> </w:t>
      </w:r>
      <w:r w:rsidRPr="0092023E">
        <w:rPr>
          <w:rFonts w:ascii="Times New Roman" w:eastAsia="Times New Roman" w:hAnsi="Times New Roman"/>
          <w:sz w:val="24"/>
          <w:szCs w:val="24"/>
          <w:lang w:eastAsia="ru-RU"/>
        </w:rPr>
        <w:t>района Новосибирской области</w:t>
      </w:r>
      <w:r w:rsidRPr="0092023E">
        <w:rPr>
          <w:rFonts w:ascii="Times New Roman" w:hAnsi="Times New Roman"/>
          <w:sz w:val="24"/>
          <w:szCs w:val="24"/>
        </w:rPr>
        <w:t xml:space="preserve"> (далее – муниципальный контроль).</w:t>
      </w:r>
    </w:p>
    <w:p w:rsidR="002D309D" w:rsidRPr="0092023E" w:rsidRDefault="002D309D" w:rsidP="0092023E">
      <w:pPr>
        <w:spacing w:after="0" w:line="240" w:lineRule="auto"/>
        <w:ind w:firstLine="708"/>
        <w:jc w:val="center"/>
        <w:rPr>
          <w:rFonts w:ascii="Times New Roman" w:hAnsi="Times New Roman"/>
          <w:b/>
          <w:sz w:val="24"/>
          <w:szCs w:val="24"/>
        </w:rPr>
      </w:pPr>
      <w:r w:rsidRPr="0092023E">
        <w:rPr>
          <w:rFonts w:ascii="Times New Roman" w:hAnsi="Times New Roman"/>
          <w:b/>
          <w:sz w:val="24"/>
          <w:szCs w:val="24"/>
          <w:lang w:val="en-US"/>
        </w:rPr>
        <w:t>I</w:t>
      </w:r>
      <w:r w:rsidRPr="0092023E">
        <w:rPr>
          <w:rFonts w:ascii="Times New Roman" w:hAnsi="Times New Roman"/>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Широкоярского сельсовета Мошковского района Новосибирской области, характеристика проблем, на решение которых направлена Программа</w:t>
      </w:r>
    </w:p>
    <w:p w:rsidR="002D309D" w:rsidRPr="0092023E" w:rsidRDefault="002D309D" w:rsidP="0092023E">
      <w:pPr>
        <w:spacing w:after="0" w:line="240" w:lineRule="auto"/>
        <w:ind w:firstLine="708"/>
        <w:jc w:val="center"/>
        <w:rPr>
          <w:rFonts w:ascii="Times New Roman" w:hAnsi="Times New Roman"/>
          <w:b/>
          <w:sz w:val="24"/>
          <w:szCs w:val="24"/>
        </w:rPr>
      </w:pPr>
    </w:p>
    <w:p w:rsidR="002D309D" w:rsidRPr="0092023E" w:rsidRDefault="002D309D" w:rsidP="0092023E">
      <w:pPr>
        <w:spacing w:after="0" w:line="240" w:lineRule="auto"/>
        <w:ind w:firstLine="708"/>
        <w:jc w:val="both"/>
        <w:rPr>
          <w:rFonts w:ascii="Times New Roman" w:eastAsia="Times New Roman" w:hAnsi="Times New Roman"/>
          <w:color w:val="000000"/>
          <w:sz w:val="24"/>
          <w:szCs w:val="24"/>
          <w:shd w:val="clear" w:color="auto" w:fill="FFFFFF"/>
          <w:lang w:eastAsia="zh-CN"/>
        </w:rPr>
      </w:pPr>
      <w:r w:rsidRPr="0092023E">
        <w:rPr>
          <w:rFonts w:ascii="Times New Roman" w:eastAsia="Times New Roman" w:hAnsi="Times New Roman"/>
          <w:color w:val="000000"/>
          <w:sz w:val="24"/>
          <w:szCs w:val="24"/>
          <w:lang w:eastAsia="zh-CN"/>
        </w:rPr>
        <w:lastRenderedPageBreak/>
        <w:t xml:space="preserve">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023E">
        <w:rPr>
          <w:rFonts w:ascii="Times New Roman" w:eastAsia="Times New Roman" w:hAnsi="Times New Roman"/>
          <w:color w:val="000000"/>
          <w:sz w:val="24"/>
          <w:szCs w:val="24"/>
          <w:shd w:val="clear" w:color="auto" w:fill="FFFFFF"/>
          <w:lang w:eastAsia="zh-CN"/>
        </w:rPr>
        <w:t>Правил благоустройства территории</w:t>
      </w:r>
      <w:r w:rsidRPr="0092023E">
        <w:rPr>
          <w:rFonts w:ascii="Times New Roman" w:eastAsia="Times New Roman" w:hAnsi="Times New Roman"/>
          <w:color w:val="000000"/>
          <w:sz w:val="24"/>
          <w:szCs w:val="24"/>
          <w:lang w:eastAsia="ru-RU"/>
        </w:rPr>
        <w:t xml:space="preserve"> </w:t>
      </w:r>
      <w:r w:rsidRPr="0092023E">
        <w:rPr>
          <w:rFonts w:ascii="Times New Roman" w:eastAsia="Times New Roman" w:hAnsi="Times New Roman"/>
          <w:color w:val="000000"/>
          <w:sz w:val="24"/>
          <w:szCs w:val="24"/>
          <w:shd w:val="clear" w:color="auto" w:fill="FFFFFF"/>
          <w:lang w:eastAsia="zh-CN"/>
        </w:rPr>
        <w:t xml:space="preserve">Широкоярского сельсовета Мошковского района Новосибирской области </w:t>
      </w:r>
      <w:r w:rsidRPr="0092023E">
        <w:rPr>
          <w:rFonts w:ascii="Times New Roman" w:eastAsia="Times New Roman" w:hAnsi="Times New Roman"/>
          <w:color w:val="000000"/>
          <w:sz w:val="24"/>
          <w:szCs w:val="24"/>
          <w:lang w:eastAsia="zh-CN"/>
        </w:rPr>
        <w:t>(далее – Правила благоустройства)</w:t>
      </w:r>
      <w:r w:rsidRPr="0092023E">
        <w:rPr>
          <w:rFonts w:ascii="Times New Roman" w:eastAsia="Times New Roman" w:hAnsi="Times New Roman"/>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D309D" w:rsidRPr="0092023E" w:rsidRDefault="002D309D" w:rsidP="0092023E">
      <w:pPr>
        <w:spacing w:after="0" w:line="240" w:lineRule="auto"/>
        <w:ind w:firstLine="70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Контроль в сфере благоустройства осуществляется администрацией Широкоярского сельсовета Мошковского района Новосибирской области (далее – администрация).</w:t>
      </w:r>
    </w:p>
    <w:p w:rsidR="002D309D" w:rsidRPr="0092023E" w:rsidRDefault="002D309D" w:rsidP="0092023E">
      <w:pPr>
        <w:spacing w:after="0" w:line="240" w:lineRule="auto"/>
        <w:ind w:firstLine="851"/>
        <w:contextualSpacing/>
        <w:jc w:val="both"/>
        <w:rPr>
          <w:rFonts w:ascii="Times New Roman" w:eastAsia="Times New Roman" w:hAnsi="Times New Roman"/>
          <w:sz w:val="24"/>
          <w:szCs w:val="24"/>
          <w:lang w:eastAsia="ru-RU"/>
        </w:rPr>
      </w:pPr>
      <w:r w:rsidRPr="0092023E">
        <w:rPr>
          <w:rFonts w:ascii="Times New Roman" w:eastAsia="Times New Roman" w:hAnsi="Times New Roman"/>
          <w:color w:val="000000"/>
          <w:sz w:val="24"/>
          <w:szCs w:val="24"/>
          <w:lang w:eastAsia="ru-RU"/>
        </w:rPr>
        <w:t>Должностным лицом администрации, уполномоченным осуществлять контроль в сфере благоустройства, является специалист 1 разряда по имущественным и земельным отношениям (далее – должностное лицо, уполномоченное осуществлять контроль)</w:t>
      </w:r>
      <w:r w:rsidRPr="0092023E">
        <w:rPr>
          <w:rFonts w:ascii="Times New Roman" w:eastAsia="Times New Roman" w:hAnsi="Times New Roman"/>
          <w:i/>
          <w:iCs/>
          <w:color w:val="000000"/>
          <w:sz w:val="24"/>
          <w:szCs w:val="24"/>
          <w:lang w:eastAsia="ru-RU"/>
        </w:rPr>
        <w:t>.</w:t>
      </w:r>
      <w:r w:rsidRPr="0092023E">
        <w:rPr>
          <w:rFonts w:ascii="Times New Roman" w:eastAsia="Times New Roman" w:hAnsi="Times New Roman"/>
          <w:color w:val="000000"/>
          <w:sz w:val="24"/>
          <w:szCs w:val="24"/>
          <w:lang w:eastAsia="ru-RU"/>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2D309D" w:rsidRPr="0092023E" w:rsidRDefault="002D309D" w:rsidP="0092023E">
      <w:pPr>
        <w:spacing w:after="0" w:line="240" w:lineRule="auto"/>
        <w:ind w:firstLine="70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Администрация осуществляет контроль за соблюдением Правил благоустройства, включающих:</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1) обязательные требования по содержанию прилегающих территорий;</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D309D" w:rsidRPr="0092023E" w:rsidRDefault="002D309D" w:rsidP="0092023E">
      <w:pPr>
        <w:spacing w:after="0" w:line="240" w:lineRule="auto"/>
        <w:ind w:firstLine="851"/>
        <w:jc w:val="both"/>
        <w:rPr>
          <w:rFonts w:ascii="Times New Roman" w:eastAsia="Times New Roman" w:hAnsi="Times New Roman"/>
          <w:color w:val="000000"/>
          <w:sz w:val="24"/>
          <w:szCs w:val="24"/>
          <w:shd w:val="clear" w:color="auto" w:fill="FFFFFF"/>
          <w:lang w:eastAsia="ru-RU"/>
        </w:rPr>
      </w:pPr>
      <w:r w:rsidRPr="0092023E">
        <w:rPr>
          <w:rFonts w:ascii="Times New Roman" w:eastAsia="Times New Roman" w:hAnsi="Times New Roman"/>
          <w:color w:val="000000"/>
          <w:sz w:val="24"/>
          <w:szCs w:val="24"/>
          <w:lang w:eastAsia="ru-RU"/>
        </w:rPr>
        <w:t xml:space="preserve">- по </w:t>
      </w:r>
      <w:r w:rsidRPr="0092023E">
        <w:rPr>
          <w:rFonts w:ascii="Times New Roman" w:eastAsia="Times New Roman" w:hAnsi="Times New Roman"/>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D309D" w:rsidRPr="0092023E" w:rsidRDefault="002D309D" w:rsidP="0092023E">
      <w:pPr>
        <w:spacing w:after="0" w:line="240" w:lineRule="auto"/>
        <w:ind w:firstLine="851"/>
        <w:jc w:val="both"/>
        <w:rPr>
          <w:rFonts w:ascii="Times New Roman" w:eastAsia="Times New Roman" w:hAnsi="Times New Roman"/>
          <w:color w:val="000000"/>
          <w:sz w:val="24"/>
          <w:szCs w:val="24"/>
          <w:shd w:val="clear" w:color="auto" w:fill="FFFFFF"/>
          <w:lang w:eastAsia="ru-RU"/>
        </w:rPr>
      </w:pPr>
      <w:r w:rsidRPr="0092023E">
        <w:rPr>
          <w:rFonts w:ascii="Times New Roman" w:eastAsia="Times New Roman" w:hAnsi="Times New Roman"/>
          <w:color w:val="000000"/>
          <w:sz w:val="24"/>
          <w:szCs w:val="24"/>
          <w:lang w:eastAsia="ru-RU"/>
        </w:rPr>
        <w:t xml:space="preserve">- по </w:t>
      </w:r>
      <w:r w:rsidRPr="0092023E">
        <w:rPr>
          <w:rFonts w:ascii="Times New Roman" w:eastAsia="Times New Roman" w:hAnsi="Times New Roman"/>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2D309D" w:rsidRPr="0092023E" w:rsidRDefault="002D309D" w:rsidP="0092023E">
      <w:pPr>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92023E">
        <w:rPr>
          <w:rFonts w:ascii="Times New Roman" w:eastAsia="Times New Roman" w:hAnsi="Times New Roman"/>
          <w:i/>
          <w:iCs/>
          <w:sz w:val="24"/>
          <w:szCs w:val="24"/>
          <w:lang w:eastAsia="ru-RU"/>
        </w:rPr>
        <w:t xml:space="preserve"> </w:t>
      </w:r>
      <w:r w:rsidRPr="0092023E">
        <w:rPr>
          <w:rFonts w:ascii="Times New Roman" w:eastAsia="Times New Roman" w:hAnsi="Times New Roman"/>
          <w:color w:val="000000"/>
          <w:sz w:val="24"/>
          <w:szCs w:val="24"/>
          <w:lang w:eastAsia="ru-RU"/>
        </w:rPr>
        <w:t>и Правилами благоустройства;</w:t>
      </w:r>
    </w:p>
    <w:p w:rsidR="002D309D" w:rsidRPr="0092023E" w:rsidRDefault="002D309D" w:rsidP="0092023E">
      <w:pPr>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D309D" w:rsidRPr="0092023E" w:rsidRDefault="002D309D" w:rsidP="0092023E">
      <w:pPr>
        <w:spacing w:after="0" w:line="240" w:lineRule="auto"/>
        <w:ind w:firstLine="851"/>
        <w:jc w:val="both"/>
        <w:rPr>
          <w:rFonts w:ascii="Times New Roman" w:eastAsia="Times New Roman" w:hAnsi="Times New Roman"/>
          <w:color w:val="000000"/>
          <w:sz w:val="24"/>
          <w:szCs w:val="24"/>
          <w:shd w:val="clear" w:color="auto" w:fill="FFFFFF"/>
          <w:lang w:eastAsia="ru-RU"/>
        </w:rPr>
      </w:pPr>
      <w:r w:rsidRPr="0092023E">
        <w:rPr>
          <w:rFonts w:ascii="Times New Roman" w:eastAsia="Times New Roman" w:hAnsi="Times New Roman"/>
          <w:color w:val="000000"/>
          <w:sz w:val="24"/>
          <w:szCs w:val="24"/>
          <w:shd w:val="clear" w:color="auto" w:fill="FFFFFF"/>
          <w:lang w:eastAsia="ru-RU"/>
        </w:rPr>
        <w:t xml:space="preserve">- о недопустимости </w:t>
      </w:r>
      <w:r w:rsidRPr="0092023E">
        <w:rPr>
          <w:rFonts w:ascii="Times New Roman" w:eastAsia="Times New Roman" w:hAnsi="Times New Roman"/>
          <w:color w:val="000000"/>
          <w:sz w:val="24"/>
          <w:szCs w:val="24"/>
          <w:lang w:eastAsia="ru-RU"/>
        </w:rPr>
        <w:t xml:space="preserve">размещения транспортных средств на газоне или иной </w:t>
      </w:r>
      <w:proofErr w:type="gramStart"/>
      <w:r w:rsidRPr="0092023E">
        <w:rPr>
          <w:rFonts w:ascii="Times New Roman" w:eastAsia="Times New Roman" w:hAnsi="Times New Roman"/>
          <w:color w:val="000000"/>
          <w:sz w:val="24"/>
          <w:szCs w:val="24"/>
          <w:lang w:eastAsia="ru-RU"/>
        </w:rPr>
        <w:t>озеленённой</w:t>
      </w:r>
      <w:proofErr w:type="gramEnd"/>
      <w:r w:rsidRPr="0092023E">
        <w:rPr>
          <w:rFonts w:ascii="Times New Roman" w:eastAsia="Times New Roman" w:hAnsi="Times New Roman"/>
          <w:color w:val="000000"/>
          <w:sz w:val="24"/>
          <w:szCs w:val="24"/>
          <w:lang w:eastAsia="ru-RU"/>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3) обязательные требования по уборке территории Широкоярского сельсовета в зимний период, включая контроль проведения мероприятий по очистке от снега, наледи и сосулек кровель зданий, сооружений; </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4) обязательные требования по уборке территории Широкоярского сельсовета в летний период, включая обязательные требования по </w:t>
      </w:r>
      <w:r w:rsidRPr="0092023E">
        <w:rPr>
          <w:rFonts w:ascii="Times New Roman" w:hAnsi="Times New Roman"/>
          <w:bCs/>
          <w:color w:val="000000"/>
          <w:sz w:val="24"/>
          <w:szCs w:val="24"/>
        </w:rPr>
        <w:t>выявлению карантинных, ядовитых и сорных растений, борьбе с ними, локализации, ликвидации их очагов</w:t>
      </w:r>
      <w:r w:rsidRPr="0092023E">
        <w:rPr>
          <w:rFonts w:ascii="Times New Roman" w:eastAsia="Times New Roman" w:hAnsi="Times New Roman"/>
          <w:color w:val="000000"/>
          <w:sz w:val="24"/>
          <w:szCs w:val="24"/>
          <w:lang w:eastAsia="ru-RU"/>
        </w:rPr>
        <w:t>;</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5) дополнительные обязательные требования </w:t>
      </w:r>
      <w:r w:rsidRPr="0092023E">
        <w:rPr>
          <w:rFonts w:ascii="Times New Roman" w:eastAsia="Times New Roman" w:hAnsi="Times New Roman"/>
          <w:color w:val="000000"/>
          <w:sz w:val="24"/>
          <w:szCs w:val="24"/>
          <w:shd w:val="clear" w:color="auto" w:fill="FFFFFF"/>
          <w:lang w:eastAsia="ru-RU"/>
        </w:rPr>
        <w:t>пожарной безопасности</w:t>
      </w:r>
      <w:r w:rsidRPr="0092023E">
        <w:rPr>
          <w:rFonts w:ascii="Times New Roman" w:eastAsia="Times New Roman" w:hAnsi="Times New Roman"/>
          <w:color w:val="000000"/>
          <w:sz w:val="24"/>
          <w:szCs w:val="24"/>
          <w:lang w:eastAsia="ru-RU"/>
        </w:rPr>
        <w:t xml:space="preserve"> в </w:t>
      </w:r>
      <w:r w:rsidRPr="0092023E">
        <w:rPr>
          <w:rFonts w:ascii="Times New Roman" w:eastAsia="Times New Roman" w:hAnsi="Times New Roman"/>
          <w:color w:val="000000"/>
          <w:sz w:val="24"/>
          <w:szCs w:val="24"/>
          <w:shd w:val="clear" w:color="auto" w:fill="FFFFFF"/>
          <w:lang w:eastAsia="ru-RU"/>
        </w:rPr>
        <w:t xml:space="preserve">период действия особого противопожарного режима; </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bCs/>
          <w:color w:val="000000"/>
          <w:sz w:val="24"/>
          <w:szCs w:val="24"/>
          <w:lang w:eastAsia="ru-RU"/>
        </w:rPr>
        <w:t xml:space="preserve">6) </w:t>
      </w:r>
      <w:r w:rsidRPr="0092023E">
        <w:rPr>
          <w:rFonts w:ascii="Times New Roman" w:eastAsia="Times New Roman" w:hAnsi="Times New Roman"/>
          <w:color w:val="000000"/>
          <w:sz w:val="24"/>
          <w:szCs w:val="24"/>
          <w:lang w:eastAsia="ru-RU"/>
        </w:rPr>
        <w:t xml:space="preserve">обязательные требования по </w:t>
      </w:r>
      <w:r w:rsidRPr="0092023E">
        <w:rPr>
          <w:rFonts w:ascii="Times New Roman" w:eastAsia="Times New Roman" w:hAnsi="Times New Roman"/>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92023E">
        <w:rPr>
          <w:rFonts w:ascii="Times New Roman" w:eastAsia="Times New Roman" w:hAnsi="Times New Roman"/>
          <w:color w:val="000000"/>
          <w:sz w:val="24"/>
          <w:szCs w:val="24"/>
          <w:lang w:eastAsia="ru-RU"/>
        </w:rPr>
        <w:t>;</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lastRenderedPageBreak/>
        <w:t>7) обязательные требования по посадке, охране и содержанию зеленых насаждений;</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hAnsi="Times New Roman"/>
          <w:bCs/>
          <w:color w:val="000000"/>
          <w:sz w:val="24"/>
          <w:szCs w:val="24"/>
        </w:rPr>
        <w:t xml:space="preserve">8) </w:t>
      </w:r>
      <w:r w:rsidRPr="0092023E">
        <w:rPr>
          <w:rFonts w:ascii="Times New Roman" w:eastAsia="Times New Roman" w:hAnsi="Times New Roman"/>
          <w:color w:val="000000"/>
          <w:sz w:val="24"/>
          <w:szCs w:val="24"/>
          <w:lang w:eastAsia="ru-RU"/>
        </w:rPr>
        <w:t>обязательные требования по</w:t>
      </w:r>
      <w:r w:rsidRPr="0092023E">
        <w:rPr>
          <w:rFonts w:ascii="Times New Roman" w:hAnsi="Times New Roman"/>
          <w:bCs/>
          <w:color w:val="000000"/>
          <w:sz w:val="24"/>
          <w:szCs w:val="24"/>
        </w:rPr>
        <w:t xml:space="preserve"> </w:t>
      </w:r>
      <w:r w:rsidRPr="0092023E">
        <w:rPr>
          <w:rFonts w:ascii="Times New Roman" w:eastAsia="Times New Roman" w:hAnsi="Times New Roman"/>
          <w:color w:val="000000"/>
          <w:sz w:val="24"/>
          <w:szCs w:val="24"/>
          <w:lang w:eastAsia="ru-RU"/>
        </w:rPr>
        <w:t>складированию твердых коммунальных отходов;</w:t>
      </w:r>
    </w:p>
    <w:p w:rsidR="002D309D" w:rsidRPr="0092023E" w:rsidRDefault="002D309D" w:rsidP="0092023E">
      <w:pPr>
        <w:tabs>
          <w:tab w:val="left" w:pos="1200"/>
        </w:tabs>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9) обязательные требования по</w:t>
      </w:r>
      <w:r w:rsidRPr="0092023E">
        <w:rPr>
          <w:rFonts w:ascii="Times New Roman" w:hAnsi="Times New Roman"/>
          <w:bCs/>
          <w:color w:val="000000"/>
          <w:sz w:val="24"/>
          <w:szCs w:val="24"/>
        </w:rPr>
        <w:t xml:space="preserve"> </w:t>
      </w:r>
      <w:r w:rsidRPr="0092023E">
        <w:rPr>
          <w:rFonts w:ascii="Times New Roman" w:eastAsia="Times New Roman" w:hAnsi="Times New Roman"/>
          <w:bCs/>
          <w:color w:val="000000"/>
          <w:sz w:val="24"/>
          <w:szCs w:val="24"/>
          <w:lang w:eastAsia="ru-RU"/>
        </w:rPr>
        <w:t>выгулу животных</w:t>
      </w:r>
      <w:r w:rsidRPr="0092023E">
        <w:rPr>
          <w:rFonts w:ascii="Times New Roman" w:eastAsia="Times New Roman" w:hAnsi="Times New Roman"/>
          <w:color w:val="000000"/>
          <w:sz w:val="24"/>
          <w:szCs w:val="24"/>
          <w:lang w:eastAsia="ru-RU"/>
        </w:rPr>
        <w:t xml:space="preserve"> и требования о недопустимости </w:t>
      </w:r>
      <w:r w:rsidRPr="0092023E">
        <w:rPr>
          <w:rFonts w:ascii="Times New Roman" w:eastAsia="Times New Roman" w:hAnsi="Times New Roman"/>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3) дворовые территории;</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4) детские и спортивные площадки;</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5) площадки для выгула животных;</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6) парковки (парковочные места);</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7) парки, скверы, иные зеленые зоны;</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8) технические и санитарно-защитные зоны.</w:t>
      </w:r>
    </w:p>
    <w:p w:rsidR="002D309D" w:rsidRPr="0092023E" w:rsidRDefault="002D309D" w:rsidP="0092023E">
      <w:pPr>
        <w:widowControl w:val="0"/>
        <w:suppressAutoHyphens/>
        <w:autoSpaceDE w:val="0"/>
        <w:spacing w:after="0" w:line="240" w:lineRule="auto"/>
        <w:ind w:firstLine="851"/>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D309D" w:rsidRPr="00065A15" w:rsidRDefault="002D309D" w:rsidP="00065A15">
      <w:pPr>
        <w:suppressAutoHyphens/>
        <w:autoSpaceDE w:val="0"/>
        <w:spacing w:after="0" w:line="240" w:lineRule="auto"/>
        <w:jc w:val="both"/>
        <w:rPr>
          <w:rFonts w:ascii="Times New Roman" w:eastAsia="Times New Roman" w:hAnsi="Times New Roman"/>
          <w:color w:val="000000"/>
          <w:sz w:val="24"/>
          <w:szCs w:val="24"/>
          <w:lang w:eastAsia="zh-CN"/>
        </w:rPr>
      </w:pPr>
      <w:r w:rsidRPr="0092023E">
        <w:rPr>
          <w:rFonts w:ascii="Times New Roman" w:eastAsia="Times New Roman" w:hAnsi="Times New Roman"/>
          <w:bCs/>
          <w:color w:val="000000"/>
          <w:sz w:val="24"/>
          <w:szCs w:val="24"/>
          <w:lang w:eastAsia="zh-CN"/>
        </w:rPr>
        <w:t xml:space="preserve">           </w:t>
      </w:r>
      <w:r w:rsidRPr="0092023E">
        <w:rPr>
          <w:rFonts w:ascii="Times New Roman" w:eastAsia="Times New Roman" w:hAnsi="Times New Roman"/>
          <w:color w:val="000000"/>
          <w:sz w:val="24"/>
          <w:szCs w:val="24"/>
          <w:lang w:eastAsia="zh-CN"/>
        </w:rPr>
        <w:t xml:space="preserve"> При осуществлении контроля в сфере благоустройства система оценки и управления рисками не применяется.</w:t>
      </w:r>
    </w:p>
    <w:p w:rsidR="002D309D" w:rsidRPr="00065A15" w:rsidRDefault="002D309D" w:rsidP="0092023E">
      <w:pPr>
        <w:spacing w:after="0" w:line="240" w:lineRule="auto"/>
        <w:ind w:firstLine="709"/>
        <w:jc w:val="center"/>
        <w:rPr>
          <w:rFonts w:ascii="Times New Roman" w:hAnsi="Times New Roman"/>
          <w:b/>
          <w:sz w:val="24"/>
          <w:szCs w:val="24"/>
        </w:rPr>
      </w:pPr>
      <w:r w:rsidRPr="0092023E">
        <w:rPr>
          <w:rFonts w:ascii="Times New Roman" w:hAnsi="Times New Roman"/>
          <w:b/>
          <w:sz w:val="24"/>
          <w:szCs w:val="24"/>
          <w:lang w:val="en-US"/>
        </w:rPr>
        <w:t>II</w:t>
      </w:r>
      <w:r w:rsidRPr="0092023E">
        <w:rPr>
          <w:rFonts w:ascii="Times New Roman" w:hAnsi="Times New Roman"/>
          <w:b/>
          <w:sz w:val="24"/>
          <w:szCs w:val="24"/>
        </w:rPr>
        <w:t>.</w:t>
      </w:r>
      <w:r w:rsidRPr="0092023E">
        <w:rPr>
          <w:rFonts w:ascii="Times New Roman" w:eastAsia="Times New Roman" w:hAnsi="Times New Roman"/>
          <w:b/>
          <w:sz w:val="24"/>
          <w:szCs w:val="24"/>
          <w:lang w:eastAsia="ru-RU"/>
        </w:rPr>
        <w:t xml:space="preserve"> </w:t>
      </w:r>
      <w:r w:rsidRPr="0092023E">
        <w:rPr>
          <w:rFonts w:ascii="Times New Roman" w:hAnsi="Times New Roman"/>
          <w:b/>
          <w:sz w:val="24"/>
          <w:szCs w:val="24"/>
        </w:rPr>
        <w:t>Цели и задачи реализации Программы</w:t>
      </w:r>
    </w:p>
    <w:p w:rsidR="002D309D" w:rsidRPr="0092023E" w:rsidRDefault="002D309D" w:rsidP="0092023E">
      <w:pPr>
        <w:spacing w:after="0" w:line="240" w:lineRule="auto"/>
        <w:ind w:firstLine="709"/>
        <w:jc w:val="both"/>
        <w:rPr>
          <w:rFonts w:ascii="Times New Roman" w:hAnsi="Times New Roman"/>
          <w:sz w:val="24"/>
          <w:szCs w:val="24"/>
        </w:rPr>
      </w:pPr>
      <w:r w:rsidRPr="0092023E">
        <w:rPr>
          <w:rFonts w:ascii="Times New Roman" w:hAnsi="Times New Roman"/>
          <w:sz w:val="24"/>
          <w:szCs w:val="24"/>
        </w:rPr>
        <w:t>1. Целями реализации Программы являются: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предупреждение нарушений обязательных требований в сфере благоустройства;</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xml:space="preserve">- предотвращение угрозы причинения, либо причинения вреда </w:t>
      </w:r>
      <w:r w:rsidRPr="0092023E">
        <w:rPr>
          <w:rFonts w:ascii="Times New Roman" w:eastAsia="Times New Roman" w:hAnsi="Times New Roman"/>
          <w:color w:val="000000"/>
          <w:sz w:val="24"/>
          <w:szCs w:val="24"/>
          <w:lang w:eastAsia="ru-RU"/>
        </w:rPr>
        <w:t>охраняемым законом ценностям</w:t>
      </w:r>
      <w:r w:rsidRPr="0092023E">
        <w:rPr>
          <w:rFonts w:ascii="Times New Roman" w:hAnsi="Times New Roman"/>
          <w:sz w:val="24"/>
          <w:szCs w:val="24"/>
          <w:lang w:eastAsia="ru-RU"/>
        </w:rPr>
        <w:t xml:space="preserve"> вследствие нарушений обязательных требований;</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повышение прозрачности системы контрольно-надзорной деятельности.</w:t>
      </w:r>
    </w:p>
    <w:p w:rsidR="002D309D" w:rsidRPr="0092023E" w:rsidRDefault="002D309D" w:rsidP="0092023E">
      <w:pPr>
        <w:spacing w:after="0" w:line="240" w:lineRule="auto"/>
        <w:ind w:firstLine="709"/>
        <w:jc w:val="both"/>
        <w:rPr>
          <w:rFonts w:ascii="Times New Roman" w:hAnsi="Times New Roman"/>
          <w:sz w:val="24"/>
          <w:szCs w:val="24"/>
        </w:rPr>
      </w:pPr>
      <w:r w:rsidRPr="0092023E">
        <w:rPr>
          <w:rFonts w:ascii="Times New Roman" w:hAnsi="Times New Roman"/>
          <w:sz w:val="24"/>
          <w:szCs w:val="24"/>
        </w:rPr>
        <w:t>2. Задачами реализации Программы являются: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xml:space="preserve">- оценка возможной угрозы причинения, либо причинения вреда (ущерба) </w:t>
      </w:r>
      <w:r w:rsidRPr="0092023E">
        <w:rPr>
          <w:rFonts w:ascii="Times New Roman" w:eastAsia="Times New Roman" w:hAnsi="Times New Roman"/>
          <w:color w:val="000000"/>
          <w:sz w:val="24"/>
          <w:szCs w:val="24"/>
          <w:lang w:eastAsia="ru-RU"/>
        </w:rPr>
        <w:t>охраняемым законом ценностям</w:t>
      </w:r>
      <w:r w:rsidRPr="0092023E">
        <w:rPr>
          <w:rFonts w:ascii="Times New Roman" w:hAnsi="Times New Roman"/>
          <w:sz w:val="24"/>
          <w:szCs w:val="24"/>
          <w:lang w:eastAsia="ru-RU"/>
        </w:rPr>
        <w:t>, выработка и реализация профилактических мер, способствующих ее снижению;</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lastRenderedPageBreak/>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D309D" w:rsidRPr="00065A15" w:rsidRDefault="002D309D" w:rsidP="00065A15">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rsidR="002D309D" w:rsidRPr="0092023E" w:rsidRDefault="002D309D" w:rsidP="0092023E">
      <w:pPr>
        <w:spacing w:after="0" w:line="240" w:lineRule="auto"/>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III. Перечень профилактических мероприятий, сроки</w:t>
      </w:r>
    </w:p>
    <w:p w:rsidR="002D309D" w:rsidRPr="0092023E" w:rsidRDefault="002D309D" w:rsidP="0092023E">
      <w:pPr>
        <w:spacing w:after="0" w:line="240" w:lineRule="auto"/>
        <w:ind w:firstLine="567"/>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(периодичность) их проведения</w:t>
      </w:r>
    </w:p>
    <w:p w:rsidR="002D309D" w:rsidRPr="0092023E" w:rsidRDefault="002D309D" w:rsidP="0092023E">
      <w:pPr>
        <w:spacing w:after="0" w:line="240" w:lineRule="auto"/>
        <w:jc w:val="both"/>
        <w:rPr>
          <w:rFonts w:ascii="Times New Roman" w:eastAsia="Times New Roman" w:hAnsi="Times New Roman"/>
          <w:i/>
          <w:iCs/>
          <w:color w:val="000000"/>
          <w:sz w:val="24"/>
          <w:szCs w:val="24"/>
          <w:lang w:eastAsia="ru-RU"/>
        </w:rPr>
      </w:pPr>
      <w:r w:rsidRPr="0092023E">
        <w:rPr>
          <w:rFonts w:ascii="Times New Roman" w:eastAsia="Times New Roman" w:hAnsi="Times New Roman"/>
          <w:sz w:val="24"/>
          <w:szCs w:val="24"/>
          <w:lang w:eastAsia="ru-RU"/>
        </w:rPr>
        <w:tab/>
        <w:t xml:space="preserve">1. В соответствии с </w:t>
      </w:r>
      <w:r w:rsidRPr="0092023E">
        <w:rPr>
          <w:rFonts w:ascii="Times New Roman" w:eastAsia="Times New Roman" w:hAnsi="Times New Roman"/>
          <w:bCs/>
          <w:color w:val="000000"/>
          <w:sz w:val="24"/>
          <w:szCs w:val="24"/>
          <w:lang w:eastAsia="ru-RU"/>
        </w:rPr>
        <w:t>Положением о муниципальном контроле в сфере благоустройства на территории Широкоярского сельсовета Мошковского района Новосибирской области</w:t>
      </w:r>
      <w:r w:rsidRPr="0092023E">
        <w:rPr>
          <w:rFonts w:ascii="Times New Roman" w:eastAsia="Times New Roman" w:hAnsi="Times New Roman"/>
          <w:sz w:val="24"/>
          <w:szCs w:val="24"/>
          <w:lang w:eastAsia="ru-RU"/>
        </w:rPr>
        <w:t>, проводятся следующие профилактические мероприятия:</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а) информирование;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б) консультирование;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4111"/>
        <w:gridCol w:w="2409"/>
        <w:gridCol w:w="1701"/>
      </w:tblGrid>
      <w:tr w:rsidR="002D309D" w:rsidRPr="0092023E" w:rsidTr="002D309D">
        <w:trPr>
          <w:trHeight w:val="1703"/>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r w:rsidRPr="0092023E">
              <w:rPr>
                <w:rFonts w:ascii="Times New Roman" w:hAnsi="Times New Roman"/>
                <w:color w:val="000000"/>
                <w:sz w:val="24"/>
                <w:szCs w:val="24"/>
                <w:lang w:eastAsia="ru-RU"/>
              </w:rPr>
              <w:t>№</w:t>
            </w:r>
          </w:p>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ind w:firstLine="36"/>
              <w:jc w:val="center"/>
              <w:rPr>
                <w:rFonts w:ascii="Times New Roman" w:hAnsi="Times New Roman"/>
                <w:sz w:val="24"/>
                <w:szCs w:val="24"/>
                <w:lang w:eastAsia="ru-RU"/>
              </w:rPr>
            </w:pPr>
            <w:r w:rsidRPr="00065A15">
              <w:rPr>
                <w:rFonts w:ascii="Times New Roman" w:hAnsi="Times New Roman"/>
                <w:bCs/>
                <w:sz w:val="24"/>
                <w:szCs w:val="24"/>
                <w:lang w:eastAsia="ru-RU"/>
              </w:rPr>
              <w:t>Форма мероприятия</w:t>
            </w:r>
          </w:p>
        </w:tc>
        <w:tc>
          <w:tcPr>
            <w:tcW w:w="2409" w:type="dxa"/>
            <w:tcBorders>
              <w:top w:val="single" w:sz="4" w:space="0" w:color="auto"/>
              <w:left w:val="single" w:sz="4" w:space="0" w:color="auto"/>
              <w:bottom w:val="single" w:sz="4" w:space="0" w:color="auto"/>
              <w:right w:val="single" w:sz="4" w:space="0" w:color="auto"/>
            </w:tcBorders>
          </w:tcPr>
          <w:p w:rsidR="002D309D" w:rsidRPr="00065A15" w:rsidRDefault="002D309D" w:rsidP="0092023E">
            <w:pPr>
              <w:autoSpaceDE w:val="0"/>
              <w:autoSpaceDN w:val="0"/>
              <w:adjustRightInd w:val="0"/>
              <w:spacing w:after="0" w:line="240" w:lineRule="auto"/>
              <w:jc w:val="center"/>
              <w:rPr>
                <w:rFonts w:ascii="Times New Roman" w:eastAsia="Times New Roman" w:hAnsi="Times New Roman"/>
                <w:sz w:val="24"/>
                <w:szCs w:val="24"/>
                <w:lang w:eastAsia="ru-RU"/>
              </w:rPr>
            </w:pPr>
            <w:r w:rsidRPr="00065A15">
              <w:rPr>
                <w:rFonts w:ascii="Times New Roman" w:eastAsia="Times New Roman" w:hAnsi="Times New Roman"/>
                <w:sz w:val="24"/>
                <w:szCs w:val="24"/>
                <w:lang w:eastAsia="ru-RU"/>
              </w:rPr>
              <w:t>Подразделение и (или) должностные лица администрации Широкоярского сельсовета, ответственные за реализацию мероприятия</w:t>
            </w:r>
          </w:p>
          <w:p w:rsidR="002D309D" w:rsidRPr="00065A15" w:rsidRDefault="002D309D" w:rsidP="0092023E">
            <w:pPr>
              <w:spacing w:after="0" w:line="240" w:lineRule="auto"/>
              <w:jc w:val="center"/>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t>Сроки (периодичность) их проведения</w:t>
            </w:r>
          </w:p>
        </w:tc>
      </w:tr>
      <w:tr w:rsidR="002D309D" w:rsidRPr="0092023E" w:rsidTr="002D309D">
        <w:tc>
          <w:tcPr>
            <w:tcW w:w="425"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1.</w:t>
            </w:r>
          </w:p>
          <w:p w:rsidR="002D309D" w:rsidRPr="0092023E" w:rsidRDefault="002D309D" w:rsidP="0092023E">
            <w:pPr>
              <w:spacing w:after="0" w:line="240" w:lineRule="auto"/>
              <w:jc w:val="both"/>
              <w:rPr>
                <w:rFonts w:ascii="Times New Roman" w:hAnsi="Times New Roman"/>
                <w:sz w:val="24"/>
                <w:szCs w:val="24"/>
                <w:lang w:eastAsia="ru-RU"/>
              </w:rPr>
            </w:pPr>
          </w:p>
        </w:tc>
        <w:tc>
          <w:tcPr>
            <w:tcW w:w="2127"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8"/>
              <w:jc w:val="both"/>
              <w:rPr>
                <w:rFonts w:ascii="Times New Roman" w:hAnsi="Times New Roman"/>
                <w:sz w:val="24"/>
                <w:szCs w:val="24"/>
                <w:lang w:eastAsia="ru-RU"/>
              </w:rPr>
            </w:pPr>
            <w:r w:rsidRPr="0092023E">
              <w:rPr>
                <w:rFonts w:ascii="Times New Roman" w:hAnsi="Times New Roman"/>
                <w:sz w:val="24"/>
                <w:szCs w:val="24"/>
                <w:lang w:eastAsia="ru-RU"/>
              </w:rPr>
              <w:t>Информирование</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2409"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необходимости в течение года</w:t>
            </w:r>
          </w:p>
          <w:p w:rsidR="002D309D" w:rsidRPr="0092023E" w:rsidRDefault="002D309D" w:rsidP="0092023E">
            <w:pPr>
              <w:spacing w:after="0" w:line="240" w:lineRule="auto"/>
              <w:rPr>
                <w:rFonts w:ascii="Times New Roman" w:hAnsi="Times New Roman"/>
                <w:sz w:val="24"/>
                <w:szCs w:val="24"/>
                <w:lang w:eastAsia="ru-RU"/>
              </w:rPr>
            </w:pPr>
          </w:p>
        </w:tc>
      </w:tr>
      <w:tr w:rsidR="002D309D" w:rsidRPr="0092023E" w:rsidTr="002D309D">
        <w:tc>
          <w:tcPr>
            <w:tcW w:w="425" w:type="dxa"/>
            <w:vMerge/>
            <w:tcBorders>
              <w:left w:val="single" w:sz="4" w:space="0" w:color="auto"/>
              <w:right w:val="single" w:sz="4" w:space="0" w:color="auto"/>
            </w:tcBorders>
            <w:shd w:val="clear" w:color="auto" w:fill="auto"/>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tcPr>
          <w:p w:rsidR="002D309D" w:rsidRPr="0092023E" w:rsidRDefault="002D309D" w:rsidP="0092023E">
            <w:pPr>
              <w:autoSpaceDE w:val="0"/>
              <w:autoSpaceDN w:val="0"/>
              <w:adjustRightInd w:val="0"/>
              <w:spacing w:after="0" w:line="240" w:lineRule="auto"/>
              <w:rPr>
                <w:rFonts w:ascii="Times New Roman" w:hAnsi="Times New Roman"/>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w:t>
            </w:r>
          </w:p>
        </w:tc>
        <w:tc>
          <w:tcPr>
            <w:tcW w:w="2409"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поступления</w:t>
            </w:r>
          </w:p>
        </w:tc>
      </w:tr>
      <w:tr w:rsidR="002D309D" w:rsidRPr="0092023E" w:rsidTr="002D309D">
        <w:trPr>
          <w:trHeight w:val="1945"/>
        </w:trPr>
        <w:tc>
          <w:tcPr>
            <w:tcW w:w="425"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p>
        </w:tc>
        <w:tc>
          <w:tcPr>
            <w:tcW w:w="4111"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p w:rsidR="002D309D" w:rsidRPr="0092023E" w:rsidRDefault="002D309D" w:rsidP="0092023E">
            <w:pPr>
              <w:spacing w:after="0" w:line="240" w:lineRule="auto"/>
              <w:jc w:val="both"/>
              <w:rPr>
                <w:rFonts w:ascii="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обновления</w:t>
            </w:r>
          </w:p>
        </w:tc>
      </w:tr>
      <w:tr w:rsidR="002D309D" w:rsidRPr="0092023E" w:rsidTr="002D309D">
        <w:trPr>
          <w:trHeight w:val="569"/>
        </w:trPr>
        <w:tc>
          <w:tcPr>
            <w:tcW w:w="425"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lastRenderedPageBreak/>
              <w:t>2.</w:t>
            </w:r>
          </w:p>
        </w:tc>
        <w:tc>
          <w:tcPr>
            <w:tcW w:w="2127"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4"/>
              <w:jc w:val="both"/>
              <w:rPr>
                <w:rFonts w:ascii="Times New Roman" w:hAnsi="Times New Roman"/>
                <w:sz w:val="24"/>
                <w:szCs w:val="24"/>
                <w:lang w:eastAsia="ru-RU"/>
              </w:rPr>
            </w:pPr>
            <w:r w:rsidRPr="0092023E">
              <w:rPr>
                <w:rFonts w:ascii="Times New Roman" w:hAnsi="Times New Roman"/>
                <w:sz w:val="24"/>
                <w:szCs w:val="24"/>
                <w:lang w:eastAsia="ru-RU"/>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hAnsi="Times New Roman"/>
                <w:sz w:val="24"/>
                <w:szCs w:val="24"/>
                <w:lang w:eastAsia="ru-RU"/>
              </w:rPr>
              <w:t xml:space="preserve">Проведение должностными лицами администрацией Широкоярского сельсовета консультаций по вопросам, связанным с организацией и осуществлением муниципального контроля (надзора). Консультирование осуществляется посредствам </w:t>
            </w:r>
            <w:r w:rsidRPr="0092023E">
              <w:rPr>
                <w:rFonts w:ascii="Times New Roman" w:eastAsia="Times New Roman" w:hAnsi="Times New Roman"/>
                <w:sz w:val="24"/>
                <w:szCs w:val="24"/>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92023E">
                <w:rPr>
                  <w:rFonts w:ascii="Times New Roman" w:eastAsia="Times New Roman" w:hAnsi="Times New Roman"/>
                  <w:sz w:val="24"/>
                  <w:szCs w:val="24"/>
                  <w:lang w:eastAsia="ru-RU"/>
                </w:rPr>
                <w:t>законом</w:t>
              </w:r>
            </w:hyperlink>
            <w:r w:rsidRPr="0092023E">
              <w:rPr>
                <w:rFonts w:ascii="Times New Roman" w:eastAsia="Times New Roman" w:hAnsi="Times New Roman"/>
                <w:sz w:val="24"/>
                <w:szCs w:val="24"/>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right w:val="single" w:sz="4" w:space="0" w:color="auto"/>
            </w:tcBorders>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В течение года (при наличии оснований)</w:t>
            </w:r>
          </w:p>
          <w:p w:rsidR="002D309D" w:rsidRPr="0092023E" w:rsidRDefault="002D309D" w:rsidP="0092023E">
            <w:pPr>
              <w:autoSpaceDE w:val="0"/>
              <w:autoSpaceDN w:val="0"/>
              <w:adjustRightInd w:val="0"/>
              <w:spacing w:after="0" w:line="240" w:lineRule="auto"/>
              <w:jc w:val="both"/>
              <w:rPr>
                <w:rFonts w:ascii="Times New Roman" w:hAnsi="Times New Roman"/>
                <w:sz w:val="24"/>
                <w:szCs w:val="24"/>
                <w:highlight w:val="yellow"/>
                <w:lang w:eastAsia="ru-RU"/>
              </w:rPr>
            </w:pPr>
          </w:p>
        </w:tc>
      </w:tr>
    </w:tbl>
    <w:p w:rsidR="002D309D" w:rsidRPr="0092023E" w:rsidRDefault="002D309D" w:rsidP="0092023E">
      <w:pPr>
        <w:spacing w:after="0" w:line="240" w:lineRule="auto"/>
        <w:ind w:firstLine="567"/>
        <w:jc w:val="both"/>
        <w:rPr>
          <w:rFonts w:ascii="Times New Roman" w:eastAsia="Times New Roman" w:hAnsi="Times New Roman"/>
          <w:i/>
          <w:sz w:val="24"/>
          <w:szCs w:val="24"/>
          <w:lang w:eastAsia="ru-RU"/>
        </w:rPr>
      </w:pPr>
    </w:p>
    <w:p w:rsidR="002D309D" w:rsidRPr="00065A15" w:rsidRDefault="002D309D" w:rsidP="00065A15">
      <w:pPr>
        <w:spacing w:after="0" w:line="240" w:lineRule="auto"/>
        <w:jc w:val="center"/>
        <w:rPr>
          <w:rFonts w:ascii="Times New Roman" w:hAnsi="Times New Roman"/>
          <w:b/>
          <w:sz w:val="24"/>
          <w:szCs w:val="24"/>
        </w:rPr>
      </w:pPr>
      <w:r w:rsidRPr="0092023E">
        <w:rPr>
          <w:rFonts w:ascii="Times New Roman" w:hAnsi="Times New Roman"/>
          <w:b/>
          <w:sz w:val="24"/>
          <w:szCs w:val="24"/>
        </w:rPr>
        <w:t>IV. Показатели результативности и эффективности Программы</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Реализация программы профилактики способствует:</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увеличению доли контролируемых лиц, соблюдающих обязательные требования Законодательства Российской Федерации в сфере благоустройства;</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 - повышению качества предоставляемых услуг;</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 - развитию системы профилактических мероприятий, проводимых администрацией Широкоярского сельсовета Мошковского района Новосибирской области</w:t>
      </w:r>
    </w:p>
    <w:p w:rsidR="002D309D" w:rsidRPr="0092023E" w:rsidRDefault="002D309D" w:rsidP="0092023E">
      <w:pPr>
        <w:spacing w:after="0" w:line="240" w:lineRule="auto"/>
        <w:jc w:val="both"/>
        <w:rPr>
          <w:rFonts w:ascii="Times New Roman" w:hAnsi="Times New Roman"/>
          <w:sz w:val="24"/>
          <w:szCs w:val="24"/>
        </w:rPr>
      </w:pPr>
    </w:p>
    <w:p w:rsidR="002D309D" w:rsidRPr="0092023E" w:rsidRDefault="002D309D" w:rsidP="0092023E">
      <w:pPr>
        <w:keepNext/>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АДМИНИСТРАЦИЯ ШИРОКОЯРСКОГО СЕЛЬСОВЕТА</w:t>
      </w:r>
    </w:p>
    <w:p w:rsidR="002D309D" w:rsidRPr="0092023E" w:rsidRDefault="002D309D" w:rsidP="0092023E">
      <w:pPr>
        <w:spacing w:after="0" w:line="240" w:lineRule="auto"/>
        <w:jc w:val="center"/>
        <w:rPr>
          <w:rFonts w:ascii="Times New Roman" w:eastAsia="Times New Roman" w:hAnsi="Times New Roman"/>
          <w:sz w:val="24"/>
          <w:szCs w:val="24"/>
          <w:lang w:eastAsia="ru-RU"/>
        </w:rPr>
      </w:pPr>
      <w:r w:rsidRPr="0092023E">
        <w:rPr>
          <w:rFonts w:ascii="Times New Roman" w:eastAsia="Times New Roman" w:hAnsi="Times New Roman"/>
          <w:b/>
          <w:sz w:val="24"/>
          <w:szCs w:val="24"/>
          <w:lang w:eastAsia="ru-RU"/>
        </w:rPr>
        <w:t>МОШКОВСКОГО РАЙОНА НОВОСИБИРСКОЙ ОБЛАСТИ</w:t>
      </w:r>
    </w:p>
    <w:p w:rsidR="002D309D" w:rsidRPr="00065A15" w:rsidRDefault="002D309D" w:rsidP="0092023E">
      <w:pPr>
        <w:spacing w:after="0" w:line="240" w:lineRule="auto"/>
        <w:jc w:val="center"/>
        <w:rPr>
          <w:rFonts w:ascii="Times New Roman" w:eastAsia="Times New Roman" w:hAnsi="Times New Roman"/>
          <w:b/>
          <w:sz w:val="16"/>
          <w:szCs w:val="16"/>
          <w:lang w:eastAsia="ru-RU"/>
        </w:rPr>
      </w:pPr>
    </w:p>
    <w:p w:rsidR="002D309D" w:rsidRPr="0092023E" w:rsidRDefault="002D309D" w:rsidP="0092023E">
      <w:pPr>
        <w:spacing w:after="0" w:line="240" w:lineRule="auto"/>
        <w:jc w:val="center"/>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ПОСТАНОВЛЕНИЕ</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2D309D" w:rsidRPr="0092023E" w:rsidRDefault="002D309D" w:rsidP="0092023E">
      <w:pPr>
        <w:spacing w:after="0" w:line="240" w:lineRule="auto"/>
        <w:jc w:val="center"/>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от 06.12.2024 № 88  </w:t>
      </w:r>
    </w:p>
    <w:p w:rsidR="002D309D" w:rsidRPr="00065A15" w:rsidRDefault="002D309D" w:rsidP="0092023E">
      <w:pPr>
        <w:spacing w:after="0" w:line="240" w:lineRule="auto"/>
        <w:jc w:val="center"/>
        <w:rPr>
          <w:rFonts w:ascii="Times New Roman" w:eastAsia="Times New Roman" w:hAnsi="Times New Roman"/>
          <w:sz w:val="16"/>
          <w:szCs w:val="16"/>
          <w:lang w:eastAsia="ru-RU"/>
        </w:rPr>
      </w:pPr>
    </w:p>
    <w:p w:rsidR="00065A15" w:rsidRDefault="002D309D" w:rsidP="0092023E">
      <w:pPr>
        <w:shd w:val="clear" w:color="auto" w:fill="FFFFFF"/>
        <w:spacing w:after="0" w:line="240" w:lineRule="auto"/>
        <w:jc w:val="center"/>
        <w:rPr>
          <w:rFonts w:ascii="Times New Roman" w:hAnsi="Times New Roman"/>
          <w:bCs/>
          <w:sz w:val="24"/>
          <w:szCs w:val="24"/>
        </w:rPr>
      </w:pPr>
      <w:r w:rsidRPr="0092023E">
        <w:rPr>
          <w:rFonts w:ascii="Times New Roman" w:hAnsi="Times New Roman"/>
          <w:bCs/>
          <w:sz w:val="24"/>
          <w:szCs w:val="24"/>
        </w:rPr>
        <w:t xml:space="preserve">Об утверждении Программы профилактики рисков причинения вреда (ущерба) </w:t>
      </w:r>
    </w:p>
    <w:p w:rsidR="00065A15" w:rsidRDefault="002D309D" w:rsidP="0092023E">
      <w:pPr>
        <w:shd w:val="clear" w:color="auto" w:fill="FFFFFF"/>
        <w:spacing w:after="0" w:line="240" w:lineRule="auto"/>
        <w:jc w:val="center"/>
        <w:rPr>
          <w:rFonts w:ascii="Times New Roman" w:hAnsi="Times New Roman"/>
          <w:bCs/>
          <w:sz w:val="24"/>
          <w:szCs w:val="24"/>
        </w:rPr>
      </w:pPr>
      <w:r w:rsidRPr="0092023E">
        <w:rPr>
          <w:rFonts w:ascii="Times New Roman" w:hAnsi="Times New Roman"/>
          <w:bCs/>
          <w:sz w:val="24"/>
          <w:szCs w:val="24"/>
        </w:rPr>
        <w:t>охраняемым законом ценностям на 2025 год при осуществлении муниципального</w:t>
      </w:r>
    </w:p>
    <w:p w:rsidR="002D309D" w:rsidRPr="0092023E" w:rsidRDefault="002D309D" w:rsidP="0092023E">
      <w:pPr>
        <w:shd w:val="clear" w:color="auto" w:fill="FFFFFF"/>
        <w:spacing w:after="0" w:line="240" w:lineRule="auto"/>
        <w:jc w:val="center"/>
        <w:rPr>
          <w:rFonts w:ascii="Times New Roman" w:eastAsia="Times New Roman" w:hAnsi="Times New Roman"/>
          <w:sz w:val="24"/>
          <w:szCs w:val="24"/>
          <w:lang w:eastAsia="ru-RU"/>
        </w:rPr>
      </w:pPr>
      <w:r w:rsidRPr="0092023E">
        <w:rPr>
          <w:rFonts w:ascii="Times New Roman" w:hAnsi="Times New Roman"/>
          <w:bCs/>
          <w:sz w:val="24"/>
          <w:szCs w:val="24"/>
        </w:rPr>
        <w:t xml:space="preserve"> жилищного контроля на территории Широкоярского сельсовета Мошковского района Новосибирской области</w:t>
      </w:r>
    </w:p>
    <w:p w:rsidR="002D309D" w:rsidRPr="00065A15" w:rsidRDefault="002D309D" w:rsidP="0092023E">
      <w:pPr>
        <w:shd w:val="clear" w:color="auto" w:fill="FFFFFF"/>
        <w:spacing w:after="0" w:line="240" w:lineRule="auto"/>
        <w:jc w:val="right"/>
        <w:rPr>
          <w:rFonts w:ascii="Times New Roman" w:eastAsia="Times New Roman" w:hAnsi="Times New Roman"/>
          <w:b/>
          <w:bCs/>
          <w:sz w:val="16"/>
          <w:szCs w:val="16"/>
          <w:lang w:eastAsia="ru-RU"/>
        </w:rPr>
      </w:pP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eastAsia="Arial" w:hAnsi="Times New Roman"/>
          <w:kern w:val="2"/>
          <w:sz w:val="24"/>
          <w:szCs w:val="24"/>
          <w:lang w:eastAsia="ar-SA"/>
        </w:rPr>
        <w:t>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D309D" w:rsidRPr="0092023E" w:rsidRDefault="002D309D" w:rsidP="0092023E">
      <w:pPr>
        <w:spacing w:after="0" w:line="240" w:lineRule="auto"/>
        <w:jc w:val="both"/>
        <w:rPr>
          <w:rFonts w:ascii="Times New Roman" w:hAnsi="Times New Roman"/>
          <w:sz w:val="24"/>
          <w:szCs w:val="24"/>
        </w:rPr>
      </w:pPr>
      <w:r w:rsidRPr="0092023E">
        <w:rPr>
          <w:rFonts w:ascii="Times New Roman" w:hAnsi="Times New Roman"/>
          <w:sz w:val="24"/>
          <w:szCs w:val="24"/>
        </w:rPr>
        <w:t>ПОСТАНОВЛЯЮ:</w:t>
      </w:r>
    </w:p>
    <w:p w:rsidR="002D309D" w:rsidRPr="0092023E" w:rsidRDefault="002D309D" w:rsidP="0092023E">
      <w:pPr>
        <w:numPr>
          <w:ilvl w:val="0"/>
          <w:numId w:val="47"/>
        </w:numPr>
        <w:shd w:val="clear" w:color="auto" w:fill="FFFFFF"/>
        <w:spacing w:after="0" w:line="240" w:lineRule="auto"/>
        <w:ind w:left="0" w:firstLine="851"/>
        <w:jc w:val="both"/>
        <w:rPr>
          <w:rFonts w:ascii="Times New Roman" w:eastAsia="Times New Roman" w:hAnsi="Times New Roman"/>
          <w:sz w:val="24"/>
          <w:szCs w:val="24"/>
          <w:lang w:eastAsia="ru-RU"/>
        </w:rPr>
      </w:pPr>
      <w:r w:rsidRPr="0092023E">
        <w:rPr>
          <w:rFonts w:ascii="Times New Roman" w:hAnsi="Times New Roman"/>
          <w:sz w:val="24"/>
          <w:szCs w:val="24"/>
        </w:rPr>
        <w:t xml:space="preserve">Утвердить прилагаемую Программу </w:t>
      </w:r>
      <w:r w:rsidRPr="0092023E">
        <w:rPr>
          <w:rFonts w:ascii="Times New Roman" w:hAnsi="Times New Roman"/>
          <w:bCs/>
          <w:sz w:val="24"/>
          <w:szCs w:val="24"/>
        </w:rPr>
        <w:t>профилактики рисков причинения вреда (ущерба) охраняемым законом ценностям на 2025 год при осуществлении муниципального жилищного контроля на территории Широкоярского сельсовета Мошковского района Новосибирской области.</w:t>
      </w:r>
    </w:p>
    <w:p w:rsidR="002D309D" w:rsidRPr="0092023E" w:rsidRDefault="002D309D" w:rsidP="0092023E">
      <w:pPr>
        <w:numPr>
          <w:ilvl w:val="0"/>
          <w:numId w:val="47"/>
        </w:numPr>
        <w:shd w:val="clear" w:color="auto" w:fill="FFFFFF"/>
        <w:spacing w:after="0" w:line="240" w:lineRule="auto"/>
        <w:ind w:left="0" w:firstLine="851"/>
        <w:jc w:val="both"/>
        <w:rPr>
          <w:rFonts w:ascii="Times New Roman" w:hAnsi="Times New Roman"/>
          <w:bCs/>
          <w:sz w:val="24"/>
          <w:szCs w:val="24"/>
        </w:rPr>
      </w:pPr>
      <w:r w:rsidRPr="0092023E">
        <w:rPr>
          <w:rFonts w:ascii="Times New Roman" w:hAnsi="Times New Roman"/>
          <w:bCs/>
          <w:sz w:val="24"/>
          <w:szCs w:val="24"/>
        </w:rPr>
        <w:t>Постановление администрации Широкоярского сельсовета Мошковского района Новосибирской области от 06.12.2023 № 96 «Об утверждении Программы профилактики рисков причинения вреда (ущерба) охраняемым законом ценностям на 2024 год при осуществлении муниципального жилищного контроля на территории Широкоярского сельсовета Мошковского района Новосибирской области» признать утратившим силу.</w:t>
      </w:r>
    </w:p>
    <w:p w:rsidR="002D309D" w:rsidRPr="0092023E" w:rsidRDefault="002D309D" w:rsidP="0092023E">
      <w:pPr>
        <w:numPr>
          <w:ilvl w:val="0"/>
          <w:numId w:val="47"/>
        </w:numPr>
        <w:shd w:val="clear" w:color="auto" w:fill="FFFFFF"/>
        <w:spacing w:after="0" w:line="240" w:lineRule="auto"/>
        <w:ind w:left="0" w:firstLine="851"/>
        <w:jc w:val="both"/>
        <w:rPr>
          <w:rFonts w:ascii="Times New Roman" w:eastAsia="Times New Roman" w:hAnsi="Times New Roman"/>
          <w:sz w:val="24"/>
          <w:szCs w:val="24"/>
          <w:lang w:eastAsia="ru-RU"/>
        </w:rPr>
      </w:pPr>
      <w:r w:rsidRPr="0092023E">
        <w:rPr>
          <w:rFonts w:ascii="Times New Roman" w:hAnsi="Times New Roman"/>
          <w:sz w:val="24"/>
          <w:szCs w:val="24"/>
        </w:rPr>
        <w:lastRenderedPageBreak/>
        <w:t>Опубликовать настоящее постановление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w:t>
      </w:r>
    </w:p>
    <w:p w:rsidR="002D309D" w:rsidRPr="0092023E" w:rsidRDefault="002D309D" w:rsidP="0092023E">
      <w:pPr>
        <w:numPr>
          <w:ilvl w:val="0"/>
          <w:numId w:val="47"/>
        </w:numPr>
        <w:shd w:val="clear" w:color="auto" w:fill="FFFFFF"/>
        <w:spacing w:after="0" w:line="240" w:lineRule="auto"/>
        <w:ind w:left="0" w:firstLine="851"/>
        <w:jc w:val="both"/>
        <w:rPr>
          <w:rFonts w:ascii="Times New Roman" w:eastAsia="Times New Roman" w:hAnsi="Times New Roman"/>
          <w:sz w:val="24"/>
          <w:szCs w:val="24"/>
          <w:lang w:eastAsia="ru-RU"/>
        </w:rPr>
      </w:pPr>
      <w:r w:rsidRPr="0092023E">
        <w:rPr>
          <w:rFonts w:ascii="Times New Roman" w:hAnsi="Times New Roman"/>
          <w:sz w:val="24"/>
          <w:szCs w:val="24"/>
        </w:rPr>
        <w:t xml:space="preserve"> Настоящее постановление вступает в силу с 01.01.2025 года.</w:t>
      </w:r>
    </w:p>
    <w:p w:rsidR="002D309D" w:rsidRPr="00065A15" w:rsidRDefault="002D309D" w:rsidP="0092023E">
      <w:pPr>
        <w:spacing w:after="0" w:line="240" w:lineRule="auto"/>
        <w:rPr>
          <w:rFonts w:ascii="Times New Roman" w:eastAsia="Times New Roman" w:hAnsi="Times New Roman"/>
          <w:sz w:val="16"/>
          <w:szCs w:val="16"/>
          <w:lang w:eastAsia="ru-RU"/>
        </w:rPr>
      </w:pPr>
    </w:p>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Глава Широкоярского сельсовета</w:t>
      </w:r>
    </w:p>
    <w:p w:rsidR="002D309D" w:rsidRPr="0092023E" w:rsidRDefault="002D309D" w:rsidP="0092023E">
      <w:pPr>
        <w:spacing w:after="0" w:line="240" w:lineRule="auto"/>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Мошковского района Новосибирской области                                      </w:t>
      </w:r>
      <w:r w:rsidR="00065A15">
        <w:rPr>
          <w:rFonts w:ascii="Times New Roman" w:eastAsia="Times New Roman" w:hAnsi="Times New Roman"/>
          <w:sz w:val="24"/>
          <w:szCs w:val="24"/>
          <w:lang w:eastAsia="ru-RU"/>
        </w:rPr>
        <w:t xml:space="preserve">                            </w:t>
      </w:r>
      <w:r w:rsidRPr="0092023E">
        <w:rPr>
          <w:rFonts w:ascii="Times New Roman" w:eastAsia="Times New Roman" w:hAnsi="Times New Roman"/>
          <w:sz w:val="24"/>
          <w:szCs w:val="24"/>
          <w:lang w:eastAsia="ru-RU"/>
        </w:rPr>
        <w:t xml:space="preserve">     В.С. Орлов                        </w:t>
      </w:r>
    </w:p>
    <w:p w:rsidR="002D309D" w:rsidRPr="00065A15" w:rsidRDefault="002D309D" w:rsidP="0092023E">
      <w:pPr>
        <w:spacing w:after="0" w:line="240" w:lineRule="auto"/>
        <w:rPr>
          <w:rFonts w:ascii="Times New Roman" w:eastAsia="Times New Roman" w:hAnsi="Times New Roman"/>
          <w:sz w:val="16"/>
          <w:szCs w:val="16"/>
          <w:lang w:eastAsia="ru-RU"/>
        </w:rPr>
      </w:pP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УТВЕРЖДЕНА</w:t>
      </w:r>
    </w:p>
    <w:p w:rsidR="00065A15"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постановлением администрации Широкоярского сельсовета</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xml:space="preserve"> Мошковского района Новосибирской области </w:t>
      </w:r>
    </w:p>
    <w:p w:rsidR="002D309D" w:rsidRPr="0092023E" w:rsidRDefault="002D309D" w:rsidP="0092023E">
      <w:pPr>
        <w:spacing w:after="0" w:line="240" w:lineRule="auto"/>
        <w:jc w:val="right"/>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от 06.12.2024 № 88</w:t>
      </w:r>
    </w:p>
    <w:p w:rsidR="002D309D" w:rsidRPr="00065A15" w:rsidRDefault="002D309D" w:rsidP="0092023E">
      <w:pPr>
        <w:spacing w:after="0" w:line="240" w:lineRule="auto"/>
        <w:jc w:val="center"/>
        <w:outlineLvl w:val="0"/>
        <w:rPr>
          <w:rFonts w:ascii="Times New Roman" w:eastAsia="Times New Roman" w:hAnsi="Times New Roman"/>
          <w:b/>
          <w:sz w:val="16"/>
          <w:szCs w:val="16"/>
          <w:lang w:eastAsia="ru-RU"/>
        </w:rPr>
      </w:pPr>
    </w:p>
    <w:p w:rsidR="002D309D" w:rsidRPr="0092023E" w:rsidRDefault="002D309D" w:rsidP="0092023E">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 xml:space="preserve">ПРОГРАММА </w:t>
      </w:r>
    </w:p>
    <w:p w:rsidR="002D309D" w:rsidRPr="00065A15" w:rsidRDefault="002D309D" w:rsidP="00065A15">
      <w:pPr>
        <w:spacing w:after="0" w:line="240" w:lineRule="auto"/>
        <w:jc w:val="center"/>
        <w:outlineLvl w:val="0"/>
        <w:rPr>
          <w:rFonts w:ascii="Times New Roman" w:eastAsia="Times New Roman" w:hAnsi="Times New Roman"/>
          <w:b/>
          <w:sz w:val="24"/>
          <w:szCs w:val="24"/>
          <w:lang w:eastAsia="ru-RU"/>
        </w:rPr>
      </w:pPr>
      <w:r w:rsidRPr="0092023E">
        <w:rPr>
          <w:rFonts w:ascii="Times New Roman" w:eastAsia="Times New Roman" w:hAnsi="Times New Roman"/>
          <w:b/>
          <w:sz w:val="24"/>
          <w:szCs w:val="24"/>
          <w:lang w:eastAsia="ru-RU"/>
        </w:rPr>
        <w:t>профилактики рисков причинения вреда (ущерба) охраняемым законом ценностям</w:t>
      </w:r>
      <w:r w:rsidR="00065A15">
        <w:rPr>
          <w:rFonts w:ascii="Times New Roman" w:eastAsia="Times New Roman" w:hAnsi="Times New Roman"/>
          <w:b/>
          <w:sz w:val="24"/>
          <w:szCs w:val="24"/>
          <w:lang w:eastAsia="ru-RU"/>
        </w:rPr>
        <w:t xml:space="preserve">                             </w:t>
      </w:r>
      <w:r w:rsidRPr="0092023E">
        <w:rPr>
          <w:rFonts w:ascii="Times New Roman" w:eastAsia="Times New Roman" w:hAnsi="Times New Roman"/>
          <w:b/>
          <w:sz w:val="24"/>
          <w:szCs w:val="24"/>
          <w:lang w:eastAsia="ru-RU"/>
        </w:rPr>
        <w:t xml:space="preserve"> на 2025 год при осуществлении </w:t>
      </w:r>
      <w:r w:rsidRPr="0092023E">
        <w:rPr>
          <w:rFonts w:ascii="Times New Roman" w:hAnsi="Times New Roman"/>
          <w:b/>
          <w:sz w:val="24"/>
          <w:szCs w:val="24"/>
        </w:rPr>
        <w:t>муниципального жилищного контроля на территории</w:t>
      </w:r>
      <w:r w:rsidRPr="0092023E">
        <w:rPr>
          <w:rFonts w:ascii="Times New Roman" w:eastAsia="Times New Roman" w:hAnsi="Times New Roman"/>
          <w:b/>
          <w:sz w:val="24"/>
          <w:szCs w:val="24"/>
          <w:lang w:eastAsia="ru-RU"/>
        </w:rPr>
        <w:t xml:space="preserve"> Широкоярского сельсовета Мошковского района Новосибирской области</w:t>
      </w:r>
    </w:p>
    <w:p w:rsidR="002D309D" w:rsidRPr="0092023E" w:rsidRDefault="002D309D" w:rsidP="00065A15">
      <w:pPr>
        <w:spacing w:after="0" w:line="240" w:lineRule="auto"/>
        <w:ind w:firstLine="851"/>
        <w:jc w:val="both"/>
        <w:outlineLvl w:val="0"/>
        <w:rPr>
          <w:rFonts w:ascii="Times New Roman" w:hAnsi="Times New Roman"/>
          <w:sz w:val="24"/>
          <w:szCs w:val="24"/>
        </w:rPr>
      </w:pPr>
      <w:r w:rsidRPr="0092023E">
        <w:rPr>
          <w:rFonts w:ascii="Times New Roman" w:eastAsia="Times New Roman" w:hAnsi="Times New Roman"/>
          <w:sz w:val="24"/>
          <w:szCs w:val="24"/>
          <w:lang w:eastAsia="ru-RU"/>
        </w:rPr>
        <w:t xml:space="preserve">Настоящая Программа профилактики рисков причинения вреда (ущерба) охраняемым законом ценностям на 2025 год при осуществлении </w:t>
      </w:r>
      <w:r w:rsidRPr="0092023E">
        <w:rPr>
          <w:rFonts w:ascii="Times New Roman" w:hAnsi="Times New Roman"/>
          <w:sz w:val="24"/>
          <w:szCs w:val="24"/>
        </w:rPr>
        <w:t>муниципального жилищного контроля на территории</w:t>
      </w:r>
      <w:r w:rsidRPr="0092023E">
        <w:rPr>
          <w:rFonts w:ascii="Times New Roman" w:eastAsia="Times New Roman" w:hAnsi="Times New Roman"/>
          <w:sz w:val="24"/>
          <w:szCs w:val="24"/>
          <w:lang w:eastAsia="ru-RU"/>
        </w:rPr>
        <w:t xml:space="preserve"> Широкоярского сельсовета Мошковского</w:t>
      </w:r>
      <w:r w:rsidRPr="0092023E">
        <w:rPr>
          <w:rFonts w:ascii="Times New Roman" w:eastAsia="Times New Roman" w:hAnsi="Times New Roman"/>
          <w:b/>
          <w:sz w:val="24"/>
          <w:szCs w:val="24"/>
          <w:lang w:eastAsia="ru-RU"/>
        </w:rPr>
        <w:t xml:space="preserve"> </w:t>
      </w:r>
      <w:r w:rsidRPr="0092023E">
        <w:rPr>
          <w:rFonts w:ascii="Times New Roman" w:eastAsia="Times New Roman" w:hAnsi="Times New Roman"/>
          <w:sz w:val="24"/>
          <w:szCs w:val="24"/>
          <w:lang w:eastAsia="ru-RU"/>
        </w:rPr>
        <w:t xml:space="preserve">района Новосибирской области (далее – Программа), </w:t>
      </w:r>
      <w:r w:rsidRPr="0092023E">
        <w:rPr>
          <w:rFonts w:ascii="Times New Roman" w:hAnsi="Times New Roman"/>
          <w:sz w:val="24"/>
          <w:szCs w:val="24"/>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w:t>
      </w:r>
      <w:r w:rsidRPr="0092023E">
        <w:rPr>
          <w:rFonts w:ascii="Times New Roman" w:eastAsia="Times New Roman" w:hAnsi="Times New Roman"/>
          <w:sz w:val="24"/>
          <w:szCs w:val="24"/>
          <w:lang w:eastAsia="ru-RU"/>
        </w:rPr>
        <w:t xml:space="preserve"> Широкоярского сельсовета Мошковского</w:t>
      </w:r>
      <w:r w:rsidRPr="0092023E">
        <w:rPr>
          <w:rFonts w:ascii="Times New Roman" w:eastAsia="Times New Roman" w:hAnsi="Times New Roman"/>
          <w:b/>
          <w:sz w:val="24"/>
          <w:szCs w:val="24"/>
          <w:lang w:eastAsia="ru-RU"/>
        </w:rPr>
        <w:t xml:space="preserve"> </w:t>
      </w:r>
      <w:r w:rsidRPr="0092023E">
        <w:rPr>
          <w:rFonts w:ascii="Times New Roman" w:eastAsia="Times New Roman" w:hAnsi="Times New Roman"/>
          <w:sz w:val="24"/>
          <w:szCs w:val="24"/>
          <w:lang w:eastAsia="ru-RU"/>
        </w:rPr>
        <w:t>района Новосибирской области</w:t>
      </w:r>
      <w:r w:rsidRPr="0092023E">
        <w:rPr>
          <w:rFonts w:ascii="Times New Roman" w:hAnsi="Times New Roman"/>
          <w:sz w:val="24"/>
          <w:szCs w:val="24"/>
        </w:rPr>
        <w:t xml:space="preserve"> (далее – муниципальный контроль).</w:t>
      </w:r>
    </w:p>
    <w:p w:rsidR="002D309D" w:rsidRPr="0092023E" w:rsidRDefault="002D309D" w:rsidP="0092023E">
      <w:pPr>
        <w:spacing w:after="0" w:line="240" w:lineRule="auto"/>
        <w:ind w:firstLine="708"/>
        <w:jc w:val="center"/>
        <w:rPr>
          <w:rFonts w:ascii="Times New Roman" w:hAnsi="Times New Roman"/>
          <w:b/>
          <w:sz w:val="24"/>
          <w:szCs w:val="24"/>
        </w:rPr>
      </w:pPr>
      <w:r w:rsidRPr="0092023E">
        <w:rPr>
          <w:rFonts w:ascii="Times New Roman" w:hAnsi="Times New Roman"/>
          <w:b/>
          <w:sz w:val="24"/>
          <w:szCs w:val="24"/>
          <w:lang w:val="en-US"/>
        </w:rPr>
        <w:t>I</w:t>
      </w:r>
      <w:r w:rsidRPr="0092023E">
        <w:rPr>
          <w:rFonts w:ascii="Times New Roman" w:hAnsi="Times New Roman"/>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Широкоярского сельсовета Мошковского района Новосибирской области, характеристика проблем, на решение которых направлена Программа</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2) требований к формированию фондов капитального ремонта;</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 xml:space="preserve">9) требований к порядку размещения </w:t>
      </w:r>
      <w:proofErr w:type="spellStart"/>
      <w:r w:rsidRPr="0092023E">
        <w:rPr>
          <w:rFonts w:ascii="Times New Roman" w:eastAsia="Times New Roman" w:hAnsi="Times New Roman"/>
          <w:color w:val="000000"/>
          <w:sz w:val="24"/>
          <w:szCs w:val="24"/>
          <w:lang w:eastAsia="zh-CN"/>
        </w:rPr>
        <w:t>ресурсоснабжающими</w:t>
      </w:r>
      <w:proofErr w:type="spellEnd"/>
      <w:r w:rsidRPr="0092023E">
        <w:rPr>
          <w:rFonts w:ascii="Times New Roman" w:eastAsia="Times New Roman" w:hAnsi="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10) требований к обеспечению доступности для инвалидов помещений в многоквартирных домах;</w:t>
      </w:r>
    </w:p>
    <w:p w:rsidR="002D309D" w:rsidRPr="0092023E" w:rsidRDefault="002D309D" w:rsidP="0092023E">
      <w:pPr>
        <w:suppressAutoHyphens/>
        <w:autoSpaceDE w:val="0"/>
        <w:spacing w:after="0" w:line="240" w:lineRule="auto"/>
        <w:ind w:firstLine="851"/>
        <w:jc w:val="both"/>
        <w:rPr>
          <w:rFonts w:ascii="Times New Roman" w:eastAsia="Times New Roman" w:hAnsi="Times New Roman"/>
          <w:color w:val="000000"/>
          <w:sz w:val="24"/>
          <w:szCs w:val="24"/>
          <w:lang w:eastAsia="zh-CN"/>
        </w:rPr>
      </w:pPr>
      <w:r w:rsidRPr="0092023E">
        <w:rPr>
          <w:rFonts w:ascii="Times New Roman" w:eastAsia="Times New Roman" w:hAnsi="Times New Roman"/>
          <w:color w:val="000000"/>
          <w:sz w:val="24"/>
          <w:szCs w:val="24"/>
          <w:lang w:eastAsia="zh-CN"/>
        </w:rPr>
        <w:t>11) требований к предоставлению жилых помещений в наемных домах социального использования.</w:t>
      </w:r>
    </w:p>
    <w:p w:rsidR="002D309D" w:rsidRPr="0092023E" w:rsidRDefault="002D309D" w:rsidP="0092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hAnsi="Times New Roman"/>
          <w:sz w:val="24"/>
          <w:szCs w:val="24"/>
        </w:rPr>
        <w:t xml:space="preserve">Главной задачей администрацией Широкоярского сельсовета Мошковского района Новосибирской области (далее – администрация)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eastAsia="Times New Roman" w:hAnsi="Times New Roman"/>
          <w:sz w:val="24"/>
          <w:szCs w:val="24"/>
          <w:lang w:eastAsia="ru-RU"/>
        </w:rPr>
        <w:t>В период с 2020 года по 2024 году органом муниципального контроля не проводились плановые, внеплановые проверки.</w:t>
      </w: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eastAsia="Times New Roman" w:hAnsi="Times New Roman"/>
          <w:sz w:val="24"/>
          <w:szCs w:val="24"/>
          <w:lang w:eastAsia="ru-RU"/>
        </w:rPr>
        <w:t>В 2024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w:t>
      </w:r>
    </w:p>
    <w:p w:rsidR="002D309D" w:rsidRPr="0092023E" w:rsidRDefault="002D309D" w:rsidP="0092023E">
      <w:pPr>
        <w:spacing w:after="0" w:line="240" w:lineRule="auto"/>
        <w:ind w:firstLine="851"/>
        <w:jc w:val="both"/>
        <w:rPr>
          <w:rFonts w:ascii="Times New Roman" w:hAnsi="Times New Roman"/>
          <w:sz w:val="24"/>
          <w:szCs w:val="24"/>
        </w:rPr>
      </w:pPr>
      <w:r w:rsidRPr="0092023E">
        <w:rPr>
          <w:rFonts w:ascii="Times New Roman" w:hAnsi="Times New Roman"/>
          <w:sz w:val="24"/>
          <w:szCs w:val="24"/>
        </w:rPr>
        <w:t>Размещены на официальном сайте администрации в информационно-телекоммуникационной сети Интернет в разделе «Муниципальный контроль» необходимые нормативные правовые акты</w:t>
      </w:r>
    </w:p>
    <w:p w:rsidR="002D309D" w:rsidRPr="0092023E" w:rsidRDefault="002D309D" w:rsidP="0092023E">
      <w:pPr>
        <w:numPr>
          <w:ilvl w:val="0"/>
          <w:numId w:val="48"/>
        </w:numPr>
        <w:spacing w:after="0" w:line="240" w:lineRule="auto"/>
        <w:ind w:left="0" w:firstLine="709"/>
        <w:contextualSpacing/>
        <w:jc w:val="both"/>
        <w:rPr>
          <w:rFonts w:ascii="Times New Roman" w:hAnsi="Times New Roman"/>
          <w:sz w:val="24"/>
          <w:szCs w:val="24"/>
        </w:rPr>
      </w:pPr>
      <w:r w:rsidRPr="0092023E">
        <w:rPr>
          <w:rFonts w:ascii="Times New Roman" w:hAnsi="Times New Roman"/>
          <w:sz w:val="24"/>
          <w:szCs w:val="24"/>
        </w:rPr>
        <w:t>Проведено обобщение правоприменительной практики по итогам 2020 года;</w:t>
      </w:r>
    </w:p>
    <w:p w:rsidR="002D309D" w:rsidRPr="00065A15" w:rsidRDefault="002D309D" w:rsidP="0092023E">
      <w:pPr>
        <w:numPr>
          <w:ilvl w:val="0"/>
          <w:numId w:val="48"/>
        </w:numPr>
        <w:spacing w:after="0" w:line="240" w:lineRule="auto"/>
        <w:ind w:left="0" w:firstLine="709"/>
        <w:contextualSpacing/>
        <w:jc w:val="both"/>
        <w:rPr>
          <w:rFonts w:ascii="Times New Roman" w:hAnsi="Times New Roman"/>
          <w:sz w:val="24"/>
          <w:szCs w:val="24"/>
        </w:rPr>
      </w:pPr>
      <w:r w:rsidRPr="0092023E">
        <w:rPr>
          <w:rFonts w:ascii="Times New Roman" w:hAnsi="Times New Roman"/>
          <w:sz w:val="24"/>
          <w:szCs w:val="24"/>
        </w:rPr>
        <w:t>В адрес органа муниципального контроля не поступило ни одного обращения и (или) жалобы от контролируемого лица и (или) его представителя.</w:t>
      </w:r>
    </w:p>
    <w:p w:rsidR="002D309D" w:rsidRPr="00065A15" w:rsidRDefault="002D309D" w:rsidP="0092023E">
      <w:pPr>
        <w:spacing w:after="0" w:line="240" w:lineRule="auto"/>
        <w:ind w:firstLine="709"/>
        <w:jc w:val="center"/>
        <w:rPr>
          <w:rFonts w:ascii="Times New Roman" w:hAnsi="Times New Roman"/>
          <w:b/>
          <w:sz w:val="24"/>
          <w:szCs w:val="24"/>
        </w:rPr>
      </w:pPr>
      <w:r w:rsidRPr="0092023E">
        <w:rPr>
          <w:rFonts w:ascii="Times New Roman" w:hAnsi="Times New Roman"/>
          <w:b/>
          <w:sz w:val="24"/>
          <w:szCs w:val="24"/>
          <w:lang w:val="en-US"/>
        </w:rPr>
        <w:t>II</w:t>
      </w:r>
      <w:r w:rsidRPr="0092023E">
        <w:rPr>
          <w:rFonts w:ascii="Times New Roman" w:hAnsi="Times New Roman"/>
          <w:b/>
          <w:sz w:val="24"/>
          <w:szCs w:val="24"/>
        </w:rPr>
        <w:t>.</w:t>
      </w:r>
      <w:r w:rsidRPr="0092023E">
        <w:rPr>
          <w:rFonts w:ascii="Times New Roman" w:eastAsia="Times New Roman" w:hAnsi="Times New Roman"/>
          <w:b/>
          <w:sz w:val="24"/>
          <w:szCs w:val="24"/>
          <w:lang w:eastAsia="ru-RU"/>
        </w:rPr>
        <w:t xml:space="preserve"> </w:t>
      </w:r>
      <w:r w:rsidRPr="0092023E">
        <w:rPr>
          <w:rFonts w:ascii="Times New Roman" w:hAnsi="Times New Roman"/>
          <w:b/>
          <w:sz w:val="24"/>
          <w:szCs w:val="24"/>
        </w:rPr>
        <w:t>Цели и задачи реализации Программы</w:t>
      </w:r>
    </w:p>
    <w:p w:rsidR="002D309D" w:rsidRPr="0092023E" w:rsidRDefault="002D309D" w:rsidP="0092023E">
      <w:pPr>
        <w:spacing w:after="0" w:line="240" w:lineRule="auto"/>
        <w:ind w:firstLine="709"/>
        <w:jc w:val="both"/>
        <w:rPr>
          <w:rFonts w:ascii="Times New Roman" w:hAnsi="Times New Roman"/>
          <w:sz w:val="24"/>
          <w:szCs w:val="24"/>
        </w:rPr>
      </w:pPr>
      <w:r w:rsidRPr="0092023E">
        <w:rPr>
          <w:rFonts w:ascii="Times New Roman" w:hAnsi="Times New Roman"/>
          <w:sz w:val="24"/>
          <w:szCs w:val="24"/>
        </w:rPr>
        <w:t>1. Целями реализации Программы являются: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предупреждение нарушений обязательных требований;</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xml:space="preserve">- предотвращение угрозы причинения, либо причинения вреда </w:t>
      </w:r>
      <w:r w:rsidRPr="0092023E">
        <w:rPr>
          <w:rFonts w:ascii="Times New Roman" w:eastAsia="Times New Roman" w:hAnsi="Times New Roman"/>
          <w:color w:val="000000"/>
          <w:sz w:val="24"/>
          <w:szCs w:val="24"/>
          <w:lang w:eastAsia="ru-RU"/>
        </w:rPr>
        <w:t>охраняемым законом ценностям</w:t>
      </w:r>
      <w:r w:rsidRPr="0092023E">
        <w:rPr>
          <w:rFonts w:ascii="Times New Roman" w:hAnsi="Times New Roman"/>
          <w:sz w:val="24"/>
          <w:szCs w:val="24"/>
          <w:lang w:eastAsia="ru-RU"/>
        </w:rPr>
        <w:t xml:space="preserve"> вследствие нарушений обязательных требований;</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повышение прозрачности системы контрольно-надзорной деятельности.</w:t>
      </w:r>
    </w:p>
    <w:p w:rsidR="002D309D" w:rsidRPr="0092023E" w:rsidRDefault="002D309D" w:rsidP="0092023E">
      <w:pPr>
        <w:spacing w:after="0" w:line="240" w:lineRule="auto"/>
        <w:ind w:firstLine="709"/>
        <w:jc w:val="both"/>
        <w:rPr>
          <w:rFonts w:ascii="Times New Roman" w:hAnsi="Times New Roman"/>
          <w:sz w:val="24"/>
          <w:szCs w:val="24"/>
        </w:rPr>
      </w:pPr>
      <w:r w:rsidRPr="0092023E">
        <w:rPr>
          <w:rFonts w:ascii="Times New Roman" w:hAnsi="Times New Roman"/>
          <w:sz w:val="24"/>
          <w:szCs w:val="24"/>
        </w:rPr>
        <w:t>2. Задачами реализации Программы являются: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оценка возможной угрозы причинения, либо причинения вреда (ущерба) охраняемым законам ценностям, выработка и реализация профилактических мер, способствующих ее снижению;</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lastRenderedPageBreak/>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rsidR="002D309D" w:rsidRPr="0092023E" w:rsidRDefault="002D309D" w:rsidP="0092023E">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D309D" w:rsidRPr="00065A15" w:rsidRDefault="002D309D" w:rsidP="00065A15">
      <w:pPr>
        <w:spacing w:after="0" w:line="240" w:lineRule="auto"/>
        <w:ind w:firstLine="567"/>
        <w:jc w:val="both"/>
        <w:rPr>
          <w:rFonts w:ascii="Times New Roman" w:hAnsi="Times New Roman"/>
          <w:sz w:val="24"/>
          <w:szCs w:val="24"/>
          <w:lang w:eastAsia="ru-RU"/>
        </w:rPr>
      </w:pPr>
      <w:r w:rsidRPr="0092023E">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rsidR="002D309D" w:rsidRPr="0092023E" w:rsidRDefault="002D309D" w:rsidP="0092023E">
      <w:pPr>
        <w:spacing w:after="0" w:line="240" w:lineRule="auto"/>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III. Перечень профилактических мероприятий, сроки</w:t>
      </w:r>
    </w:p>
    <w:p w:rsidR="002D309D" w:rsidRPr="0092023E" w:rsidRDefault="002D309D" w:rsidP="0092023E">
      <w:pPr>
        <w:spacing w:after="0" w:line="240" w:lineRule="auto"/>
        <w:ind w:firstLine="567"/>
        <w:jc w:val="center"/>
        <w:rPr>
          <w:rFonts w:ascii="Times New Roman" w:eastAsia="Times New Roman" w:hAnsi="Times New Roman"/>
          <w:b/>
          <w:bCs/>
          <w:sz w:val="24"/>
          <w:szCs w:val="24"/>
          <w:lang w:eastAsia="ru-RU"/>
        </w:rPr>
      </w:pPr>
      <w:r w:rsidRPr="0092023E">
        <w:rPr>
          <w:rFonts w:ascii="Times New Roman" w:eastAsia="Times New Roman" w:hAnsi="Times New Roman"/>
          <w:b/>
          <w:bCs/>
          <w:sz w:val="24"/>
          <w:szCs w:val="24"/>
          <w:lang w:eastAsia="ru-RU"/>
        </w:rPr>
        <w:t>(периодичность) их проведения</w:t>
      </w:r>
    </w:p>
    <w:p w:rsidR="002D309D" w:rsidRPr="0092023E" w:rsidRDefault="002D309D" w:rsidP="0092023E">
      <w:pPr>
        <w:spacing w:after="0" w:line="240" w:lineRule="auto"/>
        <w:jc w:val="both"/>
        <w:rPr>
          <w:rFonts w:ascii="Times New Roman" w:eastAsia="Times New Roman" w:hAnsi="Times New Roman"/>
          <w:bCs/>
          <w:color w:val="000000"/>
          <w:sz w:val="24"/>
          <w:szCs w:val="24"/>
          <w:lang w:eastAsia="ru-RU"/>
        </w:rPr>
      </w:pPr>
      <w:r w:rsidRPr="0092023E">
        <w:rPr>
          <w:rFonts w:ascii="Times New Roman" w:eastAsia="Times New Roman" w:hAnsi="Times New Roman"/>
          <w:sz w:val="24"/>
          <w:szCs w:val="24"/>
          <w:lang w:eastAsia="ru-RU"/>
        </w:rPr>
        <w:tab/>
        <w:t xml:space="preserve">1. В соответствии с </w:t>
      </w:r>
      <w:r w:rsidRPr="0092023E">
        <w:rPr>
          <w:rFonts w:ascii="Times New Roman" w:eastAsia="Times New Roman" w:hAnsi="Times New Roman"/>
          <w:bCs/>
          <w:color w:val="000000"/>
          <w:sz w:val="24"/>
          <w:szCs w:val="24"/>
          <w:lang w:eastAsia="ru-RU"/>
        </w:rPr>
        <w:t>Положения о муниципальном жилищном контроле                                    в Широкоярском сельсовете Мошковского района Новосибирской области</w:t>
      </w:r>
      <w:r w:rsidRPr="0092023E">
        <w:rPr>
          <w:rFonts w:ascii="Times New Roman" w:eastAsia="Times New Roman" w:hAnsi="Times New Roman"/>
          <w:sz w:val="24"/>
          <w:szCs w:val="24"/>
          <w:lang w:eastAsia="ru-RU"/>
        </w:rPr>
        <w:t xml:space="preserve">, проводятся следующие профилактические мероприятия: </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а) информирование;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б) консультирование;</w:t>
      </w:r>
    </w:p>
    <w:p w:rsidR="002D309D" w:rsidRPr="0092023E" w:rsidRDefault="002D309D" w:rsidP="0092023E">
      <w:pPr>
        <w:spacing w:after="0" w:line="240" w:lineRule="auto"/>
        <w:ind w:firstLine="567"/>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w:t>
      </w:r>
    </w:p>
    <w:p w:rsidR="002D309D" w:rsidRPr="0092023E" w:rsidRDefault="002D309D" w:rsidP="0092023E">
      <w:pPr>
        <w:spacing w:after="0" w:line="240" w:lineRule="auto"/>
        <w:jc w:val="center"/>
        <w:rPr>
          <w:rFonts w:ascii="Times New Roman" w:eastAsia="Times New Roman" w:hAnsi="Times New Roman"/>
          <w:b/>
          <w:bCs/>
          <w:sz w:val="24"/>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3856"/>
        <w:gridCol w:w="2664"/>
        <w:gridCol w:w="1701"/>
      </w:tblGrid>
      <w:tr w:rsidR="002D309D" w:rsidRPr="0092023E" w:rsidTr="00065A15">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r w:rsidRPr="0092023E">
              <w:rPr>
                <w:rFonts w:ascii="Times New Roman" w:hAnsi="Times New Roman"/>
                <w:color w:val="000000"/>
                <w:sz w:val="24"/>
                <w:szCs w:val="24"/>
                <w:lang w:eastAsia="ru-RU"/>
              </w:rPr>
              <w:t>№</w:t>
            </w:r>
          </w:p>
          <w:p w:rsidR="002D309D" w:rsidRPr="0092023E" w:rsidRDefault="002D309D" w:rsidP="0092023E">
            <w:pPr>
              <w:autoSpaceDE w:val="0"/>
              <w:autoSpaceDN w:val="0"/>
              <w:adjustRightInd w:val="0"/>
              <w:spacing w:after="0" w:line="240" w:lineRule="auto"/>
              <w:jc w:val="center"/>
              <w:rPr>
                <w:rFonts w:ascii="Times New Roman" w:hAnsi="Times New Roman"/>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t>Вид мероприятия</w:t>
            </w: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2D309D" w:rsidRPr="00065A15" w:rsidRDefault="002D309D" w:rsidP="0092023E">
            <w:pPr>
              <w:spacing w:after="0" w:line="240" w:lineRule="auto"/>
              <w:ind w:firstLine="36"/>
              <w:jc w:val="center"/>
              <w:rPr>
                <w:rFonts w:ascii="Times New Roman" w:hAnsi="Times New Roman"/>
                <w:sz w:val="24"/>
                <w:szCs w:val="24"/>
                <w:lang w:eastAsia="ru-RU"/>
              </w:rPr>
            </w:pPr>
            <w:r w:rsidRPr="00065A15">
              <w:rPr>
                <w:rFonts w:ascii="Times New Roman" w:hAnsi="Times New Roman"/>
                <w:bCs/>
                <w:sz w:val="24"/>
                <w:szCs w:val="24"/>
                <w:lang w:eastAsia="ru-RU"/>
              </w:rPr>
              <w:t>Форма мероприятия</w:t>
            </w:r>
          </w:p>
        </w:tc>
        <w:tc>
          <w:tcPr>
            <w:tcW w:w="2664" w:type="dxa"/>
            <w:tcBorders>
              <w:top w:val="single" w:sz="4" w:space="0" w:color="auto"/>
              <w:left w:val="single" w:sz="4" w:space="0" w:color="auto"/>
              <w:bottom w:val="single" w:sz="4" w:space="0" w:color="auto"/>
              <w:right w:val="single" w:sz="4" w:space="0" w:color="auto"/>
            </w:tcBorders>
          </w:tcPr>
          <w:p w:rsidR="002D309D" w:rsidRPr="00065A15" w:rsidRDefault="002D309D" w:rsidP="0092023E">
            <w:pPr>
              <w:autoSpaceDE w:val="0"/>
              <w:autoSpaceDN w:val="0"/>
              <w:adjustRightInd w:val="0"/>
              <w:spacing w:after="0" w:line="240" w:lineRule="auto"/>
              <w:jc w:val="center"/>
              <w:rPr>
                <w:rFonts w:ascii="Times New Roman" w:eastAsia="Times New Roman" w:hAnsi="Times New Roman"/>
                <w:sz w:val="24"/>
                <w:szCs w:val="24"/>
                <w:lang w:eastAsia="ru-RU"/>
              </w:rPr>
            </w:pPr>
            <w:r w:rsidRPr="00065A15">
              <w:rPr>
                <w:rFonts w:ascii="Times New Roman" w:eastAsia="Times New Roman" w:hAnsi="Times New Roman"/>
                <w:sz w:val="24"/>
                <w:szCs w:val="24"/>
                <w:lang w:eastAsia="ru-RU"/>
              </w:rPr>
              <w:t>Подразделение и (или) должностные лица администрации Широкоярского сельсовета, ответственные за реализацию мероприятия</w:t>
            </w:r>
          </w:p>
          <w:p w:rsidR="002D309D" w:rsidRPr="00065A15" w:rsidRDefault="002D309D" w:rsidP="0092023E">
            <w:pPr>
              <w:spacing w:after="0" w:line="240" w:lineRule="auto"/>
              <w:jc w:val="center"/>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09D" w:rsidRPr="00065A15" w:rsidRDefault="002D309D" w:rsidP="0092023E">
            <w:pPr>
              <w:spacing w:after="0" w:line="240" w:lineRule="auto"/>
              <w:jc w:val="center"/>
              <w:rPr>
                <w:rFonts w:ascii="Times New Roman" w:hAnsi="Times New Roman"/>
                <w:sz w:val="24"/>
                <w:szCs w:val="24"/>
                <w:lang w:eastAsia="ru-RU"/>
              </w:rPr>
            </w:pPr>
            <w:r w:rsidRPr="00065A15">
              <w:rPr>
                <w:rFonts w:ascii="Times New Roman" w:hAnsi="Times New Roman"/>
                <w:bCs/>
                <w:sz w:val="24"/>
                <w:szCs w:val="24"/>
                <w:lang w:eastAsia="ru-RU"/>
              </w:rPr>
              <w:t>Сроки (периодичность) их проведения</w:t>
            </w:r>
          </w:p>
        </w:tc>
      </w:tr>
      <w:tr w:rsidR="002D309D" w:rsidRPr="0092023E" w:rsidTr="00065A15">
        <w:tc>
          <w:tcPr>
            <w:tcW w:w="425"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1.</w:t>
            </w:r>
          </w:p>
          <w:p w:rsidR="002D309D" w:rsidRPr="0092023E" w:rsidRDefault="002D309D" w:rsidP="0092023E">
            <w:pPr>
              <w:spacing w:after="0" w:line="240" w:lineRule="auto"/>
              <w:jc w:val="both"/>
              <w:rPr>
                <w:rFonts w:ascii="Times New Roman" w:hAnsi="Times New Roman"/>
                <w:sz w:val="24"/>
                <w:szCs w:val="24"/>
                <w:lang w:eastAsia="ru-RU"/>
              </w:rPr>
            </w:pPr>
          </w:p>
        </w:tc>
        <w:tc>
          <w:tcPr>
            <w:tcW w:w="2127" w:type="dxa"/>
            <w:vMerge w:val="restart"/>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8"/>
              <w:jc w:val="both"/>
              <w:rPr>
                <w:rFonts w:ascii="Times New Roman" w:hAnsi="Times New Roman"/>
                <w:sz w:val="24"/>
                <w:szCs w:val="24"/>
                <w:lang w:eastAsia="ru-RU"/>
              </w:rPr>
            </w:pPr>
            <w:r w:rsidRPr="0092023E">
              <w:rPr>
                <w:rFonts w:ascii="Times New Roman" w:hAnsi="Times New Roman"/>
                <w:sz w:val="24"/>
                <w:szCs w:val="24"/>
                <w:lang w:eastAsia="ru-RU"/>
              </w:rPr>
              <w:t>Информирование</w:t>
            </w: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2664"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необходимости в течение года</w:t>
            </w:r>
          </w:p>
          <w:p w:rsidR="002D309D" w:rsidRPr="0092023E" w:rsidRDefault="002D309D" w:rsidP="0092023E">
            <w:pPr>
              <w:spacing w:after="0" w:line="240" w:lineRule="auto"/>
              <w:rPr>
                <w:rFonts w:ascii="Times New Roman" w:hAnsi="Times New Roman"/>
                <w:sz w:val="24"/>
                <w:szCs w:val="24"/>
                <w:lang w:eastAsia="ru-RU"/>
              </w:rPr>
            </w:pPr>
          </w:p>
        </w:tc>
      </w:tr>
      <w:tr w:rsidR="002D309D" w:rsidRPr="0092023E" w:rsidTr="00065A15">
        <w:tc>
          <w:tcPr>
            <w:tcW w:w="425" w:type="dxa"/>
            <w:vMerge/>
            <w:tcBorders>
              <w:left w:val="single" w:sz="4" w:space="0" w:color="auto"/>
              <w:right w:val="single" w:sz="4" w:space="0" w:color="auto"/>
            </w:tcBorders>
            <w:shd w:val="clear" w:color="auto" w:fill="auto"/>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tcPr>
          <w:p w:rsidR="002D309D" w:rsidRPr="0092023E" w:rsidRDefault="002D309D" w:rsidP="0092023E">
            <w:pPr>
              <w:autoSpaceDE w:val="0"/>
              <w:autoSpaceDN w:val="0"/>
              <w:adjustRightInd w:val="0"/>
              <w:spacing w:after="0" w:line="240" w:lineRule="auto"/>
              <w:rPr>
                <w:rFonts w:ascii="Times New Roman" w:hAnsi="Times New Roman"/>
                <w:color w:val="000000"/>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Публикация на сайте руководств по соблюдению обязательных требований в сфере жилищного контроля при направлении их в адрес местной администрации   уполномоченным федеральным органом исполнительной власти</w:t>
            </w:r>
          </w:p>
        </w:tc>
        <w:tc>
          <w:tcPr>
            <w:tcW w:w="2664" w:type="dxa"/>
            <w:tcBorders>
              <w:top w:val="single" w:sz="4" w:space="0" w:color="auto"/>
              <w:left w:val="single" w:sz="4" w:space="0" w:color="auto"/>
              <w:bottom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поступления</w:t>
            </w:r>
          </w:p>
        </w:tc>
      </w:tr>
      <w:tr w:rsidR="002D309D" w:rsidRPr="0092023E" w:rsidTr="00065A15">
        <w:trPr>
          <w:trHeight w:val="1771"/>
        </w:trPr>
        <w:tc>
          <w:tcPr>
            <w:tcW w:w="425"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3"/>
              <w:jc w:val="both"/>
              <w:rPr>
                <w:rFonts w:ascii="Times New Roman" w:hAnsi="Times New Roman"/>
                <w:sz w:val="24"/>
                <w:szCs w:val="24"/>
                <w:lang w:eastAsia="ru-RU"/>
              </w:rPr>
            </w:pPr>
          </w:p>
        </w:tc>
        <w:tc>
          <w:tcPr>
            <w:tcW w:w="2127" w:type="dxa"/>
            <w:vMerge/>
            <w:tcBorders>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p>
        </w:tc>
        <w:tc>
          <w:tcPr>
            <w:tcW w:w="3856"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p w:rsidR="002D309D" w:rsidRPr="0092023E" w:rsidRDefault="002D309D" w:rsidP="0092023E">
            <w:pPr>
              <w:spacing w:after="0" w:line="240" w:lineRule="auto"/>
              <w:jc w:val="both"/>
              <w:rPr>
                <w:rFonts w:ascii="Times New Roman" w:hAnsi="Times New Roman"/>
                <w:sz w:val="24"/>
                <w:szCs w:val="24"/>
                <w:lang w:eastAsia="ru-RU"/>
              </w:rPr>
            </w:pPr>
          </w:p>
        </w:tc>
        <w:tc>
          <w:tcPr>
            <w:tcW w:w="2664" w:type="dxa"/>
            <w:tcBorders>
              <w:top w:val="single" w:sz="4" w:space="0" w:color="auto"/>
              <w:left w:val="single" w:sz="4" w:space="0" w:color="auto"/>
              <w:right w:val="single" w:sz="4" w:space="0" w:color="auto"/>
            </w:tcBorders>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spacing w:after="0" w:line="240" w:lineRule="auto"/>
              <w:rPr>
                <w:rFonts w:ascii="Times New Roman" w:hAnsi="Times New Roman"/>
                <w:sz w:val="24"/>
                <w:szCs w:val="24"/>
                <w:lang w:eastAsia="ru-RU"/>
              </w:rPr>
            </w:pPr>
            <w:r w:rsidRPr="0092023E">
              <w:rPr>
                <w:rFonts w:ascii="Times New Roman" w:hAnsi="Times New Roman"/>
                <w:sz w:val="24"/>
                <w:szCs w:val="24"/>
                <w:lang w:eastAsia="ru-RU"/>
              </w:rPr>
              <w:t>По мере обновления</w:t>
            </w:r>
          </w:p>
        </w:tc>
      </w:tr>
      <w:tr w:rsidR="002D309D" w:rsidRPr="0092023E" w:rsidTr="00065A15">
        <w:trPr>
          <w:trHeight w:val="3974"/>
        </w:trPr>
        <w:tc>
          <w:tcPr>
            <w:tcW w:w="425"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lastRenderedPageBreak/>
              <w:t>2.</w:t>
            </w:r>
          </w:p>
        </w:tc>
        <w:tc>
          <w:tcPr>
            <w:tcW w:w="2127"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spacing w:after="0" w:line="240" w:lineRule="auto"/>
              <w:ind w:firstLine="34"/>
              <w:jc w:val="both"/>
              <w:rPr>
                <w:rFonts w:ascii="Times New Roman" w:hAnsi="Times New Roman"/>
                <w:sz w:val="24"/>
                <w:szCs w:val="24"/>
                <w:lang w:eastAsia="ru-RU"/>
              </w:rPr>
            </w:pPr>
            <w:r w:rsidRPr="0092023E">
              <w:rPr>
                <w:rFonts w:ascii="Times New Roman" w:hAnsi="Times New Roman"/>
                <w:sz w:val="24"/>
                <w:szCs w:val="24"/>
                <w:lang w:eastAsia="ru-RU"/>
              </w:rPr>
              <w:t>Консультирование</w:t>
            </w:r>
          </w:p>
        </w:tc>
        <w:tc>
          <w:tcPr>
            <w:tcW w:w="3856" w:type="dxa"/>
            <w:tcBorders>
              <w:top w:val="single" w:sz="4" w:space="0" w:color="auto"/>
              <w:left w:val="single" w:sz="4" w:space="0" w:color="auto"/>
              <w:right w:val="single" w:sz="4" w:space="0" w:color="auto"/>
            </w:tcBorders>
            <w:shd w:val="clear" w:color="auto" w:fill="auto"/>
            <w:hideMark/>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Проведение должностными лицами администрацией Широкоярского сельсовета консультаций по вопросам, связанным с организацией и осуществлением муниципального контроля (надзора).</w:t>
            </w:r>
          </w:p>
          <w:p w:rsidR="002D309D" w:rsidRPr="0092023E" w:rsidRDefault="002D309D" w:rsidP="0092023E">
            <w:pPr>
              <w:autoSpaceDE w:val="0"/>
              <w:autoSpaceDN w:val="0"/>
              <w:adjustRightInd w:val="0"/>
              <w:spacing w:after="0" w:line="240" w:lineRule="auto"/>
              <w:jc w:val="both"/>
              <w:rPr>
                <w:rFonts w:ascii="Times New Roman" w:eastAsia="Times New Roman" w:hAnsi="Times New Roman"/>
                <w:sz w:val="24"/>
                <w:szCs w:val="24"/>
                <w:lang w:eastAsia="ru-RU"/>
              </w:rPr>
            </w:pPr>
            <w:r w:rsidRPr="0092023E">
              <w:rPr>
                <w:rFonts w:ascii="Times New Roman" w:hAnsi="Times New Roman"/>
                <w:sz w:val="24"/>
                <w:szCs w:val="24"/>
                <w:lang w:eastAsia="ru-RU"/>
              </w:rPr>
              <w:t xml:space="preserve">Консультирования осуществляется посредствам </w:t>
            </w:r>
            <w:r w:rsidRPr="0092023E">
              <w:rPr>
                <w:rFonts w:ascii="Times New Roman" w:eastAsia="Times New Roman" w:hAnsi="Times New Roman"/>
                <w:sz w:val="24"/>
                <w:szCs w:val="24"/>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1" w:history="1">
              <w:r w:rsidRPr="0092023E">
                <w:rPr>
                  <w:rFonts w:ascii="Times New Roman" w:eastAsia="Times New Roman" w:hAnsi="Times New Roman"/>
                  <w:sz w:val="24"/>
                  <w:szCs w:val="24"/>
                  <w:lang w:eastAsia="ru-RU"/>
                </w:rPr>
                <w:t>законом</w:t>
              </w:r>
            </w:hyperlink>
            <w:r w:rsidRPr="0092023E">
              <w:rPr>
                <w:rFonts w:ascii="Times New Roman" w:eastAsia="Times New Roman" w:hAnsi="Times New Roman"/>
                <w:sz w:val="24"/>
                <w:szCs w:val="24"/>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664" w:type="dxa"/>
            <w:tcBorders>
              <w:top w:val="single" w:sz="4" w:space="0" w:color="auto"/>
              <w:left w:val="single" w:sz="4" w:space="0" w:color="auto"/>
              <w:right w:val="single" w:sz="4" w:space="0" w:color="auto"/>
            </w:tcBorders>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Должностные лица, уполномоченные на осуществление муниципального контроля</w:t>
            </w:r>
          </w:p>
        </w:tc>
        <w:tc>
          <w:tcPr>
            <w:tcW w:w="1701" w:type="dxa"/>
            <w:tcBorders>
              <w:top w:val="single" w:sz="4" w:space="0" w:color="auto"/>
              <w:left w:val="single" w:sz="4" w:space="0" w:color="auto"/>
              <w:right w:val="single" w:sz="4" w:space="0" w:color="auto"/>
            </w:tcBorders>
            <w:shd w:val="clear" w:color="auto" w:fill="auto"/>
            <w:vAlign w:val="center"/>
            <w:hideMark/>
          </w:tcPr>
          <w:p w:rsidR="002D309D" w:rsidRPr="0092023E" w:rsidRDefault="002D309D" w:rsidP="0092023E">
            <w:pPr>
              <w:autoSpaceDE w:val="0"/>
              <w:autoSpaceDN w:val="0"/>
              <w:adjustRightInd w:val="0"/>
              <w:spacing w:after="0" w:line="240" w:lineRule="auto"/>
              <w:jc w:val="both"/>
              <w:rPr>
                <w:rFonts w:ascii="Times New Roman" w:hAnsi="Times New Roman"/>
                <w:sz w:val="24"/>
                <w:szCs w:val="24"/>
                <w:lang w:eastAsia="ru-RU"/>
              </w:rPr>
            </w:pPr>
            <w:r w:rsidRPr="0092023E">
              <w:rPr>
                <w:rFonts w:ascii="Times New Roman" w:hAnsi="Times New Roman"/>
                <w:sz w:val="24"/>
                <w:szCs w:val="24"/>
                <w:lang w:eastAsia="ru-RU"/>
              </w:rPr>
              <w:t>В течение года (при наличии оснований)</w:t>
            </w:r>
          </w:p>
          <w:p w:rsidR="002D309D" w:rsidRPr="0092023E" w:rsidRDefault="002D309D" w:rsidP="0092023E">
            <w:pPr>
              <w:autoSpaceDE w:val="0"/>
              <w:autoSpaceDN w:val="0"/>
              <w:adjustRightInd w:val="0"/>
              <w:spacing w:after="0" w:line="240" w:lineRule="auto"/>
              <w:jc w:val="both"/>
              <w:rPr>
                <w:rFonts w:ascii="Times New Roman" w:hAnsi="Times New Roman"/>
                <w:sz w:val="24"/>
                <w:szCs w:val="24"/>
                <w:highlight w:val="yellow"/>
                <w:lang w:eastAsia="ru-RU"/>
              </w:rPr>
            </w:pPr>
          </w:p>
        </w:tc>
      </w:tr>
    </w:tbl>
    <w:p w:rsidR="002D309D" w:rsidRPr="0092023E" w:rsidRDefault="002D309D" w:rsidP="0092023E">
      <w:pPr>
        <w:spacing w:after="0" w:line="240" w:lineRule="auto"/>
        <w:jc w:val="center"/>
        <w:rPr>
          <w:rFonts w:ascii="Times New Roman" w:hAnsi="Times New Roman"/>
          <w:b/>
          <w:sz w:val="24"/>
          <w:szCs w:val="24"/>
        </w:rPr>
      </w:pPr>
    </w:p>
    <w:p w:rsidR="002D309D" w:rsidRPr="00065A15" w:rsidRDefault="002D309D" w:rsidP="00065A15">
      <w:pPr>
        <w:spacing w:after="0" w:line="240" w:lineRule="auto"/>
        <w:jc w:val="center"/>
        <w:rPr>
          <w:rFonts w:ascii="Times New Roman" w:hAnsi="Times New Roman"/>
          <w:b/>
          <w:sz w:val="24"/>
          <w:szCs w:val="24"/>
        </w:rPr>
      </w:pPr>
      <w:r w:rsidRPr="0092023E">
        <w:rPr>
          <w:rFonts w:ascii="Times New Roman" w:hAnsi="Times New Roman"/>
          <w:b/>
          <w:sz w:val="24"/>
          <w:szCs w:val="24"/>
        </w:rPr>
        <w:t>IV. Показатели результативности и эффективности Программы</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Реализация программы профилактики способствует:</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увеличению доли контролируемых лиц, соблюдающих обязательные требования Законодательства Российской Федерации в сфере жилищного хозяйства;</w:t>
      </w:r>
    </w:p>
    <w:p w:rsidR="002D309D" w:rsidRPr="0092023E" w:rsidRDefault="002D309D" w:rsidP="0092023E">
      <w:pPr>
        <w:spacing w:after="0" w:line="240" w:lineRule="auto"/>
        <w:ind w:firstLine="568"/>
        <w:jc w:val="both"/>
        <w:rPr>
          <w:rFonts w:ascii="Times New Roman" w:eastAsia="Times New Roman" w:hAnsi="Times New Roman"/>
          <w:color w:val="000000"/>
          <w:sz w:val="24"/>
          <w:szCs w:val="24"/>
          <w:lang w:eastAsia="ru-RU"/>
        </w:rPr>
      </w:pPr>
      <w:r w:rsidRPr="0092023E">
        <w:rPr>
          <w:rFonts w:ascii="Times New Roman" w:eastAsia="Times New Roman" w:hAnsi="Times New Roman"/>
          <w:color w:val="000000"/>
          <w:sz w:val="24"/>
          <w:szCs w:val="24"/>
          <w:lang w:eastAsia="ru-RU"/>
        </w:rPr>
        <w:t xml:space="preserve"> - повышению качества предоставляемых услуг;</w:t>
      </w:r>
    </w:p>
    <w:p w:rsidR="002D309D" w:rsidRPr="0092023E" w:rsidRDefault="002D309D" w:rsidP="0092023E">
      <w:pPr>
        <w:spacing w:after="0" w:line="240" w:lineRule="auto"/>
        <w:ind w:firstLine="568"/>
        <w:jc w:val="both"/>
        <w:rPr>
          <w:rFonts w:ascii="Times New Roman" w:hAnsi="Times New Roman"/>
          <w:sz w:val="24"/>
          <w:szCs w:val="24"/>
        </w:rPr>
      </w:pPr>
      <w:r w:rsidRPr="0092023E">
        <w:rPr>
          <w:rFonts w:ascii="Times New Roman" w:eastAsia="Times New Roman" w:hAnsi="Times New Roman"/>
          <w:color w:val="000000"/>
          <w:sz w:val="24"/>
          <w:szCs w:val="24"/>
          <w:lang w:eastAsia="ru-RU"/>
        </w:rPr>
        <w:t>- развитию системы профилактических мероприятий, проводимых администрацией Широкоярского сельсовета Мошковского района Новосибирской области.</w:t>
      </w:r>
    </w:p>
    <w:p w:rsidR="002D309D" w:rsidRPr="0092023E" w:rsidRDefault="00065A15" w:rsidP="00065A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D309D" w:rsidRPr="0092023E" w:rsidRDefault="00065A15" w:rsidP="0092023E">
      <w:pPr>
        <w:spacing w:after="0" w:line="240" w:lineRule="auto"/>
        <w:rPr>
          <w:rFonts w:ascii="Times New Roman" w:eastAsia="Times New Roman" w:hAnsi="Times New Roman"/>
          <w:sz w:val="24"/>
          <w:szCs w:val="24"/>
          <w:lang w:eastAsia="ru-RU"/>
        </w:rPr>
      </w:pPr>
      <w:r w:rsidRPr="0092023E">
        <w:rPr>
          <w:rFonts w:ascii="Times New Roman" w:eastAsiaTheme="minorHAnsi" w:hAnsi="Times New Roman"/>
          <w:b/>
          <w:i/>
          <w:noProof/>
          <w:color w:val="000000"/>
          <w:sz w:val="24"/>
          <w:szCs w:val="24"/>
          <w:shd w:val="clear" w:color="auto" w:fill="FFFFFF"/>
          <w:lang w:eastAsia="ru-RU"/>
        </w:rPr>
        <w:drawing>
          <wp:anchor distT="0" distB="0" distL="114300" distR="114300" simplePos="0" relativeHeight="251693568" behindDoc="1" locked="0" layoutInCell="1" allowOverlap="1" wp14:anchorId="77DB2B0E" wp14:editId="2E0FAD80">
            <wp:simplePos x="0" y="0"/>
            <wp:positionH relativeFrom="column">
              <wp:posOffset>4451350</wp:posOffset>
            </wp:positionH>
            <wp:positionV relativeFrom="paragraph">
              <wp:posOffset>105038</wp:posOffset>
            </wp:positionV>
            <wp:extent cx="2059940" cy="1336675"/>
            <wp:effectExtent l="0" t="0" r="0" b="0"/>
            <wp:wrapTight wrapText="bothSides">
              <wp:wrapPolygon edited="0">
                <wp:start x="0" y="0"/>
                <wp:lineTo x="0" y="21241"/>
                <wp:lineTo x="21374" y="21241"/>
                <wp:lineTo x="21374"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99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Новый год – самый веселый, самый долгожданный праздник. 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В то же самое время, в новогоднюю ночь несут дежурство пожарные расчеты и бригады скорой помощи. Новый год для них – горячая пора.</w:t>
      </w:r>
      <w:r>
        <w:rPr>
          <w:rFonts w:ascii="Times New Roman" w:eastAsia="Times New Roman" w:hAnsi="Times New Roman"/>
          <w:sz w:val="24"/>
          <w:szCs w:val="24"/>
          <w:lang w:eastAsia="ru-RU"/>
        </w:rPr>
        <w:t xml:space="preserve"> </w:t>
      </w:r>
      <w:r w:rsidR="002D309D" w:rsidRPr="0092023E">
        <w:rPr>
          <w:rFonts w:ascii="Times New Roman" w:eastAsia="Times New Roman" w:hAnsi="Times New Roman"/>
          <w:sz w:val="24"/>
          <w:szCs w:val="24"/>
          <w:lang w:eastAsia="ru-RU"/>
        </w:rPr>
        <w:t>Ни один Новый год в России не обходится без 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Думаете, такого не может быть? Еще как может!</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 же теперь делать? Новый год, что ли, не встречать?</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Ни в коем случае! Не надо ничего отменять и запрещать! Но чтобы Новогодние праздники ничем не омрачились, необходимо помнить…  Нет, не помнить, а соблюдать правила пожарной безопасности.</w:t>
      </w:r>
    </w:p>
    <w:p w:rsidR="002D309D" w:rsidRPr="00065A15" w:rsidRDefault="002D309D" w:rsidP="00065A15">
      <w:pPr>
        <w:spacing w:after="0" w:line="240" w:lineRule="auto"/>
        <w:jc w:val="both"/>
        <w:rPr>
          <w:rFonts w:ascii="Times New Roman" w:eastAsia="Times New Roman" w:hAnsi="Times New Roman"/>
          <w:b/>
          <w:i/>
          <w:sz w:val="24"/>
          <w:szCs w:val="24"/>
          <w:lang w:eastAsia="ru-RU"/>
        </w:rPr>
      </w:pPr>
      <w:r w:rsidRPr="00065A15">
        <w:rPr>
          <w:rFonts w:ascii="Times New Roman" w:eastAsia="Times New Roman" w:hAnsi="Times New Roman"/>
          <w:b/>
          <w:i/>
          <w:sz w:val="24"/>
          <w:szCs w:val="24"/>
          <w:lang w:eastAsia="ru-RU"/>
        </w:rPr>
        <w:t>Ёлка</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Елку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Верхушка елки не должна упираться в потолок.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искусственным, пластиковым. Кстати при горении искусственной елки выделяются очень вредные </w:t>
      </w:r>
      <w:r w:rsidR="002D309D" w:rsidRPr="0092023E">
        <w:rPr>
          <w:rFonts w:ascii="Times New Roman" w:eastAsia="Times New Roman" w:hAnsi="Times New Roman"/>
          <w:sz w:val="24"/>
          <w:szCs w:val="24"/>
          <w:lang w:eastAsia="ru-RU"/>
        </w:rPr>
        <w:lastRenderedPageBreak/>
        <w:t>вещества. А капелька горящего пластика, попав на кожу, оставит ожог более глубокий, чем настоящий раскаленный уголек.</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Гирлянды</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Электрические гирлянды тоже могут стать причиной пожара или поражения человека электрическим током – </w:t>
      </w:r>
      <w:proofErr w:type="spellStart"/>
      <w:r w:rsidR="002D309D" w:rsidRPr="0092023E">
        <w:rPr>
          <w:rFonts w:ascii="Times New Roman" w:eastAsia="Times New Roman" w:hAnsi="Times New Roman"/>
          <w:sz w:val="24"/>
          <w:szCs w:val="24"/>
          <w:lang w:eastAsia="ru-RU"/>
        </w:rPr>
        <w:t>электротравмы</w:t>
      </w:r>
      <w:proofErr w:type="spellEnd"/>
      <w:r w:rsidR="002D309D" w:rsidRPr="0092023E">
        <w:rPr>
          <w:rFonts w:ascii="Times New Roman" w:eastAsia="Times New Roman" w:hAnsi="Times New Roman"/>
          <w:sz w:val="24"/>
          <w:szCs w:val="24"/>
          <w:lang w:eastAsia="ru-RU"/>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Очень много новогодних пожаров случается из-за короткого замыкания. Если ты почувствовал запах жженой изоляции, заметил искрение или обнаружил, что провода сильно нагреваются или плавятся, пользоваться такой гирляндой нельзя.</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Пиротехнические игрушки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Какой новогодний праздник обходится без бенгальских огней, фейерверков, шутих,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серьезным травмам. Ожоги от пиротехнических игрушек бывают настолько глубокими, что приходится делать операцию по пересадке кожи. Нередко случается, что ребята лишаются конечностей, в основном пальцев рук. Бывает, что петарды взрываются прямо в кармане. Взрывчатое вещество в некоторых пиротехнических изделиях самовоспламеняется уже при температуре 37 градусов.</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Чтобы предотвратить несчастный случай, необходимо строго соблюдать правила пользования пиротехническими изделиями.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 стоит приобретать их на оптовых рынках, в подземных переходах или электропоездах</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Нельзя использовать игрушки с поврежденным корпусом или фитилем</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Недопустимо:</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пиротехнические игрушки в жилых помещениях – квартирах или на балконах,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 низкими навесами и кронами деревьев</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носить такие изделия в карманах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направлять ракеты и петарды на людей</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подходить ближе, чем на 15 метров к зажженным фейерверкам</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бросать петарды под ноги</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поджигать фитиль, держа его возле лица</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пиротехнику при сильном ветре.</w:t>
      </w:r>
    </w:p>
    <w:p w:rsidR="0054624B" w:rsidRPr="00065A15" w:rsidRDefault="0054624B" w:rsidP="00065A15">
      <w:pPr>
        <w:spacing w:after="0" w:line="240" w:lineRule="auto"/>
        <w:jc w:val="both"/>
        <w:rPr>
          <w:rFonts w:ascii="Times New Roman" w:eastAsia="Times New Roman" w:hAnsi="Times New Roman"/>
          <w:sz w:val="24"/>
          <w:szCs w:val="24"/>
          <w:lang w:eastAsia="ru-RU"/>
        </w:rPr>
      </w:pP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171B42A9" wp14:editId="0BD8F9AE">
            <wp:simplePos x="0" y="0"/>
            <wp:positionH relativeFrom="column">
              <wp:posOffset>3984828</wp:posOffset>
            </wp:positionH>
            <wp:positionV relativeFrom="paragraph">
              <wp:posOffset>64087</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3"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3" tooltip="&quot;Родителям на заметку: не пускайте детей одних гулять вблизи водоемов&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928" w:rsidRPr="009C2B60" w:rsidRDefault="001A7928"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 xml:space="preserve">Нужно помнить, что пожар может возникнуть в результате воздействия огня и искр через трещины и </w:t>
      </w:r>
      <w:proofErr w:type="spellStart"/>
      <w:r w:rsidRPr="00135F1A">
        <w:rPr>
          <w:rFonts w:ascii="Times New Roman" w:hAnsi="Times New Roman"/>
          <w:sz w:val="24"/>
          <w:szCs w:val="24"/>
        </w:rPr>
        <w:t>неплотности</w:t>
      </w:r>
      <w:proofErr w:type="spellEnd"/>
      <w:r w:rsidRPr="00135F1A">
        <w:rPr>
          <w:rFonts w:ascii="Times New Roman" w:hAnsi="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6"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FE70D9B" wp14:editId="6E01C414">
            <wp:simplePos x="0" y="0"/>
            <wp:positionH relativeFrom="column">
              <wp:posOffset>3466836</wp:posOffset>
            </wp:positionH>
            <wp:positionV relativeFrom="paragraph">
              <wp:posOffset>755446</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w:t>
      </w:r>
      <w:r w:rsidRPr="009C2B60">
        <w:rPr>
          <w:rFonts w:ascii="Times New Roman" w:eastAsia="Times New Roman" w:hAnsi="Times New Roman"/>
          <w:sz w:val="24"/>
          <w:szCs w:val="24"/>
          <w:lang w:eastAsia="ru-RU"/>
        </w:rPr>
        <w:lastRenderedPageBreak/>
        <w:t>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w:t>
      </w:r>
      <w:r w:rsidRPr="009C2B60">
        <w:rPr>
          <w:rFonts w:ascii="Times New Roman" w:eastAsia="Times New Roman" w:hAnsi="Times New Roman"/>
          <w:sz w:val="24"/>
          <w:szCs w:val="24"/>
          <w:lang w:eastAsia="ru-RU"/>
        </w:rPr>
        <w:lastRenderedPageBreak/>
        <w:t>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9C2B60">
        <w:rPr>
          <w:rFonts w:ascii="Times New Roman" w:eastAsia="Times New Roman" w:hAnsi="Times New Roman"/>
          <w:sz w:val="24"/>
          <w:szCs w:val="24"/>
          <w:lang w:eastAsia="ru-RU"/>
        </w:rPr>
        <w:t>анаша</w:t>
      </w:r>
      <w:proofErr w:type="spellEnd"/>
      <w:r w:rsidRPr="009C2B60">
        <w:rPr>
          <w:rFonts w:ascii="Times New Roman" w:eastAsia="Times New Roman" w:hAnsi="Times New Roman"/>
          <w:sz w:val="24"/>
          <w:szCs w:val="24"/>
          <w:lang w:eastAsia="ru-RU"/>
        </w:rPr>
        <w:t xml:space="preserve">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9C2B60">
        <w:rPr>
          <w:rFonts w:ascii="Times New Roman" w:eastAsia="Times New Roman" w:hAnsi="Times New Roman"/>
          <w:sz w:val="24"/>
          <w:szCs w:val="24"/>
          <w:lang w:eastAsia="ru-RU"/>
        </w:rPr>
        <w:t>до этого клеток</w:t>
      </w:r>
      <w:proofErr w:type="gramEnd"/>
      <w:r w:rsidRPr="009C2B60">
        <w:rPr>
          <w:rFonts w:ascii="Times New Roman" w:eastAsia="Times New Roman" w:hAnsi="Times New Roman"/>
          <w:sz w:val="24"/>
          <w:szCs w:val="24"/>
          <w:lang w:eastAsia="ru-RU"/>
        </w:rPr>
        <w:t xml:space="preserve">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w:t>
      </w:r>
      <w:r w:rsidRPr="009C2B60">
        <w:rPr>
          <w:rFonts w:ascii="Times New Roman" w:eastAsia="Times New Roman" w:hAnsi="Times New Roman"/>
          <w:sz w:val="24"/>
          <w:szCs w:val="24"/>
          <w:lang w:eastAsia="ru-RU"/>
        </w:rPr>
        <w:lastRenderedPageBreak/>
        <w:t>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Pr="00631500">
        <w:rPr>
          <w:rFonts w:ascii="Times New Roman" w:eastAsia="Times New Roman" w:hAnsi="Times New Roman"/>
          <w:sz w:val="24"/>
          <w:szCs w:val="24"/>
          <w:lang w:eastAsia="ru-RU"/>
        </w:rPr>
        <w:t>микс</w:t>
      </w:r>
      <w:proofErr w:type="spellEnd"/>
      <w:r w:rsidRPr="00631500">
        <w:rPr>
          <w:rFonts w:ascii="Times New Roman" w:eastAsia="Times New Roman" w:hAnsi="Times New Roman"/>
          <w:sz w:val="24"/>
          <w:szCs w:val="24"/>
          <w:lang w:eastAsia="ru-RU"/>
        </w:rPr>
        <w:t xml:space="preserve">,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w:t>
      </w:r>
      <w:r w:rsidRPr="00A05271">
        <w:rPr>
          <w:rFonts w:ascii="Times New Roman" w:eastAsia="Times New Roman" w:hAnsi="Times New Roman"/>
          <w:sz w:val="24"/>
          <w:szCs w:val="24"/>
          <w:lang w:eastAsia="ru-RU"/>
        </w:rPr>
        <w:lastRenderedPageBreak/>
        <w:t xml:space="preserve">При этом даже небольшой искры будет достаточно для взрыва. Исключение составляют только </w:t>
      </w:r>
      <w:bookmarkStart w:id="3" w:name="_GoBack"/>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r w:rsidRPr="00A05271">
        <w:rPr>
          <w:rFonts w:ascii="Times New Roman" w:eastAsia="Times New Roman" w:hAnsi="Times New Roman"/>
          <w:sz w:val="24"/>
          <w:szCs w:val="24"/>
          <w:lang w:eastAsia="ru-RU"/>
        </w:rPr>
        <w:t>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20"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Default="00B24364" w:rsidP="00B24364">
      <w:pPr>
        <w:shd w:val="clear" w:color="auto" w:fill="FFFFFF"/>
        <w:spacing w:after="0" w:line="240" w:lineRule="auto"/>
        <w:jc w:val="both"/>
        <w:rPr>
          <w:rFonts w:ascii="Times New Roman" w:eastAsia="Times New Roman" w:hAnsi="Times New Roman"/>
          <w:sz w:val="24"/>
          <w:szCs w:val="24"/>
          <w:lang w:eastAsia="ru-RU"/>
        </w:rPr>
      </w:pP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285740" w:rsidRDefault="00285740" w:rsidP="0052013F">
      <w:pPr>
        <w:spacing w:after="0" w:line="240" w:lineRule="auto"/>
        <w:ind w:firstLine="5"/>
        <w:rPr>
          <w:rFonts w:ascii="Times New Roman" w:eastAsia="Times New Roman" w:hAnsi="Times New Roman"/>
          <w:b/>
          <w:bCs/>
          <w:i/>
          <w:sz w:val="28"/>
          <w:szCs w:val="28"/>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21"/>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41" w:rsidRDefault="00774041" w:rsidP="009729FC">
      <w:pPr>
        <w:spacing w:after="0" w:line="240" w:lineRule="auto"/>
      </w:pPr>
      <w:r>
        <w:separator/>
      </w:r>
    </w:p>
  </w:endnote>
  <w:endnote w:type="continuationSeparator" w:id="0">
    <w:p w:rsidR="00774041" w:rsidRDefault="00774041"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41" w:rsidRDefault="00774041" w:rsidP="009729FC">
      <w:pPr>
        <w:spacing w:after="0" w:line="240" w:lineRule="auto"/>
      </w:pPr>
      <w:r>
        <w:separator/>
      </w:r>
    </w:p>
  </w:footnote>
  <w:footnote w:type="continuationSeparator" w:id="0">
    <w:p w:rsidR="00774041" w:rsidRDefault="00774041"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9D" w:rsidRDefault="002D309D" w:rsidP="002B0A70">
    <w:pPr>
      <w:pStyle w:val="a3"/>
      <w:jc w:val="center"/>
    </w:pPr>
  </w:p>
  <w:p w:rsidR="002D309D" w:rsidRDefault="002D309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37EFF"/>
    <w:multiLevelType w:val="hybridMultilevel"/>
    <w:tmpl w:val="FF121CAE"/>
    <w:lvl w:ilvl="0" w:tplc="D54E9F62">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3"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8F917A5"/>
    <w:multiLevelType w:val="hybridMultilevel"/>
    <w:tmpl w:val="A8C28D6A"/>
    <w:lvl w:ilvl="0" w:tplc="AF6C3F72">
      <w:start w:val="1"/>
      <w:numFmt w:val="decimal"/>
      <w:lvlText w:val="%1."/>
      <w:lvlJc w:val="left"/>
      <w:pPr>
        <w:ind w:left="1494" w:hanging="360"/>
      </w:pPr>
    </w:lvl>
    <w:lvl w:ilvl="1" w:tplc="5F56E974">
      <w:start w:val="1"/>
      <w:numFmt w:val="lowerLetter"/>
      <w:lvlText w:val="%2."/>
      <w:lvlJc w:val="left"/>
      <w:pPr>
        <w:ind w:left="2214" w:hanging="360"/>
      </w:pPr>
    </w:lvl>
    <w:lvl w:ilvl="2" w:tplc="9DC88D78">
      <w:start w:val="1"/>
      <w:numFmt w:val="lowerRoman"/>
      <w:lvlText w:val="%3."/>
      <w:lvlJc w:val="right"/>
      <w:pPr>
        <w:ind w:left="2934" w:hanging="180"/>
      </w:pPr>
    </w:lvl>
    <w:lvl w:ilvl="3" w:tplc="D8D28594">
      <w:start w:val="1"/>
      <w:numFmt w:val="decimal"/>
      <w:lvlText w:val="%4."/>
      <w:lvlJc w:val="left"/>
      <w:pPr>
        <w:ind w:left="3654" w:hanging="360"/>
      </w:pPr>
    </w:lvl>
    <w:lvl w:ilvl="4" w:tplc="25602166">
      <w:start w:val="1"/>
      <w:numFmt w:val="lowerLetter"/>
      <w:lvlText w:val="%5."/>
      <w:lvlJc w:val="left"/>
      <w:pPr>
        <w:ind w:left="4374" w:hanging="360"/>
      </w:pPr>
    </w:lvl>
    <w:lvl w:ilvl="5" w:tplc="916ED03C">
      <w:start w:val="1"/>
      <w:numFmt w:val="lowerRoman"/>
      <w:lvlText w:val="%6."/>
      <w:lvlJc w:val="right"/>
      <w:pPr>
        <w:ind w:left="5094" w:hanging="180"/>
      </w:pPr>
    </w:lvl>
    <w:lvl w:ilvl="6" w:tplc="1E8E84B2">
      <w:start w:val="1"/>
      <w:numFmt w:val="decimal"/>
      <w:lvlText w:val="%7."/>
      <w:lvlJc w:val="left"/>
      <w:pPr>
        <w:ind w:left="5814" w:hanging="360"/>
      </w:pPr>
    </w:lvl>
    <w:lvl w:ilvl="7" w:tplc="3092B808">
      <w:start w:val="1"/>
      <w:numFmt w:val="lowerLetter"/>
      <w:lvlText w:val="%8."/>
      <w:lvlJc w:val="left"/>
      <w:pPr>
        <w:ind w:left="6534" w:hanging="360"/>
      </w:pPr>
    </w:lvl>
    <w:lvl w:ilvl="8" w:tplc="C32C1A8A">
      <w:start w:val="1"/>
      <w:numFmt w:val="lowerRoman"/>
      <w:lvlText w:val="%9."/>
      <w:lvlJc w:val="right"/>
      <w:pPr>
        <w:ind w:left="7254" w:hanging="180"/>
      </w:pPr>
    </w:lvl>
  </w:abstractNum>
  <w:abstractNum w:abstractNumId="16"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E258F"/>
    <w:multiLevelType w:val="hybridMultilevel"/>
    <w:tmpl w:val="16365DDA"/>
    <w:lvl w:ilvl="0" w:tplc="E94E0138">
      <w:start w:val="1"/>
      <w:numFmt w:val="decimal"/>
      <w:lvlText w:val="%1."/>
      <w:lvlJc w:val="left"/>
      <w:pPr>
        <w:ind w:left="360" w:hanging="360"/>
      </w:pPr>
    </w:lvl>
    <w:lvl w:ilvl="1" w:tplc="0F50AD88">
      <w:start w:val="1"/>
      <w:numFmt w:val="lowerLetter"/>
      <w:lvlText w:val="%2."/>
      <w:lvlJc w:val="left"/>
      <w:pPr>
        <w:ind w:left="1815" w:hanging="360"/>
      </w:pPr>
    </w:lvl>
    <w:lvl w:ilvl="2" w:tplc="E5FC7964">
      <w:start w:val="1"/>
      <w:numFmt w:val="lowerRoman"/>
      <w:lvlText w:val="%3."/>
      <w:lvlJc w:val="right"/>
      <w:pPr>
        <w:ind w:left="2535" w:hanging="180"/>
      </w:pPr>
    </w:lvl>
    <w:lvl w:ilvl="3" w:tplc="7CC64EC8">
      <w:start w:val="1"/>
      <w:numFmt w:val="decimal"/>
      <w:lvlText w:val="%4."/>
      <w:lvlJc w:val="left"/>
      <w:pPr>
        <w:ind w:left="3255" w:hanging="360"/>
      </w:pPr>
    </w:lvl>
    <w:lvl w:ilvl="4" w:tplc="B7A846FC">
      <w:start w:val="1"/>
      <w:numFmt w:val="lowerLetter"/>
      <w:lvlText w:val="%5."/>
      <w:lvlJc w:val="left"/>
      <w:pPr>
        <w:ind w:left="3975" w:hanging="360"/>
      </w:pPr>
    </w:lvl>
    <w:lvl w:ilvl="5" w:tplc="BF7468E6">
      <w:start w:val="1"/>
      <w:numFmt w:val="lowerRoman"/>
      <w:lvlText w:val="%6."/>
      <w:lvlJc w:val="right"/>
      <w:pPr>
        <w:ind w:left="4695" w:hanging="180"/>
      </w:pPr>
    </w:lvl>
    <w:lvl w:ilvl="6" w:tplc="D088A408">
      <w:start w:val="1"/>
      <w:numFmt w:val="decimal"/>
      <w:lvlText w:val="%7."/>
      <w:lvlJc w:val="left"/>
      <w:pPr>
        <w:ind w:left="5415" w:hanging="360"/>
      </w:pPr>
    </w:lvl>
    <w:lvl w:ilvl="7" w:tplc="5F84B192">
      <w:start w:val="1"/>
      <w:numFmt w:val="lowerLetter"/>
      <w:lvlText w:val="%8."/>
      <w:lvlJc w:val="left"/>
      <w:pPr>
        <w:ind w:left="6135" w:hanging="360"/>
      </w:pPr>
    </w:lvl>
    <w:lvl w:ilvl="8" w:tplc="D31A271A">
      <w:start w:val="1"/>
      <w:numFmt w:val="lowerRoman"/>
      <w:lvlText w:val="%9."/>
      <w:lvlJc w:val="right"/>
      <w:pPr>
        <w:ind w:left="6855" w:hanging="180"/>
      </w:pPr>
    </w:lvl>
  </w:abstractNum>
  <w:abstractNum w:abstractNumId="19"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15:restartNumberingAfterBreak="0">
    <w:nsid w:val="4448358D"/>
    <w:multiLevelType w:val="hybridMultilevel"/>
    <w:tmpl w:val="507E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6"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514E4"/>
    <w:multiLevelType w:val="hybridMultilevel"/>
    <w:tmpl w:val="42284652"/>
    <w:lvl w:ilvl="0" w:tplc="45A2CB08">
      <w:start w:val="1"/>
      <w:numFmt w:val="bullet"/>
      <w:lvlText w:val=""/>
      <w:lvlJc w:val="left"/>
      <w:pPr>
        <w:ind w:left="720" w:hanging="360"/>
      </w:pPr>
      <w:rPr>
        <w:rFonts w:ascii="Symbol" w:hAnsi="Symbol" w:hint="default"/>
      </w:rPr>
    </w:lvl>
    <w:lvl w:ilvl="1" w:tplc="7B46B1CC">
      <w:start w:val="1"/>
      <w:numFmt w:val="bullet"/>
      <w:lvlText w:val="o"/>
      <w:lvlJc w:val="left"/>
      <w:pPr>
        <w:ind w:left="1440" w:hanging="360"/>
      </w:pPr>
      <w:rPr>
        <w:rFonts w:ascii="Courier New" w:hAnsi="Courier New" w:cs="Courier New" w:hint="default"/>
      </w:rPr>
    </w:lvl>
    <w:lvl w:ilvl="2" w:tplc="8244F41E">
      <w:start w:val="1"/>
      <w:numFmt w:val="bullet"/>
      <w:lvlText w:val=""/>
      <w:lvlJc w:val="left"/>
      <w:pPr>
        <w:ind w:left="2160" w:hanging="360"/>
      </w:pPr>
      <w:rPr>
        <w:rFonts w:ascii="Wingdings" w:hAnsi="Wingdings" w:hint="default"/>
      </w:rPr>
    </w:lvl>
    <w:lvl w:ilvl="3" w:tplc="D1705FF8">
      <w:start w:val="1"/>
      <w:numFmt w:val="bullet"/>
      <w:lvlText w:val=""/>
      <w:lvlJc w:val="left"/>
      <w:pPr>
        <w:ind w:left="2880" w:hanging="360"/>
      </w:pPr>
      <w:rPr>
        <w:rFonts w:ascii="Symbol" w:hAnsi="Symbol" w:hint="default"/>
      </w:rPr>
    </w:lvl>
    <w:lvl w:ilvl="4" w:tplc="2104DB92">
      <w:start w:val="1"/>
      <w:numFmt w:val="bullet"/>
      <w:lvlText w:val="o"/>
      <w:lvlJc w:val="left"/>
      <w:pPr>
        <w:ind w:left="3600" w:hanging="360"/>
      </w:pPr>
      <w:rPr>
        <w:rFonts w:ascii="Courier New" w:hAnsi="Courier New" w:cs="Courier New" w:hint="default"/>
      </w:rPr>
    </w:lvl>
    <w:lvl w:ilvl="5" w:tplc="0DA27CA8">
      <w:start w:val="1"/>
      <w:numFmt w:val="bullet"/>
      <w:lvlText w:val=""/>
      <w:lvlJc w:val="left"/>
      <w:pPr>
        <w:ind w:left="4320" w:hanging="360"/>
      </w:pPr>
      <w:rPr>
        <w:rFonts w:ascii="Wingdings" w:hAnsi="Wingdings" w:hint="default"/>
      </w:rPr>
    </w:lvl>
    <w:lvl w:ilvl="6" w:tplc="D99A8F0E">
      <w:start w:val="1"/>
      <w:numFmt w:val="bullet"/>
      <w:lvlText w:val=""/>
      <w:lvlJc w:val="left"/>
      <w:pPr>
        <w:ind w:left="5040" w:hanging="360"/>
      </w:pPr>
      <w:rPr>
        <w:rFonts w:ascii="Symbol" w:hAnsi="Symbol" w:hint="default"/>
      </w:rPr>
    </w:lvl>
    <w:lvl w:ilvl="7" w:tplc="AA0E58AA">
      <w:start w:val="1"/>
      <w:numFmt w:val="bullet"/>
      <w:lvlText w:val="o"/>
      <w:lvlJc w:val="left"/>
      <w:pPr>
        <w:ind w:left="5760" w:hanging="360"/>
      </w:pPr>
      <w:rPr>
        <w:rFonts w:ascii="Courier New" w:hAnsi="Courier New" w:cs="Courier New" w:hint="default"/>
      </w:rPr>
    </w:lvl>
    <w:lvl w:ilvl="8" w:tplc="D980BF14">
      <w:start w:val="1"/>
      <w:numFmt w:val="bullet"/>
      <w:lvlText w:val=""/>
      <w:lvlJc w:val="left"/>
      <w:pPr>
        <w:ind w:left="6480" w:hanging="360"/>
      </w:pPr>
      <w:rPr>
        <w:rFonts w:ascii="Wingdings" w:hAnsi="Wingdings" w:hint="default"/>
      </w:rPr>
    </w:lvl>
  </w:abstractNum>
  <w:abstractNum w:abstractNumId="4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000FF7"/>
    <w:multiLevelType w:val="hybridMultilevel"/>
    <w:tmpl w:val="3570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3"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5"/>
  </w:num>
  <w:num w:numId="2">
    <w:abstractNumId w:val="46"/>
  </w:num>
  <w:num w:numId="3">
    <w:abstractNumId w:val="33"/>
  </w:num>
  <w:num w:numId="4">
    <w:abstractNumId w:val="17"/>
  </w:num>
  <w:num w:numId="5">
    <w:abstractNumId w:val="25"/>
  </w:num>
  <w:num w:numId="6">
    <w:abstractNumId w:val="16"/>
  </w:num>
  <w:num w:numId="7">
    <w:abstractNumId w:val="31"/>
  </w:num>
  <w:num w:numId="8">
    <w:abstractNumId w:val="30"/>
  </w:num>
  <w:num w:numId="9">
    <w:abstractNumId w:val="32"/>
  </w:num>
  <w:num w:numId="10">
    <w:abstractNumId w:val="40"/>
  </w:num>
  <w:num w:numId="11">
    <w:abstractNumId w:val="22"/>
  </w:num>
  <w:num w:numId="12">
    <w:abstractNumId w:val="52"/>
  </w:num>
  <w:num w:numId="13">
    <w:abstractNumId w:val="36"/>
  </w:num>
  <w:num w:numId="14">
    <w:abstractNumId w:val="27"/>
  </w:num>
  <w:num w:numId="15">
    <w:abstractNumId w:val="26"/>
  </w:num>
  <w:num w:numId="16">
    <w:abstractNumId w:val="28"/>
  </w:num>
  <w:num w:numId="17">
    <w:abstractNumId w:val="13"/>
  </w:num>
  <w:num w:numId="18">
    <w:abstractNumId w:val="53"/>
  </w:num>
  <w:num w:numId="19">
    <w:abstractNumId w:val="29"/>
  </w:num>
  <w:num w:numId="20">
    <w:abstractNumId w:val="48"/>
  </w:num>
  <w:num w:numId="21">
    <w:abstractNumId w:val="49"/>
  </w:num>
  <w:num w:numId="22">
    <w:abstractNumId w:val="19"/>
  </w:num>
  <w:num w:numId="23">
    <w:abstractNumId w:val="54"/>
  </w:num>
  <w:num w:numId="24">
    <w:abstractNumId w:val="23"/>
  </w:num>
  <w:num w:numId="25">
    <w:abstractNumId w:val="5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3"/>
  </w:num>
  <w:num w:numId="29">
    <w:abstractNumId w:val="8"/>
  </w:num>
  <w:num w:numId="30">
    <w:abstractNumId w:val="4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47"/>
  </w:num>
  <w:num w:numId="36">
    <w:abstractNumId w:val="24"/>
  </w:num>
  <w:num w:numId="37">
    <w:abstractNumId w:val="38"/>
  </w:num>
  <w:num w:numId="38">
    <w:abstractNumId w:val="11"/>
  </w:num>
  <w:num w:numId="39">
    <w:abstractNumId w:val="42"/>
  </w:num>
  <w:num w:numId="40">
    <w:abstractNumId w:val="51"/>
  </w:num>
  <w:num w:numId="41">
    <w:abstractNumId w:val="1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9"/>
  </w:num>
  <w:num w:numId="45">
    <w:abstractNumId w:val="18"/>
  </w:num>
  <w:num w:numId="46">
    <w:abstractNumId w:val="15"/>
  </w:num>
  <w:num w:numId="47">
    <w:abstractNumId w:val="21"/>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1A7"/>
    <w:rsid w:val="00BB1E44"/>
    <w:rsid w:val="00BB218B"/>
    <w:rsid w:val="00BB533D"/>
    <w:rsid w:val="00BB5A64"/>
    <w:rsid w:val="00BB694B"/>
    <w:rsid w:val="00BC0A6E"/>
    <w:rsid w:val="00BC1C18"/>
    <w:rsid w:val="00BC355B"/>
    <w:rsid w:val="00BC617E"/>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169F277C"/>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443305"/>
  </w:style>
  <w:style w:type="numbering" w:customStyle="1" w:styleId="128">
    <w:name w:val="Нет списка128"/>
    <w:next w:val="a2"/>
    <w:semiHidden/>
    <w:rsid w:val="00443305"/>
  </w:style>
  <w:style w:type="table" w:customStyle="1" w:styleId="351">
    <w:name w:val="Сетка таблицы35"/>
    <w:basedOn w:val="a1"/>
    <w:next w:val="ad"/>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43305"/>
  </w:style>
  <w:style w:type="table" w:customStyle="1" w:styleId="1211">
    <w:name w:val="Сетка таблицы121"/>
    <w:basedOn w:val="a1"/>
    <w:next w:val="ad"/>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FF4A12"/>
  </w:style>
  <w:style w:type="character" w:customStyle="1" w:styleId="c8">
    <w:name w:val="c8"/>
    <w:basedOn w:val="a0"/>
    <w:rsid w:val="002D309D"/>
  </w:style>
  <w:style w:type="paragraph" w:customStyle="1" w:styleId="c1">
    <w:name w:val="c1"/>
    <w:basedOn w:val="a"/>
    <w:rsid w:val="002D30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ic.mchs.gov.ru/upload/site70/t22SZWcBD6.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hereshevo-school.pruzhany.by/wp-content/uploads/2015/12/ris22122015.jpg" TargetMode="External"/><Relationship Id="rId20" Type="http://schemas.openxmlformats.org/officeDocument/2006/relationships/hyperlink" Target="https://ballonis.ru/zapravka-ballonov/prop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379AAFAA1D100E328F2BAF8EED5A2F2B76C9320D2F17931C22AAB6D3F68CA0190E3892E5C305E8C6BBD71DFE0039N"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consultantplus://offline/ref=AB379AAFAA1D100E328F2BAF8EED5A2F2B76C9320D2F17931C22AAB6D3F68CA0190E3892E5C305E8C6BBD71DFE0039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consultantplus://offline/ref=AB379AAFAA1D100E328F2BAF8EED5A2F2B76C9320D2F17931C22AAB6D3F68CA0190E3892E5C305E8C6BBD71DFE0039N"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76F0-FDAB-4855-8415-3EB655E1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Pages>
  <Words>12402</Words>
  <Characters>70693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82930</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218</cp:revision>
  <cp:lastPrinted>2023-12-08T04:47:00Z</cp:lastPrinted>
  <dcterms:created xsi:type="dcterms:W3CDTF">2022-12-13T02:24:00Z</dcterms:created>
  <dcterms:modified xsi:type="dcterms:W3CDTF">2024-12-06T08:27:00Z</dcterms:modified>
</cp:coreProperties>
</file>