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C7360E">
        <w:rPr>
          <w:rFonts w:ascii="Monotype Corsiva" w:hAnsi="Monotype Corsiva" w:cs="Courier New"/>
          <w:b/>
          <w:i/>
          <w:sz w:val="28"/>
          <w:szCs w:val="28"/>
        </w:rPr>
        <w:t>10</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0D6F29">
        <w:rPr>
          <w:rFonts w:ascii="Monotype Corsiva" w:hAnsi="Monotype Corsiva" w:cs="Courier New"/>
          <w:b/>
          <w:i/>
          <w:sz w:val="28"/>
          <w:szCs w:val="28"/>
        </w:rPr>
        <w:t xml:space="preserve">    </w:t>
      </w:r>
      <w:r w:rsidR="00EC57D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F12226">
        <w:rPr>
          <w:rFonts w:ascii="Monotype Corsiva" w:hAnsi="Monotype Corsiva" w:cs="Courier New"/>
          <w:b/>
          <w:i/>
          <w:sz w:val="28"/>
          <w:szCs w:val="28"/>
        </w:rPr>
        <w:t xml:space="preserve">  </w:t>
      </w:r>
      <w:r w:rsidR="00425A9F">
        <w:rPr>
          <w:rFonts w:ascii="Monotype Corsiva" w:hAnsi="Monotype Corsiva" w:cs="Courier New"/>
          <w:b/>
          <w:i/>
          <w:sz w:val="28"/>
          <w:szCs w:val="28"/>
        </w:rPr>
        <w:t xml:space="preserve"> </w:t>
      </w:r>
      <w:r w:rsidR="00B52D45">
        <w:rPr>
          <w:rFonts w:ascii="Monotype Corsiva" w:hAnsi="Monotype Corsiva" w:cs="Courier New"/>
          <w:b/>
          <w:i/>
          <w:sz w:val="28"/>
          <w:szCs w:val="28"/>
        </w:rPr>
        <w:t>2</w:t>
      </w:r>
      <w:r w:rsidR="00C7360E">
        <w:rPr>
          <w:rFonts w:ascii="Monotype Corsiva" w:hAnsi="Monotype Corsiva" w:cs="Courier New"/>
          <w:b/>
          <w:i/>
          <w:sz w:val="28"/>
          <w:szCs w:val="28"/>
        </w:rPr>
        <w:t>7</w:t>
      </w:r>
      <w:r w:rsidR="00886CB0">
        <w:rPr>
          <w:rFonts w:ascii="Monotype Corsiva" w:hAnsi="Monotype Corsiva" w:cs="Courier New"/>
          <w:b/>
          <w:i/>
          <w:sz w:val="28"/>
          <w:szCs w:val="28"/>
        </w:rPr>
        <w:t xml:space="preserve"> </w:t>
      </w:r>
      <w:r w:rsidR="00F12226">
        <w:rPr>
          <w:rFonts w:ascii="Monotype Corsiva" w:hAnsi="Monotype Corsiva" w:cs="Courier New"/>
          <w:b/>
          <w:i/>
          <w:sz w:val="28"/>
          <w:szCs w:val="28"/>
        </w:rPr>
        <w:t>апреля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3D743B" w:rsidRPr="00C7360E" w:rsidRDefault="009B32DC" w:rsidP="00C7360E">
      <w:pPr>
        <w:pStyle w:val="1"/>
        <w:jc w:val="center"/>
        <w:rPr>
          <w:sz w:val="24"/>
          <w:szCs w:val="24"/>
        </w:rPr>
      </w:pPr>
      <w:r w:rsidRPr="00065768">
        <w:rPr>
          <w:sz w:val="24"/>
          <w:szCs w:val="24"/>
        </w:rPr>
        <w:t xml:space="preserve"> </w:t>
      </w:r>
    </w:p>
    <w:p w:rsidR="00C7360E" w:rsidRPr="00C7360E" w:rsidRDefault="00F12226" w:rsidP="00C7360E">
      <w:pPr>
        <w:pStyle w:val="1"/>
        <w:jc w:val="center"/>
        <w:rPr>
          <w:sz w:val="24"/>
          <w:szCs w:val="24"/>
          <w:lang w:val="ru-RU" w:eastAsia="ru-RU"/>
        </w:rPr>
      </w:pPr>
      <w:r w:rsidRPr="00C7360E">
        <w:rPr>
          <w:sz w:val="24"/>
          <w:szCs w:val="24"/>
          <w:lang w:eastAsia="ru-RU"/>
        </w:rPr>
        <w:t xml:space="preserve"> </w:t>
      </w:r>
      <w:r w:rsidR="00C7360E" w:rsidRPr="00C7360E">
        <w:rPr>
          <w:sz w:val="24"/>
          <w:szCs w:val="24"/>
          <w:lang w:val="ru-RU" w:eastAsia="ru-RU"/>
        </w:rPr>
        <w:t>СОВЕТ ДЕПУТАТОВ ШИРОКОЯРСКОГО СЕЛЬСОВЕТА</w:t>
      </w:r>
    </w:p>
    <w:p w:rsidR="00C7360E" w:rsidRPr="00C7360E" w:rsidRDefault="00C7360E" w:rsidP="00C7360E">
      <w:pPr>
        <w:spacing w:after="0" w:line="240" w:lineRule="auto"/>
        <w:jc w:val="center"/>
        <w:rPr>
          <w:rFonts w:ascii="Times New Roman" w:eastAsia="Times New Roman" w:hAnsi="Times New Roman"/>
          <w:b/>
          <w:sz w:val="24"/>
          <w:szCs w:val="24"/>
          <w:lang w:eastAsia="ru-RU"/>
        </w:rPr>
      </w:pPr>
      <w:r w:rsidRPr="00C7360E">
        <w:rPr>
          <w:rFonts w:ascii="Times New Roman" w:eastAsia="Times New Roman" w:hAnsi="Times New Roman"/>
          <w:b/>
          <w:sz w:val="24"/>
          <w:szCs w:val="24"/>
          <w:lang w:eastAsia="ru-RU"/>
        </w:rPr>
        <w:t>МОШКОВСКОГО РАЙОНА НОВОСИБИРСКОЙ ОБЛАСТИ</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b/>
          <w:sz w:val="24"/>
          <w:szCs w:val="24"/>
          <w:lang w:eastAsia="ru-RU"/>
        </w:rPr>
        <w:t>шестого созыва</w:t>
      </w:r>
    </w:p>
    <w:p w:rsidR="00C7360E" w:rsidRPr="00C7360E" w:rsidRDefault="00C7360E" w:rsidP="00C7360E">
      <w:pPr>
        <w:spacing w:after="0" w:line="240" w:lineRule="auto"/>
        <w:rPr>
          <w:rFonts w:ascii="Times New Roman" w:eastAsia="Times New Roman" w:hAnsi="Times New Roman"/>
          <w:sz w:val="16"/>
          <w:szCs w:val="16"/>
          <w:lang w:eastAsia="ru-RU"/>
        </w:rPr>
      </w:pP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b/>
          <w:sz w:val="24"/>
          <w:szCs w:val="24"/>
          <w:lang w:eastAsia="ru-RU"/>
        </w:rPr>
        <w:t>РЕШЕНИЕ</w:t>
      </w:r>
      <w:r w:rsidRPr="00C7360E">
        <w:rPr>
          <w:rFonts w:ascii="Times New Roman" w:eastAsia="Times New Roman" w:hAnsi="Times New Roman"/>
          <w:sz w:val="24"/>
          <w:szCs w:val="24"/>
          <w:lang w:eastAsia="ru-RU"/>
        </w:rPr>
        <w:t xml:space="preserve">  </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b/>
          <w:sz w:val="24"/>
          <w:szCs w:val="24"/>
          <w:lang w:eastAsia="ru-RU"/>
        </w:rPr>
        <w:t>тридцать третьей сессии</w:t>
      </w:r>
    </w:p>
    <w:p w:rsidR="00C7360E" w:rsidRPr="00C7360E" w:rsidRDefault="00C7360E" w:rsidP="00C7360E">
      <w:pPr>
        <w:spacing w:after="0" w:line="240" w:lineRule="auto"/>
        <w:rPr>
          <w:rFonts w:ascii="Times New Roman" w:eastAsia="Times New Roman" w:hAnsi="Times New Roman"/>
          <w:sz w:val="16"/>
          <w:szCs w:val="16"/>
          <w:lang w:eastAsia="ru-RU"/>
        </w:rPr>
      </w:pPr>
    </w:p>
    <w:p w:rsidR="00C7360E" w:rsidRPr="00C7360E" w:rsidRDefault="00C7360E" w:rsidP="00C7360E">
      <w:pPr>
        <w:spacing w:after="0" w:line="240" w:lineRule="auto"/>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 xml:space="preserve">от 26.04.2024                                                                                                              </w:t>
      </w:r>
      <w:r>
        <w:rPr>
          <w:rFonts w:ascii="Times New Roman" w:eastAsia="Times New Roman" w:hAnsi="Times New Roman"/>
          <w:sz w:val="24"/>
          <w:szCs w:val="24"/>
          <w:lang w:eastAsia="ru-RU"/>
        </w:rPr>
        <w:t xml:space="preserve">                          </w:t>
      </w:r>
      <w:r w:rsidRPr="00C7360E">
        <w:rPr>
          <w:rFonts w:ascii="Times New Roman" w:eastAsia="Times New Roman" w:hAnsi="Times New Roman"/>
          <w:sz w:val="24"/>
          <w:szCs w:val="24"/>
          <w:lang w:eastAsia="ru-RU"/>
        </w:rPr>
        <w:t xml:space="preserve">№ 181    </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п. Широкий Яр</w:t>
      </w:r>
    </w:p>
    <w:p w:rsidR="00C7360E" w:rsidRPr="00C7360E" w:rsidRDefault="00C7360E" w:rsidP="00C7360E">
      <w:pPr>
        <w:spacing w:after="0" w:line="240" w:lineRule="auto"/>
        <w:jc w:val="center"/>
        <w:rPr>
          <w:rFonts w:ascii="Times New Roman" w:eastAsia="Times New Roman" w:hAnsi="Times New Roman"/>
          <w:sz w:val="16"/>
          <w:szCs w:val="16"/>
          <w:lang w:eastAsia="ru-RU"/>
        </w:rPr>
      </w:pPr>
    </w:p>
    <w:p w:rsidR="00C7360E" w:rsidRPr="00C7360E" w:rsidRDefault="00C7360E" w:rsidP="00C7360E">
      <w:pPr>
        <w:spacing w:after="0" w:line="240" w:lineRule="auto"/>
        <w:jc w:val="center"/>
        <w:rPr>
          <w:rFonts w:ascii="Times New Roman" w:eastAsia="Times New Roman" w:hAnsi="Times New Roman"/>
          <w:b/>
          <w:sz w:val="24"/>
          <w:szCs w:val="24"/>
          <w:lang w:eastAsia="ru-RU"/>
        </w:rPr>
      </w:pPr>
      <w:r w:rsidRPr="00C7360E">
        <w:rPr>
          <w:rFonts w:ascii="Times New Roman" w:eastAsia="Times New Roman" w:hAnsi="Times New Roman"/>
          <w:b/>
          <w:sz w:val="24"/>
          <w:szCs w:val="24"/>
          <w:lang w:eastAsia="ru-RU"/>
        </w:rPr>
        <w:t xml:space="preserve">О проекте отчета об исполнении бюджета Широкоярского сельсовета                                Мошковского района Новосибирской области за 2023 год   </w:t>
      </w:r>
      <w:r w:rsidRPr="00C7360E">
        <w:rPr>
          <w:rFonts w:ascii="Times New Roman" w:eastAsia="Times New Roman" w:hAnsi="Times New Roman"/>
          <w:sz w:val="24"/>
          <w:szCs w:val="24"/>
          <w:lang w:eastAsia="ru-RU"/>
        </w:rPr>
        <w:t xml:space="preserve">                                                   </w:t>
      </w:r>
    </w:p>
    <w:p w:rsidR="00C7360E" w:rsidRPr="00C7360E" w:rsidRDefault="00C7360E" w:rsidP="00C7360E">
      <w:pPr>
        <w:spacing w:after="0" w:line="240" w:lineRule="auto"/>
        <w:rPr>
          <w:rFonts w:ascii="Times New Roman" w:eastAsia="Times New Roman" w:hAnsi="Times New Roman"/>
          <w:sz w:val="16"/>
          <w:szCs w:val="16"/>
          <w:lang w:eastAsia="ru-RU"/>
        </w:rPr>
      </w:pPr>
      <w:r w:rsidRPr="00C7360E">
        <w:rPr>
          <w:rFonts w:ascii="Times New Roman" w:eastAsia="Times New Roman" w:hAnsi="Times New Roman"/>
          <w:sz w:val="24"/>
          <w:szCs w:val="24"/>
          <w:lang w:eastAsia="ru-RU"/>
        </w:rPr>
        <w:t xml:space="preserve">                        </w:t>
      </w:r>
    </w:p>
    <w:p w:rsidR="00C7360E" w:rsidRPr="00C7360E" w:rsidRDefault="00C7360E" w:rsidP="00C7360E">
      <w:pPr>
        <w:spacing w:after="0" w:line="240" w:lineRule="auto"/>
        <w:jc w:val="both"/>
        <w:rPr>
          <w:rFonts w:ascii="Times New Roman" w:eastAsia="Times New Roman" w:hAnsi="Times New Roman"/>
          <w:sz w:val="24"/>
          <w:szCs w:val="24"/>
          <w:u w:val="single"/>
          <w:lang w:eastAsia="ru-RU"/>
        </w:rPr>
      </w:pPr>
      <w:r w:rsidRPr="00C7360E">
        <w:rPr>
          <w:rFonts w:ascii="Times New Roman" w:eastAsia="Times New Roman" w:hAnsi="Times New Roman"/>
          <w:sz w:val="24"/>
          <w:szCs w:val="24"/>
          <w:lang w:eastAsia="ru-RU"/>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Приказа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Положения «О бюджетном процессе Широкоярского сельсовета Мошковского района Новосибирской области» от 24.03.2017 № 87, руководствуясь Уставом сельского поселения Широкоярского сельсовета Мошковского муниципального района Новосибирской области, Совет депутатов Широкоярского сельсовета Мошковского района Новосибирской области</w:t>
      </w:r>
      <w:r w:rsidRPr="00C7360E">
        <w:rPr>
          <w:rFonts w:ascii="Times New Roman" w:eastAsia="Times New Roman" w:hAnsi="Times New Roman"/>
          <w:sz w:val="24"/>
          <w:szCs w:val="24"/>
          <w:u w:val="single"/>
          <w:lang w:eastAsia="ru-RU"/>
        </w:rPr>
        <w:t xml:space="preserve"> </w:t>
      </w:r>
    </w:p>
    <w:p w:rsidR="00C7360E" w:rsidRPr="00C7360E" w:rsidRDefault="00C7360E" w:rsidP="00C7360E">
      <w:pPr>
        <w:spacing w:after="0" w:line="240" w:lineRule="auto"/>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РЕШИЛ:</w:t>
      </w:r>
    </w:p>
    <w:p w:rsidR="00C7360E" w:rsidRPr="00C7360E" w:rsidRDefault="00C7360E" w:rsidP="00C7360E">
      <w:pPr>
        <w:spacing w:after="0" w:line="240" w:lineRule="auto"/>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ab/>
        <w:t>1. Принять прилагаемый проект отчета об исполнении бюджета Широкоярского сельсовета Мошковского района Новосибирской области за 2023 год.</w:t>
      </w:r>
    </w:p>
    <w:p w:rsidR="00C7360E" w:rsidRPr="00C7360E" w:rsidRDefault="00C7360E" w:rsidP="00C7360E">
      <w:pPr>
        <w:spacing w:after="0" w:line="240" w:lineRule="auto"/>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ab/>
        <w:t>2. Провести публичные слушания по проекту отчета об исполнении бюджета Широкоярского сельсовета Мошковского района Новосибирской области за 2023 год</w:t>
      </w:r>
      <w:r w:rsidR="00FC7FC2">
        <w:rPr>
          <w:rFonts w:ascii="Times New Roman" w:eastAsia="Times New Roman" w:hAnsi="Times New Roman"/>
          <w:sz w:val="24"/>
          <w:szCs w:val="24"/>
          <w:lang w:eastAsia="ru-RU"/>
        </w:rPr>
        <w:t xml:space="preserve"> </w:t>
      </w:r>
      <w:r w:rsidRPr="00C7360E">
        <w:rPr>
          <w:rFonts w:ascii="Times New Roman" w:eastAsia="Times New Roman" w:hAnsi="Times New Roman"/>
          <w:sz w:val="24"/>
          <w:szCs w:val="24"/>
          <w:lang w:eastAsia="ru-RU"/>
        </w:rPr>
        <w:t>22 мая 2024 года в 15.00 часов в помещении Широкоярского КДО.</w:t>
      </w:r>
    </w:p>
    <w:p w:rsidR="00C7360E" w:rsidRPr="00C7360E" w:rsidRDefault="00C7360E" w:rsidP="00C7360E">
      <w:pPr>
        <w:spacing w:after="0" w:line="240" w:lineRule="auto"/>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ab/>
        <w:t>3. Организацию проведения публичных слушаний возложить на постоянную комиссию Совета депутатов Широкоярского сельсовета Мошковского района Новосибирской области по бюджету, налоговой, финансово-кредитной политике, предпринимательству (</w:t>
      </w:r>
      <w:proofErr w:type="spellStart"/>
      <w:r w:rsidRPr="00C7360E">
        <w:rPr>
          <w:rFonts w:ascii="Times New Roman" w:eastAsia="Times New Roman" w:hAnsi="Times New Roman"/>
          <w:sz w:val="24"/>
          <w:szCs w:val="24"/>
          <w:lang w:eastAsia="ru-RU"/>
        </w:rPr>
        <w:t>Корюкина</w:t>
      </w:r>
      <w:proofErr w:type="spellEnd"/>
      <w:r w:rsidRPr="00C7360E">
        <w:rPr>
          <w:rFonts w:ascii="Times New Roman" w:eastAsia="Times New Roman" w:hAnsi="Times New Roman"/>
          <w:sz w:val="24"/>
          <w:szCs w:val="24"/>
          <w:lang w:eastAsia="ru-RU"/>
        </w:rPr>
        <w:t xml:space="preserve"> М.Е.).</w:t>
      </w:r>
    </w:p>
    <w:p w:rsidR="00C7360E" w:rsidRPr="00C7360E" w:rsidRDefault="00C7360E" w:rsidP="00C7360E">
      <w:pPr>
        <w:spacing w:after="0" w:line="240" w:lineRule="auto"/>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ab/>
        <w:t xml:space="preserve">4. Назначить председательствующим на публичных слушаниях Черникова Виктора </w:t>
      </w:r>
      <w:proofErr w:type="spellStart"/>
      <w:r w:rsidRPr="00C7360E">
        <w:rPr>
          <w:rFonts w:ascii="Times New Roman" w:eastAsia="Times New Roman" w:hAnsi="Times New Roman"/>
          <w:sz w:val="24"/>
          <w:szCs w:val="24"/>
          <w:lang w:eastAsia="ru-RU"/>
        </w:rPr>
        <w:t>Винидиктовича</w:t>
      </w:r>
      <w:proofErr w:type="spellEnd"/>
      <w:r w:rsidRPr="00C7360E">
        <w:rPr>
          <w:rFonts w:ascii="Times New Roman" w:eastAsia="Times New Roman" w:hAnsi="Times New Roman"/>
          <w:sz w:val="24"/>
          <w:szCs w:val="24"/>
          <w:lang w:eastAsia="ru-RU"/>
        </w:rPr>
        <w:t xml:space="preserve"> - председателя Совета депутатов Широкоярского сельсовета Мошковского района Новосибирской области.</w:t>
      </w:r>
    </w:p>
    <w:p w:rsidR="00C7360E" w:rsidRPr="00C7360E" w:rsidRDefault="00C7360E" w:rsidP="00C7360E">
      <w:pPr>
        <w:spacing w:after="0" w:line="240" w:lineRule="auto"/>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ab/>
        <w:t>5. Опубликовать настоящее решение в периодическом печатном издании «Вестник Широкоярского сельсовета».</w:t>
      </w:r>
    </w:p>
    <w:p w:rsidR="00C7360E" w:rsidRPr="00C7360E" w:rsidRDefault="00C7360E" w:rsidP="00C7360E">
      <w:pPr>
        <w:spacing w:after="0" w:line="240" w:lineRule="auto"/>
        <w:ind w:hanging="795"/>
        <w:jc w:val="both"/>
        <w:rPr>
          <w:rFonts w:ascii="Times New Roman" w:eastAsia="Times New Roman" w:hAnsi="Times New Roman"/>
          <w:sz w:val="16"/>
          <w:szCs w:val="16"/>
          <w:lang w:eastAsia="ru-RU"/>
        </w:rPr>
      </w:pPr>
    </w:p>
    <w:p w:rsidR="00C7360E" w:rsidRPr="00C7360E" w:rsidRDefault="00C7360E" w:rsidP="00C7360E">
      <w:pPr>
        <w:spacing w:after="0" w:line="240" w:lineRule="auto"/>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Глава Широкоярского сельсовета</w:t>
      </w:r>
    </w:p>
    <w:p w:rsidR="00C7360E" w:rsidRPr="00C7360E" w:rsidRDefault="00C7360E" w:rsidP="00C7360E">
      <w:pPr>
        <w:spacing w:after="0" w:line="240" w:lineRule="auto"/>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proofErr w:type="spellStart"/>
      <w:r w:rsidRPr="00C7360E">
        <w:rPr>
          <w:rFonts w:ascii="Times New Roman" w:eastAsia="Times New Roman" w:hAnsi="Times New Roman"/>
          <w:sz w:val="24"/>
          <w:szCs w:val="24"/>
          <w:lang w:eastAsia="ru-RU"/>
        </w:rPr>
        <w:t>В.С.Орлов</w:t>
      </w:r>
      <w:proofErr w:type="spellEnd"/>
    </w:p>
    <w:p w:rsidR="00C7360E" w:rsidRPr="00C7360E" w:rsidRDefault="00C7360E" w:rsidP="00C7360E">
      <w:pPr>
        <w:spacing w:after="0" w:line="240" w:lineRule="auto"/>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Председатель Совета депутатов</w:t>
      </w:r>
    </w:p>
    <w:p w:rsidR="00C7360E" w:rsidRPr="00C7360E" w:rsidRDefault="00C7360E" w:rsidP="00C7360E">
      <w:pPr>
        <w:spacing w:after="0" w:line="240" w:lineRule="auto"/>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Широкоярского сельсовета</w:t>
      </w:r>
    </w:p>
    <w:p w:rsidR="00C7360E" w:rsidRPr="00C7360E" w:rsidRDefault="00C7360E" w:rsidP="00C7360E">
      <w:pPr>
        <w:spacing w:after="0" w:line="240" w:lineRule="auto"/>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C7360E">
        <w:rPr>
          <w:rFonts w:ascii="Times New Roman" w:eastAsia="Times New Roman" w:hAnsi="Times New Roman"/>
          <w:sz w:val="24"/>
          <w:szCs w:val="24"/>
          <w:lang w:eastAsia="ru-RU"/>
        </w:rPr>
        <w:t xml:space="preserve"> </w:t>
      </w:r>
      <w:proofErr w:type="spellStart"/>
      <w:r w:rsidRPr="00C7360E">
        <w:rPr>
          <w:rFonts w:ascii="Times New Roman" w:eastAsia="Times New Roman" w:hAnsi="Times New Roman"/>
          <w:sz w:val="24"/>
          <w:szCs w:val="24"/>
          <w:lang w:eastAsia="ru-RU"/>
        </w:rPr>
        <w:t>В.В.Черников</w:t>
      </w:r>
      <w:proofErr w:type="spellEnd"/>
      <w:r w:rsidRPr="00C7360E">
        <w:rPr>
          <w:rFonts w:ascii="Times New Roman" w:eastAsia="Times New Roman" w:hAnsi="Times New Roman"/>
          <w:sz w:val="24"/>
          <w:szCs w:val="24"/>
          <w:lang w:eastAsia="ru-RU"/>
        </w:rPr>
        <w:t xml:space="preserve">                                                                                           </w:t>
      </w:r>
    </w:p>
    <w:tbl>
      <w:tblPr>
        <w:tblW w:w="4678" w:type="dxa"/>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C7360E" w:rsidRPr="00C7360E" w:rsidTr="00C7360E">
        <w:trPr>
          <w:trHeight w:val="540"/>
        </w:trPr>
        <w:tc>
          <w:tcPr>
            <w:tcW w:w="4678" w:type="dxa"/>
            <w:tcBorders>
              <w:top w:val="nil"/>
              <w:left w:val="nil"/>
              <w:bottom w:val="nil"/>
              <w:right w:val="nil"/>
            </w:tcBorders>
          </w:tcPr>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lastRenderedPageBreak/>
              <w:t>Приложение</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к решению тридцать третьей сессии Совета депутатов Широкоярского сельсовета</w:t>
            </w:r>
            <w:r>
              <w:rPr>
                <w:rFonts w:ascii="Times New Roman" w:eastAsia="Times New Roman" w:hAnsi="Times New Roman"/>
                <w:sz w:val="24"/>
                <w:szCs w:val="24"/>
                <w:lang w:eastAsia="ru-RU"/>
              </w:rPr>
              <w:t xml:space="preserve"> </w:t>
            </w:r>
            <w:r w:rsidRPr="00C7360E">
              <w:rPr>
                <w:rFonts w:ascii="Times New Roman" w:eastAsia="Times New Roman" w:hAnsi="Times New Roman"/>
                <w:sz w:val="24"/>
                <w:szCs w:val="24"/>
                <w:lang w:eastAsia="ru-RU"/>
              </w:rPr>
              <w:t>Мошковского района</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Новосибирской области</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от 26.04.2024 № 181</w:t>
            </w:r>
          </w:p>
        </w:tc>
      </w:tr>
    </w:tbl>
    <w:p w:rsidR="00C7360E" w:rsidRPr="00C7360E" w:rsidRDefault="00C7360E" w:rsidP="00C7360E">
      <w:pPr>
        <w:spacing w:after="0" w:line="240" w:lineRule="auto"/>
        <w:jc w:val="right"/>
        <w:rPr>
          <w:rFonts w:ascii="Times New Roman" w:eastAsia="Times New Roman" w:hAnsi="Times New Roman"/>
          <w:sz w:val="16"/>
          <w:szCs w:val="16"/>
          <w:lang w:eastAsia="ru-RU"/>
        </w:rPr>
      </w:pP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Проект отчета об исполнении бюджета Широкоярского сельсовета</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 xml:space="preserve">Мошковского района Новосибирской области за 2023 год   </w:t>
      </w:r>
    </w:p>
    <w:p w:rsidR="00C7360E" w:rsidRPr="00C7360E" w:rsidRDefault="00C7360E" w:rsidP="00C7360E">
      <w:pPr>
        <w:spacing w:after="0" w:line="240" w:lineRule="auto"/>
        <w:rPr>
          <w:rFonts w:ascii="Times New Roman" w:eastAsia="Times New Roman" w:hAnsi="Times New Roman"/>
          <w:sz w:val="16"/>
          <w:szCs w:val="16"/>
          <w:lang w:eastAsia="ru-RU"/>
        </w:rPr>
      </w:pPr>
    </w:p>
    <w:p w:rsidR="00C7360E" w:rsidRPr="00C7360E" w:rsidRDefault="00C7360E" w:rsidP="00C7360E">
      <w:pPr>
        <w:spacing w:after="0" w:line="240" w:lineRule="auto"/>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ab/>
        <w:t>1. Утвердить исполнение доходов бюджета Широкоярского сельсовета Мошковского района Новосибирской области за 2023 год согласно приложению 1 к настоящему решению.</w:t>
      </w:r>
    </w:p>
    <w:p w:rsidR="00C7360E" w:rsidRPr="00C7360E" w:rsidRDefault="00C7360E" w:rsidP="00C7360E">
      <w:pPr>
        <w:spacing w:after="0" w:line="240" w:lineRule="auto"/>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ab/>
        <w:t>2. Утвердить исполнение расходов бюджета Широкоярского сельсовета Мошковского района Новосибирской области за 2023 год согласно приложению 2 к настоящему решению.</w:t>
      </w:r>
    </w:p>
    <w:p w:rsidR="00C7360E" w:rsidRPr="00C7360E" w:rsidRDefault="00C7360E" w:rsidP="00C7360E">
      <w:pPr>
        <w:spacing w:after="0" w:line="240" w:lineRule="auto"/>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ab/>
        <w:t>3. Утвердить исполнение источников финансирования дефицита бюджета Широкоярского сельсовета Мошковского района Новосибирской области за 2023 год согласно приложению 3 к настоящему решению.</w:t>
      </w:r>
    </w:p>
    <w:tbl>
      <w:tblPr>
        <w:tblpPr w:leftFromText="180" w:rightFromText="180" w:vertAnchor="text" w:tblpX="611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3"/>
      </w:tblGrid>
      <w:tr w:rsidR="00C7360E" w:rsidRPr="00C7360E" w:rsidTr="00C7360E">
        <w:trPr>
          <w:trHeight w:val="360"/>
        </w:trPr>
        <w:tc>
          <w:tcPr>
            <w:tcW w:w="4093" w:type="dxa"/>
            <w:tcBorders>
              <w:top w:val="nil"/>
              <w:left w:val="nil"/>
              <w:bottom w:val="nil"/>
              <w:right w:val="nil"/>
            </w:tcBorders>
          </w:tcPr>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Приложение 1</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к проекту отчета об исполнении бюджета Широкоярского сельсовета</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Мошковского района       Новосибирской области за 2023 год</w:t>
            </w:r>
          </w:p>
        </w:tc>
      </w:tr>
    </w:tbl>
    <w:p w:rsidR="00C7360E" w:rsidRPr="00C7360E" w:rsidRDefault="00C7360E" w:rsidP="00C7360E">
      <w:pPr>
        <w:spacing w:after="0" w:line="240" w:lineRule="auto"/>
        <w:jc w:val="both"/>
        <w:rPr>
          <w:rFonts w:ascii="Times New Roman" w:eastAsia="Times New Roman" w:hAnsi="Times New Roman"/>
          <w:sz w:val="28"/>
          <w:szCs w:val="28"/>
          <w:lang w:eastAsia="ru-RU"/>
        </w:rPr>
      </w:pPr>
    </w:p>
    <w:p w:rsidR="00C7360E" w:rsidRPr="00C7360E" w:rsidRDefault="00C7360E" w:rsidP="00C7360E">
      <w:pPr>
        <w:spacing w:after="0" w:line="240" w:lineRule="auto"/>
        <w:jc w:val="both"/>
        <w:rPr>
          <w:rFonts w:ascii="Times New Roman" w:eastAsia="Times New Roman" w:hAnsi="Times New Roman"/>
          <w:sz w:val="28"/>
          <w:szCs w:val="28"/>
          <w:lang w:eastAsia="ru-RU"/>
        </w:rPr>
      </w:pPr>
    </w:p>
    <w:p w:rsidR="00C7360E" w:rsidRPr="00C7360E" w:rsidRDefault="00C7360E" w:rsidP="00C7360E">
      <w:pPr>
        <w:spacing w:after="0" w:line="240" w:lineRule="auto"/>
        <w:jc w:val="both"/>
        <w:rPr>
          <w:rFonts w:ascii="Times New Roman" w:eastAsia="Times New Roman" w:hAnsi="Times New Roman"/>
          <w:sz w:val="28"/>
          <w:szCs w:val="28"/>
          <w:lang w:eastAsia="ru-RU"/>
        </w:rPr>
      </w:pPr>
    </w:p>
    <w:p w:rsidR="00C7360E" w:rsidRPr="00C7360E" w:rsidRDefault="00C7360E" w:rsidP="00C7360E">
      <w:pPr>
        <w:spacing w:after="0" w:line="240" w:lineRule="auto"/>
        <w:rPr>
          <w:rFonts w:ascii="Times New Roman" w:eastAsia="Times New Roman" w:hAnsi="Times New Roman"/>
          <w:sz w:val="20"/>
          <w:szCs w:val="20"/>
          <w:lang w:eastAsia="ru-RU"/>
        </w:rPr>
      </w:pPr>
    </w:p>
    <w:p w:rsidR="00C7360E" w:rsidRPr="00C7360E" w:rsidRDefault="00C7360E" w:rsidP="00C7360E">
      <w:pPr>
        <w:spacing w:after="0" w:line="240" w:lineRule="auto"/>
        <w:rPr>
          <w:rFonts w:ascii="Times New Roman" w:eastAsia="Times New Roman" w:hAnsi="Times New Roman"/>
          <w:sz w:val="20"/>
          <w:szCs w:val="20"/>
          <w:lang w:eastAsia="ru-RU"/>
        </w:rPr>
      </w:pPr>
    </w:p>
    <w:p w:rsidR="00C7360E" w:rsidRPr="00C7360E" w:rsidRDefault="00C7360E" w:rsidP="00C7360E">
      <w:pPr>
        <w:spacing w:after="0" w:line="240" w:lineRule="auto"/>
        <w:rPr>
          <w:rFonts w:ascii="Times New Roman" w:eastAsia="Times New Roman" w:hAnsi="Times New Roman"/>
          <w:sz w:val="20"/>
          <w:szCs w:val="20"/>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850"/>
        <w:gridCol w:w="2269"/>
        <w:gridCol w:w="1324"/>
        <w:gridCol w:w="1227"/>
        <w:gridCol w:w="135"/>
        <w:gridCol w:w="999"/>
      </w:tblGrid>
      <w:tr w:rsidR="00C7360E" w:rsidRPr="00C7360E" w:rsidTr="00C7360E">
        <w:trPr>
          <w:trHeight w:val="282"/>
        </w:trPr>
        <w:tc>
          <w:tcPr>
            <w:tcW w:w="9457" w:type="dxa"/>
            <w:gridSpan w:val="6"/>
            <w:shd w:val="clear" w:color="auto" w:fill="auto"/>
            <w:noWrap/>
            <w:hideMark/>
          </w:tcPr>
          <w:p w:rsidR="00C7360E" w:rsidRPr="00C7360E" w:rsidRDefault="00C7360E" w:rsidP="00C7360E">
            <w:pPr>
              <w:spacing w:after="0" w:line="240" w:lineRule="auto"/>
              <w:jc w:val="center"/>
              <w:rPr>
                <w:rFonts w:ascii="Arial CYR" w:eastAsia="Times New Roman" w:hAnsi="Arial CYR" w:cs="Arial CYR"/>
                <w:b/>
                <w:bCs/>
                <w:sz w:val="16"/>
                <w:szCs w:val="16"/>
                <w:lang w:eastAsia="ru-RU"/>
              </w:rPr>
            </w:pPr>
            <w:r w:rsidRPr="00C7360E">
              <w:rPr>
                <w:rFonts w:ascii="Arial CYR" w:eastAsia="Times New Roman" w:hAnsi="Arial CYR" w:cs="Arial CYR"/>
                <w:b/>
                <w:bCs/>
                <w:sz w:val="16"/>
                <w:szCs w:val="16"/>
                <w:lang w:eastAsia="ru-RU"/>
              </w:rPr>
              <w:t>ОТЧЕТ ОБ ИСПОЛНЕНИИ БЮДЖЕТА</w:t>
            </w:r>
          </w:p>
        </w:tc>
        <w:tc>
          <w:tcPr>
            <w:tcW w:w="999" w:type="dxa"/>
            <w:shd w:val="clear" w:color="auto" w:fill="auto"/>
            <w:noWrap/>
            <w:hideMark/>
          </w:tcPr>
          <w:p w:rsidR="00C7360E" w:rsidRPr="00C7360E" w:rsidRDefault="00C7360E" w:rsidP="00C7360E">
            <w:pPr>
              <w:spacing w:after="0" w:line="240" w:lineRule="auto"/>
              <w:rPr>
                <w:rFonts w:ascii="Times New Roman" w:eastAsia="Times New Roman" w:hAnsi="Times New Roman"/>
                <w:sz w:val="16"/>
                <w:szCs w:val="16"/>
                <w:lang w:eastAsia="ru-RU"/>
              </w:rPr>
            </w:pPr>
            <w:r w:rsidRPr="00C7360E">
              <w:rPr>
                <w:rFonts w:ascii="Times New Roman" w:eastAsia="Times New Roman" w:hAnsi="Times New Roman"/>
                <w:sz w:val="16"/>
                <w:szCs w:val="16"/>
                <w:lang w:eastAsia="ru-RU"/>
              </w:rPr>
              <w:t> </w:t>
            </w:r>
          </w:p>
        </w:tc>
      </w:tr>
      <w:tr w:rsidR="00C7360E" w:rsidRPr="00C7360E" w:rsidTr="00C7360E">
        <w:trPr>
          <w:trHeight w:val="282"/>
        </w:trPr>
        <w:tc>
          <w:tcPr>
            <w:tcW w:w="3652" w:type="dxa"/>
            <w:shd w:val="clear" w:color="auto" w:fill="auto"/>
            <w:noWrap/>
            <w:hideMark/>
          </w:tcPr>
          <w:p w:rsidR="00C7360E" w:rsidRPr="00C7360E" w:rsidRDefault="00C7360E" w:rsidP="00C7360E">
            <w:pPr>
              <w:spacing w:after="0" w:line="240" w:lineRule="auto"/>
              <w:rPr>
                <w:rFonts w:ascii="Arial CYR" w:eastAsia="Times New Roman" w:hAnsi="Arial CYR" w:cs="Arial CYR"/>
                <w:b/>
                <w:bCs/>
                <w:sz w:val="16"/>
                <w:szCs w:val="16"/>
                <w:lang w:eastAsia="ru-RU"/>
              </w:rPr>
            </w:pPr>
            <w:r w:rsidRPr="00C7360E">
              <w:rPr>
                <w:rFonts w:ascii="Arial CYR" w:eastAsia="Times New Roman" w:hAnsi="Arial CYR" w:cs="Arial CYR"/>
                <w:b/>
                <w:bCs/>
                <w:sz w:val="16"/>
                <w:szCs w:val="16"/>
                <w:lang w:eastAsia="ru-RU"/>
              </w:rPr>
              <w:t> </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b/>
                <w:bCs/>
                <w:sz w:val="16"/>
                <w:szCs w:val="16"/>
                <w:lang w:eastAsia="ru-RU"/>
              </w:rPr>
            </w:pPr>
            <w:r w:rsidRPr="00C7360E">
              <w:rPr>
                <w:rFonts w:ascii="Arial CYR" w:eastAsia="Times New Roman" w:hAnsi="Arial CYR" w:cs="Arial CYR"/>
                <w:b/>
                <w:bCs/>
                <w:sz w:val="16"/>
                <w:szCs w:val="16"/>
                <w:lang w:eastAsia="ru-RU"/>
              </w:rPr>
              <w:t> </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b/>
                <w:bCs/>
                <w:sz w:val="16"/>
                <w:szCs w:val="16"/>
                <w:lang w:eastAsia="ru-RU"/>
              </w:rPr>
            </w:pPr>
            <w:r w:rsidRPr="00C7360E">
              <w:rPr>
                <w:rFonts w:ascii="Arial CYR" w:eastAsia="Times New Roman" w:hAnsi="Arial CYR" w:cs="Arial CYR"/>
                <w:b/>
                <w:bCs/>
                <w:sz w:val="16"/>
                <w:szCs w:val="16"/>
                <w:lang w:eastAsia="ru-RU"/>
              </w:rPr>
              <w:t> </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b/>
                <w:bCs/>
                <w:sz w:val="16"/>
                <w:szCs w:val="16"/>
                <w:lang w:eastAsia="ru-RU"/>
              </w:rPr>
            </w:pPr>
            <w:r w:rsidRPr="00C7360E">
              <w:rPr>
                <w:rFonts w:ascii="Arial CYR" w:eastAsia="Times New Roman" w:hAnsi="Arial CYR" w:cs="Arial CYR"/>
                <w:b/>
                <w:bCs/>
                <w:sz w:val="16"/>
                <w:szCs w:val="16"/>
                <w:lang w:eastAsia="ru-RU"/>
              </w:rPr>
              <w:t> </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b/>
                <w:bCs/>
                <w:sz w:val="16"/>
                <w:szCs w:val="16"/>
                <w:lang w:eastAsia="ru-RU"/>
              </w:rPr>
            </w:pPr>
            <w:r w:rsidRPr="00C7360E">
              <w:rPr>
                <w:rFonts w:ascii="Arial CYR" w:eastAsia="Times New Roman" w:hAnsi="Arial CYR" w:cs="Arial CYR"/>
                <w:b/>
                <w:bCs/>
                <w:sz w:val="16"/>
                <w:szCs w:val="16"/>
                <w:lang w:eastAsia="ru-RU"/>
              </w:rPr>
              <w:t> </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КОДЫ</w:t>
            </w:r>
          </w:p>
        </w:tc>
      </w:tr>
      <w:tr w:rsidR="00C7360E" w:rsidRPr="00C7360E" w:rsidTr="00C7360E">
        <w:trPr>
          <w:trHeight w:val="282"/>
        </w:trPr>
        <w:tc>
          <w:tcPr>
            <w:tcW w:w="3652"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3119"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на 1 января 2024 г.</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Форма по ОКУД</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0503117</w:t>
            </w:r>
          </w:p>
        </w:tc>
      </w:tr>
      <w:tr w:rsidR="00C7360E" w:rsidRPr="00C7360E" w:rsidTr="00C7360E">
        <w:trPr>
          <w:trHeight w:val="282"/>
        </w:trPr>
        <w:tc>
          <w:tcPr>
            <w:tcW w:w="3652"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Дата</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01.01.2024</w:t>
            </w:r>
          </w:p>
        </w:tc>
      </w:tr>
      <w:tr w:rsidR="00C7360E" w:rsidRPr="00C7360E" w:rsidTr="00C7360E">
        <w:trPr>
          <w:trHeight w:val="282"/>
        </w:trPr>
        <w:tc>
          <w:tcPr>
            <w:tcW w:w="3652"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Наименование</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по ОКПО</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r>
      <w:tr w:rsidR="00C7360E" w:rsidRPr="00C7360E" w:rsidTr="00C7360E">
        <w:trPr>
          <w:trHeight w:val="452"/>
        </w:trPr>
        <w:tc>
          <w:tcPr>
            <w:tcW w:w="3652"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финансового органа</w:t>
            </w:r>
          </w:p>
        </w:tc>
        <w:tc>
          <w:tcPr>
            <w:tcW w:w="4443" w:type="dxa"/>
            <w:gridSpan w:val="3"/>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администрация Широкоярского сельсовета Мошковского района Новосибирской области</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Глава по БК</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r>
      <w:tr w:rsidR="00C7360E" w:rsidRPr="00C7360E" w:rsidTr="00C7360E">
        <w:trPr>
          <w:trHeight w:val="316"/>
        </w:trPr>
        <w:tc>
          <w:tcPr>
            <w:tcW w:w="3652"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Наименование публично-правового образования </w:t>
            </w:r>
          </w:p>
        </w:tc>
        <w:tc>
          <w:tcPr>
            <w:tcW w:w="4443" w:type="dxa"/>
            <w:gridSpan w:val="3"/>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Бюджет сельских поселений</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по ОКТМО</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50638425</w:t>
            </w:r>
          </w:p>
        </w:tc>
      </w:tr>
      <w:tr w:rsidR="00C7360E" w:rsidRPr="00C7360E" w:rsidTr="00C7360E">
        <w:trPr>
          <w:trHeight w:val="282"/>
        </w:trPr>
        <w:tc>
          <w:tcPr>
            <w:tcW w:w="3652"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Периодичность: месячная, квартальная, годовая</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r>
      <w:tr w:rsidR="00C7360E" w:rsidRPr="00C7360E" w:rsidTr="00C7360E">
        <w:trPr>
          <w:trHeight w:val="282"/>
        </w:trPr>
        <w:tc>
          <w:tcPr>
            <w:tcW w:w="3652"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Единица измерения:  </w:t>
            </w:r>
            <w:proofErr w:type="spellStart"/>
            <w:r w:rsidRPr="00C7360E">
              <w:rPr>
                <w:rFonts w:ascii="Arial CYR" w:eastAsia="Times New Roman" w:hAnsi="Arial CYR" w:cs="Arial CYR"/>
                <w:sz w:val="16"/>
                <w:szCs w:val="16"/>
                <w:lang w:eastAsia="ru-RU"/>
              </w:rPr>
              <w:t>руб</w:t>
            </w:r>
            <w:proofErr w:type="spellEnd"/>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по ОКЕИ</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383</w:t>
            </w:r>
          </w:p>
        </w:tc>
      </w:tr>
      <w:tr w:rsidR="00C7360E" w:rsidRPr="00C7360E" w:rsidTr="00C7360E">
        <w:trPr>
          <w:trHeight w:val="282"/>
        </w:trPr>
        <w:tc>
          <w:tcPr>
            <w:tcW w:w="10456" w:type="dxa"/>
            <w:gridSpan w:val="7"/>
            <w:shd w:val="clear" w:color="auto" w:fill="auto"/>
            <w:noWrap/>
            <w:hideMark/>
          </w:tcPr>
          <w:p w:rsidR="00C7360E" w:rsidRPr="00C7360E" w:rsidRDefault="00C7360E" w:rsidP="00C7360E">
            <w:pPr>
              <w:spacing w:after="0" w:line="240" w:lineRule="auto"/>
              <w:rPr>
                <w:rFonts w:ascii="Arial CYR" w:eastAsia="Times New Roman" w:hAnsi="Arial CYR" w:cs="Arial CYR"/>
                <w:b/>
                <w:bCs/>
                <w:sz w:val="16"/>
                <w:szCs w:val="16"/>
                <w:lang w:eastAsia="ru-RU"/>
              </w:rPr>
            </w:pPr>
            <w:r w:rsidRPr="00C7360E">
              <w:rPr>
                <w:rFonts w:ascii="Arial CYR" w:eastAsia="Times New Roman" w:hAnsi="Arial CYR" w:cs="Arial CYR"/>
                <w:b/>
                <w:bCs/>
                <w:sz w:val="16"/>
                <w:szCs w:val="16"/>
                <w:lang w:eastAsia="ru-RU"/>
              </w:rPr>
              <w:t xml:space="preserve">                                 1. Доходы бюджета</w:t>
            </w:r>
          </w:p>
        </w:tc>
      </w:tr>
      <w:tr w:rsidR="00C7360E" w:rsidRPr="00C7360E" w:rsidTr="00C7360E">
        <w:trPr>
          <w:trHeight w:val="258"/>
        </w:trPr>
        <w:tc>
          <w:tcPr>
            <w:tcW w:w="3652" w:type="dxa"/>
            <w:vMerge w:val="restart"/>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Наименование показателя</w:t>
            </w:r>
          </w:p>
        </w:tc>
        <w:tc>
          <w:tcPr>
            <w:tcW w:w="850" w:type="dxa"/>
            <w:vMerge w:val="restart"/>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Код строки</w:t>
            </w:r>
          </w:p>
        </w:tc>
        <w:tc>
          <w:tcPr>
            <w:tcW w:w="2269" w:type="dxa"/>
            <w:vMerge w:val="restart"/>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Код дохода по бюджетной классификации</w:t>
            </w:r>
          </w:p>
        </w:tc>
        <w:tc>
          <w:tcPr>
            <w:tcW w:w="1324" w:type="dxa"/>
            <w:vMerge w:val="restart"/>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Утвержденные бюджетные назначения</w:t>
            </w:r>
          </w:p>
        </w:tc>
        <w:tc>
          <w:tcPr>
            <w:tcW w:w="1227" w:type="dxa"/>
            <w:vMerge w:val="restart"/>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Исполнено</w:t>
            </w:r>
          </w:p>
        </w:tc>
        <w:tc>
          <w:tcPr>
            <w:tcW w:w="1134" w:type="dxa"/>
            <w:gridSpan w:val="2"/>
            <w:vMerge w:val="restart"/>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Неисполненные назначения</w:t>
            </w:r>
          </w:p>
        </w:tc>
      </w:tr>
      <w:tr w:rsidR="00C7360E" w:rsidRPr="00C7360E" w:rsidTr="00C7360E">
        <w:trPr>
          <w:trHeight w:val="242"/>
        </w:trPr>
        <w:tc>
          <w:tcPr>
            <w:tcW w:w="3652" w:type="dxa"/>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c>
          <w:tcPr>
            <w:tcW w:w="850" w:type="dxa"/>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c>
          <w:tcPr>
            <w:tcW w:w="2269" w:type="dxa"/>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c>
          <w:tcPr>
            <w:tcW w:w="1324" w:type="dxa"/>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c>
          <w:tcPr>
            <w:tcW w:w="1227" w:type="dxa"/>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c>
          <w:tcPr>
            <w:tcW w:w="1134" w:type="dxa"/>
            <w:gridSpan w:val="2"/>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r>
      <w:tr w:rsidR="00C7360E" w:rsidRPr="00C7360E" w:rsidTr="00C7360E">
        <w:trPr>
          <w:trHeight w:val="184"/>
        </w:trPr>
        <w:tc>
          <w:tcPr>
            <w:tcW w:w="3652" w:type="dxa"/>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c>
          <w:tcPr>
            <w:tcW w:w="850" w:type="dxa"/>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c>
          <w:tcPr>
            <w:tcW w:w="2269" w:type="dxa"/>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c>
          <w:tcPr>
            <w:tcW w:w="1324" w:type="dxa"/>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c>
          <w:tcPr>
            <w:tcW w:w="1227" w:type="dxa"/>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c>
          <w:tcPr>
            <w:tcW w:w="1134" w:type="dxa"/>
            <w:gridSpan w:val="2"/>
            <w:vMerge/>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p>
        </w:tc>
      </w:tr>
      <w:tr w:rsidR="00C7360E" w:rsidRPr="00C7360E" w:rsidTr="00C7360E">
        <w:trPr>
          <w:trHeight w:val="286"/>
        </w:trPr>
        <w:tc>
          <w:tcPr>
            <w:tcW w:w="3652"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4</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6</w:t>
            </w:r>
          </w:p>
        </w:tc>
      </w:tr>
      <w:tr w:rsidR="00C7360E" w:rsidRPr="00C7360E" w:rsidTr="00C7360E">
        <w:trPr>
          <w:trHeight w:val="347"/>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Доходы бюджета - всего</w:t>
            </w:r>
          </w:p>
        </w:tc>
        <w:tc>
          <w:tcPr>
            <w:tcW w:w="850"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x</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11 355 905,20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11 272 651,69</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120 156,16</w:t>
            </w:r>
          </w:p>
        </w:tc>
      </w:tr>
      <w:tr w:rsidR="00C7360E" w:rsidRPr="00C7360E" w:rsidTr="00C7360E">
        <w:trPr>
          <w:trHeight w:val="29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в том числе:</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НАЛОГОВЫЕ И НЕНАЛОГОВЫЕ ДОХОДЫ</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000 1 00 00000 00 0000 000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2 726 500,00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2 643 246,49</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120 156,16</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НАЛОГИ НА ПРИБЫЛЬ, ДОХОДЫ</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000 1 01 00000 00 0000 000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472 904,80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486 914,89</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Налог на доходы физических лиц</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000 1 01 02000 01 0000 110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472 904,80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486 914,89</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1318"/>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000 1 01 02010 01 0000 110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470 000,00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484 010,09</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1535"/>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000 1 01 02020 01 0000 110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100,00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66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000 1 01 02030 01 0000 110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2 804,80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2 804,80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НАЛОГИ НА ТОВАРЫ (РАБОТЫ, УСЛУГИ), РЕАЛИЗУЕМЫЕ НА ТЕРРИТОРИИ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000 1 03 00000 00 0000 000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955 000,00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975 531,67</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2 359,99</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Акцизы по подакцизным товарам (продукции), производимым на территории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000 1 03 02000 01 0000 110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955 000,00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975 531,67</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2 359,99</w:t>
            </w:r>
          </w:p>
        </w:tc>
      </w:tr>
      <w:tr w:rsidR="00C7360E" w:rsidRPr="00C7360E" w:rsidTr="00C7360E">
        <w:trPr>
          <w:trHeight w:val="1101"/>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000 1 03 02230 01 0000 110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505 000,00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505 476,15</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1753"/>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000 1 03 02231 01 0000 110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505 000,00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505 476,15</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1318"/>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уплаты акцизов на моторные масла для дизельных и (или) карбюраторных (</w:t>
            </w:r>
            <w:proofErr w:type="spellStart"/>
            <w:r w:rsidRPr="00C7360E">
              <w:rPr>
                <w:rFonts w:ascii="Arial CYR" w:eastAsia="Times New Roman" w:hAnsi="Arial CYR" w:cs="Arial CYR"/>
                <w:sz w:val="16"/>
                <w:szCs w:val="16"/>
                <w:lang w:eastAsia="ru-RU"/>
              </w:rPr>
              <w:t>инжекторных</w:t>
            </w:r>
            <w:proofErr w:type="spellEnd"/>
            <w:r w:rsidRPr="00C7360E">
              <w:rPr>
                <w:rFonts w:ascii="Arial CYR" w:eastAsia="Times New Roman" w:hAnsi="Arial CYR" w:cs="Arial CYR"/>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000 1 03 02240 01 0000 110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2 640,01</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2 359,99</w:t>
            </w:r>
          </w:p>
        </w:tc>
      </w:tr>
      <w:tr w:rsidR="00C7360E" w:rsidRPr="00C7360E" w:rsidTr="00C7360E">
        <w:trPr>
          <w:trHeight w:val="1753"/>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уплаты акцизов на моторные масла для дизельных и (или) карбюраторных (</w:t>
            </w:r>
            <w:proofErr w:type="spellStart"/>
            <w:r w:rsidRPr="00C7360E">
              <w:rPr>
                <w:rFonts w:ascii="Arial CYR" w:eastAsia="Times New Roman" w:hAnsi="Arial CYR" w:cs="Arial CYR"/>
                <w:sz w:val="16"/>
                <w:szCs w:val="16"/>
                <w:lang w:eastAsia="ru-RU"/>
              </w:rPr>
              <w:t>инжекторных</w:t>
            </w:r>
            <w:proofErr w:type="spellEnd"/>
            <w:r w:rsidRPr="00C7360E">
              <w:rPr>
                <w:rFonts w:ascii="Arial CYR" w:eastAsia="Times New Roman" w:hAnsi="Arial CYR" w:cs="Arial CYR"/>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000 1 03 02241 01 0000 110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2 640,01</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2 359,99</w:t>
            </w:r>
          </w:p>
        </w:tc>
      </w:tr>
      <w:tr w:rsidR="00C7360E" w:rsidRPr="00C7360E" w:rsidTr="00C7360E">
        <w:trPr>
          <w:trHeight w:val="1101"/>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000 1 03 02250 01 0000 110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500 000,00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522 449,02</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1753"/>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000 1 03 02251 01 0000 110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500 000,00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522 449,02</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1101"/>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000 1 03 02260 01 0000 110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-55 000,00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-55 033,51</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1753"/>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000 1 03 02261 01 0000 110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-55 000,00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-55 033,51</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НАЛОГИ НА ИМУЩЕСТВО</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000 1 06 00000 00 0000 000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934 677,67</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816 881,50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117 796,17</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Налог на имущество физических лиц</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000 1 06 01000 00 0000 110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80 000,00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78 724,58</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1 275,42</w:t>
            </w:r>
          </w:p>
        </w:tc>
      </w:tr>
      <w:tr w:rsidR="00C7360E" w:rsidRPr="00C7360E" w:rsidTr="00C7360E">
        <w:trPr>
          <w:trHeight w:val="66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000 1 06 01030 10 0000 110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80 000,00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78 724,58</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1 275,42</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Земельный налог</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000 1 06 06000 00 0000 110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854 677,67</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738 156,92</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116 520,75</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Земельный налог с организаций</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000 1 06 06030 00 0000 110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574 677,67</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468 275,22</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106 402,45</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000 1 06 06033 10 0000 110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574 677,67</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468 275,22</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106 402,45</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Земельный налог с физических лиц</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000 1 06 06040 00 0000 110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280 000,00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269 881,70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10 118,30</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000 1 06 06043 10 0000 110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280 000,00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269 881,70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10 118,30</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ЗАДОЛЖЕННОСТЬ И ПЕРЕРАСЧЕТЫ ПО ОТМЕНЕННЫМ НАЛОГАМ, СБОРАМ И ИНЫМ ОБЯЗАТЕЛЬНЫМ ПЛАТЕЖАМ</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000 1 09 00000 00 0000 000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0,90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Налоги на имущество</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000 1 09 04000 00 0000 110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0,90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Земельный налог (по обязательствам, возникшим до 1 января 2006 года)</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000 1 09 04050 00 0000 110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0,90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Земельный налог (по обязательствам, возникшим до 1 января 2006 года), мобилизуемый на территориях сельских поселений</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000 1 09 04053 10 0000 110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0,90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66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ИСПОЛЬЗОВАНИЯ ИМУЩЕСТВА, НАХОДЯЩЕГОСЯ В ГОСУДАРСТВЕННОЙ И МУНИЦИПАЛЬНОЙ СОБСТВЕННОСТИ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000 1 11 00000 00 0000 000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327 492,64</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327 492,64</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1318"/>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000 1 11 05000 00 0000 120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327 492,64</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327 492,64</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1318"/>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000 1 11 05030 00 0000 120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327 492,64</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327 492,64</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1101"/>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000 1 11 05035 10 0000 120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327 492,64</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327 492,64</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ОКАЗАНИЯ ПЛАТНЫХ УСЛУГ И КОМПЕНСАЦИИ ЗАТРАТ ГОСУДАРСТВА</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000 1 13 00000 00 0000 000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36 424,89</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36 424,89</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от компенсации затрат государства</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000 1 13 02000 00 0000 130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36 424,89</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36 424,89</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lastRenderedPageBreak/>
              <w:t xml:space="preserve">  Доходы, поступающие в порядке возмещения расходов, понесенных в связи с эксплуатацией имущества</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000 1 13 02060 00 0000 130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36 424,89</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36 424,89</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66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000 1 13 02065 10 0000 130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36 424,89</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36 424,89</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БЕЗВОЗМЕЗДНЫЕ ПОСТУПЛЕНИЯ</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000 2 00 00000 00 0000 000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8 629 405,20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8 629 405,20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БЕЗВОЗМЕЗДНЫЕ ПОСТУПЛЕНИЯ ОТ ДРУГИХ БЮДЖЕТОВ БЮДЖЕТНОЙ СИСТЕМЫ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000 2 02 00000 00 0000 000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8 629 405,20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8 629 405,20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Дотации бюджетам бюджетной системы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000 2 02 10000 00 0000 150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7 106 700,00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7 106 700,00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66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000 2 02 16001 00 0000 150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7 106 700,00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7 106 700,00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66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000 2 02 16001 10 0000 150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7 106 700,00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7 106 700,00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Субвенции бюджетам бюджетной системы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000 2 02 30000 00 0000 150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138 515,20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138 515,20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000 2 02 30024 00 0000 150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100,00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Субвенции бюджетам сельских поселений на выполнение передаваемых полномочий субъектов Российской Федерации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000 2 02 30024 10 0000 150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100,00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66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000 2 02 35118 00 0000 150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138 415,20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138 415,20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883"/>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000 2 02 35118 10 0000 150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138 415,20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138 415,20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286"/>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Иные межбюджетные трансферты</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000 2 02 40000 00 0000 150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1 384 190,00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1 384 190,00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883"/>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000 2 02 40014 00 0000 150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1 132 190,00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1 132 190,00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1101"/>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000 2 02 40014 10 0000 150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1 132 190,00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1 132 190,00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Прочие межбюджетные трансферты, передаваемые бюджетам</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000 2 02 49999 00 0000 150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252 000,00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252 000,00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r w:rsidR="00C7360E" w:rsidRPr="00C7360E" w:rsidTr="00C7360E">
        <w:trPr>
          <w:trHeight w:val="449"/>
        </w:trPr>
        <w:tc>
          <w:tcPr>
            <w:tcW w:w="3652" w:type="dxa"/>
            <w:shd w:val="clear" w:color="auto" w:fill="auto"/>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 xml:space="preserve">  Прочие межбюджетные трансферты, передаваемые бюджетам сельских поселений</w:t>
            </w:r>
          </w:p>
        </w:tc>
        <w:tc>
          <w:tcPr>
            <w:tcW w:w="850"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010</w:t>
            </w:r>
          </w:p>
        </w:tc>
        <w:tc>
          <w:tcPr>
            <w:tcW w:w="2269"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000 2 02 49999 10 0000 150</w:t>
            </w:r>
          </w:p>
        </w:tc>
        <w:tc>
          <w:tcPr>
            <w:tcW w:w="1324"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252 000,00</w:t>
            </w:r>
          </w:p>
        </w:tc>
        <w:tc>
          <w:tcPr>
            <w:tcW w:w="1227" w:type="dxa"/>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252 000,00</w:t>
            </w:r>
          </w:p>
        </w:tc>
        <w:tc>
          <w:tcPr>
            <w:tcW w:w="1134" w:type="dxa"/>
            <w:gridSpan w:val="2"/>
            <w:shd w:val="clear" w:color="auto" w:fill="auto"/>
            <w:noWrap/>
            <w:hideMark/>
          </w:tcPr>
          <w:p w:rsidR="00C7360E" w:rsidRPr="00C7360E" w:rsidRDefault="00C7360E" w:rsidP="00C7360E">
            <w:pPr>
              <w:spacing w:after="0" w:line="240" w:lineRule="auto"/>
              <w:rPr>
                <w:rFonts w:ascii="Arial CYR" w:eastAsia="Times New Roman" w:hAnsi="Arial CYR" w:cs="Arial CYR"/>
                <w:sz w:val="16"/>
                <w:szCs w:val="16"/>
                <w:lang w:eastAsia="ru-RU"/>
              </w:rPr>
            </w:pPr>
            <w:r w:rsidRPr="00C7360E">
              <w:rPr>
                <w:rFonts w:ascii="Arial CYR" w:eastAsia="Times New Roman" w:hAnsi="Arial CYR" w:cs="Arial CYR"/>
                <w:sz w:val="16"/>
                <w:szCs w:val="16"/>
                <w:lang w:eastAsia="ru-RU"/>
              </w:rPr>
              <w:t>-</w:t>
            </w:r>
          </w:p>
        </w:tc>
      </w:tr>
    </w:tbl>
    <w:p w:rsidR="00C7360E" w:rsidRPr="00C7360E" w:rsidRDefault="00C7360E" w:rsidP="00C7360E">
      <w:pPr>
        <w:spacing w:after="0" w:line="240" w:lineRule="auto"/>
        <w:rPr>
          <w:rFonts w:ascii="Times New Roman" w:eastAsia="Times New Roman" w:hAnsi="Times New Roman"/>
          <w:sz w:val="20"/>
          <w:szCs w:val="20"/>
          <w:lang w:eastAsia="ru-RU"/>
        </w:rPr>
      </w:pPr>
    </w:p>
    <w:tbl>
      <w:tblPr>
        <w:tblpPr w:leftFromText="180" w:rightFromText="180" w:vertAnchor="text" w:tblpX="611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3"/>
      </w:tblGrid>
      <w:tr w:rsidR="00C7360E" w:rsidRPr="00C7360E" w:rsidTr="00C7360E">
        <w:trPr>
          <w:trHeight w:val="360"/>
        </w:trPr>
        <w:tc>
          <w:tcPr>
            <w:tcW w:w="4093" w:type="dxa"/>
            <w:tcBorders>
              <w:top w:val="nil"/>
              <w:left w:val="nil"/>
              <w:bottom w:val="nil"/>
              <w:right w:val="nil"/>
            </w:tcBorders>
          </w:tcPr>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Приложение 2</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к проекту отчета об исполнении бюджета Широкоярского сельсовета</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Мошковского района       Новосибирской области за 2023 год</w:t>
            </w:r>
          </w:p>
        </w:tc>
      </w:tr>
    </w:tbl>
    <w:p w:rsidR="00C7360E" w:rsidRPr="00C7360E" w:rsidRDefault="00C7360E" w:rsidP="00C7360E">
      <w:pPr>
        <w:spacing w:after="0" w:line="240" w:lineRule="auto"/>
        <w:rPr>
          <w:rFonts w:ascii="Times New Roman" w:eastAsia="Times New Roman" w:hAnsi="Times New Roman"/>
          <w:sz w:val="20"/>
          <w:szCs w:val="20"/>
          <w:lang w:eastAsia="ru-RU"/>
        </w:rPr>
      </w:pPr>
    </w:p>
    <w:p w:rsidR="00C7360E" w:rsidRPr="00C7360E" w:rsidRDefault="00C7360E" w:rsidP="00C7360E">
      <w:pPr>
        <w:spacing w:after="0" w:line="240" w:lineRule="auto"/>
        <w:rPr>
          <w:rFonts w:ascii="Times New Roman" w:eastAsia="Times New Roman" w:hAnsi="Times New Roman"/>
          <w:sz w:val="20"/>
          <w:szCs w:val="20"/>
          <w:lang w:eastAsia="ru-RU"/>
        </w:rPr>
      </w:pPr>
    </w:p>
    <w:p w:rsidR="00C7360E" w:rsidRPr="00C7360E" w:rsidRDefault="00C7360E" w:rsidP="00C7360E">
      <w:pPr>
        <w:spacing w:after="0" w:line="240" w:lineRule="auto"/>
        <w:rPr>
          <w:rFonts w:ascii="Times New Roman" w:eastAsia="Times New Roman" w:hAnsi="Times New Roman"/>
          <w:sz w:val="20"/>
          <w:szCs w:val="20"/>
          <w:lang w:eastAsia="ru-RU"/>
        </w:rPr>
      </w:pPr>
    </w:p>
    <w:p w:rsidR="00C7360E" w:rsidRPr="00C7360E" w:rsidRDefault="00C7360E" w:rsidP="00C7360E">
      <w:pPr>
        <w:spacing w:after="0" w:line="240" w:lineRule="auto"/>
        <w:rPr>
          <w:rFonts w:ascii="Times New Roman" w:eastAsia="Times New Roman" w:hAnsi="Times New Roman"/>
          <w:sz w:val="20"/>
          <w:szCs w:val="20"/>
          <w:lang w:eastAsia="ru-RU"/>
        </w:rPr>
      </w:pPr>
    </w:p>
    <w:p w:rsidR="00C7360E" w:rsidRPr="00C7360E" w:rsidRDefault="00C7360E" w:rsidP="00C7360E">
      <w:pPr>
        <w:spacing w:after="0" w:line="240" w:lineRule="auto"/>
        <w:rPr>
          <w:rFonts w:ascii="Times New Roman" w:eastAsia="Times New Roman" w:hAnsi="Times New Roman"/>
          <w:sz w:val="20"/>
          <w:szCs w:val="20"/>
          <w:lang w:eastAsia="ru-RU"/>
        </w:rPr>
      </w:pPr>
    </w:p>
    <w:p w:rsidR="00C7360E" w:rsidRPr="00C7360E" w:rsidRDefault="00C7360E" w:rsidP="00C7360E">
      <w:pPr>
        <w:spacing w:after="0" w:line="240" w:lineRule="auto"/>
        <w:rPr>
          <w:rFonts w:ascii="Times New Roman" w:eastAsia="Times New Roman" w:hAnsi="Times New Roman"/>
          <w:sz w:val="20"/>
          <w:szCs w:val="20"/>
          <w:lang w:eastAsia="ru-RU"/>
        </w:rPr>
      </w:pPr>
    </w:p>
    <w:tbl>
      <w:tblPr>
        <w:tblW w:w="10348" w:type="dxa"/>
        <w:tblInd w:w="108" w:type="dxa"/>
        <w:tblLayout w:type="fixed"/>
        <w:tblLook w:val="04A0" w:firstRow="1" w:lastRow="0" w:firstColumn="1" w:lastColumn="0" w:noHBand="0" w:noVBand="1"/>
      </w:tblPr>
      <w:tblGrid>
        <w:gridCol w:w="3544"/>
        <w:gridCol w:w="851"/>
        <w:gridCol w:w="2268"/>
        <w:gridCol w:w="1324"/>
        <w:gridCol w:w="1227"/>
        <w:gridCol w:w="1134"/>
      </w:tblGrid>
      <w:tr w:rsidR="00C7360E" w:rsidRPr="00C7360E" w:rsidTr="00C7360E">
        <w:trPr>
          <w:trHeight w:val="282"/>
        </w:trPr>
        <w:tc>
          <w:tcPr>
            <w:tcW w:w="9214" w:type="dxa"/>
            <w:gridSpan w:val="5"/>
            <w:tcBorders>
              <w:top w:val="nil"/>
              <w:left w:val="nil"/>
              <w:bottom w:val="nil"/>
              <w:right w:val="nil"/>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b/>
                <w:bCs/>
                <w:color w:val="000000"/>
                <w:sz w:val="16"/>
                <w:szCs w:val="16"/>
                <w:lang w:eastAsia="ru-RU"/>
              </w:rPr>
            </w:pPr>
            <w:r w:rsidRPr="00C7360E">
              <w:rPr>
                <w:rFonts w:ascii="Arial CYR" w:eastAsia="Times New Roman" w:hAnsi="Arial CYR" w:cs="Arial CYR"/>
                <w:b/>
                <w:bCs/>
                <w:color w:val="000000"/>
                <w:sz w:val="16"/>
                <w:szCs w:val="16"/>
                <w:lang w:eastAsia="ru-RU"/>
              </w:rPr>
              <w:t xml:space="preserve">                                              2. Расходы бюджета</w:t>
            </w:r>
          </w:p>
        </w:tc>
        <w:tc>
          <w:tcPr>
            <w:tcW w:w="1134" w:type="dxa"/>
            <w:tcBorders>
              <w:top w:val="nil"/>
              <w:left w:val="nil"/>
              <w:bottom w:val="nil"/>
              <w:right w:val="nil"/>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Форма 0503117  с.2</w:t>
            </w:r>
          </w:p>
        </w:tc>
      </w:tr>
      <w:tr w:rsidR="00C7360E" w:rsidRPr="00C7360E" w:rsidTr="00C7360E">
        <w:trPr>
          <w:trHeight w:val="282"/>
        </w:trPr>
        <w:tc>
          <w:tcPr>
            <w:tcW w:w="3544" w:type="dxa"/>
            <w:tcBorders>
              <w:top w:val="nil"/>
              <w:left w:val="nil"/>
              <w:bottom w:val="single" w:sz="4" w:space="0" w:color="000000"/>
              <w:right w:val="nil"/>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b/>
                <w:bCs/>
                <w:color w:val="000000"/>
                <w:sz w:val="16"/>
                <w:szCs w:val="16"/>
                <w:lang w:eastAsia="ru-RU"/>
              </w:rPr>
            </w:pPr>
            <w:r w:rsidRPr="00C7360E">
              <w:rPr>
                <w:rFonts w:ascii="Arial CYR" w:eastAsia="Times New Roman" w:hAnsi="Arial CYR" w:cs="Arial CYR"/>
                <w:b/>
                <w:bCs/>
                <w:color w:val="000000"/>
                <w:sz w:val="16"/>
                <w:szCs w:val="16"/>
                <w:lang w:eastAsia="ru-RU"/>
              </w:rPr>
              <w:t> </w:t>
            </w:r>
          </w:p>
        </w:tc>
        <w:tc>
          <w:tcPr>
            <w:tcW w:w="851" w:type="dxa"/>
            <w:tcBorders>
              <w:top w:val="nil"/>
              <w:left w:val="nil"/>
              <w:bottom w:val="single" w:sz="4" w:space="0" w:color="000000"/>
              <w:right w:val="nil"/>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b/>
                <w:bCs/>
                <w:color w:val="000000"/>
                <w:sz w:val="16"/>
                <w:szCs w:val="16"/>
                <w:lang w:eastAsia="ru-RU"/>
              </w:rPr>
            </w:pPr>
            <w:r w:rsidRPr="00C7360E">
              <w:rPr>
                <w:rFonts w:ascii="Arial CYR" w:eastAsia="Times New Roman" w:hAnsi="Arial CYR" w:cs="Arial CYR"/>
                <w:b/>
                <w:bCs/>
                <w:color w:val="000000"/>
                <w:sz w:val="16"/>
                <w:szCs w:val="16"/>
                <w:lang w:eastAsia="ru-RU"/>
              </w:rPr>
              <w:t> </w:t>
            </w:r>
          </w:p>
        </w:tc>
        <w:tc>
          <w:tcPr>
            <w:tcW w:w="2268" w:type="dxa"/>
            <w:tcBorders>
              <w:top w:val="nil"/>
              <w:left w:val="nil"/>
              <w:bottom w:val="single" w:sz="4" w:space="0" w:color="000000"/>
              <w:right w:val="nil"/>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b/>
                <w:bCs/>
                <w:color w:val="000000"/>
                <w:sz w:val="16"/>
                <w:szCs w:val="16"/>
                <w:lang w:eastAsia="ru-RU"/>
              </w:rPr>
            </w:pPr>
            <w:r w:rsidRPr="00C7360E">
              <w:rPr>
                <w:rFonts w:ascii="Arial CYR" w:eastAsia="Times New Roman" w:hAnsi="Arial CYR" w:cs="Arial CYR"/>
                <w:b/>
                <w:bCs/>
                <w:color w:val="000000"/>
                <w:sz w:val="16"/>
                <w:szCs w:val="16"/>
                <w:lang w:eastAsia="ru-RU"/>
              </w:rPr>
              <w:t> </w:t>
            </w:r>
          </w:p>
        </w:tc>
        <w:tc>
          <w:tcPr>
            <w:tcW w:w="1324" w:type="dxa"/>
            <w:tcBorders>
              <w:top w:val="nil"/>
              <w:left w:val="nil"/>
              <w:bottom w:val="single" w:sz="4" w:space="0" w:color="000000"/>
              <w:right w:val="nil"/>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b/>
                <w:bCs/>
                <w:color w:val="000000"/>
                <w:sz w:val="16"/>
                <w:szCs w:val="16"/>
                <w:lang w:eastAsia="ru-RU"/>
              </w:rPr>
            </w:pPr>
            <w:r w:rsidRPr="00C7360E">
              <w:rPr>
                <w:rFonts w:ascii="Arial CYR" w:eastAsia="Times New Roman" w:hAnsi="Arial CYR" w:cs="Arial CYR"/>
                <w:b/>
                <w:bCs/>
                <w:color w:val="000000"/>
                <w:sz w:val="16"/>
                <w:szCs w:val="16"/>
                <w:lang w:eastAsia="ru-RU"/>
              </w:rPr>
              <w:t> </w:t>
            </w:r>
          </w:p>
        </w:tc>
        <w:tc>
          <w:tcPr>
            <w:tcW w:w="1227" w:type="dxa"/>
            <w:tcBorders>
              <w:top w:val="nil"/>
              <w:left w:val="nil"/>
              <w:bottom w:val="single" w:sz="4" w:space="0" w:color="000000"/>
              <w:right w:val="nil"/>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b/>
                <w:bCs/>
                <w:color w:val="000000"/>
                <w:sz w:val="16"/>
                <w:szCs w:val="16"/>
                <w:lang w:eastAsia="ru-RU"/>
              </w:rPr>
            </w:pPr>
            <w:r w:rsidRPr="00C7360E">
              <w:rPr>
                <w:rFonts w:ascii="Arial CYR" w:eastAsia="Times New Roman" w:hAnsi="Arial CYR" w:cs="Arial CYR"/>
                <w:b/>
                <w:bCs/>
                <w:color w:val="000000"/>
                <w:sz w:val="16"/>
                <w:szCs w:val="16"/>
                <w:lang w:eastAsia="ru-RU"/>
              </w:rPr>
              <w:t> </w:t>
            </w:r>
          </w:p>
        </w:tc>
        <w:tc>
          <w:tcPr>
            <w:tcW w:w="1134" w:type="dxa"/>
            <w:tcBorders>
              <w:top w:val="nil"/>
              <w:left w:val="nil"/>
              <w:bottom w:val="single" w:sz="4" w:space="0" w:color="000000"/>
              <w:right w:val="nil"/>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b/>
                <w:bCs/>
                <w:color w:val="000000"/>
                <w:lang w:eastAsia="ru-RU"/>
              </w:rPr>
            </w:pPr>
            <w:r w:rsidRPr="00C7360E">
              <w:rPr>
                <w:rFonts w:ascii="Arial CYR" w:eastAsia="Times New Roman" w:hAnsi="Arial CYR" w:cs="Arial CYR"/>
                <w:b/>
                <w:bCs/>
                <w:color w:val="000000"/>
                <w:lang w:eastAsia="ru-RU"/>
              </w:rPr>
              <w:t> </w:t>
            </w:r>
          </w:p>
        </w:tc>
      </w:tr>
      <w:tr w:rsidR="00C7360E" w:rsidRPr="00C7360E" w:rsidTr="00C7360E">
        <w:trPr>
          <w:trHeight w:val="242"/>
        </w:trPr>
        <w:tc>
          <w:tcPr>
            <w:tcW w:w="3544"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Наименование показателя</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Код строки</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Код расхода по бюджетной классификации</w:t>
            </w:r>
          </w:p>
        </w:tc>
        <w:tc>
          <w:tcPr>
            <w:tcW w:w="1324"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Утвержденные бюджетные назначения</w:t>
            </w:r>
          </w:p>
        </w:tc>
        <w:tc>
          <w:tcPr>
            <w:tcW w:w="1227"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Исполнено</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Неисполненные назначения</w:t>
            </w:r>
          </w:p>
        </w:tc>
      </w:tr>
      <w:tr w:rsidR="00C7360E" w:rsidRPr="00C7360E" w:rsidTr="00C7360E">
        <w:trPr>
          <w:trHeight w:val="242"/>
        </w:trPr>
        <w:tc>
          <w:tcPr>
            <w:tcW w:w="354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851"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227"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r>
      <w:tr w:rsidR="00C7360E" w:rsidRPr="00C7360E" w:rsidTr="00C7360E">
        <w:trPr>
          <w:trHeight w:val="221"/>
        </w:trPr>
        <w:tc>
          <w:tcPr>
            <w:tcW w:w="354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851"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227"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r>
      <w:tr w:rsidR="00C7360E" w:rsidRPr="00C7360E" w:rsidTr="00C7360E">
        <w:trPr>
          <w:trHeight w:val="242"/>
        </w:trPr>
        <w:tc>
          <w:tcPr>
            <w:tcW w:w="3544" w:type="dxa"/>
            <w:tcBorders>
              <w:top w:val="nil"/>
              <w:left w:val="single" w:sz="4" w:space="0" w:color="000000"/>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lastRenderedPageBreak/>
              <w:t>1</w:t>
            </w:r>
          </w:p>
        </w:tc>
        <w:tc>
          <w:tcPr>
            <w:tcW w:w="851" w:type="dxa"/>
            <w:tcBorders>
              <w:top w:val="nil"/>
              <w:left w:val="nil"/>
              <w:bottom w:val="single" w:sz="8"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w:t>
            </w:r>
          </w:p>
        </w:tc>
        <w:tc>
          <w:tcPr>
            <w:tcW w:w="2268" w:type="dxa"/>
            <w:tcBorders>
              <w:top w:val="nil"/>
              <w:left w:val="nil"/>
              <w:bottom w:val="single" w:sz="8"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w:t>
            </w:r>
          </w:p>
        </w:tc>
        <w:tc>
          <w:tcPr>
            <w:tcW w:w="1324" w:type="dxa"/>
            <w:tcBorders>
              <w:top w:val="nil"/>
              <w:left w:val="nil"/>
              <w:bottom w:val="single" w:sz="8"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4</w:t>
            </w:r>
          </w:p>
        </w:tc>
        <w:tc>
          <w:tcPr>
            <w:tcW w:w="1227" w:type="dxa"/>
            <w:tcBorders>
              <w:top w:val="nil"/>
              <w:left w:val="nil"/>
              <w:bottom w:val="single" w:sz="8"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w:t>
            </w:r>
          </w:p>
        </w:tc>
        <w:tc>
          <w:tcPr>
            <w:tcW w:w="1134" w:type="dxa"/>
            <w:tcBorders>
              <w:top w:val="nil"/>
              <w:left w:val="nil"/>
              <w:bottom w:val="single" w:sz="8"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6</w:t>
            </w:r>
          </w:p>
        </w:tc>
      </w:tr>
      <w:tr w:rsidR="00C7360E" w:rsidRPr="00C7360E" w:rsidTr="00C7360E">
        <w:trPr>
          <w:trHeight w:val="33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Расходы бюджета - всего</w:t>
            </w:r>
          </w:p>
        </w:tc>
        <w:tc>
          <w:tcPr>
            <w:tcW w:w="851"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12 629 050,40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10120 688,55 </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2508 361,85</w:t>
            </w:r>
          </w:p>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p>
        </w:tc>
      </w:tr>
      <w:tr w:rsidR="00C7360E" w:rsidRPr="00C7360E" w:rsidTr="00C7360E">
        <w:trPr>
          <w:trHeight w:val="242"/>
        </w:trPr>
        <w:tc>
          <w:tcPr>
            <w:tcW w:w="3544" w:type="dxa"/>
            <w:tcBorders>
              <w:top w:val="nil"/>
              <w:left w:val="single" w:sz="4" w:space="0" w:color="000000"/>
              <w:bottom w:val="nil"/>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в том числе:</w:t>
            </w:r>
          </w:p>
        </w:tc>
        <w:tc>
          <w:tcPr>
            <w:tcW w:w="851" w:type="dxa"/>
            <w:tcBorders>
              <w:top w:val="nil"/>
              <w:left w:val="nil"/>
              <w:bottom w:val="nil"/>
              <w:right w:val="single" w:sz="4"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2268" w:type="dxa"/>
            <w:tcBorders>
              <w:top w:val="nil"/>
              <w:left w:val="nil"/>
              <w:bottom w:val="nil"/>
              <w:right w:val="single" w:sz="4"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324" w:type="dxa"/>
            <w:tcBorders>
              <w:top w:val="nil"/>
              <w:left w:val="nil"/>
              <w:bottom w:val="nil"/>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227" w:type="dxa"/>
            <w:tcBorders>
              <w:top w:val="nil"/>
              <w:left w:val="nil"/>
              <w:bottom w:val="nil"/>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134" w:type="dxa"/>
            <w:tcBorders>
              <w:top w:val="nil"/>
              <w:left w:val="nil"/>
              <w:bottom w:val="nil"/>
              <w:right w:val="single" w:sz="8"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000 0100 00 0 00 00000 000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5 672 633,16</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5 561 794,87</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110 838,29</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000 0102 00 0 00 00000 000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988 852,82</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988 852,82</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000 0102 88 0 00 10110 000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988 852,82</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988 852,82</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883"/>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000 0102 88 0 00 10110 100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988 852,82</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988 852,82</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000 0102 88 0 00 10110 120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988 852,82</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988 852,82</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000 0102 88 0 00 10110 121</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759 487,58</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66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000 0102 88 0 00 10110 129</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229 365,24</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66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4 516 680,34</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4 405 842,05</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110 838,29</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000 0104 88 0 00 14110 000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3 401 196,00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3 308 748,21</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92 447,79</w:t>
            </w:r>
          </w:p>
        </w:tc>
      </w:tr>
      <w:tr w:rsidR="00C7360E" w:rsidRPr="00C7360E" w:rsidTr="00C7360E">
        <w:trPr>
          <w:trHeight w:val="883"/>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000 0104 88 0 00 14110 100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3 401 196,00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3 308 748,21</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92 447,79</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000 0104 88 0 00 14110 120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3 401 196,00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3 308 748,21</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92 447,79</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000 0104 88 0 00 14110 121</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2 550 262,83</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66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000 0104 88 0 00 14110 129</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758 485,38</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000 0104 88 0 00 14590 000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863 384,34</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844 993,84</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18 390,50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000 0104 88 0 00 14590 200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863 383,40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844 992,90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18 390,50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000 0104 88 0 00 14590 240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863 383,40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844 992,90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18 390,50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000 0104 88 0 00 14590 242</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498 452,11</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000 0104 88 0 00 14590 244</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336 540,79</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000 0104 88 0 00 14590 247</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000 0104 88 0 00 14590 800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0,94</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0,94</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000 0104 88 0 00 14590 850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0,94</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0,94</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000 0104 88 0 00 14590 853</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0,94</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000 0104 88 0 00 70190 000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000 0104 88 0 00 70190 200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000 0104 88 0 00 70190 240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000 0104 88 0 00 70190 244</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000 0104 88 0 00 70510 000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252 000,00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252 000,00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883"/>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000 0104 88 0 00 70510 100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252 000,00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252 000,00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000 0104 88 0 00 70510 120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252 000,00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252 000,00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000 0104 88 0 00 70510 121</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193 549,00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66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000 0104 88 0 00 70510 129</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58 451,00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000 0106 00 0 00 00000 000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133 100,00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133 100,00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000 0106 88 0 00 85010 000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133 100,00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133 100,00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000 0106 88 0 00 85010 500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133 100,00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133 100,00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000 0106 88 0 00 85010 540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133 100,00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133 100,00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000 0113 00 0 00 00000 000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000 0113 88 0 00 02040 000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000 0113 88 0 00 02040 200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29 000,00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29 000,00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000 0113 88 0 00 02040 240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29 000,00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29 000,00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000 0113 88 0 00 02040 244</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29 000,00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000 0113 88 0 00 02040 800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000 0113 88 0 00 02040 850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000 0113 88 0 00 02040 853</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НАЦИОНАЛЬНАЯ ОБОРОНА</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000 0200 00 0 00 00000 000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138 415,20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138 415,20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000 0203 00 0 00 00000 000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138 415,20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138 415,20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000 0203 88 0 00 51180 000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138 415,20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138 415,20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4"/>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000 0203 88 0 00 51180 100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135 915,20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135 915,20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000 0203 88 0 00 51180 120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135 915,20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135 915,20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000 0203 88 0 00 51180 121</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104 389,57</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66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000 0203 88 0 00 51180 129</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31 525,63</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000 0203 88 0 00 51180 200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2 500,00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2 500,00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000 0203 88 0 00 51180 240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2 500,00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2 500,00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000 0203 88 0 00 51180 244</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2 500,00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000 0300 00 0 00 00000 000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10 400,00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356,40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10 043,60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000 0310 00 0 00 00000 000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10 400,00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356,40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10 043,60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000 0310 88 0 00 02050 000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10 400,00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356,40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10 043,60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000 0310 88 0 00 02050 200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10 400,00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356,40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10 043,60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000 0310 88 0 00 02050 240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10 400,00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356,40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10 043,60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000 0310 88 0 00 02050 242</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356,40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000 0400 00 0 00 00000 000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2 087 690,00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1 841 295,59</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246 394,41</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000 0409 00 0 00 00000 000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2 087 190,00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1 841 295,59</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245 894,41</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000 0409 88 0 00 02070 000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955 000,00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709 105,59</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245 894,41</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000 0409 88 0 00 02070 200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955 000,00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709 105,59</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245 894,41</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000 0409 88 0 00 02070 240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955 000,00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709 105,59</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245 894,41</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000 0409 88 0 00 02070 244</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709 105,59</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000 0409 88 0 00 83060 000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1 132 190,00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1 132 190,00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000 0409 88 0 00 83060 200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1 132 190,00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1 132 190,00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000 0409 88 0 00 83060 240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1 132 190,00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1 132 190,00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000 0409 88 0 00 83060 243</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600 000,00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000 0409 88 0 00 83060 244</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532 190,00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000 0412 00 0 00 00000 000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500,00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000 0412 89 0 01 06230 000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500,00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000 0412 89 0 01 06230 200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500,00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000 0412 89 0 01 06230 240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500,00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000 0500 00 0 00 00000 000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3 371 681,53</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1 263 003,18</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2 108 678,35</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000 0502 00 0 00 00000 000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1 754 628,13</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969 378,68</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785 249,45</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000 0502 88 0 00 02150 000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1 754 628,13</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969 378,68</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785 249,45</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000 0502 88 0 00 02150 200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1 500 000,00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854 130,55</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645 869,45</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000 0502 88 0 00 02150 240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1 500 000,00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854 130,55</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645 869,45</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000 0502 88 0 00 02150 247</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854 130,55</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000 0502 88 0 00 02150 800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254 628,13</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115 248,13</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139 380,00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000 0502 88 0 00 02150 850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254 628,13</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115 248,13</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139 380,00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000 0502 88 0 00 02150 852</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110 620,00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000 0502 88 0 00 02150 853</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4 628,13</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Благоустройство</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1 617 053,40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293 624,50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1 323 428,90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000 0503 88 0 00 02170 000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95 512,13</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3 251,50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92 260,63</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000 0503 88 0 00 02170 200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88 512,13</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88 512,13</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000 0503 88 0 00 02170 240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88 512,13</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88 512,13</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000 0503 88 0 00 02170 800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3 251,50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3 748,50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000 0503 88 0 00 02170 850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3 251,50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3 748,50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000 0503 88 0 00 02170 851</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583,00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000 0503 88 0 00 02170 852</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2 668,50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000 0503 88 0 00 02180 000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1 521 541,27</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290 373,00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1 231 168,27</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000 0503 88 0 00 02180 200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1 487 795,20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279 750,00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1 208 045,20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000 0503 88 0 00 02180 240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1 487 795,20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279 750,00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1 208 045,20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000 0503 88 0 00 02180 244</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279 750,00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000 0503 88 0 00 02180 800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33 746,07</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10 623,00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23 123,07</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000 0503 88 0 00 02180 850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33 746,07</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10 623,00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23 123,07</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000 0503 88 0 00 02180 851</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10 623,00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000 0800 00 0 00 00000 000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1 007 700,75</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975 293,55</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32 407,20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1 007 700,75</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975 293,55</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32 407,20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000 0801 08 1 00 00880 000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987 700,75</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955 293,55</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32 407,20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000 0801 08 1 00 00880 200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957 700,75</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955 293,55</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2 407,20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000 0801 08 1 00 00880 240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957 700,75</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955 293,55</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2 407,20</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000 0801 08 1 00 00880 242</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546,34</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000 0801 08 1 00 00880 243</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718 478,09</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000 0801 08 1 00 00880 244</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236 269,12</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000 0801 08 1 00 00880 800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30 000,00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30 000,00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000 0801 08 1 00 00880 850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30 000,00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30 000,00</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000 0801 08 1 00 85060 000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000 0801 08 1 00 85060 500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000 0801 08 1 00 85060 540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20 000,00</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20 000,00</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000 1000 00 0 00 00000 000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340 529,76</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340 529,76</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Пенсионное обеспечение</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000 1001 00 0 00 00000 000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340 529,76</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340 529,76</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000 1001 88 0 00 02100 000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340 529,76</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340 529,76</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000 1001 88 0 00 02100 300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340 529,76</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340 529,76</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000 1001 88 0 00 02100 310</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340 529,76</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340 529,76</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Иные пенсии, социальные доплаты к пенсиям</w:t>
            </w:r>
          </w:p>
        </w:tc>
        <w:tc>
          <w:tcPr>
            <w:tcW w:w="851"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000 1001 88 0 00 02100 312</w:t>
            </w:r>
          </w:p>
        </w:tc>
        <w:tc>
          <w:tcPr>
            <w:tcW w:w="1324"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340 529,76</w:t>
            </w:r>
          </w:p>
        </w:tc>
        <w:tc>
          <w:tcPr>
            <w:tcW w:w="1134" w:type="dxa"/>
            <w:tcBorders>
              <w:top w:val="nil"/>
              <w:left w:val="nil"/>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323"/>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Результат исполнения бюджета (дефицит / профицит)</w:t>
            </w:r>
          </w:p>
        </w:tc>
        <w:tc>
          <w:tcPr>
            <w:tcW w:w="851" w:type="dxa"/>
            <w:tcBorders>
              <w:top w:val="single" w:sz="8" w:space="0" w:color="000000"/>
              <w:left w:val="nil"/>
              <w:bottom w:val="single" w:sz="8"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450</w:t>
            </w:r>
          </w:p>
        </w:tc>
        <w:tc>
          <w:tcPr>
            <w:tcW w:w="2268" w:type="dxa"/>
            <w:tcBorders>
              <w:top w:val="single" w:sz="8" w:space="0" w:color="000000"/>
              <w:left w:val="nil"/>
              <w:bottom w:val="single" w:sz="8"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c>
          <w:tcPr>
            <w:tcW w:w="1324" w:type="dxa"/>
            <w:tcBorders>
              <w:top w:val="single" w:sz="8" w:space="0" w:color="000000"/>
              <w:left w:val="nil"/>
              <w:bottom w:val="single" w:sz="8"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-1 273 145,20</w:t>
            </w:r>
          </w:p>
        </w:tc>
        <w:tc>
          <w:tcPr>
            <w:tcW w:w="1227" w:type="dxa"/>
            <w:tcBorders>
              <w:top w:val="single" w:sz="8" w:space="0" w:color="000000"/>
              <w:left w:val="nil"/>
              <w:bottom w:val="single" w:sz="8"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1 151 963,14</w:t>
            </w:r>
          </w:p>
        </w:tc>
        <w:tc>
          <w:tcPr>
            <w:tcW w:w="1134" w:type="dxa"/>
            <w:tcBorders>
              <w:top w:val="single" w:sz="8" w:space="0" w:color="000000"/>
              <w:left w:val="nil"/>
              <w:bottom w:val="single" w:sz="8"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r>
    </w:tbl>
    <w:p w:rsidR="00C7360E" w:rsidRPr="00C7360E" w:rsidRDefault="00C7360E" w:rsidP="00C7360E">
      <w:pPr>
        <w:spacing w:after="0" w:line="240" w:lineRule="auto"/>
        <w:jc w:val="right"/>
        <w:rPr>
          <w:rFonts w:ascii="Times New Roman" w:eastAsia="Times New Roman" w:hAnsi="Times New Roman"/>
          <w:sz w:val="16"/>
          <w:szCs w:val="16"/>
          <w:lang w:eastAsia="ru-RU"/>
        </w:rPr>
      </w:pPr>
    </w:p>
    <w:tbl>
      <w:tblPr>
        <w:tblpPr w:leftFromText="180" w:rightFromText="180" w:vertAnchor="text" w:tblpX="611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3"/>
      </w:tblGrid>
      <w:tr w:rsidR="00C7360E" w:rsidRPr="00C7360E" w:rsidTr="00C7360E">
        <w:trPr>
          <w:trHeight w:val="360"/>
        </w:trPr>
        <w:tc>
          <w:tcPr>
            <w:tcW w:w="4093" w:type="dxa"/>
            <w:tcBorders>
              <w:top w:val="nil"/>
              <w:left w:val="nil"/>
              <w:bottom w:val="nil"/>
              <w:right w:val="nil"/>
            </w:tcBorders>
          </w:tcPr>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Приложение 3</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к проекту отчета об исполнении бюджета Широкоярского сельсовета</w:t>
            </w:r>
          </w:p>
          <w:p w:rsidR="00C7360E" w:rsidRPr="00C7360E" w:rsidRDefault="00C7360E" w:rsidP="00C7360E">
            <w:pPr>
              <w:spacing w:after="0" w:line="240" w:lineRule="auto"/>
              <w:jc w:val="center"/>
              <w:rPr>
                <w:rFonts w:ascii="Times New Roman" w:eastAsia="Times New Roman" w:hAnsi="Times New Roman"/>
                <w:sz w:val="20"/>
                <w:szCs w:val="20"/>
                <w:lang w:eastAsia="ru-RU"/>
              </w:rPr>
            </w:pPr>
            <w:r w:rsidRPr="00C7360E">
              <w:rPr>
                <w:rFonts w:ascii="Times New Roman" w:eastAsia="Times New Roman" w:hAnsi="Times New Roman"/>
                <w:sz w:val="24"/>
                <w:szCs w:val="24"/>
                <w:lang w:eastAsia="ru-RU"/>
              </w:rPr>
              <w:t>Мошковского района       Новосибирской области за 2023 год</w:t>
            </w:r>
          </w:p>
        </w:tc>
      </w:tr>
    </w:tbl>
    <w:p w:rsidR="00C7360E" w:rsidRPr="00C7360E" w:rsidRDefault="00C7360E" w:rsidP="00C7360E">
      <w:pPr>
        <w:spacing w:after="0" w:line="240" w:lineRule="auto"/>
        <w:jc w:val="right"/>
        <w:rPr>
          <w:rFonts w:ascii="Times New Roman" w:eastAsia="Times New Roman" w:hAnsi="Times New Roman"/>
          <w:sz w:val="20"/>
          <w:szCs w:val="20"/>
          <w:lang w:eastAsia="ru-RU"/>
        </w:rPr>
      </w:pPr>
    </w:p>
    <w:p w:rsidR="00C7360E" w:rsidRPr="00C7360E" w:rsidRDefault="00C7360E" w:rsidP="00C7360E">
      <w:pPr>
        <w:spacing w:after="0" w:line="240" w:lineRule="auto"/>
        <w:jc w:val="right"/>
        <w:rPr>
          <w:rFonts w:ascii="Times New Roman" w:eastAsia="Times New Roman" w:hAnsi="Times New Roman"/>
          <w:sz w:val="20"/>
          <w:szCs w:val="20"/>
          <w:lang w:eastAsia="ru-RU"/>
        </w:rPr>
      </w:pPr>
    </w:p>
    <w:p w:rsidR="00C7360E" w:rsidRPr="00C7360E" w:rsidRDefault="00C7360E" w:rsidP="00C7360E">
      <w:pPr>
        <w:spacing w:after="0" w:line="240" w:lineRule="auto"/>
        <w:jc w:val="right"/>
        <w:rPr>
          <w:rFonts w:ascii="Times New Roman" w:eastAsia="Times New Roman" w:hAnsi="Times New Roman"/>
          <w:sz w:val="20"/>
          <w:szCs w:val="20"/>
          <w:lang w:eastAsia="ru-RU"/>
        </w:rPr>
      </w:pPr>
    </w:p>
    <w:p w:rsidR="00C7360E" w:rsidRPr="00C7360E" w:rsidRDefault="00C7360E" w:rsidP="00C7360E">
      <w:pPr>
        <w:spacing w:after="0" w:line="240" w:lineRule="auto"/>
        <w:jc w:val="right"/>
        <w:rPr>
          <w:rFonts w:ascii="Times New Roman" w:eastAsia="Times New Roman" w:hAnsi="Times New Roman"/>
          <w:sz w:val="20"/>
          <w:szCs w:val="20"/>
          <w:lang w:eastAsia="ru-RU"/>
        </w:rPr>
      </w:pPr>
    </w:p>
    <w:p w:rsidR="00C7360E" w:rsidRPr="00C7360E" w:rsidRDefault="00C7360E" w:rsidP="00C7360E">
      <w:pPr>
        <w:spacing w:after="0" w:line="240" w:lineRule="auto"/>
        <w:jc w:val="right"/>
        <w:rPr>
          <w:rFonts w:ascii="Times New Roman" w:eastAsia="Times New Roman" w:hAnsi="Times New Roman"/>
          <w:sz w:val="20"/>
          <w:szCs w:val="20"/>
          <w:lang w:eastAsia="ru-RU"/>
        </w:rPr>
      </w:pPr>
    </w:p>
    <w:p w:rsidR="00C7360E" w:rsidRPr="00C7360E" w:rsidRDefault="00C7360E" w:rsidP="00C7360E">
      <w:pPr>
        <w:spacing w:after="0" w:line="240" w:lineRule="auto"/>
        <w:jc w:val="right"/>
        <w:rPr>
          <w:rFonts w:ascii="Times New Roman" w:eastAsia="Times New Roman" w:hAnsi="Times New Roman"/>
          <w:sz w:val="20"/>
          <w:szCs w:val="20"/>
          <w:lang w:eastAsia="ru-RU"/>
        </w:rPr>
      </w:pPr>
    </w:p>
    <w:tbl>
      <w:tblPr>
        <w:tblW w:w="10348" w:type="dxa"/>
        <w:tblInd w:w="108" w:type="dxa"/>
        <w:tblLayout w:type="fixed"/>
        <w:tblLook w:val="04A0" w:firstRow="1" w:lastRow="0" w:firstColumn="1" w:lastColumn="0" w:noHBand="0" w:noVBand="1"/>
      </w:tblPr>
      <w:tblGrid>
        <w:gridCol w:w="3544"/>
        <w:gridCol w:w="851"/>
        <w:gridCol w:w="2268"/>
        <w:gridCol w:w="1324"/>
        <w:gridCol w:w="1227"/>
        <w:gridCol w:w="1134"/>
      </w:tblGrid>
      <w:tr w:rsidR="00C7360E" w:rsidRPr="00C7360E" w:rsidTr="00C7360E">
        <w:trPr>
          <w:trHeight w:val="299"/>
        </w:trPr>
        <w:tc>
          <w:tcPr>
            <w:tcW w:w="3544" w:type="dxa"/>
            <w:tcBorders>
              <w:top w:val="nil"/>
              <w:left w:val="nil"/>
              <w:bottom w:val="nil"/>
              <w:right w:val="nil"/>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851" w:type="dxa"/>
            <w:tcBorders>
              <w:top w:val="nil"/>
              <w:left w:val="nil"/>
              <w:bottom w:val="nil"/>
              <w:right w:val="nil"/>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2268" w:type="dxa"/>
            <w:tcBorders>
              <w:top w:val="nil"/>
              <w:left w:val="nil"/>
              <w:bottom w:val="nil"/>
              <w:right w:val="nil"/>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p>
        </w:tc>
        <w:tc>
          <w:tcPr>
            <w:tcW w:w="1324" w:type="dxa"/>
            <w:tcBorders>
              <w:top w:val="nil"/>
              <w:left w:val="nil"/>
              <w:bottom w:val="nil"/>
              <w:right w:val="nil"/>
            </w:tcBorders>
            <w:shd w:val="clear" w:color="auto" w:fill="auto"/>
            <w:noWrap/>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227" w:type="dxa"/>
            <w:tcBorders>
              <w:top w:val="nil"/>
              <w:left w:val="nil"/>
              <w:bottom w:val="nil"/>
              <w:right w:val="nil"/>
            </w:tcBorders>
            <w:shd w:val="clear" w:color="auto" w:fill="auto"/>
            <w:noWrap/>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134" w:type="dxa"/>
            <w:tcBorders>
              <w:top w:val="nil"/>
              <w:left w:val="nil"/>
              <w:bottom w:val="nil"/>
              <w:right w:val="nil"/>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Форма 0503117  с.3</w:t>
            </w:r>
          </w:p>
        </w:tc>
      </w:tr>
      <w:tr w:rsidR="00C7360E" w:rsidRPr="00C7360E" w:rsidTr="00C7360E">
        <w:trPr>
          <w:trHeight w:val="282"/>
        </w:trPr>
        <w:tc>
          <w:tcPr>
            <w:tcW w:w="10348" w:type="dxa"/>
            <w:gridSpan w:val="6"/>
            <w:tcBorders>
              <w:top w:val="nil"/>
              <w:left w:val="nil"/>
              <w:bottom w:val="nil"/>
              <w:right w:val="nil"/>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b/>
                <w:bCs/>
                <w:color w:val="000000"/>
                <w:sz w:val="16"/>
                <w:szCs w:val="16"/>
                <w:lang w:eastAsia="ru-RU"/>
              </w:rPr>
            </w:pPr>
            <w:r w:rsidRPr="00C7360E">
              <w:rPr>
                <w:rFonts w:ascii="Arial CYR" w:eastAsia="Times New Roman" w:hAnsi="Arial CYR" w:cs="Arial CYR"/>
                <w:b/>
                <w:bCs/>
                <w:color w:val="000000"/>
                <w:sz w:val="16"/>
                <w:szCs w:val="16"/>
                <w:lang w:eastAsia="ru-RU"/>
              </w:rPr>
              <w:t xml:space="preserve">                                  3. Источники финансирования дефицита бюджета</w:t>
            </w:r>
          </w:p>
        </w:tc>
      </w:tr>
      <w:tr w:rsidR="00C7360E" w:rsidRPr="00C7360E" w:rsidTr="00C7360E">
        <w:trPr>
          <w:trHeight w:val="242"/>
        </w:trPr>
        <w:tc>
          <w:tcPr>
            <w:tcW w:w="3544" w:type="dxa"/>
            <w:tcBorders>
              <w:top w:val="nil"/>
              <w:left w:val="nil"/>
              <w:bottom w:val="single" w:sz="4" w:space="0" w:color="000000"/>
              <w:right w:val="nil"/>
            </w:tcBorders>
            <w:shd w:val="clear" w:color="auto" w:fill="auto"/>
            <w:noWrap/>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851" w:type="dxa"/>
            <w:tcBorders>
              <w:top w:val="nil"/>
              <w:left w:val="nil"/>
              <w:bottom w:val="single" w:sz="4" w:space="0" w:color="000000"/>
              <w:right w:val="nil"/>
            </w:tcBorders>
            <w:shd w:val="clear" w:color="auto" w:fill="auto"/>
            <w:noWrap/>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2268" w:type="dxa"/>
            <w:tcBorders>
              <w:top w:val="nil"/>
              <w:left w:val="nil"/>
              <w:bottom w:val="single" w:sz="4" w:space="0" w:color="000000"/>
              <w:right w:val="nil"/>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nil"/>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227" w:type="dxa"/>
            <w:tcBorders>
              <w:top w:val="nil"/>
              <w:left w:val="nil"/>
              <w:bottom w:val="single" w:sz="4" w:space="0" w:color="000000"/>
              <w:right w:val="nil"/>
            </w:tcBorders>
            <w:shd w:val="clear" w:color="auto" w:fill="auto"/>
            <w:noWrap/>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134" w:type="dxa"/>
            <w:tcBorders>
              <w:top w:val="nil"/>
              <w:left w:val="nil"/>
              <w:bottom w:val="single" w:sz="4" w:space="0" w:color="000000"/>
              <w:right w:val="nil"/>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r>
      <w:tr w:rsidR="00C7360E" w:rsidRPr="00C7360E" w:rsidTr="00C7360E">
        <w:trPr>
          <w:trHeight w:val="272"/>
        </w:trPr>
        <w:tc>
          <w:tcPr>
            <w:tcW w:w="3544"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Наименование показателя</w:t>
            </w:r>
          </w:p>
        </w:tc>
        <w:tc>
          <w:tcPr>
            <w:tcW w:w="851"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Код строки</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1324"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Утвержденные бюджетные назначения</w:t>
            </w:r>
          </w:p>
        </w:tc>
        <w:tc>
          <w:tcPr>
            <w:tcW w:w="1227"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Исполнено</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Неисполненные назначения</w:t>
            </w:r>
          </w:p>
        </w:tc>
      </w:tr>
      <w:tr w:rsidR="00C7360E" w:rsidRPr="00C7360E" w:rsidTr="00C7360E">
        <w:trPr>
          <w:trHeight w:val="242"/>
        </w:trPr>
        <w:tc>
          <w:tcPr>
            <w:tcW w:w="354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851"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227"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r>
      <w:tr w:rsidR="00C7360E" w:rsidRPr="00C7360E" w:rsidTr="00C7360E">
        <w:trPr>
          <w:trHeight w:val="242"/>
        </w:trPr>
        <w:tc>
          <w:tcPr>
            <w:tcW w:w="354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851"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227"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r>
      <w:tr w:rsidR="00C7360E" w:rsidRPr="00C7360E" w:rsidTr="00C7360E">
        <w:trPr>
          <w:trHeight w:val="225"/>
        </w:trPr>
        <w:tc>
          <w:tcPr>
            <w:tcW w:w="354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851"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227"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r>
      <w:tr w:rsidR="00C7360E" w:rsidRPr="00C7360E" w:rsidTr="00C7360E">
        <w:trPr>
          <w:trHeight w:val="184"/>
        </w:trPr>
        <w:tc>
          <w:tcPr>
            <w:tcW w:w="354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851"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227"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p>
        </w:tc>
      </w:tr>
      <w:tr w:rsidR="00C7360E" w:rsidRPr="00C7360E" w:rsidTr="00C7360E">
        <w:trPr>
          <w:trHeight w:val="242"/>
        </w:trPr>
        <w:tc>
          <w:tcPr>
            <w:tcW w:w="3544" w:type="dxa"/>
            <w:tcBorders>
              <w:top w:val="nil"/>
              <w:left w:val="single" w:sz="4" w:space="0" w:color="000000"/>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w:t>
            </w:r>
          </w:p>
        </w:tc>
        <w:tc>
          <w:tcPr>
            <w:tcW w:w="851" w:type="dxa"/>
            <w:tcBorders>
              <w:top w:val="nil"/>
              <w:left w:val="nil"/>
              <w:bottom w:val="single" w:sz="8"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w:t>
            </w:r>
          </w:p>
        </w:tc>
        <w:tc>
          <w:tcPr>
            <w:tcW w:w="2268" w:type="dxa"/>
            <w:tcBorders>
              <w:top w:val="nil"/>
              <w:left w:val="nil"/>
              <w:bottom w:val="single" w:sz="8"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3</w:t>
            </w:r>
          </w:p>
        </w:tc>
        <w:tc>
          <w:tcPr>
            <w:tcW w:w="1324" w:type="dxa"/>
            <w:tcBorders>
              <w:top w:val="nil"/>
              <w:left w:val="nil"/>
              <w:bottom w:val="single" w:sz="8"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4</w:t>
            </w:r>
          </w:p>
        </w:tc>
        <w:tc>
          <w:tcPr>
            <w:tcW w:w="1227" w:type="dxa"/>
            <w:tcBorders>
              <w:top w:val="nil"/>
              <w:left w:val="nil"/>
              <w:bottom w:val="single" w:sz="8"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w:t>
            </w:r>
          </w:p>
        </w:tc>
        <w:tc>
          <w:tcPr>
            <w:tcW w:w="1134" w:type="dxa"/>
            <w:tcBorders>
              <w:top w:val="nil"/>
              <w:left w:val="nil"/>
              <w:bottom w:val="single" w:sz="8"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6</w:t>
            </w:r>
          </w:p>
        </w:tc>
      </w:tr>
      <w:tr w:rsidR="00C7360E" w:rsidRPr="00C7360E" w:rsidTr="00C7360E">
        <w:trPr>
          <w:trHeight w:val="36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Источники финансирования дефицита бюджета - всего</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500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1 273 145,20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-1 151 963,14</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42"/>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ind w:firstLineChars="200" w:firstLine="320"/>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lastRenderedPageBreak/>
              <w:t>в том числе:</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227"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134" w:type="dxa"/>
            <w:tcBorders>
              <w:top w:val="nil"/>
              <w:left w:val="nil"/>
              <w:bottom w:val="single" w:sz="4" w:space="0" w:color="000000"/>
              <w:right w:val="single" w:sz="8" w:space="0" w:color="000000"/>
            </w:tcBorders>
            <w:shd w:val="clear" w:color="auto" w:fill="auto"/>
            <w:noWrap/>
            <w:vAlign w:val="center"/>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r>
      <w:tr w:rsidR="00C7360E" w:rsidRPr="00C7360E" w:rsidTr="00C7360E">
        <w:trPr>
          <w:trHeight w:val="36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источники внутреннего финансирования бюджета</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520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42"/>
        </w:trPr>
        <w:tc>
          <w:tcPr>
            <w:tcW w:w="3544" w:type="dxa"/>
            <w:tcBorders>
              <w:top w:val="nil"/>
              <w:left w:val="single" w:sz="4" w:space="0" w:color="000000"/>
              <w:bottom w:val="nil"/>
              <w:right w:val="single" w:sz="8" w:space="0" w:color="000000"/>
            </w:tcBorders>
            <w:shd w:val="clear" w:color="auto" w:fill="auto"/>
            <w:vAlign w:val="bottom"/>
            <w:hideMark/>
          </w:tcPr>
          <w:p w:rsidR="00C7360E" w:rsidRPr="00C7360E" w:rsidRDefault="00C7360E" w:rsidP="00C7360E">
            <w:pPr>
              <w:spacing w:after="0" w:line="240" w:lineRule="auto"/>
              <w:ind w:firstLineChars="200" w:firstLine="320"/>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из них:</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227"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134" w:type="dxa"/>
            <w:tcBorders>
              <w:top w:val="nil"/>
              <w:left w:val="nil"/>
              <w:bottom w:val="single" w:sz="4" w:space="0" w:color="000000"/>
              <w:right w:val="single" w:sz="8" w:space="0" w:color="000000"/>
            </w:tcBorders>
            <w:shd w:val="clear" w:color="auto" w:fill="auto"/>
            <w:noWrap/>
            <w:vAlign w:val="center"/>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r>
      <w:tr w:rsidR="00C7360E" w:rsidRPr="00C7360E" w:rsidTr="00C7360E">
        <w:trPr>
          <w:trHeight w:val="282"/>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источники внешнего финансирования бюджета</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620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r>
      <w:tr w:rsidR="00C7360E" w:rsidRPr="00C7360E" w:rsidTr="00C7360E">
        <w:trPr>
          <w:trHeight w:val="258"/>
        </w:trPr>
        <w:tc>
          <w:tcPr>
            <w:tcW w:w="3544" w:type="dxa"/>
            <w:tcBorders>
              <w:top w:val="nil"/>
              <w:left w:val="single" w:sz="4" w:space="0" w:color="000000"/>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из них:</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227"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134" w:type="dxa"/>
            <w:tcBorders>
              <w:top w:val="nil"/>
              <w:left w:val="nil"/>
              <w:bottom w:val="single" w:sz="4" w:space="0" w:color="000000"/>
              <w:right w:val="single" w:sz="8" w:space="0" w:color="000000"/>
            </w:tcBorders>
            <w:shd w:val="clear" w:color="auto" w:fill="auto"/>
            <w:noWrap/>
            <w:vAlign w:val="center"/>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r>
      <w:tr w:rsidR="00C7360E" w:rsidRPr="00C7360E" w:rsidTr="00C7360E">
        <w:trPr>
          <w:trHeight w:val="202"/>
        </w:trPr>
        <w:tc>
          <w:tcPr>
            <w:tcW w:w="3544" w:type="dxa"/>
            <w:tcBorders>
              <w:top w:val="nil"/>
              <w:left w:val="single" w:sz="4" w:space="0" w:color="000000"/>
              <w:bottom w:val="single" w:sz="4" w:space="0" w:color="000000"/>
              <w:right w:val="single" w:sz="8" w:space="0" w:color="000000"/>
            </w:tcBorders>
            <w:shd w:val="clear" w:color="000000" w:fill="FFFFFF"/>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Изменение остатков средств</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700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1 273 145,20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-1 151 963,14</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2425 108,34</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000000" w:fill="FFFFFF"/>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Изменение остатков средств на счетах по учету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700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000 01 05 00 00 00 0000000</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1 273 145,20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-1 151 963,14</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2425 108,34</w:t>
            </w:r>
          </w:p>
        </w:tc>
      </w:tr>
      <w:tr w:rsidR="00C7360E" w:rsidRPr="00C7360E" w:rsidTr="00C7360E">
        <w:trPr>
          <w:trHeight w:val="182"/>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увеличение остатков средств, всего</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710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Увеличение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710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000 01 05 00 00 00 0000500 </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-11 355 905,20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-11 27651,69</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710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000 01 05 02 00 00 0000500 </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-11 355 905,20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-11 272 651,69</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710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000 01 05 02 01 00 0000510 </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-11 355 905,20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-11272651,69</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r>
      <w:tr w:rsidR="00C7360E" w:rsidRPr="00C7360E" w:rsidTr="00C7360E">
        <w:trPr>
          <w:trHeight w:val="213"/>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710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000 01 05 02 01 10 0000510</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-11 355 905,20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-11 272 651,69</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r>
      <w:tr w:rsidR="00C7360E" w:rsidRPr="00C7360E" w:rsidTr="00C7360E">
        <w:trPr>
          <w:trHeight w:val="120"/>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уменьшение остатков средств, всего</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720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r>
      <w:tr w:rsidR="00C7360E" w:rsidRPr="00C7360E" w:rsidTr="00C7360E">
        <w:trPr>
          <w:trHeight w:val="6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Уменьшение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720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000 01 05 00 00 00 0000600 </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12 629 050,40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10 120688,55</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720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000 01 05 02 00 00 0000600 </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12 629 050,40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10 120 688,55</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r>
      <w:tr w:rsidR="00C7360E" w:rsidRPr="00C7360E" w:rsidTr="00C7360E">
        <w:trPr>
          <w:trHeight w:val="286"/>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720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000 01 05 02 01 00 0000610 </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12 629 050,40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10 120 688,55</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r>
      <w:tr w:rsidR="00C7360E" w:rsidRPr="00C7360E" w:rsidTr="00C7360E">
        <w:trPr>
          <w:trHeight w:val="449"/>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C7360E" w:rsidRPr="00C7360E" w:rsidRDefault="00C7360E" w:rsidP="00C7360E">
            <w:pPr>
              <w:spacing w:after="0" w:line="240" w:lineRule="auto"/>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720</w:t>
            </w:r>
          </w:p>
        </w:tc>
        <w:tc>
          <w:tcPr>
            <w:tcW w:w="2268" w:type="dxa"/>
            <w:tcBorders>
              <w:top w:val="nil"/>
              <w:left w:val="nil"/>
              <w:bottom w:val="single" w:sz="4" w:space="0" w:color="000000"/>
              <w:right w:val="single" w:sz="4" w:space="0" w:color="000000"/>
            </w:tcBorders>
            <w:shd w:val="clear" w:color="auto" w:fill="auto"/>
            <w:noWrap/>
            <w:vAlign w:val="center"/>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 xml:space="preserve">000 01 05 02 01 10 0000610 </w:t>
            </w:r>
          </w:p>
        </w:tc>
        <w:tc>
          <w:tcPr>
            <w:tcW w:w="1324"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12 629 050,40</w:t>
            </w:r>
          </w:p>
        </w:tc>
        <w:tc>
          <w:tcPr>
            <w:tcW w:w="1227" w:type="dxa"/>
            <w:tcBorders>
              <w:top w:val="nil"/>
              <w:left w:val="nil"/>
              <w:bottom w:val="single" w:sz="4" w:space="0" w:color="000000"/>
              <w:right w:val="single" w:sz="4" w:space="0" w:color="000000"/>
            </w:tcBorders>
            <w:shd w:val="clear" w:color="auto" w:fill="auto"/>
            <w:noWrap/>
            <w:vAlign w:val="bottom"/>
            <w:hideMark/>
          </w:tcPr>
          <w:p w:rsidR="00C7360E" w:rsidRPr="00C7360E" w:rsidRDefault="00C7360E" w:rsidP="00C7360E">
            <w:pPr>
              <w:spacing w:after="0" w:line="240" w:lineRule="auto"/>
              <w:jc w:val="right"/>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10 120 688,55</w:t>
            </w:r>
          </w:p>
        </w:tc>
        <w:tc>
          <w:tcPr>
            <w:tcW w:w="1134" w:type="dxa"/>
            <w:tcBorders>
              <w:top w:val="nil"/>
              <w:left w:val="nil"/>
              <w:bottom w:val="single" w:sz="4" w:space="0" w:color="000000"/>
              <w:right w:val="single" w:sz="8" w:space="0" w:color="000000"/>
            </w:tcBorders>
            <w:shd w:val="clear" w:color="auto" w:fill="auto"/>
            <w:noWrap/>
            <w:vAlign w:val="bottom"/>
            <w:hideMark/>
          </w:tcPr>
          <w:p w:rsidR="00C7360E" w:rsidRPr="00C7360E" w:rsidRDefault="00C7360E" w:rsidP="00C7360E">
            <w:pPr>
              <w:spacing w:after="0" w:line="240" w:lineRule="auto"/>
              <w:jc w:val="center"/>
              <w:rPr>
                <w:rFonts w:ascii="Arial CYR" w:eastAsia="Times New Roman" w:hAnsi="Arial CYR" w:cs="Arial CYR"/>
                <w:color w:val="000000"/>
                <w:sz w:val="16"/>
                <w:szCs w:val="16"/>
                <w:lang w:eastAsia="ru-RU"/>
              </w:rPr>
            </w:pPr>
            <w:r w:rsidRPr="00C7360E">
              <w:rPr>
                <w:rFonts w:ascii="Arial CYR" w:eastAsia="Times New Roman" w:hAnsi="Arial CYR" w:cs="Arial CYR"/>
                <w:color w:val="000000"/>
                <w:sz w:val="16"/>
                <w:szCs w:val="16"/>
                <w:lang w:eastAsia="ru-RU"/>
              </w:rPr>
              <w:t>X</w:t>
            </w:r>
          </w:p>
        </w:tc>
      </w:tr>
    </w:tbl>
    <w:p w:rsidR="00C7360E" w:rsidRPr="00C7360E" w:rsidRDefault="00C7360E" w:rsidP="00C7360E">
      <w:pPr>
        <w:spacing w:after="0" w:line="240" w:lineRule="auto"/>
        <w:jc w:val="both"/>
        <w:rPr>
          <w:rFonts w:ascii="Times New Roman" w:eastAsia="Times New Roman" w:hAnsi="Times New Roman"/>
          <w:b/>
          <w:bCs/>
          <w:color w:val="000000"/>
          <w:sz w:val="24"/>
          <w:szCs w:val="24"/>
          <w:lang w:eastAsia="ru-RU"/>
        </w:rPr>
      </w:pPr>
    </w:p>
    <w:p w:rsidR="00C7360E" w:rsidRPr="00C7360E" w:rsidRDefault="00C7360E" w:rsidP="00C7360E">
      <w:pPr>
        <w:keepNext/>
        <w:spacing w:after="0" w:line="240" w:lineRule="auto"/>
        <w:jc w:val="center"/>
        <w:outlineLvl w:val="0"/>
        <w:rPr>
          <w:rFonts w:ascii="Times New Roman" w:eastAsia="Times New Roman" w:hAnsi="Times New Roman"/>
          <w:b/>
          <w:sz w:val="24"/>
          <w:szCs w:val="24"/>
          <w:lang w:eastAsia="ru-RU"/>
        </w:rPr>
      </w:pPr>
      <w:r w:rsidRPr="00C7360E">
        <w:rPr>
          <w:rFonts w:ascii="Times New Roman" w:eastAsia="Times New Roman" w:hAnsi="Times New Roman"/>
          <w:b/>
          <w:sz w:val="24"/>
          <w:szCs w:val="24"/>
          <w:lang w:eastAsia="ru-RU"/>
        </w:rPr>
        <w:t>СОВЕТ ДЕПУТАТОВ ШИРОКОЯРСКОГО СЕЛЬСОВЕТА</w:t>
      </w:r>
    </w:p>
    <w:p w:rsidR="00C7360E" w:rsidRPr="00C7360E" w:rsidRDefault="00C7360E" w:rsidP="00C7360E">
      <w:pPr>
        <w:spacing w:after="0" w:line="240" w:lineRule="auto"/>
        <w:jc w:val="center"/>
        <w:rPr>
          <w:rFonts w:ascii="Times New Roman" w:hAnsi="Times New Roman"/>
          <w:b/>
          <w:sz w:val="24"/>
          <w:szCs w:val="24"/>
        </w:rPr>
      </w:pPr>
      <w:r w:rsidRPr="00C7360E">
        <w:rPr>
          <w:rFonts w:ascii="Times New Roman" w:hAnsi="Times New Roman"/>
          <w:b/>
          <w:sz w:val="24"/>
          <w:szCs w:val="24"/>
        </w:rPr>
        <w:t>МОШКОВСКОГО РАЙОНА НОВОСИБИРСКОЙ ОБЛАСТИ</w:t>
      </w:r>
    </w:p>
    <w:p w:rsidR="00C7360E" w:rsidRPr="00C7360E" w:rsidRDefault="00C7360E" w:rsidP="00C7360E">
      <w:pPr>
        <w:spacing w:after="0" w:line="240" w:lineRule="auto"/>
        <w:jc w:val="center"/>
        <w:rPr>
          <w:rFonts w:ascii="Times New Roman" w:hAnsi="Times New Roman"/>
          <w:sz w:val="24"/>
          <w:szCs w:val="24"/>
        </w:rPr>
      </w:pPr>
      <w:r w:rsidRPr="00C7360E">
        <w:rPr>
          <w:rFonts w:ascii="Times New Roman" w:hAnsi="Times New Roman"/>
          <w:b/>
          <w:sz w:val="24"/>
          <w:szCs w:val="24"/>
        </w:rPr>
        <w:t>шестого созыва</w:t>
      </w:r>
    </w:p>
    <w:p w:rsidR="00C7360E" w:rsidRPr="00C7360E" w:rsidRDefault="00C7360E" w:rsidP="00C7360E">
      <w:pPr>
        <w:spacing w:after="0" w:line="240" w:lineRule="auto"/>
        <w:rPr>
          <w:rFonts w:ascii="Times New Roman" w:hAnsi="Times New Roman"/>
          <w:sz w:val="16"/>
          <w:szCs w:val="16"/>
        </w:rPr>
      </w:pPr>
    </w:p>
    <w:p w:rsidR="00C7360E" w:rsidRPr="00C7360E" w:rsidRDefault="00C7360E" w:rsidP="00C7360E">
      <w:pPr>
        <w:spacing w:after="0" w:line="240" w:lineRule="auto"/>
        <w:jc w:val="center"/>
        <w:rPr>
          <w:rFonts w:ascii="Times New Roman" w:hAnsi="Times New Roman"/>
          <w:b/>
          <w:sz w:val="24"/>
          <w:szCs w:val="24"/>
        </w:rPr>
      </w:pPr>
      <w:r w:rsidRPr="00C7360E">
        <w:rPr>
          <w:rFonts w:ascii="Times New Roman" w:hAnsi="Times New Roman"/>
          <w:b/>
          <w:sz w:val="24"/>
          <w:szCs w:val="24"/>
        </w:rPr>
        <w:t xml:space="preserve">РЕШЕНИЕ  </w:t>
      </w:r>
    </w:p>
    <w:p w:rsidR="00C7360E" w:rsidRPr="00C7360E" w:rsidRDefault="00C7360E" w:rsidP="00C7360E">
      <w:pPr>
        <w:spacing w:after="0" w:line="240" w:lineRule="auto"/>
        <w:jc w:val="center"/>
        <w:rPr>
          <w:rFonts w:ascii="Times New Roman" w:hAnsi="Times New Roman"/>
          <w:b/>
          <w:sz w:val="24"/>
          <w:szCs w:val="24"/>
        </w:rPr>
      </w:pPr>
      <w:r w:rsidRPr="00C7360E">
        <w:rPr>
          <w:rFonts w:ascii="Times New Roman" w:hAnsi="Times New Roman"/>
          <w:b/>
          <w:sz w:val="24"/>
          <w:szCs w:val="24"/>
        </w:rPr>
        <w:t>тридцать третьей сессии</w:t>
      </w:r>
    </w:p>
    <w:p w:rsidR="00C7360E" w:rsidRPr="00C7360E" w:rsidRDefault="00C7360E" w:rsidP="00C7360E">
      <w:pPr>
        <w:spacing w:after="0" w:line="240" w:lineRule="auto"/>
        <w:rPr>
          <w:rFonts w:ascii="Times New Roman" w:hAnsi="Times New Roman"/>
          <w:sz w:val="16"/>
          <w:szCs w:val="16"/>
        </w:rPr>
      </w:pPr>
    </w:p>
    <w:p w:rsidR="00C7360E" w:rsidRPr="00C7360E" w:rsidRDefault="00C7360E" w:rsidP="00C7360E">
      <w:pPr>
        <w:spacing w:after="0" w:line="240" w:lineRule="auto"/>
        <w:rPr>
          <w:rFonts w:ascii="Times New Roman" w:hAnsi="Times New Roman"/>
          <w:sz w:val="24"/>
          <w:szCs w:val="24"/>
        </w:rPr>
      </w:pPr>
      <w:r w:rsidRPr="00C7360E">
        <w:rPr>
          <w:rFonts w:ascii="Times New Roman" w:hAnsi="Times New Roman"/>
          <w:sz w:val="24"/>
          <w:szCs w:val="24"/>
        </w:rPr>
        <w:t xml:space="preserve">от 26.04.2024                                                                                                              </w:t>
      </w:r>
      <w:r>
        <w:rPr>
          <w:rFonts w:ascii="Times New Roman" w:hAnsi="Times New Roman"/>
          <w:sz w:val="24"/>
          <w:szCs w:val="24"/>
        </w:rPr>
        <w:t xml:space="preserve">                         </w:t>
      </w:r>
      <w:r w:rsidRPr="00C7360E">
        <w:rPr>
          <w:rFonts w:ascii="Times New Roman" w:hAnsi="Times New Roman"/>
          <w:sz w:val="24"/>
          <w:szCs w:val="24"/>
        </w:rPr>
        <w:t xml:space="preserve">№ 182 </w:t>
      </w:r>
    </w:p>
    <w:p w:rsidR="00C7360E" w:rsidRPr="00C7360E" w:rsidRDefault="00C7360E" w:rsidP="00C7360E">
      <w:pPr>
        <w:spacing w:after="0" w:line="240" w:lineRule="auto"/>
        <w:jc w:val="center"/>
        <w:rPr>
          <w:rFonts w:ascii="Times New Roman" w:hAnsi="Times New Roman"/>
          <w:sz w:val="24"/>
          <w:szCs w:val="24"/>
        </w:rPr>
      </w:pPr>
      <w:r w:rsidRPr="00C7360E">
        <w:rPr>
          <w:rFonts w:ascii="Times New Roman" w:hAnsi="Times New Roman"/>
          <w:sz w:val="24"/>
          <w:szCs w:val="24"/>
        </w:rPr>
        <w:t>п. Широкий Яр</w:t>
      </w:r>
    </w:p>
    <w:p w:rsidR="00C7360E" w:rsidRPr="00C7360E" w:rsidRDefault="00C7360E" w:rsidP="00C7360E">
      <w:pPr>
        <w:spacing w:after="0" w:line="240" w:lineRule="auto"/>
        <w:jc w:val="center"/>
        <w:rPr>
          <w:rFonts w:ascii="Times New Roman" w:hAnsi="Times New Roman"/>
          <w:sz w:val="16"/>
          <w:szCs w:val="16"/>
        </w:rPr>
      </w:pPr>
    </w:p>
    <w:p w:rsidR="00C7360E" w:rsidRPr="00C7360E" w:rsidRDefault="00C7360E" w:rsidP="00C7360E">
      <w:pPr>
        <w:shd w:val="clear" w:color="auto" w:fill="FFFFFF"/>
        <w:tabs>
          <w:tab w:val="left" w:leader="underscore" w:pos="2179"/>
        </w:tabs>
        <w:spacing w:after="0" w:line="240" w:lineRule="auto"/>
        <w:jc w:val="center"/>
        <w:rPr>
          <w:rFonts w:ascii="Times New Roman" w:hAnsi="Times New Roman"/>
          <w:b/>
          <w:color w:val="000000"/>
          <w:spacing w:val="-1"/>
          <w:sz w:val="24"/>
          <w:szCs w:val="24"/>
        </w:rPr>
      </w:pPr>
      <w:r w:rsidRPr="00C7360E">
        <w:rPr>
          <w:rFonts w:ascii="Times New Roman" w:hAnsi="Times New Roman"/>
          <w:b/>
          <w:color w:val="000000"/>
          <w:spacing w:val="-1"/>
          <w:sz w:val="24"/>
          <w:szCs w:val="24"/>
        </w:rPr>
        <w:t>Об отмене решения тридцать первой сессии Совета депутатов Широкоярского</w:t>
      </w:r>
      <w:r w:rsidR="00BC355B">
        <w:rPr>
          <w:rFonts w:ascii="Times New Roman" w:hAnsi="Times New Roman"/>
          <w:b/>
          <w:color w:val="000000"/>
          <w:spacing w:val="-1"/>
          <w:sz w:val="24"/>
          <w:szCs w:val="24"/>
        </w:rPr>
        <w:t xml:space="preserve">                        </w:t>
      </w:r>
      <w:r w:rsidRPr="00C7360E">
        <w:rPr>
          <w:rFonts w:ascii="Times New Roman" w:hAnsi="Times New Roman"/>
          <w:b/>
          <w:color w:val="000000"/>
          <w:spacing w:val="-1"/>
          <w:sz w:val="24"/>
          <w:szCs w:val="24"/>
        </w:rPr>
        <w:t xml:space="preserve"> сельсовета Мошковского района Новосибирской области от 28.12.2023 № 168 </w:t>
      </w:r>
      <w:r w:rsidR="00BC355B">
        <w:rPr>
          <w:rFonts w:ascii="Times New Roman" w:hAnsi="Times New Roman"/>
          <w:b/>
          <w:color w:val="000000"/>
          <w:spacing w:val="-1"/>
          <w:sz w:val="24"/>
          <w:szCs w:val="24"/>
        </w:rPr>
        <w:t xml:space="preserve">                                      </w:t>
      </w:r>
      <w:proofErr w:type="gramStart"/>
      <w:r w:rsidR="00BC355B">
        <w:rPr>
          <w:rFonts w:ascii="Times New Roman" w:hAnsi="Times New Roman"/>
          <w:b/>
          <w:color w:val="000000"/>
          <w:spacing w:val="-1"/>
          <w:sz w:val="24"/>
          <w:szCs w:val="24"/>
        </w:rPr>
        <w:t xml:space="preserve">   </w:t>
      </w:r>
      <w:r w:rsidRPr="00C7360E">
        <w:rPr>
          <w:rFonts w:ascii="Times New Roman" w:hAnsi="Times New Roman"/>
          <w:b/>
          <w:color w:val="000000"/>
          <w:spacing w:val="-1"/>
          <w:sz w:val="24"/>
          <w:szCs w:val="24"/>
        </w:rPr>
        <w:t>«</w:t>
      </w:r>
      <w:proofErr w:type="gramEnd"/>
      <w:r w:rsidRPr="00C7360E">
        <w:rPr>
          <w:rFonts w:ascii="Times New Roman" w:hAnsi="Times New Roman"/>
          <w:b/>
          <w:color w:val="000000"/>
          <w:spacing w:val="-1"/>
          <w:sz w:val="24"/>
          <w:szCs w:val="24"/>
        </w:rPr>
        <w:t xml:space="preserve">О плате за </w:t>
      </w:r>
      <w:proofErr w:type="spellStart"/>
      <w:r w:rsidRPr="00C7360E">
        <w:rPr>
          <w:rFonts w:ascii="Times New Roman" w:hAnsi="Times New Roman"/>
          <w:b/>
          <w:color w:val="000000"/>
          <w:spacing w:val="-1"/>
          <w:sz w:val="24"/>
          <w:szCs w:val="24"/>
        </w:rPr>
        <w:t>найм</w:t>
      </w:r>
      <w:proofErr w:type="spellEnd"/>
      <w:r w:rsidRPr="00C7360E">
        <w:rPr>
          <w:rFonts w:ascii="Times New Roman" w:hAnsi="Times New Roman"/>
          <w:b/>
          <w:color w:val="000000"/>
          <w:spacing w:val="-1"/>
          <w:sz w:val="24"/>
          <w:szCs w:val="24"/>
        </w:rPr>
        <w:t xml:space="preserve"> муниципального жилого фонда на территории Широкоярского</w:t>
      </w:r>
      <w:r w:rsidR="00BC355B">
        <w:rPr>
          <w:rFonts w:ascii="Times New Roman" w:hAnsi="Times New Roman"/>
          <w:b/>
          <w:color w:val="000000"/>
          <w:spacing w:val="-1"/>
          <w:sz w:val="24"/>
          <w:szCs w:val="24"/>
        </w:rPr>
        <w:t xml:space="preserve">                      </w:t>
      </w:r>
      <w:r w:rsidRPr="00C7360E">
        <w:rPr>
          <w:rFonts w:ascii="Times New Roman" w:hAnsi="Times New Roman"/>
          <w:b/>
          <w:color w:val="000000"/>
          <w:spacing w:val="-1"/>
          <w:sz w:val="24"/>
          <w:szCs w:val="24"/>
        </w:rPr>
        <w:t xml:space="preserve"> сельсовета Мошковского района</w:t>
      </w:r>
      <w:r>
        <w:rPr>
          <w:rFonts w:ascii="Times New Roman" w:hAnsi="Times New Roman"/>
          <w:b/>
          <w:color w:val="000000"/>
          <w:spacing w:val="-1"/>
          <w:sz w:val="24"/>
          <w:szCs w:val="24"/>
        </w:rPr>
        <w:t xml:space="preserve"> </w:t>
      </w:r>
      <w:r w:rsidRPr="00C7360E">
        <w:rPr>
          <w:rFonts w:ascii="Times New Roman" w:hAnsi="Times New Roman"/>
          <w:b/>
          <w:color w:val="000000"/>
          <w:spacing w:val="-1"/>
          <w:sz w:val="24"/>
          <w:szCs w:val="24"/>
        </w:rPr>
        <w:t>Новосибирской области на 2024 год»</w:t>
      </w:r>
    </w:p>
    <w:p w:rsidR="00C7360E" w:rsidRPr="00C7360E" w:rsidRDefault="00C7360E" w:rsidP="00C7360E">
      <w:pPr>
        <w:shd w:val="clear" w:color="auto" w:fill="FFFFFF"/>
        <w:tabs>
          <w:tab w:val="left" w:leader="underscore" w:pos="2179"/>
        </w:tabs>
        <w:spacing w:after="0" w:line="240" w:lineRule="auto"/>
        <w:jc w:val="center"/>
        <w:rPr>
          <w:rFonts w:ascii="Times New Roman" w:hAnsi="Times New Roman"/>
          <w:color w:val="000000"/>
          <w:spacing w:val="-1"/>
          <w:sz w:val="16"/>
          <w:szCs w:val="16"/>
        </w:rPr>
      </w:pPr>
    </w:p>
    <w:p w:rsidR="00C7360E" w:rsidRPr="00C7360E" w:rsidRDefault="00C7360E" w:rsidP="00C7360E">
      <w:pPr>
        <w:shd w:val="clear" w:color="auto" w:fill="FFFFFF"/>
        <w:tabs>
          <w:tab w:val="left" w:leader="underscore" w:pos="2179"/>
        </w:tabs>
        <w:spacing w:after="0" w:line="240" w:lineRule="auto"/>
        <w:ind w:firstLine="851"/>
        <w:jc w:val="both"/>
        <w:rPr>
          <w:rFonts w:ascii="Times New Roman" w:hAnsi="Times New Roman"/>
          <w:color w:val="000000"/>
          <w:spacing w:val="-1"/>
          <w:sz w:val="24"/>
          <w:szCs w:val="24"/>
        </w:rPr>
      </w:pPr>
      <w:r w:rsidRPr="00C7360E">
        <w:rPr>
          <w:rFonts w:ascii="Times New Roman" w:hAnsi="Times New Roman"/>
          <w:color w:val="000000"/>
          <w:spacing w:val="-1"/>
          <w:sz w:val="24"/>
          <w:szCs w:val="24"/>
        </w:rPr>
        <w:t>В соответствии с Федеральным законом от 06.10.2023 № 131-ФЗ «Об общих принципах организации местного самоуправления в Российской Федерации», Уставом сельского поселения Широкоярского сельсовета Мошковского муниципального района Новосибирской области, Совет депутатов Широкоярского сельсовета Мошковского района Новосибирской области</w:t>
      </w:r>
    </w:p>
    <w:p w:rsidR="00C7360E" w:rsidRPr="00C7360E" w:rsidRDefault="00C7360E" w:rsidP="00C7360E">
      <w:pPr>
        <w:shd w:val="clear" w:color="auto" w:fill="FFFFFF"/>
        <w:tabs>
          <w:tab w:val="left" w:leader="underscore" w:pos="2179"/>
        </w:tabs>
        <w:spacing w:after="0" w:line="240" w:lineRule="auto"/>
        <w:jc w:val="both"/>
        <w:rPr>
          <w:rFonts w:ascii="Times New Roman" w:hAnsi="Times New Roman"/>
          <w:color w:val="000000"/>
          <w:spacing w:val="-1"/>
          <w:sz w:val="24"/>
          <w:szCs w:val="24"/>
        </w:rPr>
      </w:pPr>
      <w:r w:rsidRPr="00C7360E">
        <w:rPr>
          <w:rFonts w:ascii="Times New Roman" w:hAnsi="Times New Roman"/>
          <w:color w:val="000000"/>
          <w:spacing w:val="-1"/>
          <w:sz w:val="24"/>
          <w:szCs w:val="24"/>
        </w:rPr>
        <w:t>РЕШИЛ:</w:t>
      </w:r>
    </w:p>
    <w:p w:rsidR="00C7360E" w:rsidRPr="00C7360E" w:rsidRDefault="00C7360E" w:rsidP="00C7360E">
      <w:pPr>
        <w:spacing w:after="0" w:line="240" w:lineRule="auto"/>
        <w:ind w:firstLine="851"/>
        <w:jc w:val="both"/>
        <w:rPr>
          <w:rFonts w:ascii="Times New Roman" w:hAnsi="Times New Roman"/>
          <w:sz w:val="24"/>
          <w:szCs w:val="24"/>
        </w:rPr>
      </w:pPr>
      <w:r w:rsidRPr="00C7360E">
        <w:rPr>
          <w:rFonts w:ascii="Times New Roman" w:hAnsi="Times New Roman"/>
          <w:sz w:val="24"/>
          <w:szCs w:val="24"/>
        </w:rPr>
        <w:t xml:space="preserve">1. Решение Совета депутатов Широкоярского сельсовета Мошковского района Новосибирской области от 28.12.2023 № 168 «О плате за </w:t>
      </w:r>
      <w:proofErr w:type="spellStart"/>
      <w:r w:rsidRPr="00C7360E">
        <w:rPr>
          <w:rFonts w:ascii="Times New Roman" w:hAnsi="Times New Roman"/>
          <w:sz w:val="24"/>
          <w:szCs w:val="24"/>
        </w:rPr>
        <w:t>найм</w:t>
      </w:r>
      <w:proofErr w:type="spellEnd"/>
      <w:r w:rsidRPr="00C7360E">
        <w:rPr>
          <w:rFonts w:ascii="Times New Roman" w:hAnsi="Times New Roman"/>
          <w:sz w:val="24"/>
          <w:szCs w:val="24"/>
        </w:rPr>
        <w:t xml:space="preserve"> муниципального жилого фонда на территории Широкоярского сельсовета Мошковского района Новосибирской области на 2024 год» отменить.</w:t>
      </w:r>
    </w:p>
    <w:p w:rsidR="00C7360E" w:rsidRPr="00C7360E" w:rsidRDefault="00C7360E" w:rsidP="00C7360E">
      <w:pPr>
        <w:spacing w:after="0" w:line="240" w:lineRule="auto"/>
        <w:ind w:firstLine="851"/>
        <w:jc w:val="both"/>
        <w:rPr>
          <w:rFonts w:ascii="Times New Roman" w:hAnsi="Times New Roman"/>
          <w:sz w:val="24"/>
          <w:szCs w:val="24"/>
        </w:rPr>
      </w:pPr>
      <w:r w:rsidRPr="00C7360E">
        <w:rPr>
          <w:rFonts w:ascii="Times New Roman" w:hAnsi="Times New Roman"/>
          <w:sz w:val="24"/>
          <w:szCs w:val="24"/>
        </w:rPr>
        <w:t xml:space="preserve">2. Решение Совета депутатов Широкоярского сельсовета Мошковского района Новосибирской области от 25.11.2015 № 21 «О плате за наем жилого помещения по договору социального найма» признать утратившим силу. </w:t>
      </w:r>
    </w:p>
    <w:p w:rsidR="00C7360E" w:rsidRPr="00C7360E" w:rsidRDefault="00C7360E" w:rsidP="00C7360E">
      <w:pPr>
        <w:spacing w:after="0" w:line="240" w:lineRule="auto"/>
        <w:ind w:firstLine="851"/>
        <w:jc w:val="both"/>
        <w:rPr>
          <w:rFonts w:ascii="Times New Roman" w:hAnsi="Times New Roman"/>
          <w:sz w:val="24"/>
          <w:szCs w:val="24"/>
        </w:rPr>
      </w:pPr>
      <w:r w:rsidRPr="00C7360E">
        <w:rPr>
          <w:rFonts w:ascii="Times New Roman" w:hAnsi="Times New Roman"/>
          <w:sz w:val="24"/>
          <w:szCs w:val="24"/>
        </w:rPr>
        <w:t>3. Опубликовать настоящее решение в периодическом печатном издании «Вестник Широкоярского сельсовета».</w:t>
      </w:r>
    </w:p>
    <w:p w:rsidR="00C7360E" w:rsidRPr="00C7360E" w:rsidRDefault="00C7360E" w:rsidP="00C7360E">
      <w:pPr>
        <w:spacing w:after="0" w:line="240" w:lineRule="auto"/>
        <w:ind w:firstLine="851"/>
        <w:jc w:val="both"/>
        <w:rPr>
          <w:rFonts w:ascii="Times New Roman" w:hAnsi="Times New Roman"/>
          <w:sz w:val="24"/>
          <w:szCs w:val="24"/>
        </w:rPr>
      </w:pPr>
      <w:r w:rsidRPr="00C7360E">
        <w:rPr>
          <w:rFonts w:ascii="Times New Roman" w:hAnsi="Times New Roman"/>
          <w:sz w:val="24"/>
          <w:szCs w:val="24"/>
        </w:rPr>
        <w:t>4. Настоящее решение вступает в силу после дня его официального опубликования.</w:t>
      </w:r>
    </w:p>
    <w:p w:rsidR="00C7360E" w:rsidRPr="00C7360E" w:rsidRDefault="00C7360E" w:rsidP="00C7360E">
      <w:pPr>
        <w:spacing w:after="0" w:line="240" w:lineRule="auto"/>
        <w:jc w:val="both"/>
        <w:rPr>
          <w:rFonts w:ascii="Times New Roman" w:hAnsi="Times New Roman"/>
          <w:sz w:val="16"/>
          <w:szCs w:val="16"/>
        </w:rPr>
      </w:pPr>
    </w:p>
    <w:p w:rsidR="00C7360E" w:rsidRPr="00C7360E" w:rsidRDefault="00C7360E" w:rsidP="00C7360E">
      <w:pPr>
        <w:spacing w:after="0" w:line="240" w:lineRule="auto"/>
        <w:jc w:val="both"/>
        <w:rPr>
          <w:rFonts w:ascii="Times New Roman" w:hAnsi="Times New Roman"/>
          <w:sz w:val="24"/>
          <w:szCs w:val="24"/>
        </w:rPr>
      </w:pPr>
      <w:r w:rsidRPr="00C7360E">
        <w:rPr>
          <w:rFonts w:ascii="Times New Roman" w:hAnsi="Times New Roman"/>
          <w:sz w:val="24"/>
          <w:szCs w:val="24"/>
        </w:rPr>
        <w:t>Глава Широкоярского сельсовета</w:t>
      </w:r>
    </w:p>
    <w:p w:rsidR="00C7360E" w:rsidRPr="00C7360E" w:rsidRDefault="00C7360E" w:rsidP="00C7360E">
      <w:pPr>
        <w:spacing w:after="0" w:line="240" w:lineRule="auto"/>
        <w:jc w:val="both"/>
        <w:rPr>
          <w:rFonts w:ascii="Times New Roman" w:hAnsi="Times New Roman"/>
          <w:sz w:val="24"/>
          <w:szCs w:val="24"/>
        </w:rPr>
      </w:pPr>
      <w:r w:rsidRPr="00C7360E">
        <w:rPr>
          <w:rFonts w:ascii="Times New Roman" w:hAnsi="Times New Roman"/>
          <w:sz w:val="24"/>
          <w:szCs w:val="24"/>
        </w:rPr>
        <w:t xml:space="preserve">Мошковского района Новосибирской области                                              </w:t>
      </w:r>
      <w:r>
        <w:rPr>
          <w:rFonts w:ascii="Times New Roman" w:hAnsi="Times New Roman"/>
          <w:sz w:val="24"/>
          <w:szCs w:val="24"/>
        </w:rPr>
        <w:t xml:space="preserve">                        </w:t>
      </w:r>
      <w:r w:rsidRPr="00C7360E">
        <w:rPr>
          <w:rFonts w:ascii="Times New Roman" w:hAnsi="Times New Roman"/>
          <w:sz w:val="24"/>
          <w:szCs w:val="24"/>
        </w:rPr>
        <w:t xml:space="preserve">  </w:t>
      </w:r>
      <w:proofErr w:type="spellStart"/>
      <w:r w:rsidRPr="00C7360E">
        <w:rPr>
          <w:rFonts w:ascii="Times New Roman" w:hAnsi="Times New Roman"/>
          <w:sz w:val="24"/>
          <w:szCs w:val="24"/>
        </w:rPr>
        <w:t>В.С.Орлов</w:t>
      </w:r>
      <w:proofErr w:type="spellEnd"/>
    </w:p>
    <w:p w:rsidR="00C7360E" w:rsidRPr="00C7360E" w:rsidRDefault="00C7360E" w:rsidP="00C7360E">
      <w:pPr>
        <w:spacing w:after="0" w:line="240" w:lineRule="auto"/>
        <w:jc w:val="both"/>
        <w:rPr>
          <w:rFonts w:ascii="Times New Roman" w:hAnsi="Times New Roman"/>
          <w:sz w:val="24"/>
          <w:szCs w:val="24"/>
        </w:rPr>
      </w:pPr>
    </w:p>
    <w:p w:rsidR="00C7360E" w:rsidRPr="00C7360E" w:rsidRDefault="00C7360E" w:rsidP="00C7360E">
      <w:pPr>
        <w:spacing w:after="0" w:line="240" w:lineRule="auto"/>
        <w:jc w:val="both"/>
        <w:rPr>
          <w:rFonts w:ascii="Times New Roman" w:hAnsi="Times New Roman"/>
          <w:sz w:val="24"/>
          <w:szCs w:val="24"/>
        </w:rPr>
      </w:pPr>
      <w:r w:rsidRPr="00C7360E">
        <w:rPr>
          <w:rFonts w:ascii="Times New Roman" w:hAnsi="Times New Roman"/>
          <w:sz w:val="24"/>
          <w:szCs w:val="24"/>
        </w:rPr>
        <w:lastRenderedPageBreak/>
        <w:t xml:space="preserve">Председатель Совета депутатов </w:t>
      </w:r>
    </w:p>
    <w:p w:rsidR="00C7360E" w:rsidRPr="00C7360E" w:rsidRDefault="00C7360E" w:rsidP="00C7360E">
      <w:pPr>
        <w:spacing w:after="0" w:line="240" w:lineRule="auto"/>
        <w:jc w:val="both"/>
        <w:rPr>
          <w:rFonts w:ascii="Times New Roman" w:hAnsi="Times New Roman"/>
          <w:sz w:val="24"/>
          <w:szCs w:val="24"/>
        </w:rPr>
      </w:pPr>
      <w:r w:rsidRPr="00C7360E">
        <w:rPr>
          <w:rFonts w:ascii="Times New Roman" w:hAnsi="Times New Roman"/>
          <w:sz w:val="24"/>
          <w:szCs w:val="24"/>
        </w:rPr>
        <w:t>Широкоярского сельсовета</w:t>
      </w:r>
    </w:p>
    <w:p w:rsidR="00C7360E" w:rsidRPr="00C7360E" w:rsidRDefault="00C7360E" w:rsidP="00C7360E">
      <w:pPr>
        <w:spacing w:after="0" w:line="240" w:lineRule="auto"/>
        <w:jc w:val="both"/>
        <w:rPr>
          <w:rFonts w:ascii="Times New Roman" w:hAnsi="Times New Roman"/>
          <w:sz w:val="24"/>
          <w:szCs w:val="24"/>
        </w:rPr>
      </w:pPr>
      <w:r w:rsidRPr="00C7360E">
        <w:rPr>
          <w:rFonts w:ascii="Times New Roman" w:hAnsi="Times New Roman"/>
          <w:sz w:val="24"/>
          <w:szCs w:val="24"/>
        </w:rPr>
        <w:t xml:space="preserve">Мошковского района Новосибирской области                                           </w:t>
      </w:r>
      <w:r w:rsidR="00BC355B">
        <w:rPr>
          <w:rFonts w:ascii="Times New Roman" w:hAnsi="Times New Roman"/>
          <w:sz w:val="24"/>
          <w:szCs w:val="24"/>
        </w:rPr>
        <w:t xml:space="preserve">                       </w:t>
      </w:r>
      <w:proofErr w:type="spellStart"/>
      <w:r w:rsidRPr="00C7360E">
        <w:rPr>
          <w:rFonts w:ascii="Times New Roman" w:hAnsi="Times New Roman"/>
          <w:sz w:val="24"/>
          <w:szCs w:val="24"/>
        </w:rPr>
        <w:t>В.В.Черников</w:t>
      </w:r>
      <w:proofErr w:type="spellEnd"/>
      <w:r w:rsidRPr="00C7360E">
        <w:rPr>
          <w:rFonts w:ascii="Times New Roman" w:eastAsia="Times New Roman" w:hAnsi="Times New Roman"/>
          <w:sz w:val="24"/>
          <w:szCs w:val="24"/>
          <w:lang w:eastAsia="ru-RU"/>
        </w:rPr>
        <w:t xml:space="preserve"> </w:t>
      </w:r>
    </w:p>
    <w:p w:rsidR="00BC355B" w:rsidRDefault="00BC355B" w:rsidP="00C7360E">
      <w:pPr>
        <w:keepNext/>
        <w:spacing w:after="0" w:line="240" w:lineRule="auto"/>
        <w:jc w:val="center"/>
        <w:outlineLvl w:val="0"/>
        <w:rPr>
          <w:rFonts w:ascii="Times New Roman" w:eastAsia="Times New Roman" w:hAnsi="Times New Roman"/>
          <w:b/>
          <w:sz w:val="24"/>
          <w:szCs w:val="24"/>
          <w:lang w:eastAsia="ru-RU"/>
        </w:rPr>
      </w:pPr>
    </w:p>
    <w:p w:rsidR="00C7360E" w:rsidRPr="00C7360E" w:rsidRDefault="00C7360E" w:rsidP="00C7360E">
      <w:pPr>
        <w:keepNext/>
        <w:spacing w:after="0" w:line="240" w:lineRule="auto"/>
        <w:jc w:val="center"/>
        <w:outlineLvl w:val="0"/>
        <w:rPr>
          <w:rFonts w:ascii="Times New Roman" w:eastAsia="Times New Roman" w:hAnsi="Times New Roman"/>
          <w:b/>
          <w:sz w:val="24"/>
          <w:szCs w:val="24"/>
          <w:lang w:eastAsia="ru-RU"/>
        </w:rPr>
      </w:pPr>
      <w:r w:rsidRPr="00C7360E">
        <w:rPr>
          <w:rFonts w:ascii="Times New Roman" w:eastAsia="Times New Roman" w:hAnsi="Times New Roman"/>
          <w:b/>
          <w:sz w:val="24"/>
          <w:szCs w:val="24"/>
          <w:lang w:eastAsia="ru-RU"/>
        </w:rPr>
        <w:t>СОВЕТ ДЕПУТАТОВ ШИРОКОЯРСКОГО СЕЛЬСОВЕТА</w:t>
      </w:r>
    </w:p>
    <w:p w:rsidR="00C7360E" w:rsidRPr="00C7360E" w:rsidRDefault="00C7360E" w:rsidP="00C7360E">
      <w:pPr>
        <w:spacing w:after="0" w:line="240" w:lineRule="auto"/>
        <w:jc w:val="center"/>
        <w:rPr>
          <w:rFonts w:ascii="Times New Roman" w:hAnsi="Times New Roman"/>
          <w:b/>
          <w:sz w:val="24"/>
          <w:szCs w:val="24"/>
        </w:rPr>
      </w:pPr>
      <w:r w:rsidRPr="00C7360E">
        <w:rPr>
          <w:rFonts w:ascii="Times New Roman" w:hAnsi="Times New Roman"/>
          <w:b/>
          <w:sz w:val="24"/>
          <w:szCs w:val="24"/>
        </w:rPr>
        <w:t>МОШКОВСКОГО РАЙОНА НОВОСИБИРСКОЙ ОБЛАСТИ</w:t>
      </w:r>
    </w:p>
    <w:p w:rsidR="00C7360E" w:rsidRPr="00C7360E" w:rsidRDefault="00C7360E" w:rsidP="00C7360E">
      <w:pPr>
        <w:spacing w:after="0" w:line="240" w:lineRule="auto"/>
        <w:jc w:val="center"/>
        <w:rPr>
          <w:rFonts w:ascii="Times New Roman" w:hAnsi="Times New Roman"/>
          <w:sz w:val="24"/>
          <w:szCs w:val="24"/>
        </w:rPr>
      </w:pPr>
      <w:r w:rsidRPr="00C7360E">
        <w:rPr>
          <w:rFonts w:ascii="Times New Roman" w:hAnsi="Times New Roman"/>
          <w:b/>
          <w:sz w:val="24"/>
          <w:szCs w:val="24"/>
        </w:rPr>
        <w:t>шестого созыва</w:t>
      </w:r>
    </w:p>
    <w:p w:rsidR="00C7360E" w:rsidRPr="00BC355B" w:rsidRDefault="00C7360E" w:rsidP="00C7360E">
      <w:pPr>
        <w:spacing w:after="0" w:line="240" w:lineRule="auto"/>
        <w:rPr>
          <w:rFonts w:ascii="Times New Roman" w:hAnsi="Times New Roman"/>
          <w:sz w:val="16"/>
          <w:szCs w:val="16"/>
        </w:rPr>
      </w:pPr>
    </w:p>
    <w:p w:rsidR="00C7360E" w:rsidRPr="00C7360E" w:rsidRDefault="00C7360E" w:rsidP="00C7360E">
      <w:pPr>
        <w:spacing w:after="0" w:line="240" w:lineRule="auto"/>
        <w:jc w:val="center"/>
        <w:rPr>
          <w:rFonts w:ascii="Times New Roman" w:hAnsi="Times New Roman"/>
          <w:b/>
          <w:sz w:val="24"/>
          <w:szCs w:val="24"/>
        </w:rPr>
      </w:pPr>
      <w:r w:rsidRPr="00C7360E">
        <w:rPr>
          <w:rFonts w:ascii="Times New Roman" w:hAnsi="Times New Roman"/>
          <w:b/>
          <w:sz w:val="24"/>
          <w:szCs w:val="24"/>
        </w:rPr>
        <w:t xml:space="preserve">РЕШЕНИЕ  </w:t>
      </w:r>
    </w:p>
    <w:p w:rsidR="00C7360E" w:rsidRPr="00C7360E" w:rsidRDefault="00C7360E" w:rsidP="00C7360E">
      <w:pPr>
        <w:spacing w:after="0" w:line="240" w:lineRule="auto"/>
        <w:jc w:val="center"/>
        <w:rPr>
          <w:rFonts w:ascii="Times New Roman" w:hAnsi="Times New Roman"/>
          <w:b/>
          <w:sz w:val="24"/>
          <w:szCs w:val="24"/>
        </w:rPr>
      </w:pPr>
      <w:r w:rsidRPr="00C7360E">
        <w:rPr>
          <w:rFonts w:ascii="Times New Roman" w:hAnsi="Times New Roman"/>
          <w:b/>
          <w:sz w:val="24"/>
          <w:szCs w:val="24"/>
        </w:rPr>
        <w:t>тридцать третьей сессии</w:t>
      </w:r>
    </w:p>
    <w:p w:rsidR="00C7360E" w:rsidRPr="00BC355B" w:rsidRDefault="00C7360E" w:rsidP="00C7360E">
      <w:pPr>
        <w:spacing w:after="0" w:line="240" w:lineRule="auto"/>
        <w:rPr>
          <w:rFonts w:ascii="Times New Roman" w:hAnsi="Times New Roman"/>
          <w:sz w:val="16"/>
          <w:szCs w:val="16"/>
        </w:rPr>
      </w:pPr>
    </w:p>
    <w:p w:rsidR="00C7360E" w:rsidRPr="00C7360E" w:rsidRDefault="00C7360E" w:rsidP="00C7360E">
      <w:pPr>
        <w:spacing w:after="0" w:line="240" w:lineRule="auto"/>
        <w:rPr>
          <w:rFonts w:ascii="Times New Roman" w:hAnsi="Times New Roman"/>
          <w:sz w:val="24"/>
          <w:szCs w:val="24"/>
        </w:rPr>
      </w:pPr>
      <w:r w:rsidRPr="00C7360E">
        <w:rPr>
          <w:rFonts w:ascii="Times New Roman" w:hAnsi="Times New Roman"/>
          <w:sz w:val="24"/>
          <w:szCs w:val="24"/>
        </w:rPr>
        <w:t xml:space="preserve">от 26.04.2024                                                                                                           </w:t>
      </w:r>
      <w:r w:rsidR="00BC355B">
        <w:rPr>
          <w:rFonts w:ascii="Times New Roman" w:hAnsi="Times New Roman"/>
          <w:sz w:val="24"/>
          <w:szCs w:val="24"/>
        </w:rPr>
        <w:t xml:space="preserve">                             </w:t>
      </w:r>
      <w:r w:rsidRPr="00C7360E">
        <w:rPr>
          <w:rFonts w:ascii="Times New Roman" w:hAnsi="Times New Roman"/>
          <w:sz w:val="24"/>
          <w:szCs w:val="24"/>
        </w:rPr>
        <w:t xml:space="preserve">№ 183 </w:t>
      </w:r>
    </w:p>
    <w:p w:rsidR="00C7360E" w:rsidRPr="00C7360E" w:rsidRDefault="00C7360E" w:rsidP="00C7360E">
      <w:pPr>
        <w:spacing w:after="0" w:line="240" w:lineRule="auto"/>
        <w:jc w:val="center"/>
        <w:rPr>
          <w:rFonts w:ascii="Times New Roman" w:hAnsi="Times New Roman"/>
          <w:sz w:val="24"/>
          <w:szCs w:val="24"/>
        </w:rPr>
      </w:pPr>
      <w:r w:rsidRPr="00C7360E">
        <w:rPr>
          <w:rFonts w:ascii="Times New Roman" w:hAnsi="Times New Roman"/>
          <w:sz w:val="24"/>
          <w:szCs w:val="24"/>
        </w:rPr>
        <w:t>п. Широкий Яр</w:t>
      </w:r>
    </w:p>
    <w:p w:rsidR="00C7360E" w:rsidRPr="00BC355B" w:rsidRDefault="00C7360E" w:rsidP="00C7360E">
      <w:pPr>
        <w:spacing w:after="0" w:line="240" w:lineRule="auto"/>
        <w:rPr>
          <w:rFonts w:ascii="Times New Roman" w:hAnsi="Times New Roman"/>
          <w:sz w:val="16"/>
          <w:szCs w:val="16"/>
        </w:rPr>
      </w:pPr>
    </w:p>
    <w:p w:rsidR="00C7360E" w:rsidRPr="00C7360E" w:rsidRDefault="00C7360E" w:rsidP="00BC355B">
      <w:pPr>
        <w:autoSpaceDE w:val="0"/>
        <w:autoSpaceDN w:val="0"/>
        <w:adjustRightInd w:val="0"/>
        <w:spacing w:after="0" w:line="240" w:lineRule="auto"/>
        <w:contextualSpacing/>
        <w:jc w:val="center"/>
        <w:rPr>
          <w:rFonts w:ascii="Times New Roman" w:eastAsia="Times New Roman" w:hAnsi="Times New Roman"/>
          <w:b/>
          <w:sz w:val="24"/>
          <w:szCs w:val="24"/>
        </w:rPr>
      </w:pPr>
      <w:r w:rsidRPr="00C7360E">
        <w:rPr>
          <w:rFonts w:ascii="Times New Roman" w:eastAsia="Times New Roman" w:hAnsi="Times New Roman"/>
          <w:b/>
          <w:bCs/>
          <w:sz w:val="24"/>
          <w:szCs w:val="24"/>
        </w:rPr>
        <w:t xml:space="preserve">О внесении изменений в решение двадцатой сессии Совета депутатов                   Широкоярского сельсовета Мошковского района Новосибирской области                                                    от 20.10.2017 № 116 «Об утверждении </w:t>
      </w:r>
      <w:r w:rsidRPr="00C7360E">
        <w:rPr>
          <w:rFonts w:ascii="Times New Roman" w:eastAsia="Times New Roman" w:hAnsi="Times New Roman"/>
          <w:b/>
          <w:sz w:val="24"/>
          <w:szCs w:val="24"/>
        </w:rPr>
        <w:t>Положения о кадровом резерве на</w:t>
      </w:r>
    </w:p>
    <w:p w:rsidR="00C7360E" w:rsidRPr="00C7360E" w:rsidRDefault="00C7360E" w:rsidP="00BC355B">
      <w:pPr>
        <w:autoSpaceDE w:val="0"/>
        <w:autoSpaceDN w:val="0"/>
        <w:adjustRightInd w:val="0"/>
        <w:spacing w:after="0" w:line="240" w:lineRule="auto"/>
        <w:contextualSpacing/>
        <w:jc w:val="center"/>
        <w:rPr>
          <w:rFonts w:ascii="Times New Roman" w:eastAsia="Times New Roman" w:hAnsi="Times New Roman"/>
          <w:b/>
          <w:sz w:val="24"/>
          <w:szCs w:val="24"/>
        </w:rPr>
      </w:pPr>
      <w:r w:rsidRPr="00C7360E">
        <w:rPr>
          <w:rFonts w:ascii="Times New Roman" w:eastAsia="Times New Roman" w:hAnsi="Times New Roman"/>
          <w:b/>
          <w:sz w:val="24"/>
          <w:szCs w:val="24"/>
        </w:rPr>
        <w:t>муниципальной службе в Широкоярском сельсовете Мошковского района</w:t>
      </w:r>
      <w:r w:rsidR="00BC355B">
        <w:rPr>
          <w:rFonts w:ascii="Times New Roman" w:eastAsia="Times New Roman" w:hAnsi="Times New Roman"/>
          <w:b/>
          <w:sz w:val="24"/>
          <w:szCs w:val="24"/>
        </w:rPr>
        <w:t xml:space="preserve">                  </w:t>
      </w:r>
      <w:r w:rsidRPr="00C7360E">
        <w:rPr>
          <w:rFonts w:ascii="Times New Roman" w:eastAsia="Times New Roman" w:hAnsi="Times New Roman"/>
          <w:b/>
          <w:sz w:val="24"/>
          <w:szCs w:val="24"/>
        </w:rPr>
        <w:t xml:space="preserve"> Новосибирской области»</w:t>
      </w:r>
    </w:p>
    <w:p w:rsidR="00C7360E" w:rsidRPr="00BC355B" w:rsidRDefault="00C7360E" w:rsidP="00C7360E">
      <w:pPr>
        <w:autoSpaceDE w:val="0"/>
        <w:autoSpaceDN w:val="0"/>
        <w:adjustRightInd w:val="0"/>
        <w:spacing w:after="0" w:line="240" w:lineRule="auto"/>
        <w:contextualSpacing/>
        <w:jc w:val="center"/>
        <w:rPr>
          <w:rFonts w:ascii="Times New Roman" w:eastAsia="Times New Roman" w:hAnsi="Times New Roman"/>
          <w:sz w:val="16"/>
          <w:szCs w:val="16"/>
        </w:rPr>
      </w:pPr>
    </w:p>
    <w:p w:rsidR="00C7360E" w:rsidRPr="00C7360E" w:rsidRDefault="00C7360E" w:rsidP="00C7360E">
      <w:pPr>
        <w:autoSpaceDE w:val="0"/>
        <w:autoSpaceDN w:val="0"/>
        <w:adjustRightInd w:val="0"/>
        <w:spacing w:after="0" w:line="240" w:lineRule="auto"/>
        <w:ind w:firstLine="851"/>
        <w:contextualSpacing/>
        <w:jc w:val="both"/>
        <w:rPr>
          <w:rFonts w:ascii="Times New Roman" w:eastAsia="Times New Roman" w:hAnsi="Times New Roman"/>
          <w:sz w:val="24"/>
          <w:szCs w:val="24"/>
        </w:rPr>
      </w:pPr>
      <w:r w:rsidRPr="00C7360E">
        <w:rPr>
          <w:rFonts w:ascii="Times New Roman" w:eastAsia="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настоящего решения в соответствие с требованиями юридико-технического оформления, Совет депутатов Широкоярского сельсовета Мошковского района Новосибирской области</w:t>
      </w:r>
    </w:p>
    <w:p w:rsidR="00C7360E" w:rsidRPr="00C7360E" w:rsidRDefault="00C7360E" w:rsidP="00BC355B">
      <w:pPr>
        <w:autoSpaceDE w:val="0"/>
        <w:autoSpaceDN w:val="0"/>
        <w:adjustRightInd w:val="0"/>
        <w:spacing w:after="0" w:line="240" w:lineRule="auto"/>
        <w:contextualSpacing/>
        <w:jc w:val="both"/>
        <w:rPr>
          <w:rFonts w:ascii="Times New Roman" w:eastAsia="Times New Roman" w:hAnsi="Times New Roman"/>
          <w:sz w:val="24"/>
          <w:szCs w:val="24"/>
        </w:rPr>
      </w:pPr>
      <w:r w:rsidRPr="00C7360E">
        <w:rPr>
          <w:rFonts w:ascii="Times New Roman" w:eastAsia="Times New Roman" w:hAnsi="Times New Roman"/>
          <w:sz w:val="24"/>
          <w:szCs w:val="24"/>
        </w:rPr>
        <w:t>РЕШИЛ:</w:t>
      </w:r>
    </w:p>
    <w:p w:rsidR="00C7360E" w:rsidRPr="00C7360E" w:rsidRDefault="00C7360E" w:rsidP="00C7360E">
      <w:pPr>
        <w:spacing w:after="0" w:line="240" w:lineRule="auto"/>
        <w:ind w:firstLine="851"/>
        <w:jc w:val="both"/>
        <w:rPr>
          <w:rFonts w:ascii="Times New Roman" w:hAnsi="Times New Roman"/>
          <w:bCs/>
          <w:sz w:val="24"/>
          <w:szCs w:val="24"/>
        </w:rPr>
      </w:pPr>
      <w:r w:rsidRPr="00C7360E">
        <w:rPr>
          <w:rFonts w:ascii="Times New Roman" w:hAnsi="Times New Roman"/>
          <w:sz w:val="24"/>
          <w:szCs w:val="24"/>
        </w:rPr>
        <w:t>1. Внести в</w:t>
      </w:r>
      <w:r w:rsidRPr="00C7360E">
        <w:rPr>
          <w:rFonts w:ascii="Times New Roman" w:hAnsi="Times New Roman"/>
          <w:bCs/>
          <w:sz w:val="24"/>
          <w:szCs w:val="24"/>
        </w:rPr>
        <w:t xml:space="preserve"> решение двадцатой сессии Совета депутатов Широкоярского сельсовета Мошковского района Новосибирской области от 20.10.2017 № 116 «Об утверждении Положения о кадровом резерве на муниципальной службе в Широкоярском сельсовете Мошковского района Новосибирской области»</w:t>
      </w:r>
      <w:r w:rsidRPr="00C7360E">
        <w:rPr>
          <w:rFonts w:ascii="Times New Roman" w:hAnsi="Times New Roman"/>
          <w:sz w:val="24"/>
          <w:szCs w:val="24"/>
        </w:rPr>
        <w:t xml:space="preserve"> следующие изменения: </w:t>
      </w:r>
    </w:p>
    <w:p w:rsidR="00C7360E" w:rsidRPr="00C7360E" w:rsidRDefault="00C7360E" w:rsidP="00C7360E">
      <w:pPr>
        <w:autoSpaceDE w:val="0"/>
        <w:adjustRightInd w:val="0"/>
        <w:spacing w:after="0" w:line="240" w:lineRule="auto"/>
        <w:ind w:firstLine="851"/>
        <w:jc w:val="both"/>
        <w:rPr>
          <w:rFonts w:ascii="Times New Roman" w:eastAsia="ArialMT" w:hAnsi="Times New Roman"/>
          <w:sz w:val="24"/>
          <w:szCs w:val="24"/>
          <w:lang w:eastAsia="ru-RU"/>
        </w:rPr>
      </w:pPr>
      <w:r w:rsidRPr="00C7360E">
        <w:rPr>
          <w:rFonts w:ascii="Times New Roman" w:hAnsi="Times New Roman"/>
          <w:sz w:val="24"/>
          <w:szCs w:val="24"/>
        </w:rPr>
        <w:t>1.1. Пункт 2.11 статьи 2 Положения</w:t>
      </w:r>
      <w:r w:rsidRPr="00C7360E">
        <w:rPr>
          <w:rFonts w:ascii="Times New Roman" w:eastAsia="ArialMT" w:hAnsi="Times New Roman"/>
          <w:sz w:val="24"/>
          <w:szCs w:val="24"/>
          <w:lang w:eastAsia="ru-RU"/>
        </w:rPr>
        <w:t xml:space="preserve"> - отменить.</w:t>
      </w:r>
    </w:p>
    <w:p w:rsidR="00C7360E" w:rsidRPr="00C7360E" w:rsidRDefault="00C7360E" w:rsidP="00C7360E">
      <w:pPr>
        <w:autoSpaceDE w:val="0"/>
        <w:adjustRightInd w:val="0"/>
        <w:spacing w:after="0" w:line="240" w:lineRule="auto"/>
        <w:ind w:firstLine="851"/>
        <w:jc w:val="both"/>
        <w:rPr>
          <w:rFonts w:ascii="Times New Roman" w:eastAsia="ArialMT" w:hAnsi="Times New Roman"/>
          <w:sz w:val="24"/>
          <w:szCs w:val="24"/>
          <w:lang w:eastAsia="ru-RU"/>
        </w:rPr>
      </w:pPr>
      <w:r w:rsidRPr="00C7360E">
        <w:rPr>
          <w:rFonts w:ascii="Times New Roman" w:eastAsia="ArialMT" w:hAnsi="Times New Roman"/>
          <w:sz w:val="24"/>
          <w:szCs w:val="24"/>
          <w:lang w:eastAsia="ru-RU"/>
        </w:rPr>
        <w:t>1.2. В пункте 2.12 Положения цифры «2.8 – 2.11» заменить цифрами 2.8 - 2.10».</w:t>
      </w:r>
    </w:p>
    <w:p w:rsidR="00C7360E" w:rsidRPr="00C7360E" w:rsidRDefault="00C7360E" w:rsidP="00C7360E">
      <w:pPr>
        <w:spacing w:after="0" w:line="240" w:lineRule="auto"/>
        <w:ind w:firstLine="851"/>
        <w:jc w:val="both"/>
        <w:rPr>
          <w:rFonts w:ascii="Times New Roman" w:hAnsi="Times New Roman"/>
          <w:sz w:val="24"/>
          <w:szCs w:val="24"/>
        </w:rPr>
      </w:pPr>
      <w:r w:rsidRPr="00C7360E">
        <w:rPr>
          <w:rFonts w:ascii="Times New Roman" w:hAnsi="Times New Roman"/>
          <w:sz w:val="24"/>
          <w:szCs w:val="24"/>
        </w:rPr>
        <w:t>2. Опубликовать настоящее решение в периодическом печатном издании «Вестник Широкоярского сельсовета».</w:t>
      </w:r>
    </w:p>
    <w:p w:rsidR="00C7360E" w:rsidRPr="00C7360E" w:rsidRDefault="00C7360E" w:rsidP="00BC355B">
      <w:pPr>
        <w:autoSpaceDE w:val="0"/>
        <w:autoSpaceDN w:val="0"/>
        <w:adjustRightInd w:val="0"/>
        <w:spacing w:after="0" w:line="240" w:lineRule="auto"/>
        <w:ind w:left="851"/>
        <w:contextualSpacing/>
        <w:jc w:val="both"/>
        <w:rPr>
          <w:rFonts w:ascii="Times New Roman" w:eastAsia="Times New Roman" w:hAnsi="Times New Roman"/>
          <w:sz w:val="24"/>
          <w:szCs w:val="24"/>
        </w:rPr>
      </w:pPr>
      <w:r w:rsidRPr="00C7360E">
        <w:rPr>
          <w:rFonts w:ascii="Times New Roman" w:eastAsia="Times New Roman" w:hAnsi="Times New Roman"/>
          <w:sz w:val="24"/>
          <w:szCs w:val="24"/>
        </w:rPr>
        <w:t>3. Решение вступает в силу после дня его официального опубликования.</w:t>
      </w:r>
    </w:p>
    <w:p w:rsidR="00C7360E" w:rsidRPr="00BC355B" w:rsidRDefault="00BC355B" w:rsidP="00C7360E">
      <w:pPr>
        <w:autoSpaceDE w:val="0"/>
        <w:autoSpaceDN w:val="0"/>
        <w:adjustRightInd w:val="0"/>
        <w:spacing w:after="0" w:line="240" w:lineRule="auto"/>
        <w:contextualSpacing/>
        <w:jc w:val="both"/>
        <w:rPr>
          <w:rFonts w:ascii="Times New Roman" w:eastAsia="Times New Roman" w:hAnsi="Times New Roman"/>
          <w:sz w:val="16"/>
          <w:szCs w:val="16"/>
        </w:rPr>
      </w:pPr>
      <w:r>
        <w:rPr>
          <w:rFonts w:ascii="Times New Roman" w:eastAsia="Times New Roman" w:hAnsi="Times New Roman"/>
          <w:sz w:val="16"/>
          <w:szCs w:val="16"/>
        </w:rPr>
        <w:t xml:space="preserve"> </w:t>
      </w:r>
    </w:p>
    <w:p w:rsidR="00C7360E" w:rsidRPr="00C7360E" w:rsidRDefault="00C7360E" w:rsidP="00C7360E">
      <w:pPr>
        <w:autoSpaceDE w:val="0"/>
        <w:autoSpaceDN w:val="0"/>
        <w:adjustRightInd w:val="0"/>
        <w:spacing w:after="0" w:line="240" w:lineRule="auto"/>
        <w:contextualSpacing/>
        <w:jc w:val="both"/>
        <w:rPr>
          <w:rFonts w:ascii="Times New Roman" w:eastAsia="Times New Roman" w:hAnsi="Times New Roman"/>
          <w:sz w:val="24"/>
          <w:szCs w:val="24"/>
        </w:rPr>
      </w:pPr>
      <w:r w:rsidRPr="00C7360E">
        <w:rPr>
          <w:rFonts w:ascii="Times New Roman" w:eastAsia="Times New Roman" w:hAnsi="Times New Roman"/>
          <w:sz w:val="24"/>
          <w:szCs w:val="24"/>
        </w:rPr>
        <w:t>Глава Широкоярского сельсовета</w:t>
      </w:r>
    </w:p>
    <w:p w:rsidR="00C7360E" w:rsidRPr="00C7360E" w:rsidRDefault="00C7360E" w:rsidP="00C7360E">
      <w:pPr>
        <w:autoSpaceDE w:val="0"/>
        <w:autoSpaceDN w:val="0"/>
        <w:adjustRightInd w:val="0"/>
        <w:spacing w:after="0" w:line="240" w:lineRule="auto"/>
        <w:contextualSpacing/>
        <w:jc w:val="both"/>
        <w:rPr>
          <w:rFonts w:ascii="Times New Roman" w:eastAsia="Times New Roman" w:hAnsi="Times New Roman"/>
          <w:sz w:val="24"/>
          <w:szCs w:val="24"/>
        </w:rPr>
      </w:pPr>
      <w:r w:rsidRPr="00C7360E">
        <w:rPr>
          <w:rFonts w:ascii="Times New Roman" w:eastAsia="Times New Roman" w:hAnsi="Times New Roman"/>
          <w:sz w:val="24"/>
          <w:szCs w:val="24"/>
        </w:rPr>
        <w:t xml:space="preserve">Мошковского района Новосибирской области                                          </w:t>
      </w:r>
      <w:r w:rsidR="00BC355B">
        <w:rPr>
          <w:rFonts w:ascii="Times New Roman" w:eastAsia="Times New Roman" w:hAnsi="Times New Roman"/>
          <w:sz w:val="24"/>
          <w:szCs w:val="24"/>
        </w:rPr>
        <w:t xml:space="preserve">                               </w:t>
      </w:r>
      <w:proofErr w:type="spellStart"/>
      <w:r w:rsidRPr="00C7360E">
        <w:rPr>
          <w:rFonts w:ascii="Times New Roman" w:eastAsia="Times New Roman" w:hAnsi="Times New Roman"/>
          <w:sz w:val="24"/>
          <w:szCs w:val="24"/>
        </w:rPr>
        <w:t>В.С.Орлов</w:t>
      </w:r>
      <w:proofErr w:type="spellEnd"/>
    </w:p>
    <w:p w:rsidR="00C7360E" w:rsidRPr="00BC355B" w:rsidRDefault="00C7360E" w:rsidP="00C7360E">
      <w:pPr>
        <w:autoSpaceDE w:val="0"/>
        <w:autoSpaceDN w:val="0"/>
        <w:adjustRightInd w:val="0"/>
        <w:spacing w:after="0" w:line="240" w:lineRule="auto"/>
        <w:contextualSpacing/>
        <w:jc w:val="both"/>
        <w:rPr>
          <w:rFonts w:ascii="Times New Roman" w:eastAsia="Times New Roman" w:hAnsi="Times New Roman"/>
          <w:sz w:val="16"/>
          <w:szCs w:val="16"/>
        </w:rPr>
      </w:pPr>
    </w:p>
    <w:p w:rsidR="00C7360E" w:rsidRPr="00C7360E" w:rsidRDefault="00C7360E" w:rsidP="00C7360E">
      <w:pPr>
        <w:autoSpaceDE w:val="0"/>
        <w:autoSpaceDN w:val="0"/>
        <w:adjustRightInd w:val="0"/>
        <w:spacing w:after="0" w:line="240" w:lineRule="auto"/>
        <w:contextualSpacing/>
        <w:jc w:val="both"/>
        <w:rPr>
          <w:rFonts w:ascii="Times New Roman" w:eastAsia="Times New Roman" w:hAnsi="Times New Roman"/>
          <w:sz w:val="24"/>
          <w:szCs w:val="24"/>
        </w:rPr>
      </w:pPr>
      <w:r w:rsidRPr="00C7360E">
        <w:rPr>
          <w:rFonts w:ascii="Times New Roman" w:eastAsia="Times New Roman" w:hAnsi="Times New Roman"/>
          <w:sz w:val="24"/>
          <w:szCs w:val="24"/>
        </w:rPr>
        <w:t xml:space="preserve">Председатель Совета депутатов </w:t>
      </w:r>
    </w:p>
    <w:p w:rsidR="00C7360E" w:rsidRPr="00C7360E" w:rsidRDefault="00C7360E" w:rsidP="00C7360E">
      <w:pPr>
        <w:autoSpaceDE w:val="0"/>
        <w:autoSpaceDN w:val="0"/>
        <w:adjustRightInd w:val="0"/>
        <w:spacing w:after="0" w:line="240" w:lineRule="auto"/>
        <w:contextualSpacing/>
        <w:jc w:val="both"/>
        <w:rPr>
          <w:rFonts w:ascii="Times New Roman" w:eastAsia="Times New Roman" w:hAnsi="Times New Roman"/>
          <w:sz w:val="24"/>
          <w:szCs w:val="24"/>
        </w:rPr>
      </w:pPr>
      <w:r w:rsidRPr="00C7360E">
        <w:rPr>
          <w:rFonts w:ascii="Times New Roman" w:eastAsia="Times New Roman" w:hAnsi="Times New Roman"/>
          <w:sz w:val="24"/>
          <w:szCs w:val="24"/>
        </w:rPr>
        <w:t xml:space="preserve">Широкоярского сельсовета </w:t>
      </w:r>
    </w:p>
    <w:p w:rsidR="00C7360E" w:rsidRPr="00C7360E" w:rsidRDefault="00C7360E" w:rsidP="00C7360E">
      <w:pPr>
        <w:autoSpaceDE w:val="0"/>
        <w:autoSpaceDN w:val="0"/>
        <w:adjustRightInd w:val="0"/>
        <w:spacing w:after="0" w:line="240" w:lineRule="auto"/>
        <w:contextualSpacing/>
        <w:jc w:val="both"/>
        <w:rPr>
          <w:rFonts w:ascii="Times New Roman" w:eastAsia="Times New Roman" w:hAnsi="Times New Roman"/>
          <w:sz w:val="24"/>
          <w:szCs w:val="24"/>
        </w:rPr>
      </w:pPr>
      <w:r w:rsidRPr="00C7360E">
        <w:rPr>
          <w:rFonts w:ascii="Times New Roman" w:eastAsia="Times New Roman" w:hAnsi="Times New Roman"/>
          <w:sz w:val="24"/>
          <w:szCs w:val="24"/>
        </w:rPr>
        <w:t xml:space="preserve">Мошковского района Новосибирской области                                           </w:t>
      </w:r>
      <w:r w:rsidR="00BC355B">
        <w:rPr>
          <w:rFonts w:ascii="Times New Roman" w:eastAsia="Times New Roman" w:hAnsi="Times New Roman"/>
          <w:sz w:val="24"/>
          <w:szCs w:val="24"/>
        </w:rPr>
        <w:t xml:space="preserve">                        </w:t>
      </w:r>
      <w:proofErr w:type="spellStart"/>
      <w:r w:rsidRPr="00C7360E">
        <w:rPr>
          <w:rFonts w:ascii="Times New Roman" w:eastAsia="Times New Roman" w:hAnsi="Times New Roman"/>
          <w:sz w:val="24"/>
          <w:szCs w:val="24"/>
        </w:rPr>
        <w:t>В.В.Черников</w:t>
      </w:r>
      <w:proofErr w:type="spellEnd"/>
    </w:p>
    <w:p w:rsidR="00BC355B" w:rsidRDefault="00BC355B" w:rsidP="00C7360E">
      <w:pPr>
        <w:keepNext/>
        <w:spacing w:after="0" w:line="240" w:lineRule="auto"/>
        <w:jc w:val="center"/>
        <w:outlineLvl w:val="0"/>
        <w:rPr>
          <w:rFonts w:ascii="Times New Roman" w:eastAsia="Times New Roman" w:hAnsi="Times New Roman"/>
          <w:b/>
          <w:sz w:val="24"/>
          <w:szCs w:val="24"/>
          <w:lang w:eastAsia="ru-RU"/>
        </w:rPr>
      </w:pPr>
    </w:p>
    <w:p w:rsidR="00C7360E" w:rsidRPr="00C7360E" w:rsidRDefault="00C7360E" w:rsidP="00C7360E">
      <w:pPr>
        <w:keepNext/>
        <w:spacing w:after="0" w:line="240" w:lineRule="auto"/>
        <w:jc w:val="center"/>
        <w:outlineLvl w:val="0"/>
        <w:rPr>
          <w:rFonts w:ascii="Times New Roman" w:eastAsia="Times New Roman" w:hAnsi="Times New Roman"/>
          <w:b/>
          <w:sz w:val="24"/>
          <w:szCs w:val="24"/>
          <w:lang w:eastAsia="ru-RU"/>
        </w:rPr>
      </w:pPr>
      <w:r w:rsidRPr="00C7360E">
        <w:rPr>
          <w:rFonts w:ascii="Times New Roman" w:eastAsia="Times New Roman" w:hAnsi="Times New Roman"/>
          <w:b/>
          <w:sz w:val="24"/>
          <w:szCs w:val="24"/>
          <w:lang w:eastAsia="ru-RU"/>
        </w:rPr>
        <w:t>СОВЕТ ДЕПУТАТОВ ШИРОКОЯРСКОГО СЕЛЬСОВЕТА</w:t>
      </w:r>
    </w:p>
    <w:p w:rsidR="00C7360E" w:rsidRPr="00C7360E" w:rsidRDefault="00C7360E" w:rsidP="00C7360E">
      <w:pPr>
        <w:spacing w:after="0" w:line="240" w:lineRule="auto"/>
        <w:jc w:val="center"/>
        <w:rPr>
          <w:rFonts w:ascii="Times New Roman" w:eastAsia="Times New Roman" w:hAnsi="Times New Roman"/>
          <w:b/>
          <w:sz w:val="24"/>
          <w:szCs w:val="24"/>
          <w:lang w:eastAsia="ru-RU"/>
        </w:rPr>
      </w:pPr>
      <w:r w:rsidRPr="00C7360E">
        <w:rPr>
          <w:rFonts w:ascii="Times New Roman" w:eastAsia="Times New Roman" w:hAnsi="Times New Roman"/>
          <w:b/>
          <w:sz w:val="24"/>
          <w:szCs w:val="24"/>
          <w:lang w:eastAsia="ru-RU"/>
        </w:rPr>
        <w:t>МОШКОВСКОГО РАЙОНА НОВОСИБИРСКОЙ ОБЛАСТИ</w:t>
      </w: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b/>
          <w:sz w:val="24"/>
          <w:szCs w:val="24"/>
          <w:lang w:eastAsia="ru-RU"/>
        </w:rPr>
        <w:t>шестого созыва</w:t>
      </w:r>
    </w:p>
    <w:p w:rsidR="00C7360E" w:rsidRPr="00BC355B" w:rsidRDefault="00C7360E" w:rsidP="00C7360E">
      <w:pPr>
        <w:spacing w:after="0" w:line="240" w:lineRule="auto"/>
        <w:rPr>
          <w:rFonts w:ascii="Times New Roman" w:eastAsia="Times New Roman" w:hAnsi="Times New Roman"/>
          <w:sz w:val="16"/>
          <w:szCs w:val="16"/>
          <w:lang w:eastAsia="ru-RU"/>
        </w:rPr>
      </w:pPr>
    </w:p>
    <w:p w:rsidR="00C7360E" w:rsidRPr="00C7360E" w:rsidRDefault="00C7360E" w:rsidP="00C7360E">
      <w:pPr>
        <w:spacing w:after="0" w:line="240" w:lineRule="auto"/>
        <w:jc w:val="center"/>
        <w:rPr>
          <w:rFonts w:ascii="Times New Roman" w:eastAsia="Times New Roman" w:hAnsi="Times New Roman"/>
          <w:sz w:val="24"/>
          <w:szCs w:val="24"/>
          <w:lang w:eastAsia="ru-RU"/>
        </w:rPr>
      </w:pPr>
      <w:r w:rsidRPr="00C7360E">
        <w:rPr>
          <w:rFonts w:ascii="Times New Roman" w:eastAsia="Times New Roman" w:hAnsi="Times New Roman"/>
          <w:b/>
          <w:sz w:val="24"/>
          <w:szCs w:val="24"/>
          <w:lang w:eastAsia="ru-RU"/>
        </w:rPr>
        <w:t>РЕШЕНИЕ</w:t>
      </w:r>
      <w:r w:rsidRPr="00C7360E">
        <w:rPr>
          <w:rFonts w:ascii="Times New Roman" w:eastAsia="Times New Roman" w:hAnsi="Times New Roman"/>
          <w:sz w:val="24"/>
          <w:szCs w:val="24"/>
          <w:lang w:eastAsia="ru-RU"/>
        </w:rPr>
        <w:t xml:space="preserve">  </w:t>
      </w:r>
    </w:p>
    <w:p w:rsidR="00C7360E" w:rsidRPr="00C7360E" w:rsidRDefault="00C7360E" w:rsidP="00C7360E">
      <w:pPr>
        <w:spacing w:after="0" w:line="240" w:lineRule="auto"/>
        <w:jc w:val="center"/>
        <w:rPr>
          <w:rFonts w:ascii="Times New Roman" w:eastAsia="Times New Roman" w:hAnsi="Times New Roman"/>
          <w:b/>
          <w:sz w:val="24"/>
          <w:szCs w:val="24"/>
          <w:lang w:eastAsia="ru-RU"/>
        </w:rPr>
      </w:pPr>
      <w:r w:rsidRPr="00C7360E">
        <w:rPr>
          <w:rFonts w:ascii="Times New Roman" w:eastAsia="Times New Roman" w:hAnsi="Times New Roman"/>
          <w:b/>
          <w:sz w:val="24"/>
          <w:szCs w:val="24"/>
          <w:lang w:eastAsia="ru-RU"/>
        </w:rPr>
        <w:t>тридцать третьей сессии</w:t>
      </w:r>
    </w:p>
    <w:p w:rsidR="00C7360E" w:rsidRPr="00BC355B" w:rsidRDefault="00C7360E" w:rsidP="00C7360E">
      <w:pPr>
        <w:spacing w:after="0" w:line="240" w:lineRule="auto"/>
        <w:rPr>
          <w:rFonts w:ascii="Times New Roman" w:eastAsia="Times New Roman" w:hAnsi="Times New Roman"/>
          <w:sz w:val="16"/>
          <w:szCs w:val="16"/>
          <w:lang w:eastAsia="ru-RU"/>
        </w:rPr>
      </w:pPr>
    </w:p>
    <w:p w:rsidR="00C7360E" w:rsidRPr="00C7360E" w:rsidRDefault="00C7360E" w:rsidP="00C7360E">
      <w:pPr>
        <w:spacing w:after="0" w:line="240" w:lineRule="auto"/>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 xml:space="preserve">от 26.04.2024                                                                                               </w:t>
      </w:r>
      <w:r w:rsidR="00BC355B">
        <w:rPr>
          <w:rFonts w:ascii="Times New Roman" w:eastAsia="Times New Roman" w:hAnsi="Times New Roman"/>
          <w:sz w:val="24"/>
          <w:szCs w:val="24"/>
          <w:lang w:eastAsia="ru-RU"/>
        </w:rPr>
        <w:t xml:space="preserve">                         </w:t>
      </w:r>
      <w:r w:rsidRPr="00C7360E">
        <w:rPr>
          <w:rFonts w:ascii="Times New Roman" w:eastAsia="Times New Roman" w:hAnsi="Times New Roman"/>
          <w:sz w:val="24"/>
          <w:szCs w:val="24"/>
          <w:lang w:eastAsia="ru-RU"/>
        </w:rPr>
        <w:t xml:space="preserve">              № 184</w:t>
      </w:r>
    </w:p>
    <w:p w:rsidR="00C7360E" w:rsidRPr="00C7360E" w:rsidRDefault="00C7360E" w:rsidP="00C7360E">
      <w:pPr>
        <w:spacing w:after="0" w:line="240" w:lineRule="auto"/>
        <w:jc w:val="center"/>
        <w:rPr>
          <w:rFonts w:ascii="Times New Roman" w:eastAsia="Times New Roman" w:hAnsi="Times New Roman"/>
          <w:b/>
          <w:sz w:val="24"/>
          <w:szCs w:val="24"/>
          <w:lang w:eastAsia="ru-RU"/>
        </w:rPr>
      </w:pPr>
    </w:p>
    <w:p w:rsidR="00C7360E" w:rsidRPr="00C7360E" w:rsidRDefault="00C7360E" w:rsidP="00BC355B">
      <w:pPr>
        <w:spacing w:after="0" w:line="240" w:lineRule="auto"/>
        <w:jc w:val="center"/>
        <w:rPr>
          <w:rFonts w:ascii="Times New Roman" w:eastAsia="Times New Roman" w:hAnsi="Times New Roman"/>
          <w:b/>
          <w:sz w:val="24"/>
          <w:szCs w:val="24"/>
          <w:lang w:eastAsia="ru-RU"/>
        </w:rPr>
      </w:pPr>
      <w:r w:rsidRPr="00C7360E">
        <w:rPr>
          <w:rFonts w:ascii="Times New Roman" w:eastAsia="Times New Roman" w:hAnsi="Times New Roman"/>
          <w:b/>
          <w:sz w:val="24"/>
          <w:szCs w:val="24"/>
          <w:lang w:eastAsia="ru-RU"/>
        </w:rPr>
        <w:t>О внесении изменений в решение двадцать восьмой сессии</w:t>
      </w:r>
      <w:r w:rsidR="00BC355B">
        <w:rPr>
          <w:rFonts w:ascii="Times New Roman" w:eastAsia="Times New Roman" w:hAnsi="Times New Roman"/>
          <w:b/>
          <w:sz w:val="24"/>
          <w:szCs w:val="24"/>
          <w:lang w:eastAsia="ru-RU"/>
        </w:rPr>
        <w:t xml:space="preserve"> </w:t>
      </w:r>
      <w:r w:rsidRPr="00C7360E">
        <w:rPr>
          <w:rFonts w:ascii="Times New Roman" w:eastAsia="Times New Roman" w:hAnsi="Times New Roman"/>
          <w:b/>
          <w:sz w:val="24"/>
          <w:szCs w:val="24"/>
          <w:lang w:eastAsia="ru-RU"/>
        </w:rPr>
        <w:t xml:space="preserve">Совета депутатов Широкоярского сельсовета Мошковского района Новосибирской области </w:t>
      </w:r>
      <w:r w:rsidR="00BC355B">
        <w:rPr>
          <w:rFonts w:ascii="Times New Roman" w:eastAsia="Times New Roman" w:hAnsi="Times New Roman"/>
          <w:b/>
          <w:sz w:val="24"/>
          <w:szCs w:val="24"/>
          <w:lang w:eastAsia="ru-RU"/>
        </w:rPr>
        <w:t xml:space="preserve">                                            </w:t>
      </w:r>
      <w:r w:rsidRPr="00C7360E">
        <w:rPr>
          <w:rFonts w:ascii="Times New Roman" w:eastAsia="Times New Roman" w:hAnsi="Times New Roman"/>
          <w:b/>
          <w:sz w:val="24"/>
          <w:szCs w:val="24"/>
          <w:lang w:eastAsia="ru-RU"/>
        </w:rPr>
        <w:t>от 22.09.2023 № 154 «Об утверждении Положения о муниципальном дорожном фонде Широкоярского сельсовета Мошковского района Новосибирской области»</w:t>
      </w:r>
    </w:p>
    <w:p w:rsidR="00C7360E" w:rsidRPr="00C7360E" w:rsidRDefault="00C7360E" w:rsidP="00C7360E">
      <w:pPr>
        <w:spacing w:after="0" w:line="240" w:lineRule="auto"/>
        <w:ind w:firstLine="851"/>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lastRenderedPageBreak/>
        <w:t>В соответствии с Бюджетным кодексом Российской Федерации</w:t>
      </w:r>
      <w:r w:rsidRPr="00C7360E">
        <w:rPr>
          <w:rFonts w:ascii="Times New Roman" w:eastAsia="Times New Roman" w:hAnsi="Times New Roman"/>
          <w:sz w:val="24"/>
          <w:szCs w:val="24"/>
          <w:shd w:val="clear" w:color="auto" w:fill="FFFFFF"/>
          <w:lang w:eastAsia="ru-RU"/>
        </w:rPr>
        <w:t xml:space="preserve">, Законом Новосибирской области от 07.11.2011 № 132-ОЗ «О единых нормативах отчислений в бюджеты муниципальных образований Новосибирской области от отдельных налогов и неналоговых доходов, передаче в бюджеты сельских поселений Новосибирской области налоговых доходов от 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 руководствуясь </w:t>
      </w:r>
      <w:r w:rsidRPr="00C7360E">
        <w:rPr>
          <w:rFonts w:ascii="Times New Roman" w:eastAsia="Times New Roman" w:hAnsi="Times New Roman"/>
          <w:sz w:val="24"/>
          <w:szCs w:val="24"/>
          <w:lang w:eastAsia="ru-RU"/>
        </w:rPr>
        <w:t>Уставом сельского поселения Широкоярского сельсовета Мошковского муниципального района Новосибирской области, Совет депутатов Широкоярского сельсовета Мошковского района Новосибирской области</w:t>
      </w:r>
    </w:p>
    <w:p w:rsidR="00C7360E" w:rsidRPr="00C7360E" w:rsidRDefault="00C7360E" w:rsidP="00C7360E">
      <w:pPr>
        <w:spacing w:after="0" w:line="240" w:lineRule="auto"/>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РЕШИЛ:</w:t>
      </w:r>
    </w:p>
    <w:p w:rsidR="00C7360E" w:rsidRPr="00C7360E" w:rsidRDefault="00C7360E" w:rsidP="00C7360E">
      <w:pPr>
        <w:spacing w:after="0" w:line="240" w:lineRule="auto"/>
        <w:ind w:firstLine="851"/>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1. Внести в решение двадцать восьмой сессии Совета депутатов Широкоярского сельсовета Мошковского района Новосибирской области от 22.09.2023 № 154 «Об утверждении Положения о муниципальном дорожном фонде Широкоярского сельсовет Мошковского района Новосибирской области» следующие изменения:</w:t>
      </w:r>
    </w:p>
    <w:p w:rsidR="00C7360E" w:rsidRPr="00C7360E" w:rsidRDefault="00C7360E" w:rsidP="00C7360E">
      <w:pPr>
        <w:spacing w:after="0" w:line="240" w:lineRule="auto"/>
        <w:ind w:firstLine="851"/>
        <w:jc w:val="both"/>
        <w:rPr>
          <w:rFonts w:ascii="Times New Roman" w:eastAsia="Times New Roman" w:hAnsi="Times New Roman"/>
          <w:sz w:val="24"/>
          <w:szCs w:val="24"/>
          <w:lang w:eastAsia="ru-RU"/>
        </w:rPr>
      </w:pPr>
      <w:r w:rsidRPr="00C7360E">
        <w:rPr>
          <w:rFonts w:ascii="Times New Roman" w:eastAsia="Times New Roman" w:hAnsi="Times New Roman"/>
          <w:sz w:val="24"/>
          <w:szCs w:val="24"/>
          <w:lang w:eastAsia="ru-RU"/>
        </w:rPr>
        <w:t>- абзац третий пункта 2.1 Положения - отменить.</w:t>
      </w:r>
    </w:p>
    <w:p w:rsidR="00C7360E" w:rsidRPr="00C7360E" w:rsidRDefault="00C7360E" w:rsidP="00C7360E">
      <w:pPr>
        <w:spacing w:after="0" w:line="240" w:lineRule="auto"/>
        <w:ind w:firstLine="851"/>
        <w:jc w:val="both"/>
        <w:rPr>
          <w:rFonts w:ascii="Times New Roman" w:eastAsia="Times New Roman" w:hAnsi="Times New Roman"/>
          <w:color w:val="000000"/>
          <w:sz w:val="24"/>
          <w:szCs w:val="24"/>
          <w:lang w:eastAsia="ru-RU"/>
        </w:rPr>
      </w:pPr>
      <w:r w:rsidRPr="00C7360E">
        <w:rPr>
          <w:rFonts w:ascii="Times New Roman" w:eastAsia="Times New Roman" w:hAnsi="Times New Roman"/>
          <w:color w:val="000000"/>
          <w:sz w:val="24"/>
          <w:szCs w:val="24"/>
          <w:lang w:eastAsia="ru-RU"/>
        </w:rPr>
        <w:t>2. Опубликовать настоящее решение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C7360E" w:rsidRPr="00C7360E" w:rsidRDefault="00C7360E" w:rsidP="00C7360E">
      <w:pPr>
        <w:spacing w:after="0" w:line="240" w:lineRule="auto"/>
        <w:ind w:firstLine="851"/>
        <w:jc w:val="both"/>
        <w:rPr>
          <w:rFonts w:ascii="Times New Roman" w:eastAsia="Times New Roman" w:hAnsi="Times New Roman"/>
          <w:color w:val="000000"/>
          <w:sz w:val="24"/>
          <w:szCs w:val="24"/>
          <w:lang w:eastAsia="ru-RU"/>
        </w:rPr>
      </w:pPr>
      <w:r w:rsidRPr="00C7360E">
        <w:rPr>
          <w:rFonts w:ascii="Times New Roman" w:eastAsia="Times New Roman" w:hAnsi="Times New Roman"/>
          <w:sz w:val="24"/>
          <w:szCs w:val="24"/>
          <w:lang w:eastAsia="ru-RU"/>
        </w:rPr>
        <w:t xml:space="preserve">3. </w:t>
      </w:r>
      <w:r w:rsidRPr="00C7360E">
        <w:rPr>
          <w:rFonts w:ascii="Times New Roman" w:eastAsia="Times New Roman" w:hAnsi="Times New Roman"/>
          <w:color w:val="000000"/>
          <w:sz w:val="24"/>
          <w:szCs w:val="24"/>
          <w:lang w:eastAsia="ru-RU"/>
        </w:rPr>
        <w:t>Настоящее решение вступает в силу после его официального опубликования.</w:t>
      </w:r>
    </w:p>
    <w:p w:rsidR="00C7360E" w:rsidRPr="00BC355B" w:rsidRDefault="00C7360E" w:rsidP="00C7360E">
      <w:pPr>
        <w:spacing w:after="0" w:line="240" w:lineRule="auto"/>
        <w:jc w:val="both"/>
        <w:rPr>
          <w:rFonts w:ascii="Times New Roman" w:eastAsia="Times New Roman" w:hAnsi="Times New Roman"/>
          <w:color w:val="000000"/>
          <w:sz w:val="16"/>
          <w:szCs w:val="16"/>
          <w:lang w:eastAsia="ru-RU"/>
        </w:rPr>
      </w:pPr>
    </w:p>
    <w:p w:rsidR="00C7360E" w:rsidRPr="00C7360E" w:rsidRDefault="00C7360E" w:rsidP="00C7360E">
      <w:pPr>
        <w:spacing w:after="0" w:line="240" w:lineRule="auto"/>
        <w:jc w:val="both"/>
        <w:rPr>
          <w:rFonts w:ascii="Times New Roman" w:eastAsia="Times New Roman" w:hAnsi="Times New Roman"/>
          <w:color w:val="000000"/>
          <w:sz w:val="24"/>
          <w:szCs w:val="24"/>
          <w:lang w:eastAsia="ru-RU"/>
        </w:rPr>
      </w:pPr>
      <w:r w:rsidRPr="00C7360E">
        <w:rPr>
          <w:rFonts w:ascii="Times New Roman" w:eastAsia="Times New Roman" w:hAnsi="Times New Roman"/>
          <w:color w:val="000000"/>
          <w:sz w:val="24"/>
          <w:szCs w:val="24"/>
          <w:lang w:eastAsia="ru-RU"/>
        </w:rPr>
        <w:t>Глава Широкоярского сельсовета</w:t>
      </w:r>
    </w:p>
    <w:p w:rsidR="00C7360E" w:rsidRPr="00C7360E" w:rsidRDefault="00C7360E" w:rsidP="00C7360E">
      <w:pPr>
        <w:spacing w:after="0" w:line="240" w:lineRule="auto"/>
        <w:jc w:val="both"/>
        <w:rPr>
          <w:rFonts w:ascii="Times New Roman" w:eastAsia="Times New Roman" w:hAnsi="Times New Roman"/>
          <w:color w:val="000000"/>
          <w:sz w:val="24"/>
          <w:szCs w:val="24"/>
          <w:lang w:eastAsia="ru-RU"/>
        </w:rPr>
      </w:pPr>
      <w:r w:rsidRPr="00C7360E">
        <w:rPr>
          <w:rFonts w:ascii="Times New Roman" w:eastAsia="Times New Roman" w:hAnsi="Times New Roman"/>
          <w:color w:val="000000"/>
          <w:sz w:val="24"/>
          <w:szCs w:val="24"/>
          <w:lang w:eastAsia="ru-RU"/>
        </w:rPr>
        <w:t xml:space="preserve">Мошковского района Новосибирской области                                        </w:t>
      </w:r>
      <w:r w:rsidR="00BC355B">
        <w:rPr>
          <w:rFonts w:ascii="Times New Roman" w:eastAsia="Times New Roman" w:hAnsi="Times New Roman"/>
          <w:color w:val="000000"/>
          <w:sz w:val="24"/>
          <w:szCs w:val="24"/>
          <w:lang w:eastAsia="ru-RU"/>
        </w:rPr>
        <w:t xml:space="preserve">                      </w:t>
      </w:r>
      <w:r w:rsidRPr="00C7360E">
        <w:rPr>
          <w:rFonts w:ascii="Times New Roman" w:eastAsia="Times New Roman" w:hAnsi="Times New Roman"/>
          <w:color w:val="000000"/>
          <w:sz w:val="24"/>
          <w:szCs w:val="24"/>
          <w:lang w:eastAsia="ru-RU"/>
        </w:rPr>
        <w:t xml:space="preserve">       В.С. Орлов</w:t>
      </w:r>
    </w:p>
    <w:p w:rsidR="00C7360E" w:rsidRPr="00BC355B" w:rsidRDefault="00C7360E" w:rsidP="00C7360E">
      <w:pPr>
        <w:spacing w:after="0" w:line="240" w:lineRule="auto"/>
        <w:jc w:val="both"/>
        <w:rPr>
          <w:rFonts w:ascii="Times New Roman" w:eastAsia="Times New Roman" w:hAnsi="Times New Roman"/>
          <w:color w:val="000000"/>
          <w:sz w:val="16"/>
          <w:szCs w:val="16"/>
          <w:lang w:eastAsia="ru-RU"/>
        </w:rPr>
      </w:pPr>
    </w:p>
    <w:p w:rsidR="00C7360E" w:rsidRPr="00C7360E" w:rsidRDefault="00C7360E" w:rsidP="00C7360E">
      <w:pPr>
        <w:spacing w:after="0" w:line="240" w:lineRule="auto"/>
        <w:jc w:val="both"/>
        <w:rPr>
          <w:rFonts w:ascii="Times New Roman" w:eastAsia="Times New Roman" w:hAnsi="Times New Roman"/>
          <w:color w:val="000000"/>
          <w:sz w:val="24"/>
          <w:szCs w:val="24"/>
          <w:lang w:eastAsia="ru-RU"/>
        </w:rPr>
      </w:pPr>
      <w:r w:rsidRPr="00C7360E">
        <w:rPr>
          <w:rFonts w:ascii="Times New Roman" w:eastAsia="Times New Roman" w:hAnsi="Times New Roman"/>
          <w:color w:val="000000"/>
          <w:sz w:val="24"/>
          <w:szCs w:val="24"/>
          <w:lang w:eastAsia="ru-RU"/>
        </w:rPr>
        <w:t>Председатель Совета депутатов</w:t>
      </w:r>
    </w:p>
    <w:p w:rsidR="00C7360E" w:rsidRPr="00C7360E" w:rsidRDefault="00C7360E" w:rsidP="00C7360E">
      <w:pPr>
        <w:spacing w:after="0" w:line="240" w:lineRule="auto"/>
        <w:jc w:val="both"/>
        <w:rPr>
          <w:rFonts w:ascii="Times New Roman" w:eastAsia="Times New Roman" w:hAnsi="Times New Roman"/>
          <w:color w:val="000000"/>
          <w:sz w:val="24"/>
          <w:szCs w:val="24"/>
          <w:lang w:eastAsia="ru-RU"/>
        </w:rPr>
      </w:pPr>
      <w:r w:rsidRPr="00C7360E">
        <w:rPr>
          <w:rFonts w:ascii="Times New Roman" w:eastAsia="Times New Roman" w:hAnsi="Times New Roman"/>
          <w:color w:val="000000"/>
          <w:sz w:val="24"/>
          <w:szCs w:val="24"/>
          <w:lang w:eastAsia="ru-RU"/>
        </w:rPr>
        <w:t>Широкоярского сельсовета</w:t>
      </w:r>
    </w:p>
    <w:p w:rsidR="00C7360E" w:rsidRPr="00C7360E" w:rsidRDefault="00C7360E" w:rsidP="00C7360E">
      <w:pPr>
        <w:spacing w:after="0" w:line="240" w:lineRule="auto"/>
        <w:jc w:val="both"/>
        <w:rPr>
          <w:rFonts w:ascii="Times New Roman" w:eastAsia="Times New Roman" w:hAnsi="Times New Roman"/>
          <w:sz w:val="24"/>
          <w:szCs w:val="24"/>
          <w:lang w:eastAsia="ru-RU"/>
        </w:rPr>
      </w:pPr>
      <w:r w:rsidRPr="00C7360E">
        <w:rPr>
          <w:rFonts w:ascii="Times New Roman" w:eastAsia="Times New Roman" w:hAnsi="Times New Roman"/>
          <w:color w:val="000000"/>
          <w:sz w:val="24"/>
          <w:szCs w:val="24"/>
          <w:lang w:eastAsia="ru-RU"/>
        </w:rPr>
        <w:t xml:space="preserve">Мошковского района Новосибирской области                                    </w:t>
      </w:r>
      <w:r w:rsidR="00BC355B">
        <w:rPr>
          <w:rFonts w:ascii="Times New Roman" w:eastAsia="Times New Roman" w:hAnsi="Times New Roman"/>
          <w:color w:val="000000"/>
          <w:sz w:val="24"/>
          <w:szCs w:val="24"/>
          <w:lang w:eastAsia="ru-RU"/>
        </w:rPr>
        <w:t xml:space="preserve">                        </w:t>
      </w:r>
      <w:r w:rsidRPr="00C7360E">
        <w:rPr>
          <w:rFonts w:ascii="Times New Roman" w:eastAsia="Times New Roman" w:hAnsi="Times New Roman"/>
          <w:color w:val="000000"/>
          <w:sz w:val="24"/>
          <w:szCs w:val="24"/>
          <w:lang w:eastAsia="ru-RU"/>
        </w:rPr>
        <w:t xml:space="preserve">      В.В. Черников</w:t>
      </w:r>
    </w:p>
    <w:p w:rsidR="0048621C" w:rsidRPr="00C7360E" w:rsidRDefault="0048621C" w:rsidP="00C7360E">
      <w:pPr>
        <w:pStyle w:val="1"/>
        <w:jc w:val="center"/>
        <w:rPr>
          <w:b w:val="0"/>
          <w:bCs/>
          <w:i/>
          <w:szCs w:val="28"/>
          <w:lang w:val="ru-RU" w:eastAsia="ru-RU"/>
        </w:rPr>
      </w:pPr>
    </w:p>
    <w:p w:rsidR="00E8709F" w:rsidRPr="00F33C02" w:rsidRDefault="00E8709F" w:rsidP="00F33C02">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C55405" w:rsidRPr="006B0B26" w:rsidRDefault="00994351" w:rsidP="00E8709F">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E8709F" w:rsidRPr="00E8709F" w:rsidRDefault="00C55405" w:rsidP="00E8709F">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r>
      <w:r w:rsidR="00E8709F" w:rsidRPr="00E8709F">
        <w:rPr>
          <w:rFonts w:ascii="Times New Roman" w:eastAsia="Times New Roman" w:hAnsi="Times New Roman"/>
          <w:sz w:val="24"/>
          <w:szCs w:val="24"/>
          <w:lang w:eastAsia="ru-RU"/>
        </w:rPr>
        <w:t>При эксплуатации электрических приборов</w:t>
      </w:r>
      <w:r w:rsidR="00E8709F" w:rsidRPr="00E8709F">
        <w:rPr>
          <w:rFonts w:ascii="Times New Roman" w:eastAsia="Times New Roman" w:hAnsi="Times New Roman"/>
          <w:b/>
          <w:bCs/>
          <w:sz w:val="24"/>
          <w:szCs w:val="24"/>
          <w:lang w:eastAsia="ru-RU"/>
        </w:rPr>
        <w:t xml:space="preserve"> запрещается:</w:t>
      </w:r>
    </w:p>
    <w:p w:rsidR="00E8709F" w:rsidRPr="00E8709F" w:rsidRDefault="00E8709F" w:rsidP="00E8709F">
      <w:pPr>
        <w:spacing w:after="0" w:line="240" w:lineRule="auto"/>
        <w:jc w:val="both"/>
        <w:rPr>
          <w:rFonts w:ascii="Times New Roman" w:eastAsia="Times New Roman" w:hAnsi="Times New Roman"/>
          <w:b/>
          <w:bCs/>
          <w:sz w:val="24"/>
          <w:szCs w:val="24"/>
          <w:lang w:eastAsia="ru-RU"/>
        </w:rPr>
      </w:pPr>
      <w:r w:rsidRPr="00E8709F">
        <w:rPr>
          <w:rFonts w:ascii="Times New Roman" w:eastAsia="Times New Roman" w:hAnsi="Times New Roman"/>
          <w:b/>
          <w:bCs/>
          <w:sz w:val="24"/>
          <w:szCs w:val="24"/>
          <w:lang w:eastAsia="ru-RU"/>
        </w:rPr>
        <w:tab/>
        <w:t xml:space="preserve">- </w:t>
      </w:r>
      <w:r w:rsidRPr="00E8709F">
        <w:rPr>
          <w:rFonts w:ascii="Times New Roman" w:eastAsia="Times New Roman" w:hAnsi="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8709F" w:rsidRPr="00E8709F" w:rsidRDefault="00056C5B" w:rsidP="00E8709F">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9776" behindDoc="1" locked="0" layoutInCell="1" allowOverlap="1" wp14:anchorId="69175A7A" wp14:editId="3FF6EF49">
            <wp:simplePos x="0" y="0"/>
            <wp:positionH relativeFrom="column">
              <wp:posOffset>4268470</wp:posOffset>
            </wp:positionH>
            <wp:positionV relativeFrom="paragraph">
              <wp:posOffset>297839</wp:posOffset>
            </wp:positionV>
            <wp:extent cx="2169160" cy="1353820"/>
            <wp:effectExtent l="0" t="0" r="0" b="0"/>
            <wp:wrapTight wrapText="bothSides">
              <wp:wrapPolygon edited="0">
                <wp:start x="0" y="0"/>
                <wp:lineTo x="0" y="21276"/>
                <wp:lineTo x="21436" y="21276"/>
                <wp:lineTo x="21436" y="0"/>
                <wp:lineTo x="0" y="0"/>
              </wp:wrapPolygon>
            </wp:wrapTight>
            <wp:docPr id="52"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sz w:val="24"/>
          <w:szCs w:val="24"/>
          <w:lang w:eastAsia="ru-RU"/>
        </w:rPr>
        <w:tab/>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окрашивать краской или заклеивать открытую электропроводку обоями;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пользоваться поврежденными выключателями, розетками, патронами;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закрывать электрические лампочки абажурами из горючих материалов.</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использование электронагревательных приборов при отсутствии или неисправности терморегуляторов, предусмотренных конструкцией.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Включенные электронагревательные приборы должны быть установлены на негорючие теплоизоляционные подставки.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067887" w:rsidRDefault="00E8709F" w:rsidP="00253F0C">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B52D45" w:rsidRPr="00253F0C" w:rsidRDefault="00B52D45" w:rsidP="00253F0C">
      <w:pPr>
        <w:spacing w:after="0" w:line="240" w:lineRule="auto"/>
        <w:jc w:val="both"/>
        <w:rPr>
          <w:rFonts w:ascii="Times New Roman" w:eastAsia="Times New Roman" w:hAnsi="Times New Roman"/>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0"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00FB217F" w:rsidRPr="00FB217F">
        <w:rPr>
          <w:noProof/>
          <w:lang w:eastAsia="ru-RU"/>
        </w:rPr>
        <w:t xml:space="preserve">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B115A8"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00B115A8"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6B0B26" w:rsidP="00A31BE7">
      <w:pPr>
        <w:shd w:val="clear" w:color="auto" w:fill="FFFFFF"/>
        <w:spacing w:after="0" w:line="240" w:lineRule="auto"/>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65920" behindDoc="1" locked="0" layoutInCell="1" allowOverlap="1" wp14:anchorId="72C5A307" wp14:editId="230C2D92">
            <wp:simplePos x="0" y="0"/>
            <wp:positionH relativeFrom="column">
              <wp:posOffset>3472180</wp:posOffset>
            </wp:positionH>
            <wp:positionV relativeFrom="paragraph">
              <wp:posOffset>137664</wp:posOffset>
            </wp:positionV>
            <wp:extent cx="2989580" cy="1492250"/>
            <wp:effectExtent l="0" t="0" r="1270" b="0"/>
            <wp:wrapTight wrapText="bothSides">
              <wp:wrapPolygon edited="0">
                <wp:start x="0" y="0"/>
                <wp:lineTo x="0" y="21232"/>
                <wp:lineTo x="21472" y="21232"/>
                <wp:lineTo x="21472" y="0"/>
                <wp:lineTo x="0" y="0"/>
              </wp:wrapPolygon>
            </wp:wrapTight>
            <wp:docPr id="1" name="Рисунок 1"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032B2" w:rsidRPr="003D743B" w:rsidRDefault="009423AC" w:rsidP="003D743B">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E8709F" w:rsidRPr="00E8709F" w:rsidRDefault="00BE0985" w:rsidP="00E8709F">
      <w:pPr>
        <w:spacing w:after="0" w:line="240" w:lineRule="auto"/>
        <w:jc w:val="center"/>
        <w:outlineLvl w:val="0"/>
        <w:rPr>
          <w:rFonts w:ascii="Times New Roman" w:eastAsia="Times New Roman" w:hAnsi="Times New Roman"/>
          <w:b/>
          <w:bCs/>
          <w:kern w:val="36"/>
          <w:sz w:val="28"/>
          <w:szCs w:val="28"/>
          <w:lang w:eastAsia="ru-RU"/>
        </w:rPr>
      </w:pPr>
      <w:r w:rsidRPr="00631500">
        <w:rPr>
          <w:rFonts w:ascii="Times New Roman" w:eastAsia="Times New Roman" w:hAnsi="Times New Roman"/>
          <w:noProof/>
          <w:sz w:val="24"/>
          <w:szCs w:val="24"/>
          <w:lang w:eastAsia="ru-RU"/>
        </w:rPr>
        <w:drawing>
          <wp:anchor distT="0" distB="0" distL="114300" distR="114300" simplePos="0" relativeHeight="251666944" behindDoc="1" locked="0" layoutInCell="1" allowOverlap="1" wp14:anchorId="694FC81B" wp14:editId="34BC9FA2">
            <wp:simplePos x="0" y="0"/>
            <wp:positionH relativeFrom="column">
              <wp:posOffset>3334876</wp:posOffset>
            </wp:positionH>
            <wp:positionV relativeFrom="paragraph">
              <wp:posOffset>41682</wp:posOffset>
            </wp:positionV>
            <wp:extent cx="3122930" cy="2078990"/>
            <wp:effectExtent l="0" t="0" r="1270" b="0"/>
            <wp:wrapTight wrapText="bothSides">
              <wp:wrapPolygon edited="0">
                <wp:start x="0" y="0"/>
                <wp:lineTo x="0" y="21376"/>
                <wp:lineTo x="21477" y="21376"/>
                <wp:lineTo x="21477" y="0"/>
                <wp:lineTo x="0" y="0"/>
              </wp:wrapPolygon>
            </wp:wrapTight>
            <wp:docPr id="5" name="Рисунок 5"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2930" cy="2078990"/>
                    </a:xfrm>
                    <a:prstGeom prst="rect">
                      <a:avLst/>
                    </a:prstGeom>
                    <a:noFill/>
                    <a:ln>
                      <a:noFill/>
                    </a:ln>
                  </pic:spPr>
                </pic:pic>
              </a:graphicData>
            </a:graphic>
          </wp:anchor>
        </w:drawing>
      </w:r>
      <w:r w:rsidR="00631500">
        <w:rPr>
          <w:rFonts w:ascii="Times New Roman" w:eastAsia="Times New Roman" w:hAnsi="Times New Roman"/>
          <w:b/>
          <w:bCs/>
          <w:kern w:val="36"/>
          <w:sz w:val="28"/>
          <w:szCs w:val="28"/>
          <w:lang w:eastAsia="ru-RU"/>
        </w:rPr>
        <w:t>О в</w:t>
      </w:r>
      <w:r w:rsidR="00E8709F" w:rsidRPr="00E8709F">
        <w:rPr>
          <w:rFonts w:ascii="Times New Roman" w:eastAsia="Times New Roman" w:hAnsi="Times New Roman"/>
          <w:b/>
          <w:bCs/>
          <w:kern w:val="36"/>
          <w:sz w:val="28"/>
          <w:szCs w:val="28"/>
          <w:lang w:eastAsia="ru-RU"/>
        </w:rPr>
        <w:t>ред</w:t>
      </w:r>
      <w:r w:rsidR="00631500">
        <w:rPr>
          <w:rFonts w:ascii="Times New Roman" w:eastAsia="Times New Roman" w:hAnsi="Times New Roman"/>
          <w:b/>
          <w:bCs/>
          <w:kern w:val="36"/>
          <w:sz w:val="28"/>
          <w:szCs w:val="28"/>
          <w:lang w:eastAsia="ru-RU"/>
        </w:rPr>
        <w:t>е</w:t>
      </w:r>
      <w:r w:rsidR="00E8709F"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E8709F" w:rsidRPr="00E23280" w:rsidRDefault="00E8709F" w:rsidP="00E8709F">
      <w:pPr>
        <w:spacing w:after="0" w:line="240" w:lineRule="auto"/>
        <w:jc w:val="center"/>
        <w:outlineLvl w:val="0"/>
        <w:rPr>
          <w:rFonts w:ascii="Times New Roman" w:eastAsia="Times New Roman" w:hAnsi="Times New Roman"/>
          <w:b/>
          <w:bCs/>
          <w:kern w:val="36"/>
          <w:sz w:val="16"/>
          <w:szCs w:val="16"/>
          <w:lang w:eastAsia="ru-RU"/>
        </w:rPr>
      </w:pPr>
    </w:p>
    <w:p w:rsidR="009C2B60" w:rsidRPr="00056C5B" w:rsidRDefault="00E8709F" w:rsidP="009C2B60">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О вреде курения</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w:t>
      </w:r>
      <w:r w:rsidR="009C2B60" w:rsidRPr="009C2B60">
        <w:rPr>
          <w:rFonts w:ascii="Times New Roman" w:eastAsia="Times New Roman" w:hAnsi="Times New Roman"/>
          <w:sz w:val="24"/>
          <w:szCs w:val="24"/>
          <w:lang w:eastAsia="ru-RU"/>
        </w:rPr>
        <w:lastRenderedPageBreak/>
        <w:t>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Почему нельзя употреблять спиртные напитки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009C2B60"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009C2B60"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Крайне отрицательно алкоголь влияет на будущее потомство.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w:t>
      </w:r>
      <w:r w:rsidR="009C2B60" w:rsidRPr="009C2B60">
        <w:rPr>
          <w:rFonts w:ascii="Times New Roman" w:eastAsia="Times New Roman" w:hAnsi="Times New Roman"/>
          <w:sz w:val="24"/>
          <w:szCs w:val="24"/>
          <w:lang w:eastAsia="ru-RU"/>
        </w:rPr>
        <w:lastRenderedPageBreak/>
        <w:t>усилий, чтобы излечить человека от этого. Причем далеко не факт, что это подействует. Может случиться, что все усилия окажутся тщетными.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056C5B">
        <w:rPr>
          <w:rFonts w:ascii="Times New Roman" w:eastAsia="Times New Roman" w:hAnsi="Times New Roman"/>
          <w:b/>
          <w:i/>
          <w:sz w:val="24"/>
          <w:szCs w:val="24"/>
          <w:lang w:eastAsia="ru-RU"/>
        </w:rPr>
        <w:t>Какой вред от наркотиков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009C2B60" w:rsidRPr="009C2B60">
        <w:rPr>
          <w:rFonts w:ascii="Times New Roman" w:eastAsia="Times New Roman" w:hAnsi="Times New Roman"/>
          <w:sz w:val="24"/>
          <w:szCs w:val="24"/>
          <w:lang w:eastAsia="ru-RU"/>
        </w:rPr>
        <w:t>анаша</w:t>
      </w:r>
      <w:proofErr w:type="spellEnd"/>
      <w:r w:rsidR="009C2B60" w:rsidRPr="009C2B60">
        <w:rPr>
          <w:rFonts w:ascii="Times New Roman" w:eastAsia="Times New Roman" w:hAnsi="Times New Roman"/>
          <w:sz w:val="24"/>
          <w:szCs w:val="24"/>
          <w:lang w:eastAsia="ru-RU"/>
        </w:rPr>
        <w:t xml:space="preserve"> или же более тяжелые наркотики.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w:t>
      </w:r>
      <w:r w:rsidR="009C2B60" w:rsidRPr="009C2B60">
        <w:rPr>
          <w:rFonts w:ascii="Times New Roman" w:eastAsia="Times New Roman" w:hAnsi="Times New Roman"/>
          <w:sz w:val="24"/>
          <w:szCs w:val="24"/>
          <w:lang w:eastAsia="ru-RU"/>
        </w:rPr>
        <w:lastRenderedPageBreak/>
        <w:t>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9C2B60" w:rsidRPr="009C2B60" w:rsidRDefault="009C2B60" w:rsidP="009C2B60">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6B0B26" w:rsidRDefault="006A0E6F"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631500" w:rsidRPr="006A0E6F" w:rsidRDefault="006A0E6F" w:rsidP="0063150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631500" w:rsidRPr="006A0E6F">
        <w:rPr>
          <w:rFonts w:ascii="Times New Roman" w:eastAsia="Times New Roman" w:hAnsi="Times New Roman"/>
          <w:b/>
          <w:i/>
          <w:sz w:val="24"/>
          <w:szCs w:val="24"/>
          <w:lang w:eastAsia="ru-RU"/>
        </w:rPr>
        <w:t>«</w:t>
      </w:r>
      <w:proofErr w:type="spellStart"/>
      <w:r w:rsidR="00631500" w:rsidRPr="006A0E6F">
        <w:rPr>
          <w:rFonts w:ascii="Times New Roman" w:eastAsia="Times New Roman" w:hAnsi="Times New Roman"/>
          <w:b/>
          <w:i/>
          <w:sz w:val="24"/>
          <w:szCs w:val="24"/>
          <w:lang w:eastAsia="ru-RU"/>
        </w:rPr>
        <w:t>Спайсы</w:t>
      </w:r>
      <w:proofErr w:type="spellEnd"/>
      <w:r w:rsidR="00631500" w:rsidRPr="006A0E6F">
        <w:rPr>
          <w:rFonts w:ascii="Times New Roman" w:eastAsia="Times New Roman" w:hAnsi="Times New Roman"/>
          <w:b/>
          <w:i/>
          <w:sz w:val="24"/>
          <w:szCs w:val="24"/>
          <w:lang w:eastAsia="ru-RU"/>
        </w:rPr>
        <w:t>» и их вред</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00631500" w:rsidRPr="00631500">
        <w:rPr>
          <w:rFonts w:ascii="Times New Roman" w:eastAsia="Times New Roman" w:hAnsi="Times New Roman"/>
          <w:sz w:val="24"/>
          <w:szCs w:val="24"/>
          <w:lang w:eastAsia="ru-RU"/>
        </w:rPr>
        <w:t>каннабиоидам</w:t>
      </w:r>
      <w:proofErr w:type="spellEnd"/>
      <w:r w:rsidR="00631500"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00631500" w:rsidRPr="00631500">
        <w:rPr>
          <w:rFonts w:ascii="Times New Roman" w:eastAsia="Times New Roman" w:hAnsi="Times New Roman"/>
          <w:sz w:val="24"/>
          <w:szCs w:val="24"/>
          <w:lang w:eastAsia="ru-RU"/>
        </w:rPr>
        <w:t>амфематина</w:t>
      </w:r>
      <w:proofErr w:type="spellEnd"/>
      <w:r w:rsidR="00631500"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 xml:space="preserve">Первые признаки употребления </w:t>
      </w:r>
      <w:proofErr w:type="spellStart"/>
      <w:r w:rsidR="00631500"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631500"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Внезапно появляются признаки </w:t>
      </w:r>
      <w:proofErr w:type="spellStart"/>
      <w:r w:rsidR="00631500" w:rsidRPr="00631500">
        <w:rPr>
          <w:rFonts w:ascii="Times New Roman" w:eastAsia="Times New Roman" w:hAnsi="Times New Roman"/>
          <w:sz w:val="24"/>
          <w:szCs w:val="24"/>
          <w:lang w:eastAsia="ru-RU"/>
        </w:rPr>
        <w:t>неутоляемого</w:t>
      </w:r>
      <w:proofErr w:type="spellEnd"/>
      <w:r w:rsidR="00631500"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Ухудшение памяти и внимания, заметные дефекты речи.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00631500" w:rsidRPr="00631500">
        <w:rPr>
          <w:rFonts w:ascii="Times New Roman" w:eastAsia="Times New Roman" w:hAnsi="Times New Roman"/>
          <w:sz w:val="24"/>
          <w:szCs w:val="24"/>
          <w:lang w:eastAsia="ru-RU"/>
        </w:rPr>
        <w:t>микс</w:t>
      </w:r>
      <w:proofErr w:type="spellEnd"/>
      <w:r w:rsidR="00631500" w:rsidRPr="00631500">
        <w:rPr>
          <w:rFonts w:ascii="Times New Roman" w:eastAsia="Times New Roman" w:hAnsi="Times New Roman"/>
          <w:sz w:val="24"/>
          <w:szCs w:val="24"/>
          <w:lang w:eastAsia="ru-RU"/>
        </w:rPr>
        <w:t xml:space="preserve">, сено, пластик, </w:t>
      </w:r>
      <w:proofErr w:type="spellStart"/>
      <w:r w:rsidR="00631500" w:rsidRPr="00631500">
        <w:rPr>
          <w:rFonts w:ascii="Times New Roman" w:eastAsia="Times New Roman" w:hAnsi="Times New Roman"/>
          <w:sz w:val="24"/>
          <w:szCs w:val="24"/>
          <w:lang w:eastAsia="ru-RU"/>
        </w:rPr>
        <w:t>бошка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ляпка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палыч</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дживик</w:t>
      </w:r>
      <w:proofErr w:type="spellEnd"/>
      <w:r w:rsidR="00631500" w:rsidRPr="00631500">
        <w:rPr>
          <w:rFonts w:ascii="Times New Roman" w:eastAsia="Times New Roman" w:hAnsi="Times New Roman"/>
          <w:sz w:val="24"/>
          <w:szCs w:val="24"/>
          <w:lang w:eastAsia="ru-RU"/>
        </w:rPr>
        <w:t>, план, флаг и прочие.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Вы вдруг начинаете замечать, что из дома пропадают деньги.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Как предупредить беду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B92F5A" w:rsidRPr="000F61EC" w:rsidRDefault="00B92F5A" w:rsidP="00B92F5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B52D45" w:rsidRDefault="00B52D45" w:rsidP="0052013F">
      <w:pPr>
        <w:spacing w:after="0" w:line="240" w:lineRule="auto"/>
        <w:jc w:val="center"/>
        <w:rPr>
          <w:rFonts w:ascii="Times New Roman" w:hAnsi="Times New Roman"/>
          <w:b/>
          <w:sz w:val="24"/>
          <w:szCs w:val="24"/>
        </w:rPr>
      </w:pPr>
    </w:p>
    <w:p w:rsidR="00F12226" w:rsidRPr="0052013F" w:rsidRDefault="00F12226" w:rsidP="0052013F">
      <w:pPr>
        <w:spacing w:after="0" w:line="240" w:lineRule="auto"/>
        <w:jc w:val="center"/>
        <w:rPr>
          <w:rFonts w:ascii="Times New Roman" w:hAnsi="Times New Roman"/>
          <w:b/>
          <w:bCs/>
          <w:sz w:val="24"/>
          <w:szCs w:val="24"/>
        </w:rPr>
      </w:pPr>
      <w:r w:rsidRPr="0052013F">
        <w:rPr>
          <w:rFonts w:ascii="Times New Roman" w:hAnsi="Times New Roman"/>
          <w:b/>
          <w:sz w:val="24"/>
          <w:szCs w:val="24"/>
        </w:rPr>
        <w:t>Кто и когда обязан подать декларацию о доходах, полученных в 2023 году</w:t>
      </w:r>
    </w:p>
    <w:p w:rsidR="00F12226" w:rsidRPr="00285740" w:rsidRDefault="00F12226" w:rsidP="0052013F">
      <w:pPr>
        <w:spacing w:after="0" w:line="240" w:lineRule="auto"/>
        <w:ind w:firstLine="5"/>
        <w:rPr>
          <w:rFonts w:ascii="Times New Roman" w:hAnsi="Times New Roman"/>
          <w:sz w:val="16"/>
          <w:szCs w:val="16"/>
        </w:rPr>
      </w:pPr>
    </w:p>
    <w:p w:rsidR="00F12226" w:rsidRPr="0052013F" w:rsidRDefault="00F12226" w:rsidP="0052013F">
      <w:pPr>
        <w:spacing w:after="0" w:line="240" w:lineRule="auto"/>
        <w:ind w:firstLine="5"/>
        <w:rPr>
          <w:rFonts w:ascii="Times New Roman" w:hAnsi="Times New Roman"/>
          <w:sz w:val="24"/>
          <w:szCs w:val="24"/>
        </w:rPr>
      </w:pPr>
      <w:r w:rsidRPr="0052013F">
        <w:rPr>
          <w:rFonts w:ascii="Times New Roman" w:hAnsi="Times New Roman"/>
          <w:sz w:val="24"/>
          <w:szCs w:val="24"/>
        </w:rPr>
        <w:t>Не позднее 2 мая 2024 года представить налоговую декларацию по форме 3-НДФЛ о доходах, полученных в 2023 году, обязаны:</w:t>
      </w:r>
    </w:p>
    <w:p w:rsidR="00F12226" w:rsidRPr="0052013F" w:rsidRDefault="00F12226" w:rsidP="0052013F">
      <w:pPr>
        <w:spacing w:after="0" w:line="240" w:lineRule="auto"/>
        <w:ind w:firstLine="5"/>
        <w:rPr>
          <w:rFonts w:ascii="Times New Roman" w:hAnsi="Times New Roman"/>
          <w:sz w:val="24"/>
          <w:szCs w:val="24"/>
        </w:rPr>
      </w:pPr>
      <w:r w:rsidRPr="0052013F">
        <w:rPr>
          <w:rFonts w:ascii="Times New Roman" w:hAnsi="Times New Roman"/>
          <w:sz w:val="24"/>
          <w:szCs w:val="24"/>
        </w:rPr>
        <w:t>- индивидуальные предприниматели;</w:t>
      </w:r>
    </w:p>
    <w:p w:rsidR="00F12226" w:rsidRPr="0052013F" w:rsidRDefault="00F12226" w:rsidP="0052013F">
      <w:pPr>
        <w:spacing w:after="0" w:line="240" w:lineRule="auto"/>
        <w:ind w:firstLine="5"/>
        <w:rPr>
          <w:rFonts w:ascii="Times New Roman" w:hAnsi="Times New Roman"/>
          <w:sz w:val="24"/>
          <w:szCs w:val="24"/>
        </w:rPr>
      </w:pPr>
      <w:r w:rsidRPr="0052013F">
        <w:rPr>
          <w:rFonts w:ascii="Times New Roman" w:hAnsi="Times New Roman"/>
          <w:sz w:val="24"/>
          <w:szCs w:val="24"/>
        </w:rPr>
        <w:t>- нотариусы, занимающиеся частной практикой;</w:t>
      </w:r>
    </w:p>
    <w:p w:rsidR="00F12226" w:rsidRPr="0052013F" w:rsidRDefault="00F12226" w:rsidP="0052013F">
      <w:pPr>
        <w:spacing w:after="0" w:line="240" w:lineRule="auto"/>
        <w:ind w:firstLine="5"/>
        <w:rPr>
          <w:rFonts w:ascii="Times New Roman" w:hAnsi="Times New Roman"/>
          <w:sz w:val="24"/>
          <w:szCs w:val="24"/>
        </w:rPr>
      </w:pPr>
      <w:r w:rsidRPr="0052013F">
        <w:rPr>
          <w:rFonts w:ascii="Times New Roman" w:hAnsi="Times New Roman"/>
          <w:sz w:val="24"/>
          <w:szCs w:val="24"/>
        </w:rPr>
        <w:t>- адвокаты, учредившие адвокатские кабинеты;</w:t>
      </w:r>
    </w:p>
    <w:p w:rsidR="00F12226" w:rsidRPr="0052013F" w:rsidRDefault="00F12226" w:rsidP="0052013F">
      <w:pPr>
        <w:spacing w:after="0" w:line="240" w:lineRule="auto"/>
        <w:ind w:firstLine="5"/>
        <w:rPr>
          <w:rFonts w:ascii="Times New Roman" w:hAnsi="Times New Roman"/>
          <w:sz w:val="24"/>
          <w:szCs w:val="24"/>
        </w:rPr>
      </w:pPr>
      <w:r w:rsidRPr="0052013F">
        <w:rPr>
          <w:rFonts w:ascii="Times New Roman" w:hAnsi="Times New Roman"/>
          <w:sz w:val="24"/>
          <w:szCs w:val="24"/>
        </w:rPr>
        <w:t xml:space="preserve">- физические лица, получившие: </w:t>
      </w:r>
    </w:p>
    <w:p w:rsidR="00F12226" w:rsidRPr="0052013F" w:rsidRDefault="00F12226" w:rsidP="00166754">
      <w:pPr>
        <w:numPr>
          <w:ilvl w:val="0"/>
          <w:numId w:val="6"/>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доходы от продажи имущества, находившегося в собственности менее минимального срока владения;</w:t>
      </w:r>
    </w:p>
    <w:p w:rsidR="00F12226" w:rsidRPr="0052013F" w:rsidRDefault="00F12226" w:rsidP="00166754">
      <w:pPr>
        <w:numPr>
          <w:ilvl w:val="0"/>
          <w:numId w:val="6"/>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доходы от сдачи имущества в аренду;</w:t>
      </w:r>
    </w:p>
    <w:p w:rsidR="00F12226" w:rsidRPr="0052013F" w:rsidRDefault="00F12226" w:rsidP="00166754">
      <w:pPr>
        <w:numPr>
          <w:ilvl w:val="0"/>
          <w:numId w:val="6"/>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доходы от зарубежных источников;</w:t>
      </w:r>
    </w:p>
    <w:p w:rsidR="00F12226" w:rsidRPr="0052013F" w:rsidRDefault="00F12226" w:rsidP="00166754">
      <w:pPr>
        <w:numPr>
          <w:ilvl w:val="0"/>
          <w:numId w:val="6"/>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дорогие подарки не от близких родственников;</w:t>
      </w:r>
    </w:p>
    <w:p w:rsidR="00F12226" w:rsidRPr="0052013F" w:rsidRDefault="00F12226" w:rsidP="00166754">
      <w:pPr>
        <w:numPr>
          <w:ilvl w:val="0"/>
          <w:numId w:val="6"/>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выигрыши небольших сумм в лотерею;</w:t>
      </w:r>
    </w:p>
    <w:p w:rsidR="00F12226" w:rsidRPr="0052013F" w:rsidRDefault="00F12226" w:rsidP="00166754">
      <w:pPr>
        <w:numPr>
          <w:ilvl w:val="0"/>
          <w:numId w:val="6"/>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вознаграждения не от налоговых агентов;</w:t>
      </w:r>
    </w:p>
    <w:p w:rsidR="00F12226" w:rsidRPr="0052013F" w:rsidRDefault="00F12226" w:rsidP="00166754">
      <w:pPr>
        <w:numPr>
          <w:ilvl w:val="0"/>
          <w:numId w:val="6"/>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lastRenderedPageBreak/>
        <w:t>доходы, с которых налоговый агент не удержал налог и о которых не сообщил в налоговый орган.</w:t>
      </w:r>
    </w:p>
    <w:p w:rsidR="00F12226" w:rsidRPr="0052013F"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52013F">
        <w:rPr>
          <w:rFonts w:ascii="Times New Roman" w:hAnsi="Times New Roman"/>
          <w:sz w:val="24"/>
          <w:szCs w:val="24"/>
        </w:rPr>
        <w:t>Уплатить налог, заявленный в декларации, следует не позднее 15 июля 2024 года.</w:t>
      </w:r>
    </w:p>
    <w:p w:rsidR="00F12226" w:rsidRPr="0052013F"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52013F">
        <w:rPr>
          <w:rFonts w:ascii="Times New Roman" w:hAnsi="Times New Roman"/>
          <w:sz w:val="24"/>
          <w:szCs w:val="24"/>
        </w:rPr>
        <w:t>Нарушение сроков подачи декларации и уплаты НДФЛ влечет дополнительные платежи в виде штрафа и пени.</w:t>
      </w:r>
    </w:p>
    <w:p w:rsidR="00F12226" w:rsidRPr="0052013F"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52013F">
        <w:rPr>
          <w:rFonts w:ascii="Times New Roman" w:hAnsi="Times New Roman"/>
          <w:sz w:val="24"/>
          <w:szCs w:val="24"/>
        </w:rPr>
        <w:t>Представить налоговую декларацию исключительно в целях получения налоговых вычетов можно в течение всего года.</w:t>
      </w:r>
    </w:p>
    <w:p w:rsidR="00F12226" w:rsidRPr="0052013F"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52013F">
        <w:rPr>
          <w:rFonts w:ascii="Times New Roman" w:hAnsi="Times New Roman"/>
          <w:sz w:val="24"/>
          <w:szCs w:val="24"/>
        </w:rPr>
        <w:t>Декларацию в налоговую инспекцию по месту жительства можно представить лично, передать через офис «Мои документы» ГАУ НСО «МФЦ», направить по почте.</w:t>
      </w:r>
    </w:p>
    <w:p w:rsidR="00F12226" w:rsidRPr="00285740"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hyperlink r:id="rId13" w:history="1">
        <w:r w:rsidR="00F12226" w:rsidRPr="00285740">
          <w:rPr>
            <w:rFonts w:ascii="Times New Roman" w:hAnsi="Times New Roman"/>
            <w:sz w:val="24"/>
            <w:szCs w:val="24"/>
            <w:u w:val="single"/>
          </w:rPr>
          <w:t>Перечень пунктов приема деклараций физических лиц в 2024 году</w:t>
        </w:r>
      </w:hyperlink>
      <w:r w:rsidR="00F12226" w:rsidRPr="00285740">
        <w:rPr>
          <w:rFonts w:ascii="Times New Roman" w:hAnsi="Times New Roman"/>
          <w:sz w:val="24"/>
          <w:szCs w:val="24"/>
        </w:rPr>
        <w:t xml:space="preserve"> приведен в приложении, а также опубликован на сайте ФНС России в региональном блоке информации.</w:t>
      </w:r>
    </w:p>
    <w:p w:rsidR="00F12226" w:rsidRPr="00285740"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285740">
        <w:rPr>
          <w:rFonts w:ascii="Times New Roman" w:hAnsi="Times New Roman"/>
          <w:sz w:val="24"/>
          <w:szCs w:val="24"/>
        </w:rPr>
        <w:t xml:space="preserve">Наиболее удобно заполнить и направить декларацию через </w:t>
      </w:r>
      <w:hyperlink r:id="rId14" w:history="1">
        <w:r w:rsidR="00F12226" w:rsidRPr="00285740">
          <w:rPr>
            <w:rFonts w:ascii="Times New Roman" w:hAnsi="Times New Roman"/>
            <w:sz w:val="24"/>
            <w:szCs w:val="24"/>
            <w:u w:val="single"/>
          </w:rPr>
          <w:t>Личный кабинет налогоплательщика для физических лиц</w:t>
        </w:r>
      </w:hyperlink>
      <w:r w:rsidR="00F12226" w:rsidRPr="00285740">
        <w:rPr>
          <w:rFonts w:ascii="Times New Roman" w:hAnsi="Times New Roman"/>
          <w:sz w:val="24"/>
          <w:szCs w:val="24"/>
        </w:rPr>
        <w:t xml:space="preserve"> на сайте ФНС России www.nalog.gov.ru.</w:t>
      </w:r>
    </w:p>
    <w:p w:rsidR="00F12226"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285740">
        <w:rPr>
          <w:rFonts w:ascii="Times New Roman" w:hAnsi="Times New Roman"/>
          <w:sz w:val="24"/>
          <w:szCs w:val="24"/>
        </w:rPr>
        <w:t xml:space="preserve">Подробности – на сайте ФНС России в разделе </w:t>
      </w:r>
      <w:hyperlink r:id="rId15" w:history="1">
        <w:r w:rsidR="00F12226" w:rsidRPr="00285740">
          <w:rPr>
            <w:rFonts w:ascii="Times New Roman" w:hAnsi="Times New Roman"/>
            <w:sz w:val="24"/>
            <w:szCs w:val="24"/>
            <w:u w:val="single"/>
          </w:rPr>
          <w:t>«Налог на доходы физических лиц (НДФЛ)»</w:t>
        </w:r>
      </w:hyperlink>
      <w:r w:rsidR="00F12226" w:rsidRPr="00285740">
        <w:rPr>
          <w:rFonts w:ascii="Times New Roman" w:hAnsi="Times New Roman"/>
          <w:sz w:val="24"/>
          <w:szCs w:val="24"/>
        </w:rPr>
        <w:t>.</w:t>
      </w:r>
    </w:p>
    <w:p w:rsidR="00285740" w:rsidRDefault="00285740" w:rsidP="0052013F">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Пункты приема деклараций по налогу на доходы физических лиц в 2024 году</w:t>
      </w:r>
    </w:p>
    <w:p w:rsidR="00285740" w:rsidRPr="00285740" w:rsidRDefault="00285740" w:rsidP="00285740">
      <w:pPr>
        <w:spacing w:after="0" w:line="240" w:lineRule="auto"/>
        <w:ind w:firstLine="5"/>
        <w:rPr>
          <w:rFonts w:ascii="Times New Roman" w:hAnsi="Times New Roman"/>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013"/>
        <w:gridCol w:w="1814"/>
        <w:gridCol w:w="1701"/>
        <w:gridCol w:w="1305"/>
      </w:tblGrid>
      <w:tr w:rsidR="00285740" w:rsidRPr="00285740" w:rsidTr="00285740">
        <w:tc>
          <w:tcPr>
            <w:tcW w:w="1809"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Территория обслуживания</w:t>
            </w:r>
          </w:p>
        </w:tc>
        <w:tc>
          <w:tcPr>
            <w:tcW w:w="1843"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Налоговый орган,</w:t>
            </w:r>
          </w:p>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филиал МФЦ</w:t>
            </w:r>
          </w:p>
        </w:tc>
        <w:tc>
          <w:tcPr>
            <w:tcW w:w="2013"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Адрес</w:t>
            </w:r>
          </w:p>
        </w:tc>
        <w:tc>
          <w:tcPr>
            <w:tcW w:w="1814"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Место приема</w:t>
            </w:r>
          </w:p>
        </w:tc>
        <w:tc>
          <w:tcPr>
            <w:tcW w:w="1701"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Время работы</w:t>
            </w:r>
          </w:p>
        </w:tc>
        <w:tc>
          <w:tcPr>
            <w:tcW w:w="1305"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Телефон</w:t>
            </w:r>
          </w:p>
        </w:tc>
      </w:tr>
      <w:tr w:rsidR="00285740" w:rsidRPr="00285740" w:rsidTr="00285740">
        <w:trPr>
          <w:trHeight w:val="64"/>
        </w:trPr>
        <w:tc>
          <w:tcPr>
            <w:tcW w:w="1809" w:type="dxa"/>
            <w:tcBorders>
              <w:top w:val="single" w:sz="4" w:space="0" w:color="000000"/>
              <w:bottom w:val="single" w:sz="4" w:space="0" w:color="000000"/>
            </w:tcBorders>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Мошковский район</w:t>
            </w:r>
          </w:p>
        </w:tc>
        <w:tc>
          <w:tcPr>
            <w:tcW w:w="1843" w:type="dxa"/>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Филиал МФЦ «Мошковского района»</w:t>
            </w:r>
          </w:p>
        </w:tc>
        <w:tc>
          <w:tcPr>
            <w:tcW w:w="2013" w:type="dxa"/>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ул. Советская,19, р .п. Мошково Мошковский район, 633131</w:t>
            </w:r>
          </w:p>
        </w:tc>
        <w:tc>
          <w:tcPr>
            <w:tcW w:w="1814" w:type="dxa"/>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операционный зал</w:t>
            </w:r>
          </w:p>
        </w:tc>
        <w:tc>
          <w:tcPr>
            <w:tcW w:w="1701" w:type="dxa"/>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пн., ср., чт., пт. – с 8.00 до 17.00; вт. – с 8.00 до 20.00; сб. – с 9.00 до 14.00</w:t>
            </w:r>
          </w:p>
        </w:tc>
        <w:tc>
          <w:tcPr>
            <w:tcW w:w="1305" w:type="dxa"/>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+7 (383) 217-70-52</w:t>
            </w:r>
          </w:p>
        </w:tc>
      </w:tr>
    </w:tbl>
    <w:p w:rsidR="00285740" w:rsidRPr="00285740" w:rsidRDefault="00285740" w:rsidP="0052013F">
      <w:pPr>
        <w:spacing w:after="0" w:line="240" w:lineRule="auto"/>
        <w:ind w:firstLine="5"/>
        <w:rPr>
          <w:rFonts w:ascii="Times New Roman" w:hAnsi="Times New Roman"/>
          <w:sz w:val="24"/>
          <w:szCs w:val="24"/>
        </w:rPr>
      </w:pPr>
    </w:p>
    <w:p w:rsidR="006A0E6F" w:rsidRDefault="006A0E6F" w:rsidP="006A0E6F">
      <w:pPr>
        <w:spacing w:after="0" w:line="240" w:lineRule="auto"/>
        <w:rPr>
          <w:rFonts w:ascii="Times New Roman" w:hAnsi="Times New Roman"/>
          <w:b/>
          <w:bCs/>
          <w:sz w:val="16"/>
          <w:szCs w:val="16"/>
          <w:lang w:eastAsia="ru-RU"/>
        </w:rPr>
      </w:pPr>
    </w:p>
    <w:p w:rsidR="00FC7FC2" w:rsidRDefault="00FC7FC2" w:rsidP="00FC7FC2">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ИЗВЕЩЕНИЕ</w:t>
      </w:r>
    </w:p>
    <w:p w:rsidR="00FC7FC2" w:rsidRDefault="00FC7FC2" w:rsidP="00FC7FC2">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 проведении публичных слушаний</w:t>
      </w:r>
    </w:p>
    <w:p w:rsidR="00FC7FC2" w:rsidRDefault="00FC7FC2" w:rsidP="00FC7FC2">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16"/>
          <w:szCs w:val="16"/>
          <w:lang w:eastAsia="ru-RU"/>
        </w:rPr>
      </w:pPr>
    </w:p>
    <w:p w:rsidR="00FC7FC2" w:rsidRDefault="00FC7FC2" w:rsidP="00FC7FC2">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Pr>
          <w:rFonts w:ascii="Times New Roman" w:hAnsi="Times New Roman"/>
          <w:b/>
          <w:bCs/>
          <w:sz w:val="24"/>
          <w:szCs w:val="24"/>
          <w:lang w:eastAsia="ru-RU"/>
        </w:rPr>
        <w:t>2</w:t>
      </w:r>
      <w:r>
        <w:rPr>
          <w:rFonts w:ascii="Times New Roman" w:hAnsi="Times New Roman"/>
          <w:b/>
          <w:bCs/>
          <w:sz w:val="24"/>
          <w:szCs w:val="24"/>
          <w:lang w:eastAsia="ru-RU"/>
        </w:rPr>
        <w:t>2 мая 202</w:t>
      </w:r>
      <w:r>
        <w:rPr>
          <w:rFonts w:ascii="Times New Roman" w:hAnsi="Times New Roman"/>
          <w:b/>
          <w:bCs/>
          <w:sz w:val="24"/>
          <w:szCs w:val="24"/>
          <w:lang w:eastAsia="ru-RU"/>
        </w:rPr>
        <w:t>4</w:t>
      </w:r>
      <w:r>
        <w:rPr>
          <w:rFonts w:ascii="Times New Roman" w:hAnsi="Times New Roman"/>
          <w:b/>
          <w:bCs/>
          <w:sz w:val="24"/>
          <w:szCs w:val="24"/>
          <w:lang w:eastAsia="ru-RU"/>
        </w:rPr>
        <w:t xml:space="preserve"> года </w:t>
      </w:r>
      <w:r>
        <w:rPr>
          <w:rFonts w:ascii="Times New Roman" w:hAnsi="Times New Roman"/>
          <w:bCs/>
          <w:sz w:val="24"/>
          <w:szCs w:val="24"/>
          <w:lang w:eastAsia="ru-RU"/>
        </w:rPr>
        <w:t>в 1</w:t>
      </w:r>
      <w:r>
        <w:rPr>
          <w:rFonts w:ascii="Times New Roman" w:hAnsi="Times New Roman"/>
          <w:bCs/>
          <w:sz w:val="24"/>
          <w:szCs w:val="24"/>
          <w:lang w:eastAsia="ru-RU"/>
        </w:rPr>
        <w:t>5</w:t>
      </w:r>
      <w:r>
        <w:rPr>
          <w:rFonts w:ascii="Times New Roman" w:hAnsi="Times New Roman"/>
          <w:bCs/>
          <w:sz w:val="24"/>
          <w:szCs w:val="24"/>
          <w:lang w:eastAsia="ru-RU"/>
        </w:rPr>
        <w:t>.00 час. в помещении Широкоярского КДО будут проведены публичные слушания по обсуждению проекта муниципального правового акта:</w:t>
      </w:r>
    </w:p>
    <w:p w:rsidR="00FC7FC2" w:rsidRDefault="00FC7FC2" w:rsidP="00FC7FC2">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ab/>
        <w:t>О проекте отчета об исполнении бюджета Широкоярского сельсовета Мошковского района Новосибирской области за 202</w:t>
      </w:r>
      <w:r>
        <w:rPr>
          <w:rFonts w:ascii="Times New Roman" w:hAnsi="Times New Roman"/>
          <w:bCs/>
          <w:sz w:val="24"/>
          <w:szCs w:val="24"/>
          <w:lang w:eastAsia="ru-RU"/>
        </w:rPr>
        <w:t>3</w:t>
      </w:r>
      <w:r>
        <w:rPr>
          <w:rFonts w:ascii="Times New Roman" w:hAnsi="Times New Roman"/>
          <w:bCs/>
          <w:sz w:val="24"/>
          <w:szCs w:val="24"/>
          <w:lang w:eastAsia="ru-RU"/>
        </w:rPr>
        <w:t xml:space="preserve"> год.</w:t>
      </w:r>
    </w:p>
    <w:p w:rsidR="00FC7FC2" w:rsidRDefault="00FC7FC2" w:rsidP="00FC7FC2">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ab/>
        <w:t>Для участия в обсуждении проекта приглашаются все желающие жители Широкоярского сельсовета.</w:t>
      </w:r>
    </w:p>
    <w:p w:rsidR="00FC7FC2" w:rsidRDefault="00FC7FC2" w:rsidP="00FC7FC2">
      <w:pPr>
        <w:pBdr>
          <w:top w:val="triple" w:sz="4" w:space="1" w:color="auto"/>
          <w:left w:val="triple" w:sz="4" w:space="4" w:color="auto"/>
          <w:bottom w:val="triple" w:sz="4" w:space="1" w:color="auto"/>
          <w:right w:val="triple" w:sz="4" w:space="4" w:color="auto"/>
        </w:pBd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Администрация</w:t>
      </w: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FC7FC2" w:rsidRDefault="00FC7FC2" w:rsidP="006A0E6F">
      <w:pPr>
        <w:spacing w:after="0" w:line="240" w:lineRule="auto"/>
        <w:rPr>
          <w:rFonts w:ascii="Times New Roman" w:hAnsi="Times New Roman"/>
          <w:b/>
          <w:bCs/>
          <w:sz w:val="16"/>
          <w:szCs w:val="16"/>
          <w:lang w:eastAsia="ru-RU"/>
        </w:rPr>
      </w:pPr>
    </w:p>
    <w:p w:rsidR="00FC7FC2" w:rsidRDefault="00FC7FC2" w:rsidP="006A0E6F">
      <w:pPr>
        <w:spacing w:after="0" w:line="240" w:lineRule="auto"/>
        <w:rPr>
          <w:rFonts w:ascii="Times New Roman" w:hAnsi="Times New Roman"/>
          <w:b/>
          <w:bCs/>
          <w:sz w:val="16"/>
          <w:szCs w:val="16"/>
          <w:lang w:eastAsia="ru-RU"/>
        </w:rPr>
      </w:pPr>
    </w:p>
    <w:p w:rsidR="00FC7FC2" w:rsidRDefault="00FC7FC2" w:rsidP="006A0E6F">
      <w:pPr>
        <w:spacing w:after="0" w:line="240" w:lineRule="auto"/>
        <w:rPr>
          <w:rFonts w:ascii="Times New Roman" w:hAnsi="Times New Roman"/>
          <w:b/>
          <w:bCs/>
          <w:sz w:val="16"/>
          <w:szCs w:val="16"/>
          <w:lang w:eastAsia="ru-RU"/>
        </w:rPr>
      </w:pPr>
    </w:p>
    <w:p w:rsidR="00FC7FC2" w:rsidRDefault="00FC7FC2" w:rsidP="006A0E6F">
      <w:pPr>
        <w:spacing w:after="0" w:line="240" w:lineRule="auto"/>
        <w:rPr>
          <w:rFonts w:ascii="Times New Roman" w:hAnsi="Times New Roman"/>
          <w:b/>
          <w:bCs/>
          <w:sz w:val="16"/>
          <w:szCs w:val="16"/>
          <w:lang w:eastAsia="ru-RU"/>
        </w:rPr>
      </w:pPr>
    </w:p>
    <w:p w:rsidR="00FC7FC2" w:rsidRDefault="00FC7FC2" w:rsidP="006A0E6F">
      <w:pPr>
        <w:spacing w:after="0" w:line="240" w:lineRule="auto"/>
        <w:rPr>
          <w:rFonts w:ascii="Times New Roman" w:hAnsi="Times New Roman"/>
          <w:b/>
          <w:bCs/>
          <w:sz w:val="16"/>
          <w:szCs w:val="16"/>
          <w:lang w:eastAsia="ru-RU"/>
        </w:rPr>
      </w:pPr>
    </w:p>
    <w:p w:rsidR="00FC7FC2" w:rsidRDefault="00FC7FC2" w:rsidP="006A0E6F">
      <w:pPr>
        <w:spacing w:after="0" w:line="240" w:lineRule="auto"/>
        <w:rPr>
          <w:rFonts w:ascii="Times New Roman" w:hAnsi="Times New Roman"/>
          <w:b/>
          <w:bCs/>
          <w:sz w:val="16"/>
          <w:szCs w:val="16"/>
          <w:lang w:eastAsia="ru-RU"/>
        </w:rPr>
      </w:pPr>
      <w:bookmarkStart w:id="0" w:name="_GoBack"/>
      <w:bookmarkEnd w:id="0"/>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16"/>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07" w:rsidRDefault="00145607" w:rsidP="009729FC">
      <w:pPr>
        <w:spacing w:after="0" w:line="240" w:lineRule="auto"/>
      </w:pPr>
      <w:r>
        <w:separator/>
      </w:r>
    </w:p>
  </w:endnote>
  <w:endnote w:type="continuationSeparator" w:id="0">
    <w:p w:rsidR="00145607" w:rsidRDefault="00145607"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ArialM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07" w:rsidRDefault="00145607" w:rsidP="009729FC">
      <w:pPr>
        <w:spacing w:after="0" w:line="240" w:lineRule="auto"/>
      </w:pPr>
      <w:r>
        <w:separator/>
      </w:r>
    </w:p>
  </w:footnote>
  <w:footnote w:type="continuationSeparator" w:id="0">
    <w:p w:rsidR="00145607" w:rsidRDefault="00145607"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0E" w:rsidRDefault="00C7360E" w:rsidP="002B0A70">
    <w:pPr>
      <w:pStyle w:val="a3"/>
      <w:jc w:val="center"/>
    </w:pPr>
  </w:p>
  <w:p w:rsidR="00C7360E" w:rsidRDefault="00C73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9"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1"/>
  </w:num>
  <w:num w:numId="4">
    <w:abstractNumId w:val="9"/>
  </w:num>
  <w:num w:numId="5">
    <w:abstractNumId w:val="10"/>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FC8"/>
    <w:rsid w:val="000D4B26"/>
    <w:rsid w:val="000D4C15"/>
    <w:rsid w:val="000D53AD"/>
    <w:rsid w:val="000D6743"/>
    <w:rsid w:val="000D6A3F"/>
    <w:rsid w:val="000D6F29"/>
    <w:rsid w:val="000E08B1"/>
    <w:rsid w:val="000E0C7B"/>
    <w:rsid w:val="000E243C"/>
    <w:rsid w:val="000E3E2D"/>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E7F"/>
    <w:rsid w:val="00130889"/>
    <w:rsid w:val="00130945"/>
    <w:rsid w:val="00132293"/>
    <w:rsid w:val="00132629"/>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827"/>
    <w:rsid w:val="002D3F04"/>
    <w:rsid w:val="002D4A3A"/>
    <w:rsid w:val="002D4CC3"/>
    <w:rsid w:val="002D5309"/>
    <w:rsid w:val="002D5603"/>
    <w:rsid w:val="002D571B"/>
    <w:rsid w:val="002D5EC6"/>
    <w:rsid w:val="002D652A"/>
    <w:rsid w:val="002D68F5"/>
    <w:rsid w:val="002E0418"/>
    <w:rsid w:val="002E0F0B"/>
    <w:rsid w:val="002E489A"/>
    <w:rsid w:val="002E5B8D"/>
    <w:rsid w:val="002F2991"/>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82A"/>
    <w:rsid w:val="00383F29"/>
    <w:rsid w:val="0038451A"/>
    <w:rsid w:val="003855DD"/>
    <w:rsid w:val="0038630B"/>
    <w:rsid w:val="00387532"/>
    <w:rsid w:val="00390DF0"/>
    <w:rsid w:val="0039192A"/>
    <w:rsid w:val="003930BD"/>
    <w:rsid w:val="00393918"/>
    <w:rsid w:val="003969A9"/>
    <w:rsid w:val="00397A35"/>
    <w:rsid w:val="00397EE2"/>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5456"/>
    <w:rsid w:val="004466FD"/>
    <w:rsid w:val="00450D15"/>
    <w:rsid w:val="00451B15"/>
    <w:rsid w:val="00452F0D"/>
    <w:rsid w:val="00454C7D"/>
    <w:rsid w:val="00457220"/>
    <w:rsid w:val="004626FD"/>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D0AA5"/>
    <w:rsid w:val="006D406D"/>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74A1"/>
    <w:rsid w:val="00760209"/>
    <w:rsid w:val="0076295E"/>
    <w:rsid w:val="007632BC"/>
    <w:rsid w:val="00763DDF"/>
    <w:rsid w:val="0076478A"/>
    <w:rsid w:val="00766EA3"/>
    <w:rsid w:val="00767238"/>
    <w:rsid w:val="007675EB"/>
    <w:rsid w:val="00767E8C"/>
    <w:rsid w:val="007714E1"/>
    <w:rsid w:val="0077166F"/>
    <w:rsid w:val="00772CB6"/>
    <w:rsid w:val="0077440D"/>
    <w:rsid w:val="007745CC"/>
    <w:rsid w:val="00775011"/>
    <w:rsid w:val="00777237"/>
    <w:rsid w:val="007773C2"/>
    <w:rsid w:val="00777554"/>
    <w:rsid w:val="00781075"/>
    <w:rsid w:val="00781BCA"/>
    <w:rsid w:val="00781EAB"/>
    <w:rsid w:val="00783714"/>
    <w:rsid w:val="00783EDB"/>
    <w:rsid w:val="00784140"/>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50"/>
    <w:rsid w:val="00904161"/>
    <w:rsid w:val="009045F8"/>
    <w:rsid w:val="00905592"/>
    <w:rsid w:val="00905825"/>
    <w:rsid w:val="00907E52"/>
    <w:rsid w:val="00912746"/>
    <w:rsid w:val="00913329"/>
    <w:rsid w:val="00916F5C"/>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5EB4"/>
    <w:rsid w:val="009F0A0A"/>
    <w:rsid w:val="009F28FD"/>
    <w:rsid w:val="009F3519"/>
    <w:rsid w:val="009F38D8"/>
    <w:rsid w:val="009F55F7"/>
    <w:rsid w:val="009F5660"/>
    <w:rsid w:val="009F597B"/>
    <w:rsid w:val="009F6927"/>
    <w:rsid w:val="009F6CC7"/>
    <w:rsid w:val="00A02FDA"/>
    <w:rsid w:val="00A032B2"/>
    <w:rsid w:val="00A04617"/>
    <w:rsid w:val="00A04D75"/>
    <w:rsid w:val="00A0640B"/>
    <w:rsid w:val="00A105A6"/>
    <w:rsid w:val="00A11DD3"/>
    <w:rsid w:val="00A1221E"/>
    <w:rsid w:val="00A12955"/>
    <w:rsid w:val="00A12CE5"/>
    <w:rsid w:val="00A12E4F"/>
    <w:rsid w:val="00A1309B"/>
    <w:rsid w:val="00A14761"/>
    <w:rsid w:val="00A15AAF"/>
    <w:rsid w:val="00A15E24"/>
    <w:rsid w:val="00A25A02"/>
    <w:rsid w:val="00A2645A"/>
    <w:rsid w:val="00A26CD1"/>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7437"/>
    <w:rsid w:val="00AC7C3B"/>
    <w:rsid w:val="00AD484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E44"/>
    <w:rsid w:val="00BB218B"/>
    <w:rsid w:val="00BB533D"/>
    <w:rsid w:val="00BB5A64"/>
    <w:rsid w:val="00BB694B"/>
    <w:rsid w:val="00BC1C18"/>
    <w:rsid w:val="00BC355B"/>
    <w:rsid w:val="00BC617E"/>
    <w:rsid w:val="00BD38BC"/>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93B"/>
    <w:rsid w:val="00E12C59"/>
    <w:rsid w:val="00E13240"/>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5654"/>
    <w:rsid w:val="00E858BE"/>
    <w:rsid w:val="00E86D30"/>
    <w:rsid w:val="00E8709F"/>
    <w:rsid w:val="00E90796"/>
    <w:rsid w:val="00E9276F"/>
    <w:rsid w:val="00E93332"/>
    <w:rsid w:val="00E9475A"/>
    <w:rsid w:val="00E94811"/>
    <w:rsid w:val="00E94C2E"/>
    <w:rsid w:val="00E97348"/>
    <w:rsid w:val="00EA03B9"/>
    <w:rsid w:val="00EA0C34"/>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03D0533A"/>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iPriority w:val="99"/>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 w:type="numbering" w:customStyle="1" w:styleId="46">
    <w:name w:val="Нет списка46"/>
    <w:next w:val="a2"/>
    <w:uiPriority w:val="99"/>
    <w:semiHidden/>
    <w:unhideWhenUsed/>
    <w:rsid w:val="00C7360E"/>
  </w:style>
  <w:style w:type="table" w:customStyle="1" w:styleId="321">
    <w:name w:val="Сетка таблицы32"/>
    <w:basedOn w:val="a1"/>
    <w:next w:val="ad"/>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semiHidden/>
    <w:rsid w:val="00C7360E"/>
  </w:style>
  <w:style w:type="numbering" w:customStyle="1" w:styleId="1112">
    <w:name w:val="Нет списка1112"/>
    <w:next w:val="a2"/>
    <w:semiHidden/>
    <w:rsid w:val="00C7360E"/>
  </w:style>
  <w:style w:type="numbering" w:customStyle="1" w:styleId="218">
    <w:name w:val="Нет списка218"/>
    <w:next w:val="a2"/>
    <w:uiPriority w:val="99"/>
    <w:semiHidden/>
    <w:unhideWhenUsed/>
    <w:rsid w:val="00C7360E"/>
  </w:style>
  <w:style w:type="table" w:customStyle="1" w:styleId="1180">
    <w:name w:val="Сетка таблицы118"/>
    <w:basedOn w:val="a1"/>
    <w:next w:val="ad"/>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C7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a.nalog.ru/html/sites/www.rn54.nalog.ru/deklar/punkt_deklar2024.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nalog.gov.ru/rn54/taxation/taxes/ndfl/" TargetMode="External"/><Relationship Id="rId10" Type="http://schemas.openxmlformats.org/officeDocument/2006/relationships/hyperlink" Target="http://shereshevo-school.pruzhany.by/wp-content/uploads/2015/12/ris22122015.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kfl2.nalog.ru/lkfl/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396C-EFC7-48BE-BB71-A08C2320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Pages>
  <Words>9517</Words>
  <Characters>54247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63637</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177</cp:revision>
  <cp:lastPrinted>2023-12-08T04:47:00Z</cp:lastPrinted>
  <dcterms:created xsi:type="dcterms:W3CDTF">2022-12-13T02:24:00Z</dcterms:created>
  <dcterms:modified xsi:type="dcterms:W3CDTF">2024-05-03T04:02:00Z</dcterms:modified>
</cp:coreProperties>
</file>